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C9" w:rsidRPr="00D33252" w:rsidRDefault="00D85BC9" w:rsidP="00D85BC9">
      <w:pPr>
        <w:spacing w:line="225" w:lineRule="atLeast"/>
        <w:jc w:val="center"/>
        <w:rPr>
          <w:b/>
          <w:bCs/>
          <w:color w:val="000000"/>
          <w:szCs w:val="28"/>
        </w:rPr>
      </w:pPr>
      <w:r w:rsidRPr="00D33252">
        <w:rPr>
          <w:b/>
          <w:bCs/>
          <w:color w:val="000000"/>
          <w:szCs w:val="28"/>
        </w:rPr>
        <w:t xml:space="preserve">Звіт </w:t>
      </w:r>
    </w:p>
    <w:p w:rsidR="00D85BC9" w:rsidRPr="00D33252" w:rsidRDefault="003B6E9B" w:rsidP="003B6E9B">
      <w:pPr>
        <w:spacing w:line="225" w:lineRule="atLeast"/>
        <w:jc w:val="center"/>
        <w:rPr>
          <w:b/>
          <w:bCs/>
          <w:color w:val="000000"/>
          <w:szCs w:val="28"/>
        </w:rPr>
      </w:pPr>
      <w:r>
        <w:rPr>
          <w:b/>
          <w:bCs/>
          <w:szCs w:val="28"/>
        </w:rPr>
        <w:t xml:space="preserve">про повторне відстеження результативності регуляторного </w:t>
      </w:r>
      <w:proofErr w:type="spellStart"/>
      <w:r>
        <w:rPr>
          <w:b/>
          <w:bCs/>
          <w:szCs w:val="28"/>
        </w:rPr>
        <w:t>акта</w:t>
      </w:r>
      <w:proofErr w:type="spellEnd"/>
      <w:r>
        <w:rPr>
          <w:b/>
          <w:bCs/>
          <w:szCs w:val="28"/>
        </w:rPr>
        <w:t xml:space="preserve"> </w:t>
      </w:r>
      <w:r w:rsidR="00D85BC9" w:rsidRPr="00D33252">
        <w:rPr>
          <w:b/>
          <w:bCs/>
          <w:color w:val="000000"/>
          <w:szCs w:val="28"/>
        </w:rPr>
        <w:t>–</w:t>
      </w:r>
    </w:p>
    <w:p w:rsidR="00D85BC9" w:rsidRPr="00D33252" w:rsidRDefault="00D85BC9" w:rsidP="003B6E9B">
      <w:pPr>
        <w:spacing w:line="225" w:lineRule="atLeast"/>
        <w:jc w:val="center"/>
        <w:rPr>
          <w:b/>
          <w:bCs/>
          <w:color w:val="000000"/>
          <w:szCs w:val="28"/>
        </w:rPr>
      </w:pPr>
      <w:r w:rsidRPr="00D33252">
        <w:rPr>
          <w:b/>
          <w:bCs/>
          <w:color w:val="000000"/>
          <w:szCs w:val="28"/>
        </w:rPr>
        <w:t xml:space="preserve">рішення Острозької міської ради </w:t>
      </w:r>
      <w:r w:rsidR="003B6E9B">
        <w:rPr>
          <w:b/>
          <w:bCs/>
          <w:color w:val="000000"/>
          <w:szCs w:val="28"/>
        </w:rPr>
        <w:t xml:space="preserve">№268 від 25.11.2016 </w:t>
      </w:r>
      <w:r w:rsidRPr="00D33252">
        <w:rPr>
          <w:b/>
          <w:bCs/>
          <w:color w:val="000000"/>
          <w:szCs w:val="28"/>
        </w:rPr>
        <w:t>«</w:t>
      </w:r>
      <w:r w:rsidRPr="00D33252">
        <w:rPr>
          <w:b/>
          <w:szCs w:val="28"/>
        </w:rPr>
        <w:t xml:space="preserve">Про затвердження </w:t>
      </w:r>
      <w:r w:rsidRPr="00D33252">
        <w:rPr>
          <w:b/>
          <w:bCs/>
          <w:szCs w:val="28"/>
        </w:rPr>
        <w:t xml:space="preserve">Положення  про порядок погодження режиму роботи  об’єктів торгівлі, ресторанного господарства, сфери послуг та іншого призначення на території </w:t>
      </w:r>
      <w:proofErr w:type="spellStart"/>
      <w:r w:rsidRPr="00D33252">
        <w:rPr>
          <w:b/>
          <w:bCs/>
          <w:szCs w:val="28"/>
        </w:rPr>
        <w:t>м.Острога</w:t>
      </w:r>
      <w:proofErr w:type="spellEnd"/>
      <w:r w:rsidRPr="00D33252">
        <w:rPr>
          <w:b/>
          <w:bCs/>
          <w:color w:val="000000"/>
          <w:szCs w:val="28"/>
        </w:rPr>
        <w:t>»</w:t>
      </w:r>
    </w:p>
    <w:p w:rsidR="00D85BC9" w:rsidRPr="00D33252" w:rsidRDefault="00D85BC9" w:rsidP="003B6E9B">
      <w:pPr>
        <w:spacing w:line="225" w:lineRule="atLeast"/>
        <w:jc w:val="center"/>
        <w:rPr>
          <w:b/>
          <w:bCs/>
          <w:szCs w:val="28"/>
        </w:rPr>
      </w:pPr>
    </w:p>
    <w:p w:rsidR="00D85BC9" w:rsidRPr="00D33252" w:rsidRDefault="003434ED" w:rsidP="00D85BC9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b/>
          <w:szCs w:val="28"/>
        </w:rPr>
        <w:t>Вид та назва регуляторного акт</w:t>
      </w:r>
      <w:r w:rsidR="003B6E9B">
        <w:rPr>
          <w:b/>
          <w:szCs w:val="28"/>
        </w:rPr>
        <w:t>, результативність якого відстежується.</w:t>
      </w:r>
    </w:p>
    <w:p w:rsidR="00D85BC9" w:rsidRPr="00D33252" w:rsidRDefault="00D85BC9" w:rsidP="00D85BC9">
      <w:pPr>
        <w:jc w:val="both"/>
        <w:rPr>
          <w:szCs w:val="28"/>
        </w:rPr>
      </w:pPr>
      <w:r w:rsidRPr="00D33252">
        <w:rPr>
          <w:szCs w:val="28"/>
        </w:rPr>
        <w:t xml:space="preserve">  </w:t>
      </w:r>
      <w:r w:rsidR="003B6E9B">
        <w:rPr>
          <w:szCs w:val="28"/>
        </w:rPr>
        <w:t>Р</w:t>
      </w:r>
      <w:r w:rsidRPr="00D33252">
        <w:rPr>
          <w:szCs w:val="28"/>
        </w:rPr>
        <w:t xml:space="preserve">ішення Острозької міської ради «Про затвердження Положення  про порядок погодження режиму роботи  об’єктів торгівлі, ресторанного господарства, сфери послуг та іншого призначення на території </w:t>
      </w:r>
      <w:proofErr w:type="spellStart"/>
      <w:r w:rsidRPr="00D33252">
        <w:rPr>
          <w:szCs w:val="28"/>
        </w:rPr>
        <w:t>м.Острога</w:t>
      </w:r>
      <w:proofErr w:type="spellEnd"/>
      <w:r w:rsidRPr="00D33252">
        <w:rPr>
          <w:szCs w:val="28"/>
        </w:rPr>
        <w:t>».</w:t>
      </w:r>
    </w:p>
    <w:p w:rsidR="00D85BC9" w:rsidRPr="00D33252" w:rsidRDefault="00D85BC9" w:rsidP="00D85BC9">
      <w:pPr>
        <w:numPr>
          <w:ilvl w:val="0"/>
          <w:numId w:val="1"/>
        </w:numPr>
        <w:jc w:val="both"/>
        <w:rPr>
          <w:b/>
          <w:szCs w:val="28"/>
        </w:rPr>
      </w:pPr>
      <w:r w:rsidRPr="00D33252">
        <w:rPr>
          <w:b/>
          <w:szCs w:val="28"/>
        </w:rPr>
        <w:t>Назва виконавця заходів з відстеження результативності.</w:t>
      </w:r>
    </w:p>
    <w:p w:rsidR="00D85BC9" w:rsidRPr="00D33252" w:rsidRDefault="00D85BC9" w:rsidP="00D85BC9">
      <w:pPr>
        <w:ind w:firstLine="360"/>
        <w:jc w:val="both"/>
        <w:rPr>
          <w:szCs w:val="28"/>
        </w:rPr>
      </w:pPr>
      <w:r w:rsidRPr="00D33252">
        <w:rPr>
          <w:szCs w:val="28"/>
        </w:rPr>
        <w:t>Відділ економіки, торгівлі та побутового обслуговування населення виконкому Острозької міської ради</w:t>
      </w:r>
    </w:p>
    <w:p w:rsidR="00D85BC9" w:rsidRPr="00D33252" w:rsidRDefault="003434ED" w:rsidP="00D85BC9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b/>
          <w:szCs w:val="28"/>
        </w:rPr>
        <w:t>Мета та ц</w:t>
      </w:r>
      <w:r w:rsidR="00D85BC9" w:rsidRPr="00D33252">
        <w:rPr>
          <w:b/>
          <w:szCs w:val="28"/>
        </w:rPr>
        <w:t xml:space="preserve">ілі прийняття </w:t>
      </w:r>
      <w:proofErr w:type="spellStart"/>
      <w:r w:rsidR="00D85BC9" w:rsidRPr="00D33252">
        <w:rPr>
          <w:b/>
          <w:szCs w:val="28"/>
        </w:rPr>
        <w:t>акт</w:t>
      </w:r>
      <w:r>
        <w:rPr>
          <w:b/>
          <w:szCs w:val="28"/>
        </w:rPr>
        <w:t>а</w:t>
      </w:r>
      <w:proofErr w:type="spellEnd"/>
      <w:r w:rsidR="00D85BC9" w:rsidRPr="00D33252">
        <w:rPr>
          <w:b/>
          <w:szCs w:val="28"/>
        </w:rPr>
        <w:t>.</w:t>
      </w:r>
    </w:p>
    <w:p w:rsidR="003434ED" w:rsidRDefault="003B6E9B" w:rsidP="003434ED">
      <w:pPr>
        <w:ind w:firstLine="360"/>
        <w:jc w:val="both"/>
        <w:rPr>
          <w:szCs w:val="28"/>
        </w:rPr>
      </w:pPr>
      <w:r>
        <w:rPr>
          <w:szCs w:val="28"/>
        </w:rPr>
        <w:t>Метою зазначеного регуляторног</w:t>
      </w:r>
      <w:r w:rsidR="003434ED">
        <w:rPr>
          <w:szCs w:val="28"/>
        </w:rPr>
        <w:t>о</w:t>
      </w:r>
      <w:r>
        <w:rPr>
          <w:szCs w:val="28"/>
        </w:rPr>
        <w:t xml:space="preserve"> акт</w:t>
      </w:r>
      <w:r w:rsidR="003434ED">
        <w:rPr>
          <w:szCs w:val="28"/>
        </w:rPr>
        <w:t>у є:</w:t>
      </w:r>
    </w:p>
    <w:p w:rsidR="003434ED" w:rsidRPr="003434ED" w:rsidRDefault="00024073" w:rsidP="003434ED">
      <w:pPr>
        <w:pStyle w:val="a3"/>
        <w:numPr>
          <w:ilvl w:val="0"/>
          <w:numId w:val="5"/>
        </w:numPr>
        <w:jc w:val="both"/>
        <w:rPr>
          <w:b/>
          <w:szCs w:val="28"/>
        </w:rPr>
      </w:pPr>
      <w:r>
        <w:rPr>
          <w:szCs w:val="28"/>
        </w:rPr>
        <w:t>в</w:t>
      </w:r>
      <w:r w:rsidR="003434ED" w:rsidRPr="003434ED">
        <w:rPr>
          <w:szCs w:val="28"/>
        </w:rPr>
        <w:t>становлення прозор</w:t>
      </w:r>
      <w:r w:rsidR="003434ED">
        <w:rPr>
          <w:szCs w:val="28"/>
        </w:rPr>
        <w:t>о</w:t>
      </w:r>
      <w:r w:rsidR="003434ED" w:rsidRPr="003434ED">
        <w:rPr>
          <w:szCs w:val="28"/>
        </w:rPr>
        <w:t>го механізму</w:t>
      </w:r>
      <w:r w:rsidR="003434ED">
        <w:rPr>
          <w:szCs w:val="28"/>
        </w:rPr>
        <w:t xml:space="preserve">  погодження режимів роботи;</w:t>
      </w:r>
    </w:p>
    <w:p w:rsidR="003434ED" w:rsidRPr="003434ED" w:rsidRDefault="00024073" w:rsidP="003434ED">
      <w:pPr>
        <w:pStyle w:val="a3"/>
        <w:numPr>
          <w:ilvl w:val="0"/>
          <w:numId w:val="5"/>
        </w:numPr>
        <w:jc w:val="both"/>
        <w:rPr>
          <w:b/>
          <w:szCs w:val="28"/>
        </w:rPr>
      </w:pPr>
      <w:r>
        <w:rPr>
          <w:szCs w:val="28"/>
        </w:rPr>
        <w:t>м</w:t>
      </w:r>
      <w:r w:rsidR="003434ED">
        <w:rPr>
          <w:szCs w:val="28"/>
        </w:rPr>
        <w:t xml:space="preserve">аксимальна деталізація всіх процедур </w:t>
      </w:r>
      <w:r>
        <w:rPr>
          <w:szCs w:val="28"/>
        </w:rPr>
        <w:t xml:space="preserve">пов’язаних з </w:t>
      </w:r>
      <w:r w:rsidR="003434ED">
        <w:rPr>
          <w:szCs w:val="28"/>
        </w:rPr>
        <w:t>погодження</w:t>
      </w:r>
      <w:r>
        <w:rPr>
          <w:szCs w:val="28"/>
        </w:rPr>
        <w:t>м</w:t>
      </w:r>
      <w:r w:rsidR="003434ED">
        <w:rPr>
          <w:szCs w:val="28"/>
        </w:rPr>
        <w:t xml:space="preserve">  режимів роботи;</w:t>
      </w:r>
    </w:p>
    <w:p w:rsidR="003434ED" w:rsidRPr="003434ED" w:rsidRDefault="00024073" w:rsidP="003434ED">
      <w:pPr>
        <w:pStyle w:val="a3"/>
        <w:numPr>
          <w:ilvl w:val="0"/>
          <w:numId w:val="5"/>
        </w:numPr>
        <w:jc w:val="both"/>
        <w:rPr>
          <w:b/>
          <w:szCs w:val="28"/>
        </w:rPr>
      </w:pPr>
      <w:r>
        <w:rPr>
          <w:szCs w:val="28"/>
        </w:rPr>
        <w:t>з</w:t>
      </w:r>
      <w:r w:rsidR="003434ED">
        <w:rPr>
          <w:szCs w:val="28"/>
        </w:rPr>
        <w:t>абезпечення сприятливих умов суб’єктів господарювання під час підготовки та отримання ними документами про погодження режиму роботи</w:t>
      </w:r>
      <w:r w:rsidR="003434ED" w:rsidRPr="003434ED">
        <w:t xml:space="preserve"> </w:t>
      </w:r>
      <w:r w:rsidR="003434ED" w:rsidRPr="003434ED">
        <w:rPr>
          <w:szCs w:val="28"/>
        </w:rPr>
        <w:t>об’єктів торгівлі, ресторанного господарства, сфери послуг та іншого призначення</w:t>
      </w:r>
      <w:r w:rsidR="003434ED">
        <w:rPr>
          <w:szCs w:val="28"/>
        </w:rPr>
        <w:t>;</w:t>
      </w:r>
    </w:p>
    <w:p w:rsidR="00024073" w:rsidRPr="00024073" w:rsidRDefault="003434ED" w:rsidP="00024073">
      <w:pPr>
        <w:pStyle w:val="a3"/>
        <w:numPr>
          <w:ilvl w:val="0"/>
          <w:numId w:val="5"/>
        </w:numPr>
        <w:jc w:val="both"/>
        <w:rPr>
          <w:b/>
          <w:szCs w:val="28"/>
        </w:rPr>
      </w:pPr>
      <w:r>
        <w:rPr>
          <w:szCs w:val="28"/>
        </w:rPr>
        <w:t xml:space="preserve">скорочення  витрат часу фізичних та юридичних осіб під час </w:t>
      </w:r>
      <w:r w:rsidR="00024073">
        <w:rPr>
          <w:szCs w:val="28"/>
        </w:rPr>
        <w:t>погодження зручного режиму роботи;</w:t>
      </w:r>
    </w:p>
    <w:p w:rsidR="00D85BC9" w:rsidRPr="00031076" w:rsidRDefault="00D85BC9" w:rsidP="00031076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 w:rsidRPr="00031076">
        <w:rPr>
          <w:b/>
          <w:szCs w:val="28"/>
        </w:rPr>
        <w:t>Строк виконання заходів з відстеження</w:t>
      </w:r>
      <w:r w:rsidR="00024073" w:rsidRPr="00031076">
        <w:rPr>
          <w:b/>
          <w:szCs w:val="28"/>
        </w:rPr>
        <w:t xml:space="preserve"> результативності регуляторного акт:</w:t>
      </w:r>
      <w:r w:rsidR="00031076" w:rsidRPr="00031076">
        <w:rPr>
          <w:b/>
          <w:szCs w:val="28"/>
        </w:rPr>
        <w:t xml:space="preserve"> </w:t>
      </w:r>
      <w:r w:rsidR="00024073" w:rsidRPr="00031076">
        <w:rPr>
          <w:szCs w:val="28"/>
        </w:rPr>
        <w:t xml:space="preserve">з 15.11.2017 до </w:t>
      </w:r>
      <w:r w:rsidR="00087255">
        <w:rPr>
          <w:szCs w:val="28"/>
        </w:rPr>
        <w:t>27</w:t>
      </w:r>
      <w:bookmarkStart w:id="0" w:name="_GoBack"/>
      <w:bookmarkEnd w:id="0"/>
      <w:r w:rsidR="00024073" w:rsidRPr="00031076">
        <w:rPr>
          <w:szCs w:val="28"/>
        </w:rPr>
        <w:t>.12.2017</w:t>
      </w:r>
      <w:r w:rsidRPr="00031076">
        <w:rPr>
          <w:szCs w:val="28"/>
        </w:rPr>
        <w:t xml:space="preserve">  </w:t>
      </w:r>
    </w:p>
    <w:p w:rsidR="00D85BC9" w:rsidRPr="00031076" w:rsidRDefault="00031076" w:rsidP="00D85BC9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b/>
          <w:szCs w:val="28"/>
        </w:rPr>
        <w:t xml:space="preserve">Тип відстеження: </w:t>
      </w:r>
      <w:r w:rsidR="00024073" w:rsidRPr="00031076">
        <w:rPr>
          <w:szCs w:val="28"/>
        </w:rPr>
        <w:t>пов</w:t>
      </w:r>
      <w:r w:rsidRPr="00031076">
        <w:rPr>
          <w:szCs w:val="28"/>
        </w:rPr>
        <w:t>торне</w:t>
      </w:r>
    </w:p>
    <w:p w:rsidR="00D85BC9" w:rsidRPr="00C55490" w:rsidRDefault="00D85BC9" w:rsidP="00D85BC9">
      <w:pPr>
        <w:numPr>
          <w:ilvl w:val="0"/>
          <w:numId w:val="1"/>
        </w:numPr>
        <w:jc w:val="both"/>
        <w:rPr>
          <w:szCs w:val="28"/>
        </w:rPr>
      </w:pPr>
      <w:r w:rsidRPr="00C55490">
        <w:rPr>
          <w:b/>
          <w:szCs w:val="28"/>
        </w:rPr>
        <w:t>Методи одержання результатів відстеження</w:t>
      </w:r>
      <w:r w:rsidR="00C55490" w:rsidRPr="00C55490">
        <w:rPr>
          <w:b/>
          <w:szCs w:val="28"/>
        </w:rPr>
        <w:t>:</w:t>
      </w:r>
      <w:r w:rsidR="00C55490">
        <w:rPr>
          <w:b/>
          <w:szCs w:val="28"/>
        </w:rPr>
        <w:t xml:space="preserve"> </w:t>
      </w:r>
      <w:r w:rsidR="00C55490">
        <w:rPr>
          <w:szCs w:val="28"/>
        </w:rPr>
        <w:t>с</w:t>
      </w:r>
      <w:r w:rsidR="00C55490" w:rsidRPr="00C55490">
        <w:rPr>
          <w:szCs w:val="28"/>
        </w:rPr>
        <w:t>татистичний, ана</w:t>
      </w:r>
      <w:r w:rsidRPr="00C55490">
        <w:rPr>
          <w:szCs w:val="28"/>
        </w:rPr>
        <w:t>літичний.</w:t>
      </w:r>
    </w:p>
    <w:p w:rsidR="00D85BC9" w:rsidRDefault="00D85BC9" w:rsidP="00D85BC9">
      <w:pPr>
        <w:numPr>
          <w:ilvl w:val="0"/>
          <w:numId w:val="1"/>
        </w:numPr>
        <w:jc w:val="both"/>
        <w:rPr>
          <w:b/>
          <w:szCs w:val="28"/>
        </w:rPr>
      </w:pPr>
      <w:r w:rsidRPr="00D33252">
        <w:rPr>
          <w:b/>
          <w:szCs w:val="28"/>
        </w:rPr>
        <w:t>Дані та припущення, на основі яких відстежувалась результативність, а також способи одержання даних</w:t>
      </w:r>
      <w:r w:rsidR="00C55490">
        <w:rPr>
          <w:b/>
          <w:szCs w:val="28"/>
        </w:rPr>
        <w:t>:</w:t>
      </w:r>
    </w:p>
    <w:p w:rsidR="00C55490" w:rsidRDefault="00C55490" w:rsidP="00C55490">
      <w:pPr>
        <w:jc w:val="both"/>
      </w:pPr>
      <w:r>
        <w:t>-</w:t>
      </w:r>
      <w:r>
        <w:tab/>
        <w:t xml:space="preserve">кількість поданих суб’єктами господарювання заяв на погодження режиму роботи </w:t>
      </w:r>
      <w:r w:rsidRPr="00C55490">
        <w:t>об’єктів торгівлі, ресторанного господарства, сфери послуг та іншого призначення</w:t>
      </w:r>
      <w:r>
        <w:t>;</w:t>
      </w:r>
    </w:p>
    <w:p w:rsidR="00C55490" w:rsidRDefault="00C55490" w:rsidP="00C55490">
      <w:pPr>
        <w:jc w:val="both"/>
      </w:pPr>
      <w:r>
        <w:t xml:space="preserve">         - кількість виданих Погоджень режиму роботи </w:t>
      </w:r>
      <w:r w:rsidRPr="00C55490">
        <w:t>об’єктів торгівлі, ресторанного господарства, сфери послуг та іншого призначення</w:t>
      </w:r>
      <w:r>
        <w:t>;</w:t>
      </w:r>
    </w:p>
    <w:p w:rsidR="00C55490" w:rsidRDefault="00C55490" w:rsidP="00C55490">
      <w:pPr>
        <w:jc w:val="both"/>
      </w:pPr>
      <w:r>
        <w:t xml:space="preserve">         - кількість випадків відмови у видачі Погодження режиму роботи </w:t>
      </w:r>
      <w:r w:rsidRPr="00C55490">
        <w:t>об’єктів торгівлі, ресторанного господарства, сфери послуг та іншого призначення</w:t>
      </w:r>
      <w:r>
        <w:t>;</w:t>
      </w:r>
    </w:p>
    <w:p w:rsidR="00C55490" w:rsidRDefault="00C55490" w:rsidP="00C55490">
      <w:pPr>
        <w:jc w:val="both"/>
      </w:pPr>
      <w:r>
        <w:t xml:space="preserve">         - кількість нових </w:t>
      </w:r>
      <w:r w:rsidRPr="00C55490">
        <w:t>об’єктів торгівлі, ресторанного господарства, сфери послуг та іншого призначення</w:t>
      </w:r>
      <w:r>
        <w:t>.</w:t>
      </w:r>
    </w:p>
    <w:p w:rsidR="00C55490" w:rsidRPr="00D33252" w:rsidRDefault="00C55490" w:rsidP="00C55490">
      <w:pPr>
        <w:jc w:val="both"/>
        <w:rPr>
          <w:b/>
          <w:szCs w:val="28"/>
        </w:rPr>
      </w:pPr>
    </w:p>
    <w:p w:rsidR="00D85BC9" w:rsidRPr="00D33252" w:rsidRDefault="00D85BC9" w:rsidP="00D85BC9">
      <w:pPr>
        <w:numPr>
          <w:ilvl w:val="0"/>
          <w:numId w:val="1"/>
        </w:numPr>
        <w:jc w:val="both"/>
        <w:rPr>
          <w:b/>
          <w:szCs w:val="28"/>
        </w:rPr>
      </w:pPr>
      <w:r w:rsidRPr="00D33252">
        <w:rPr>
          <w:b/>
          <w:szCs w:val="28"/>
        </w:rPr>
        <w:t xml:space="preserve">Кількісні та якісні значення показників результативності </w:t>
      </w:r>
      <w:proofErr w:type="spellStart"/>
      <w:r w:rsidRPr="00D33252">
        <w:rPr>
          <w:b/>
          <w:szCs w:val="28"/>
        </w:rPr>
        <w:t>акта</w:t>
      </w:r>
      <w:proofErr w:type="spellEnd"/>
      <w:r w:rsidRPr="00D33252">
        <w:rPr>
          <w:b/>
          <w:szCs w:val="28"/>
        </w:rPr>
        <w:t>.</w:t>
      </w:r>
    </w:p>
    <w:p w:rsidR="00625B2A" w:rsidRDefault="00C11BF5" w:rsidP="00625B2A">
      <w:pPr>
        <w:ind w:firstLine="360"/>
        <w:jc w:val="both"/>
        <w:rPr>
          <w:szCs w:val="28"/>
        </w:rPr>
      </w:pPr>
      <w:r>
        <w:rPr>
          <w:szCs w:val="28"/>
        </w:rPr>
        <w:lastRenderedPageBreak/>
        <w:t xml:space="preserve">Не всі вигоди, які виникають внаслідок дії запропонованого регуляторного </w:t>
      </w:r>
      <w:proofErr w:type="spellStart"/>
      <w:r>
        <w:rPr>
          <w:szCs w:val="28"/>
        </w:rPr>
        <w:t>акта</w:t>
      </w:r>
      <w:proofErr w:type="spellEnd"/>
      <w:r>
        <w:rPr>
          <w:szCs w:val="28"/>
        </w:rPr>
        <w:t xml:space="preserve">, можуть бути  кількісно визначені. Основними якісним показниками цього регуляторного </w:t>
      </w:r>
      <w:proofErr w:type="spellStart"/>
      <w:r>
        <w:rPr>
          <w:szCs w:val="28"/>
        </w:rPr>
        <w:t>акта</w:t>
      </w:r>
      <w:proofErr w:type="spellEnd"/>
      <w:r>
        <w:rPr>
          <w:szCs w:val="28"/>
        </w:rPr>
        <w:t xml:space="preserve"> є впорядкування роботи закладів торгівлі, </w:t>
      </w:r>
      <w:r w:rsidRPr="00C11BF5">
        <w:rPr>
          <w:szCs w:val="28"/>
        </w:rPr>
        <w:t>ресторанного господарства, сфери послуг та іншого призначення</w:t>
      </w:r>
      <w:r w:rsidR="00625B2A">
        <w:rPr>
          <w:szCs w:val="28"/>
        </w:rPr>
        <w:t xml:space="preserve"> у </w:t>
      </w:r>
      <w:proofErr w:type="spellStart"/>
      <w:r w:rsidR="00625B2A">
        <w:rPr>
          <w:szCs w:val="28"/>
        </w:rPr>
        <w:t>м.</w:t>
      </w:r>
      <w:r w:rsidR="00625B2A" w:rsidRPr="00625B2A">
        <w:rPr>
          <w:szCs w:val="28"/>
        </w:rPr>
        <w:t>Острозі</w:t>
      </w:r>
      <w:proofErr w:type="spellEnd"/>
      <w:r w:rsidR="00625B2A" w:rsidRPr="00625B2A">
        <w:rPr>
          <w:szCs w:val="28"/>
        </w:rPr>
        <w:t xml:space="preserve"> ,</w:t>
      </w:r>
      <w:r>
        <w:rPr>
          <w:szCs w:val="28"/>
        </w:rPr>
        <w:t xml:space="preserve"> зокрема у вечірній та  нічний час, </w:t>
      </w:r>
      <w:r w:rsidR="00625B2A">
        <w:rPr>
          <w:szCs w:val="28"/>
        </w:rPr>
        <w:t>запобігання надходженню скарг від мешканців міста на перевищення рівнів шуму, встановлених санітарними нормами та забезпечення  прав і законних інтересів громадян щодо дотримання тиші на зазначених вище об’єктах.</w:t>
      </w:r>
    </w:p>
    <w:p w:rsidR="00625B2A" w:rsidRDefault="00C55490" w:rsidP="00625B2A">
      <w:pPr>
        <w:ind w:firstLine="708"/>
        <w:jc w:val="both"/>
        <w:rPr>
          <w:szCs w:val="28"/>
        </w:rPr>
      </w:pPr>
      <w:r w:rsidRPr="00C55490">
        <w:rPr>
          <w:szCs w:val="28"/>
        </w:rPr>
        <w:t xml:space="preserve">Відстеження проблемної ситуації, на врегулювання якої спрямовувалась дія регуляторного </w:t>
      </w:r>
      <w:proofErr w:type="spellStart"/>
      <w:r w:rsidRPr="00C55490">
        <w:rPr>
          <w:szCs w:val="28"/>
        </w:rPr>
        <w:t>акта</w:t>
      </w:r>
      <w:proofErr w:type="spellEnd"/>
      <w:r w:rsidRPr="00C55490">
        <w:rPr>
          <w:szCs w:val="28"/>
        </w:rPr>
        <w:t xml:space="preserve">, здійснювалася у встановленому законодавством порядку за кількісними та якісними показниками з використанням статистичного та аналітичного методів </w:t>
      </w:r>
      <w:r w:rsidR="000349D5">
        <w:rPr>
          <w:szCs w:val="28"/>
        </w:rPr>
        <w:t>одержання резул</w:t>
      </w:r>
      <w:r w:rsidR="00625B2A">
        <w:rPr>
          <w:szCs w:val="28"/>
        </w:rPr>
        <w:t xml:space="preserve">ьтатів </w:t>
      </w:r>
      <w:r w:rsidR="00625B2A" w:rsidRPr="00625B2A">
        <w:rPr>
          <w:szCs w:val="28"/>
        </w:rPr>
        <w:t>обстеження</w:t>
      </w:r>
      <w:r w:rsidR="00625B2A">
        <w:rPr>
          <w:szCs w:val="28"/>
        </w:rPr>
        <w:t>.</w:t>
      </w:r>
    </w:p>
    <w:p w:rsidR="00625B2A" w:rsidRPr="00625B2A" w:rsidRDefault="00625B2A" w:rsidP="00625B2A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 w:rsidRPr="00625B2A">
        <w:rPr>
          <w:b/>
          <w:szCs w:val="28"/>
        </w:rPr>
        <w:t xml:space="preserve">Оцінка результатів реалізації регуляторного </w:t>
      </w:r>
      <w:proofErr w:type="spellStart"/>
      <w:r w:rsidRPr="00625B2A">
        <w:rPr>
          <w:b/>
          <w:szCs w:val="28"/>
        </w:rPr>
        <w:t>акта</w:t>
      </w:r>
      <w:proofErr w:type="spellEnd"/>
      <w:r w:rsidRPr="00625B2A">
        <w:rPr>
          <w:b/>
          <w:szCs w:val="28"/>
        </w:rPr>
        <w:t xml:space="preserve"> та ступеня досягнення визначених цілей</w:t>
      </w:r>
    </w:p>
    <w:p w:rsidR="00625B2A" w:rsidRPr="00D03CB9" w:rsidRDefault="00D03CB9" w:rsidP="00625B2A">
      <w:pPr>
        <w:jc w:val="both"/>
        <w:rPr>
          <w:szCs w:val="28"/>
        </w:rPr>
      </w:pPr>
      <w:r>
        <w:rPr>
          <w:szCs w:val="28"/>
        </w:rPr>
        <w:t>Регуляторний акт має високий ступінь досягнення  визначених цілей, результати реалізації його положень мають позитивну динаміку.</w:t>
      </w:r>
    </w:p>
    <w:p w:rsidR="00D03CB9" w:rsidRDefault="00D03CB9" w:rsidP="00D85BC9">
      <w:pPr>
        <w:jc w:val="both"/>
        <w:rPr>
          <w:szCs w:val="28"/>
        </w:rPr>
      </w:pPr>
    </w:p>
    <w:p w:rsidR="00D85BC9" w:rsidRPr="00D33252" w:rsidRDefault="00D85BC9" w:rsidP="00D85BC9">
      <w:pPr>
        <w:jc w:val="both"/>
        <w:rPr>
          <w:szCs w:val="28"/>
        </w:rPr>
      </w:pPr>
      <w:r w:rsidRPr="00D33252">
        <w:rPr>
          <w:szCs w:val="28"/>
        </w:rPr>
        <w:t>Розробник:</w:t>
      </w:r>
    </w:p>
    <w:p w:rsidR="00D85BC9" w:rsidRPr="00D33252" w:rsidRDefault="00D85BC9" w:rsidP="00D85BC9">
      <w:pPr>
        <w:jc w:val="both"/>
        <w:rPr>
          <w:szCs w:val="28"/>
        </w:rPr>
      </w:pPr>
      <w:r w:rsidRPr="00D33252">
        <w:rPr>
          <w:szCs w:val="28"/>
        </w:rPr>
        <w:br/>
        <w:t xml:space="preserve">Начальник відділу економіки, торгівлі та </w:t>
      </w:r>
    </w:p>
    <w:p w:rsidR="00D85BC9" w:rsidRPr="00D33252" w:rsidRDefault="00D85BC9" w:rsidP="00D85BC9">
      <w:pPr>
        <w:jc w:val="both"/>
        <w:rPr>
          <w:szCs w:val="28"/>
        </w:rPr>
      </w:pPr>
      <w:r w:rsidRPr="00D33252">
        <w:rPr>
          <w:szCs w:val="28"/>
        </w:rPr>
        <w:t xml:space="preserve">побутового обслуговування населення </w:t>
      </w:r>
      <w:r w:rsidRPr="00D33252">
        <w:rPr>
          <w:szCs w:val="28"/>
        </w:rPr>
        <w:tab/>
      </w:r>
      <w:r w:rsidRPr="00D33252">
        <w:rPr>
          <w:szCs w:val="28"/>
        </w:rPr>
        <w:tab/>
      </w:r>
      <w:r w:rsidRPr="00D33252">
        <w:rPr>
          <w:szCs w:val="28"/>
        </w:rPr>
        <w:tab/>
      </w:r>
      <w:r w:rsidRPr="00D33252">
        <w:rPr>
          <w:szCs w:val="28"/>
        </w:rPr>
        <w:tab/>
      </w:r>
      <w:r w:rsidRPr="00D33252">
        <w:rPr>
          <w:szCs w:val="28"/>
        </w:rPr>
        <w:tab/>
      </w:r>
      <w:proofErr w:type="spellStart"/>
      <w:r w:rsidRPr="00D33252">
        <w:rPr>
          <w:szCs w:val="28"/>
        </w:rPr>
        <w:t>Г.Загородня</w:t>
      </w:r>
      <w:proofErr w:type="spellEnd"/>
    </w:p>
    <w:p w:rsidR="00D85BC9" w:rsidRPr="00D33252" w:rsidRDefault="00D85BC9" w:rsidP="00D85BC9">
      <w:pPr>
        <w:jc w:val="both"/>
        <w:rPr>
          <w:szCs w:val="28"/>
        </w:rPr>
      </w:pPr>
    </w:p>
    <w:p w:rsidR="00D85BC9" w:rsidRPr="00D33252" w:rsidRDefault="00D85BC9" w:rsidP="00D85BC9">
      <w:pPr>
        <w:jc w:val="both"/>
        <w:rPr>
          <w:szCs w:val="28"/>
        </w:rPr>
      </w:pPr>
    </w:p>
    <w:p w:rsidR="00D85BC9" w:rsidRDefault="00D85BC9" w:rsidP="00D85BC9">
      <w:pPr>
        <w:jc w:val="both"/>
        <w:rPr>
          <w:szCs w:val="28"/>
        </w:rPr>
      </w:pPr>
    </w:p>
    <w:p w:rsidR="00D85BC9" w:rsidRDefault="00D85BC9" w:rsidP="00D85BC9">
      <w:pPr>
        <w:jc w:val="both"/>
        <w:rPr>
          <w:szCs w:val="28"/>
        </w:rPr>
      </w:pPr>
    </w:p>
    <w:p w:rsidR="00D85BC9" w:rsidRDefault="00D85BC9" w:rsidP="00D85BC9">
      <w:pPr>
        <w:jc w:val="both"/>
        <w:rPr>
          <w:szCs w:val="28"/>
        </w:rPr>
      </w:pPr>
    </w:p>
    <w:p w:rsidR="00D85BC9" w:rsidRDefault="00D85BC9" w:rsidP="00D85BC9">
      <w:pPr>
        <w:jc w:val="both"/>
        <w:rPr>
          <w:szCs w:val="28"/>
        </w:rPr>
      </w:pPr>
    </w:p>
    <w:p w:rsidR="00D85BC9" w:rsidRDefault="00D85BC9" w:rsidP="00D85BC9">
      <w:pPr>
        <w:jc w:val="both"/>
        <w:rPr>
          <w:szCs w:val="28"/>
        </w:rPr>
      </w:pPr>
    </w:p>
    <w:p w:rsidR="00D85BC9" w:rsidRPr="00D33252" w:rsidRDefault="00D85BC9" w:rsidP="00D85BC9">
      <w:pPr>
        <w:jc w:val="both"/>
        <w:rPr>
          <w:szCs w:val="28"/>
        </w:rPr>
      </w:pPr>
    </w:p>
    <w:p w:rsidR="00D85BC9" w:rsidRPr="00D33252" w:rsidRDefault="00D85BC9" w:rsidP="00D85BC9">
      <w:pPr>
        <w:jc w:val="center"/>
        <w:rPr>
          <w:szCs w:val="28"/>
        </w:rPr>
      </w:pPr>
      <w:r w:rsidRPr="00D33252">
        <w:rPr>
          <w:szCs w:val="28"/>
        </w:rPr>
        <w:t>Міський голова</w:t>
      </w:r>
      <w:r w:rsidRPr="00D33252">
        <w:rPr>
          <w:szCs w:val="28"/>
        </w:rPr>
        <w:tab/>
      </w:r>
      <w:r w:rsidRPr="00D33252">
        <w:rPr>
          <w:szCs w:val="28"/>
        </w:rPr>
        <w:tab/>
      </w:r>
      <w:r w:rsidRPr="00D33252">
        <w:rPr>
          <w:szCs w:val="28"/>
        </w:rPr>
        <w:tab/>
      </w:r>
      <w:r w:rsidRPr="00D33252">
        <w:rPr>
          <w:szCs w:val="28"/>
        </w:rPr>
        <w:tab/>
      </w:r>
      <w:r w:rsidRPr="00D33252">
        <w:rPr>
          <w:szCs w:val="28"/>
        </w:rPr>
        <w:tab/>
      </w:r>
      <w:r w:rsidRPr="00D33252">
        <w:rPr>
          <w:szCs w:val="28"/>
        </w:rPr>
        <w:tab/>
      </w:r>
      <w:r w:rsidRPr="00D33252">
        <w:rPr>
          <w:szCs w:val="28"/>
        </w:rPr>
        <w:tab/>
      </w:r>
      <w:proofErr w:type="spellStart"/>
      <w:r w:rsidRPr="00D33252">
        <w:rPr>
          <w:szCs w:val="28"/>
        </w:rPr>
        <w:t>О.Шикер</w:t>
      </w:r>
      <w:proofErr w:type="spellEnd"/>
    </w:p>
    <w:p w:rsidR="00D85BC9" w:rsidRPr="00D33252" w:rsidRDefault="00D85BC9" w:rsidP="00D85BC9">
      <w:pPr>
        <w:jc w:val="center"/>
        <w:rPr>
          <w:szCs w:val="28"/>
        </w:rPr>
      </w:pPr>
    </w:p>
    <w:p w:rsidR="00D85BC9" w:rsidRPr="00D33252" w:rsidRDefault="00D85BC9" w:rsidP="00D85BC9">
      <w:pPr>
        <w:jc w:val="center"/>
        <w:rPr>
          <w:szCs w:val="28"/>
        </w:rPr>
      </w:pPr>
    </w:p>
    <w:p w:rsidR="00D85BC9" w:rsidRPr="00D33252" w:rsidRDefault="00D85BC9" w:rsidP="00D85BC9">
      <w:pPr>
        <w:jc w:val="center"/>
        <w:rPr>
          <w:szCs w:val="28"/>
        </w:rPr>
      </w:pPr>
    </w:p>
    <w:p w:rsidR="00D85BC9" w:rsidRPr="00404565" w:rsidRDefault="00D85BC9" w:rsidP="00D85BC9">
      <w:pPr>
        <w:jc w:val="center"/>
        <w:rPr>
          <w:szCs w:val="28"/>
          <w:lang w:val="ru-RU"/>
        </w:rPr>
      </w:pPr>
    </w:p>
    <w:p w:rsidR="00D85BC9" w:rsidRPr="00404565" w:rsidRDefault="00D85BC9" w:rsidP="00D85BC9">
      <w:pPr>
        <w:jc w:val="center"/>
        <w:rPr>
          <w:szCs w:val="28"/>
          <w:lang w:val="ru-RU"/>
        </w:rPr>
      </w:pPr>
    </w:p>
    <w:p w:rsidR="00FA2141" w:rsidRPr="00D85BC9" w:rsidRDefault="000B7356">
      <w:pPr>
        <w:rPr>
          <w:lang w:val="ru-RU"/>
        </w:rPr>
      </w:pPr>
    </w:p>
    <w:sectPr w:rsidR="00FA2141" w:rsidRPr="00D8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3C8A"/>
    <w:multiLevelType w:val="hybridMultilevel"/>
    <w:tmpl w:val="5B426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D6359"/>
    <w:multiLevelType w:val="hybridMultilevel"/>
    <w:tmpl w:val="5EDC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0BE9"/>
    <w:multiLevelType w:val="hybridMultilevel"/>
    <w:tmpl w:val="89EC8D4A"/>
    <w:lvl w:ilvl="0" w:tplc="A232EE7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8A2FFA"/>
    <w:multiLevelType w:val="hybridMultilevel"/>
    <w:tmpl w:val="EF7E4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97EC5"/>
    <w:multiLevelType w:val="hybridMultilevel"/>
    <w:tmpl w:val="B3AAEDCE"/>
    <w:lvl w:ilvl="0" w:tplc="87569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C9"/>
    <w:rsid w:val="00024073"/>
    <w:rsid w:val="00031076"/>
    <w:rsid w:val="000349D5"/>
    <w:rsid w:val="00087255"/>
    <w:rsid w:val="000B7356"/>
    <w:rsid w:val="00211ECF"/>
    <w:rsid w:val="003434ED"/>
    <w:rsid w:val="003B6E9B"/>
    <w:rsid w:val="003F13D5"/>
    <w:rsid w:val="0052450F"/>
    <w:rsid w:val="005D3C41"/>
    <w:rsid w:val="00612D60"/>
    <w:rsid w:val="00625B2A"/>
    <w:rsid w:val="009C4388"/>
    <w:rsid w:val="00A914B3"/>
    <w:rsid w:val="00B10A51"/>
    <w:rsid w:val="00B57774"/>
    <w:rsid w:val="00C11BF5"/>
    <w:rsid w:val="00C55490"/>
    <w:rsid w:val="00D03CB9"/>
    <w:rsid w:val="00D83FF1"/>
    <w:rsid w:val="00D85BC9"/>
    <w:rsid w:val="00FA5054"/>
    <w:rsid w:val="00F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C9"/>
    <w:rPr>
      <w:rFonts w:ascii="Times New Roman" w:eastAsia="Times New Roman" w:hAnsi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C9"/>
    <w:rPr>
      <w:rFonts w:ascii="Times New Roman" w:eastAsia="Times New Roman" w:hAnsi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6</cp:revision>
  <cp:lastPrinted>2017-12-27T09:02:00Z</cp:lastPrinted>
  <dcterms:created xsi:type="dcterms:W3CDTF">2017-12-04T08:02:00Z</dcterms:created>
  <dcterms:modified xsi:type="dcterms:W3CDTF">2017-12-27T09:15:00Z</dcterms:modified>
</cp:coreProperties>
</file>