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EB0F" w14:textId="77777777" w:rsidR="00F811CE" w:rsidRPr="00C257C7" w:rsidRDefault="00F811CE" w:rsidP="00F811CE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color w:val="333333"/>
          <w:lang w:val="uk-UA"/>
        </w:rPr>
      </w:pPr>
      <w:r w:rsidRPr="00C257C7">
        <w:rPr>
          <w:rFonts w:ascii="Times New Roman" w:hAnsi="Times New Roman" w:cs="Times New Roman"/>
          <w:bCs w:val="0"/>
          <w:i w:val="0"/>
          <w:color w:val="333333"/>
          <w:lang w:val="uk-UA"/>
        </w:rPr>
        <w:t>Повідомлення про оприлюднення проекту регуляторного акту</w:t>
      </w:r>
    </w:p>
    <w:p w14:paraId="1ACF7E0F" w14:textId="77777777" w:rsidR="00F811CE" w:rsidRPr="00C257C7" w:rsidRDefault="00F811CE" w:rsidP="00F811CE">
      <w:pPr>
        <w:spacing w:line="300" w:lineRule="atLeast"/>
        <w:rPr>
          <w:color w:val="999999"/>
          <w:sz w:val="28"/>
          <w:szCs w:val="28"/>
          <w:lang w:val="uk-UA"/>
        </w:rPr>
      </w:pPr>
      <w:r w:rsidRPr="00C257C7">
        <w:rPr>
          <w:color w:val="999999"/>
          <w:sz w:val="28"/>
          <w:szCs w:val="28"/>
          <w:lang w:val="uk-UA"/>
        </w:rPr>
        <w:t> </w:t>
      </w:r>
    </w:p>
    <w:p w14:paraId="2523D699" w14:textId="77777777" w:rsidR="00F811CE" w:rsidRPr="00C257C7" w:rsidRDefault="00F811CE" w:rsidP="00F811CE">
      <w:pPr>
        <w:ind w:firstLine="708"/>
        <w:jc w:val="both"/>
        <w:rPr>
          <w:sz w:val="28"/>
          <w:szCs w:val="28"/>
        </w:rPr>
      </w:pPr>
      <w:r w:rsidRPr="00C257C7">
        <w:rPr>
          <w:rStyle w:val="Strong"/>
          <w:b w:val="0"/>
          <w:sz w:val="28"/>
          <w:szCs w:val="28"/>
          <w:lang w:val="uk-UA"/>
        </w:rPr>
        <w:t xml:space="preserve">Повідомлення про оприлюднення проекту регуляторного акту - проекту рішення виконавчого комітету Острозької міської ради </w:t>
      </w:r>
      <w:r w:rsidRPr="00C257C7">
        <w:rPr>
          <w:sz w:val="28"/>
          <w:szCs w:val="28"/>
          <w:lang w:val="uk-UA"/>
        </w:rPr>
        <w:t>«</w:t>
      </w:r>
      <w:r w:rsidRPr="00C257C7">
        <w:rPr>
          <w:rStyle w:val="txt1"/>
          <w:sz w:val="28"/>
          <w:szCs w:val="28"/>
          <w:lang w:val="uk-UA"/>
        </w:rPr>
        <w:t>Про організацію та проведення конкурсу з перевезення пасажирів на автобусних маршрутах загального користування у м. Острозі»</w:t>
      </w:r>
    </w:p>
    <w:p w14:paraId="6AEC7A8E" w14:textId="77777777" w:rsidR="00F811CE" w:rsidRPr="00C257C7" w:rsidRDefault="00F811CE" w:rsidP="00F811C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C257C7">
        <w:rPr>
          <w:sz w:val="28"/>
          <w:szCs w:val="28"/>
        </w:rPr>
        <w:t>Представлений регуляторний акт передбачає впровадження єдиного порядку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 населенню м. Острога у сфері пасажирських перевезень.</w:t>
      </w:r>
    </w:p>
    <w:p w14:paraId="0D2684A9" w14:textId="77777777" w:rsidR="00F811CE" w:rsidRPr="00C257C7" w:rsidRDefault="00F811CE" w:rsidP="00F811C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C257C7">
        <w:rPr>
          <w:sz w:val="28"/>
          <w:szCs w:val="28"/>
        </w:rPr>
        <w:t xml:space="preserve">Зауваження та пропозиції приймаються розробником проекту регуляторного акту – відділом економіки, торгівлі та побутового обслуговування населення виконкому Острозької міської ради – протягом місяця з дня оприлюднення на сайті Острозької міської ради </w:t>
      </w:r>
      <w:hyperlink r:id="rId4" w:history="1">
        <w:r w:rsidRPr="00C257C7">
          <w:rPr>
            <w:rStyle w:val="Hyperlink"/>
            <w:sz w:val="28"/>
            <w:szCs w:val="28"/>
          </w:rPr>
          <w:t>https://www.ostroh.rv.ua/</w:t>
        </w:r>
      </w:hyperlink>
      <w:r w:rsidRPr="00C257C7">
        <w:rPr>
          <w:sz w:val="28"/>
          <w:szCs w:val="28"/>
        </w:rPr>
        <w:br/>
        <w:t xml:space="preserve">- на поштову адресу: </w:t>
      </w:r>
      <w:smartTag w:uri="urn:schemas-microsoft-com:office:smarttags" w:element="metricconverter">
        <w:smartTagPr>
          <w:attr w:name="ProductID" w:val="35800, м"/>
        </w:smartTagPr>
        <w:r w:rsidRPr="00C257C7">
          <w:rPr>
            <w:sz w:val="28"/>
            <w:szCs w:val="28"/>
          </w:rPr>
          <w:t xml:space="preserve">35800, </w:t>
        </w:r>
        <w:proofErr w:type="spellStart"/>
        <w:r w:rsidRPr="00C257C7"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.Острог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r w:rsidRPr="00C257C7">
        <w:rPr>
          <w:sz w:val="28"/>
          <w:szCs w:val="28"/>
        </w:rPr>
        <w:t>.Героїв</w:t>
      </w:r>
      <w:proofErr w:type="spellEnd"/>
      <w:r w:rsidRPr="00C257C7">
        <w:rPr>
          <w:sz w:val="28"/>
          <w:szCs w:val="28"/>
        </w:rPr>
        <w:t xml:space="preserve"> Майдану, 4, </w:t>
      </w:r>
      <w:proofErr w:type="spellStart"/>
      <w:r w:rsidRPr="00C257C7">
        <w:rPr>
          <w:sz w:val="28"/>
          <w:szCs w:val="28"/>
        </w:rPr>
        <w:t>каб</w:t>
      </w:r>
      <w:proofErr w:type="spellEnd"/>
      <w:r w:rsidRPr="00C257C7">
        <w:rPr>
          <w:sz w:val="28"/>
          <w:szCs w:val="28"/>
        </w:rPr>
        <w:t>. 16</w:t>
      </w:r>
      <w:r w:rsidRPr="00C257C7">
        <w:rPr>
          <w:sz w:val="28"/>
          <w:szCs w:val="28"/>
        </w:rPr>
        <w:br/>
        <w:t>- на електронну адресу: </w:t>
      </w:r>
      <w:hyperlink r:id="rId5" w:history="1">
        <w:r w:rsidRPr="00C257C7">
          <w:rPr>
            <w:rStyle w:val="Hyperlink"/>
            <w:sz w:val="28"/>
            <w:szCs w:val="28"/>
          </w:rPr>
          <w:t>ostrog_amu@ukr.net</w:t>
        </w:r>
      </w:hyperlink>
    </w:p>
    <w:p w14:paraId="19BC109A" w14:textId="77777777" w:rsidR="00F811CE" w:rsidRPr="00C257C7" w:rsidRDefault="00F811CE" w:rsidP="00F811C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7C7">
        <w:rPr>
          <w:sz w:val="28"/>
          <w:szCs w:val="28"/>
        </w:rPr>
        <w:t xml:space="preserve">Відділ економіки, торгівлі та побутового обслуговування </w:t>
      </w:r>
      <w:r>
        <w:rPr>
          <w:sz w:val="28"/>
          <w:szCs w:val="28"/>
        </w:rPr>
        <w:t xml:space="preserve">населення виконкому Острозької </w:t>
      </w:r>
      <w:r w:rsidRPr="00C257C7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ради,</w:t>
      </w:r>
      <w:r w:rsidRPr="00C257C7">
        <w:rPr>
          <w:sz w:val="28"/>
          <w:szCs w:val="28"/>
        </w:rPr>
        <w:t xml:space="preserve"> </w:t>
      </w:r>
      <w:proofErr w:type="spellStart"/>
      <w:r w:rsidRPr="00C257C7">
        <w:rPr>
          <w:sz w:val="28"/>
          <w:szCs w:val="28"/>
        </w:rPr>
        <w:t>тел</w:t>
      </w:r>
      <w:proofErr w:type="spellEnd"/>
      <w:r w:rsidRPr="00C257C7">
        <w:rPr>
          <w:sz w:val="28"/>
          <w:szCs w:val="28"/>
        </w:rPr>
        <w:t>. 2-22-60, 3-00-74</w:t>
      </w:r>
    </w:p>
    <w:p w14:paraId="5ED5A92D" w14:textId="77777777" w:rsidR="00F811CE" w:rsidRPr="00C257C7" w:rsidRDefault="00F811CE" w:rsidP="00F811CE">
      <w:pPr>
        <w:rPr>
          <w:sz w:val="28"/>
          <w:szCs w:val="28"/>
          <w:lang w:val="uk-UA"/>
        </w:rPr>
      </w:pPr>
    </w:p>
    <w:p w14:paraId="081C3AAF" w14:textId="2FE3E03A" w:rsidR="001D0905" w:rsidRPr="00F811CE" w:rsidRDefault="00F811CE" w:rsidP="00F811CE">
      <w:pPr>
        <w:rPr>
          <w:lang w:val="uk-UA"/>
        </w:rPr>
      </w:pPr>
      <w:bookmarkStart w:id="0" w:name="_GoBack"/>
      <w:bookmarkEnd w:id="0"/>
    </w:p>
    <w:sectPr w:rsidR="001D0905" w:rsidRPr="00F811CE" w:rsidSect="00F811C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33"/>
    <w:rsid w:val="00033933"/>
    <w:rsid w:val="006E53CA"/>
    <w:rsid w:val="007F5018"/>
    <w:rsid w:val="00921856"/>
    <w:rsid w:val="00A010FE"/>
    <w:rsid w:val="00A22B85"/>
    <w:rsid w:val="00F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7A224C2"/>
  <w15:chartTrackingRefBased/>
  <w15:docId w15:val="{7D5C106D-9899-4403-B171-7D46C3CD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F811C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53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rsid w:val="006E53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811CE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NormalWeb">
    <w:name w:val="Normal (Web)"/>
    <w:basedOn w:val="Normal"/>
    <w:rsid w:val="00F811CE"/>
    <w:pPr>
      <w:spacing w:before="100" w:beforeAutospacing="1" w:after="100" w:afterAutospacing="1"/>
    </w:pPr>
    <w:rPr>
      <w:lang w:val="uk-UA" w:eastAsia="uk-UA"/>
    </w:rPr>
  </w:style>
  <w:style w:type="character" w:customStyle="1" w:styleId="txt1">
    <w:name w:val="txt1"/>
    <w:basedOn w:val="DefaultParagraphFont"/>
    <w:rsid w:val="00F811CE"/>
    <w:rPr>
      <w:sz w:val="14"/>
      <w:szCs w:val="14"/>
    </w:rPr>
  </w:style>
  <w:style w:type="character" w:styleId="Strong">
    <w:name w:val="Strong"/>
    <w:basedOn w:val="DefaultParagraphFont"/>
    <w:qFormat/>
    <w:rsid w:val="00F81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rog_amu@ukr.net" TargetMode="External"/><Relationship Id="rId4" Type="http://schemas.openxmlformats.org/officeDocument/2006/relationships/hyperlink" Target="https://www.ostroh.r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Varyshniuk</dc:creator>
  <cp:keywords/>
  <dc:description/>
  <cp:lastModifiedBy>Volodymyr Varyshniuk</cp:lastModifiedBy>
  <cp:revision>5</cp:revision>
  <dcterms:created xsi:type="dcterms:W3CDTF">2018-03-12T13:47:00Z</dcterms:created>
  <dcterms:modified xsi:type="dcterms:W3CDTF">2019-06-11T11:39:00Z</dcterms:modified>
</cp:coreProperties>
</file>