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73" w:rsidRDefault="00C02773" w:rsidP="008176B4">
      <w:pPr>
        <w:jc w:val="center"/>
        <w:rPr>
          <w:rFonts w:ascii="Academy" w:hAnsi="Academy"/>
        </w:rPr>
      </w:pPr>
      <w:r w:rsidRPr="00A70320">
        <w:rPr>
          <w:sz w:val="16"/>
          <w:szCs w:val="16"/>
        </w:rPr>
        <w:object w:dxaOrig="725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Word.Picture.8" ShapeID="_x0000_i1025" DrawAspect="Content" ObjectID="_1478067313" r:id="rId6"/>
        </w:object>
      </w:r>
      <w:r>
        <w:rPr>
          <w:sz w:val="16"/>
          <w:szCs w:val="16"/>
        </w:rPr>
        <w:t xml:space="preserve">                               </w:t>
      </w:r>
    </w:p>
    <w:p w:rsidR="00C02773" w:rsidRPr="00BF01D5" w:rsidRDefault="00C02773" w:rsidP="008176B4">
      <w:pPr>
        <w:pStyle w:val="Heading1"/>
        <w:spacing w:after="0"/>
        <w:jc w:val="left"/>
        <w:rPr>
          <w:bCs/>
          <w:sz w:val="24"/>
          <w:szCs w:val="24"/>
        </w:rPr>
      </w:pPr>
      <w:r>
        <w:rPr>
          <w:bCs/>
          <w:sz w:val="36"/>
          <w:szCs w:val="36"/>
        </w:rPr>
        <w:t xml:space="preserve">                                       У К Р А Ї Н А    </w:t>
      </w:r>
    </w:p>
    <w:p w:rsidR="00C02773" w:rsidRDefault="00C02773" w:rsidP="008176B4">
      <w:pPr>
        <w:pStyle w:val="Heading2"/>
        <w:spacing w:before="120" w:after="120"/>
        <w:jc w:val="center"/>
        <w:rPr>
          <w:b/>
          <w:szCs w:val="28"/>
        </w:rPr>
      </w:pPr>
      <w:r>
        <w:t>ОСТРОЗЬКА МІСЬКА РАДА РІВНЕНСЬКОЇ ОБЛАСТІ</w:t>
      </w:r>
    </w:p>
    <w:p w:rsidR="00C02773" w:rsidRDefault="00C02773" w:rsidP="008176B4">
      <w:pPr>
        <w:pStyle w:val="Heading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Р  І Ш Е Н Н Я</w:t>
      </w:r>
    </w:p>
    <w:p w:rsidR="00C02773" w:rsidRDefault="00C02773" w:rsidP="008176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Острозької міської ради</w:t>
      </w:r>
    </w:p>
    <w:p w:rsidR="00C02773" w:rsidRDefault="00C02773" w:rsidP="008176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  шосте скликання )</w:t>
      </w:r>
    </w:p>
    <w:p w:rsidR="00C02773" w:rsidRDefault="00C02773" w:rsidP="008176B4">
      <w:pPr>
        <w:tabs>
          <w:tab w:val="left" w:pos="8789"/>
        </w:tabs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Pr="00A43A1C">
        <w:rPr>
          <w:bCs/>
          <w:sz w:val="28"/>
        </w:rPr>
        <w:t xml:space="preserve">31 </w:t>
      </w:r>
      <w:r>
        <w:rPr>
          <w:bCs/>
          <w:sz w:val="28"/>
        </w:rPr>
        <w:t>жовтня  201</w:t>
      </w:r>
      <w:r w:rsidRPr="00A43A1C">
        <w:rPr>
          <w:bCs/>
          <w:sz w:val="28"/>
        </w:rPr>
        <w:t>4</w:t>
      </w:r>
      <w:r>
        <w:rPr>
          <w:bCs/>
          <w:sz w:val="28"/>
        </w:rPr>
        <w:t xml:space="preserve"> року                                                                      №680</w:t>
      </w:r>
    </w:p>
    <w:p w:rsidR="00C02773" w:rsidRDefault="00C02773" w:rsidP="008176B4">
      <w:pPr>
        <w:jc w:val="both"/>
        <w:rPr>
          <w:bCs/>
          <w:sz w:val="28"/>
        </w:rPr>
      </w:pPr>
    </w:p>
    <w:p w:rsidR="00C02773" w:rsidRDefault="00C02773" w:rsidP="008176B4">
      <w:pPr>
        <w:jc w:val="both"/>
        <w:rPr>
          <w:sz w:val="28"/>
        </w:rPr>
      </w:pPr>
      <w:r>
        <w:rPr>
          <w:sz w:val="28"/>
        </w:rPr>
        <w:t>Про зміни до міської цільової соціальної</w:t>
      </w:r>
      <w:r w:rsidRPr="001947AF">
        <w:rPr>
          <w:sz w:val="28"/>
        </w:rPr>
        <w:t xml:space="preserve"> </w:t>
      </w:r>
    </w:p>
    <w:p w:rsidR="00C02773" w:rsidRPr="00DE598C" w:rsidRDefault="00C02773" w:rsidP="008176B4">
      <w:pPr>
        <w:jc w:val="both"/>
        <w:rPr>
          <w:sz w:val="28"/>
        </w:rPr>
      </w:pPr>
      <w:r>
        <w:rPr>
          <w:sz w:val="28"/>
        </w:rPr>
        <w:t>програми підтримки сім</w:t>
      </w:r>
      <w:r w:rsidRPr="00DE598C">
        <w:rPr>
          <w:sz w:val="28"/>
        </w:rPr>
        <w:t>’</w:t>
      </w:r>
      <w:r>
        <w:rPr>
          <w:sz w:val="28"/>
        </w:rPr>
        <w:t>ї до  2016 року</w:t>
      </w:r>
    </w:p>
    <w:p w:rsidR="00C02773" w:rsidRDefault="00C02773" w:rsidP="008176B4">
      <w:pPr>
        <w:ind w:left="708" w:firstLine="708"/>
        <w:jc w:val="both"/>
        <w:rPr>
          <w:sz w:val="28"/>
          <w:szCs w:val="28"/>
        </w:rPr>
      </w:pPr>
    </w:p>
    <w:p w:rsidR="00C02773" w:rsidRDefault="00C02773" w:rsidP="00817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розпорядження голови Рівненської облдержадміністрації від 15 вересня 2014 року № 425 „Про зміни до обласної цільової  соціальної програми </w:t>
      </w:r>
      <w:r>
        <w:rPr>
          <w:sz w:val="28"/>
        </w:rPr>
        <w:t>підтримки сім</w:t>
      </w:r>
      <w:r w:rsidRPr="00D14FF7">
        <w:rPr>
          <w:sz w:val="28"/>
        </w:rPr>
        <w:t>’</w:t>
      </w:r>
      <w:r>
        <w:rPr>
          <w:sz w:val="28"/>
        </w:rPr>
        <w:t>ї до 2016 року</w:t>
      </w:r>
      <w:r>
        <w:rPr>
          <w:sz w:val="28"/>
          <w:szCs w:val="28"/>
        </w:rPr>
        <w:t xml:space="preserve"> ”,  керуючись п.22 , ч.1, ст. 26 Закону України «Про місцеве самоврядування в Україні», з метою соціального захисту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та їх сімей, соціальної реабілітації зазначених осіб, які брали участь в антитерористичній операції, враховуючи соціально - політичну ситуацію в Україні,  погодивши з постійними комісіями, Острозька міська рада</w:t>
      </w:r>
    </w:p>
    <w:p w:rsidR="00C02773" w:rsidRDefault="00C02773" w:rsidP="008176B4">
      <w:pPr>
        <w:pStyle w:val="HTMLPreformatted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C02773" w:rsidRDefault="00C02773" w:rsidP="008176B4">
      <w:pPr>
        <w:pStyle w:val="HTMLPreformatted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02773" w:rsidRDefault="00C02773" w:rsidP="008176B4">
      <w:pPr>
        <w:pStyle w:val="HTMLPreformatted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2773" w:rsidRDefault="00C02773" w:rsidP="008176B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Затвердити зміни до міської  цільової  соціальної  програми  підтримки сім</w:t>
      </w:r>
      <w:r w:rsidRPr="00015C77">
        <w:rPr>
          <w:sz w:val="28"/>
        </w:rPr>
        <w:t>’</w:t>
      </w:r>
      <w:r>
        <w:rPr>
          <w:sz w:val="28"/>
        </w:rPr>
        <w:t>ї до 2016 року (далі - Програма),  затвердженої рішенням Острозької міської ради від 29 листопада 2013 року № 542 «Про міську цільову програму підтримки сім</w:t>
      </w:r>
      <w:r w:rsidRPr="00DE598C">
        <w:rPr>
          <w:sz w:val="28"/>
        </w:rPr>
        <w:t>’</w:t>
      </w:r>
      <w:r>
        <w:rPr>
          <w:sz w:val="28"/>
        </w:rPr>
        <w:t>ї до  2016 року» та забезпечити її реалізацію згідно додатку 1.</w:t>
      </w:r>
    </w:p>
    <w:p w:rsidR="00C02773" w:rsidRPr="008157FC" w:rsidRDefault="00C02773" w:rsidP="008157FC">
      <w:pPr>
        <w:numPr>
          <w:ilvl w:val="0"/>
          <w:numId w:val="1"/>
        </w:numPr>
        <w:jc w:val="both"/>
        <w:rPr>
          <w:sz w:val="28"/>
        </w:rPr>
      </w:pPr>
      <w:r w:rsidRPr="008157FC">
        <w:rPr>
          <w:sz w:val="28"/>
        </w:rPr>
        <w:t>Про хід виконання Програми виконавцям інформувати  відділ з питань сім’ї, молоді та спорту Острозького міськвиконкому  щороку до 05 січня .</w:t>
      </w:r>
    </w:p>
    <w:p w:rsidR="00C02773" w:rsidRDefault="00C02773" w:rsidP="008176B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Контроль за виконанням даного рішення доручити постійній комісії з питань духовності, освіти, культури, охорони здоров’я, молодіжної політики, фізкультури та спорту та секретарю міської ради Добровольському М.В., а організацію його виконання – заступнику міського голови Логвін О.А. та начальнику відділу з питань сім’ї, молоді та спорту Волянюк І.Д. </w:t>
      </w:r>
    </w:p>
    <w:p w:rsidR="00C02773" w:rsidRDefault="00C02773" w:rsidP="008176B4">
      <w:pPr>
        <w:jc w:val="both"/>
        <w:rPr>
          <w:sz w:val="28"/>
        </w:rPr>
      </w:pPr>
    </w:p>
    <w:p w:rsidR="00C02773" w:rsidRDefault="00C02773" w:rsidP="008157FC">
      <w:pPr>
        <w:ind w:left="720"/>
        <w:jc w:val="both"/>
        <w:rPr>
          <w:sz w:val="28"/>
        </w:rPr>
      </w:pPr>
    </w:p>
    <w:p w:rsidR="00C02773" w:rsidRDefault="00C02773" w:rsidP="008176B4">
      <w:pPr>
        <w:jc w:val="both"/>
        <w:rPr>
          <w:sz w:val="28"/>
        </w:rPr>
      </w:pPr>
      <w:r>
        <w:rPr>
          <w:sz w:val="28"/>
        </w:rPr>
        <w:t xml:space="preserve">        Міський голова                                                                    О. Шикер </w:t>
      </w:r>
    </w:p>
    <w:p w:rsidR="00C02773" w:rsidRDefault="00C02773" w:rsidP="008176B4">
      <w:pPr>
        <w:jc w:val="both"/>
        <w:rPr>
          <w:sz w:val="28"/>
        </w:rPr>
      </w:pPr>
    </w:p>
    <w:p w:rsidR="00C02773" w:rsidRDefault="00C02773" w:rsidP="008176B4">
      <w:pPr>
        <w:jc w:val="both"/>
        <w:rPr>
          <w:sz w:val="28"/>
        </w:rPr>
      </w:pPr>
    </w:p>
    <w:p w:rsidR="00C02773" w:rsidRDefault="00C02773" w:rsidP="00D56104">
      <w:pPr>
        <w:jc w:val="right"/>
        <w:sectPr w:rsidR="00C02773" w:rsidSect="008176B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02773" w:rsidRDefault="00C02773" w:rsidP="00D56104">
      <w:pPr>
        <w:jc w:val="right"/>
      </w:pPr>
      <w:r w:rsidRPr="009B71DE">
        <w:t xml:space="preserve">Додаток </w:t>
      </w:r>
      <w:r>
        <w:t xml:space="preserve">1 </w:t>
      </w:r>
      <w:r w:rsidRPr="009B71DE">
        <w:t xml:space="preserve">до рішення </w:t>
      </w:r>
    </w:p>
    <w:p w:rsidR="00C02773" w:rsidRDefault="00C02773" w:rsidP="00D56104">
      <w:pPr>
        <w:jc w:val="right"/>
      </w:pPr>
      <w:r w:rsidRPr="009B71DE">
        <w:t xml:space="preserve">Острозької міської ради  </w:t>
      </w:r>
    </w:p>
    <w:p w:rsidR="00C02773" w:rsidRDefault="00C02773" w:rsidP="00D56104">
      <w:pPr>
        <w:jc w:val="right"/>
      </w:pPr>
      <w:r w:rsidRPr="009B71DE">
        <w:t xml:space="preserve">                            від 31 жовтня 2014 року</w:t>
      </w:r>
    </w:p>
    <w:p w:rsidR="00C02773" w:rsidRPr="009B71DE" w:rsidRDefault="00C02773" w:rsidP="00D56104">
      <w:pPr>
        <w:jc w:val="center"/>
        <w:rPr>
          <w:b/>
          <w:bCs/>
          <w:sz w:val="28"/>
          <w:szCs w:val="28"/>
        </w:rPr>
      </w:pPr>
      <w:r w:rsidRPr="009B71DE">
        <w:rPr>
          <w:b/>
          <w:bCs/>
          <w:sz w:val="28"/>
          <w:szCs w:val="28"/>
        </w:rPr>
        <w:t>Зміни до міської цільової соціальної програми підтримки сім’ї до 2016 року</w:t>
      </w:r>
      <w:r>
        <w:rPr>
          <w:b/>
          <w:bCs/>
          <w:sz w:val="28"/>
          <w:szCs w:val="28"/>
        </w:rPr>
        <w:t>.</w:t>
      </w:r>
    </w:p>
    <w:p w:rsidR="00C02773" w:rsidRDefault="00C02773" w:rsidP="00D56104">
      <w:pPr>
        <w:ind w:left="180" w:hanging="180"/>
        <w:rPr>
          <w:sz w:val="28"/>
          <w:szCs w:val="28"/>
          <w:lang w:val="en-US"/>
        </w:rPr>
      </w:pPr>
    </w:p>
    <w:p w:rsidR="00C02773" w:rsidRPr="009B71DE" w:rsidRDefault="00C02773" w:rsidP="00D56104">
      <w:pPr>
        <w:ind w:left="180" w:hanging="180"/>
        <w:rPr>
          <w:sz w:val="28"/>
          <w:szCs w:val="28"/>
        </w:rPr>
      </w:pPr>
      <w:r w:rsidRPr="009B71DE">
        <w:rPr>
          <w:sz w:val="28"/>
          <w:szCs w:val="28"/>
        </w:rPr>
        <w:t xml:space="preserve">1. Додаток до Програми "Завдання і заходи з виконання міської цільової соціальної програми підтримки сім’ї до 2016 року" доповнити пунктом </w:t>
      </w:r>
      <w:r>
        <w:rPr>
          <w:sz w:val="28"/>
          <w:szCs w:val="28"/>
        </w:rPr>
        <w:t>2</w:t>
      </w:r>
      <w:r w:rsidRPr="009B71DE">
        <w:rPr>
          <w:sz w:val="28"/>
          <w:szCs w:val="28"/>
        </w:rPr>
        <w:t xml:space="preserve"> такого змісту</w:t>
      </w:r>
      <w:r>
        <w:rPr>
          <w:sz w:val="28"/>
          <w:szCs w:val="28"/>
        </w:rPr>
        <w:t>:</w:t>
      </w:r>
    </w:p>
    <w:tbl>
      <w:tblPr>
        <w:tblpPr w:leftFromText="180" w:rightFromText="180" w:vertAnchor="page" w:horzAnchor="margin" w:tblpY="354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709"/>
        <w:gridCol w:w="567"/>
        <w:gridCol w:w="567"/>
        <w:gridCol w:w="567"/>
        <w:gridCol w:w="567"/>
        <w:gridCol w:w="2551"/>
        <w:gridCol w:w="1560"/>
        <w:gridCol w:w="1559"/>
        <w:gridCol w:w="1417"/>
        <w:gridCol w:w="567"/>
        <w:gridCol w:w="567"/>
        <w:gridCol w:w="567"/>
        <w:gridCol w:w="567"/>
      </w:tblGrid>
      <w:tr w:rsidR="00C02773" w:rsidRPr="00641BCA" w:rsidTr="00D27590">
        <w:trPr>
          <w:trHeight w:val="384"/>
        </w:trPr>
        <w:tc>
          <w:tcPr>
            <w:tcW w:w="1951" w:type="dxa"/>
            <w:vMerge w:val="restart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Найменування завдання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Найменування показника</w:t>
            </w:r>
          </w:p>
        </w:tc>
        <w:tc>
          <w:tcPr>
            <w:tcW w:w="2977" w:type="dxa"/>
            <w:gridSpan w:val="5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Значення показника</w:t>
            </w:r>
          </w:p>
        </w:tc>
        <w:tc>
          <w:tcPr>
            <w:tcW w:w="2551" w:type="dxa"/>
            <w:vMerge w:val="restart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Найменування заходу</w:t>
            </w:r>
          </w:p>
        </w:tc>
        <w:tc>
          <w:tcPr>
            <w:tcW w:w="1560" w:type="dxa"/>
            <w:vMerge w:val="restart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Джерела фінансу</w:t>
            </w:r>
            <w:r w:rsidRPr="00641BCA">
              <w:rPr>
                <w:sz w:val="22"/>
                <w:szCs w:val="22"/>
              </w:rPr>
              <w:t>вання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Прогнозний обсяг фінансових ресурсів для виконання завдань, тис.грн.</w:t>
            </w:r>
          </w:p>
        </w:tc>
        <w:tc>
          <w:tcPr>
            <w:tcW w:w="2268" w:type="dxa"/>
            <w:gridSpan w:val="4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У тому числі за роками</w:t>
            </w:r>
          </w:p>
        </w:tc>
      </w:tr>
      <w:tr w:rsidR="00C02773" w:rsidRPr="00641BCA" w:rsidTr="00D27590">
        <w:trPr>
          <w:trHeight w:val="378"/>
        </w:trPr>
        <w:tc>
          <w:tcPr>
            <w:tcW w:w="1951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всього</w:t>
            </w:r>
          </w:p>
        </w:tc>
        <w:tc>
          <w:tcPr>
            <w:tcW w:w="2268" w:type="dxa"/>
            <w:gridSpan w:val="4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за роками</w:t>
            </w:r>
          </w:p>
        </w:tc>
        <w:tc>
          <w:tcPr>
            <w:tcW w:w="2551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2013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2014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2015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2016</w:t>
            </w:r>
          </w:p>
        </w:tc>
      </w:tr>
      <w:tr w:rsidR="00C02773" w:rsidRPr="00641BCA" w:rsidTr="00D27590">
        <w:trPr>
          <w:cantSplit/>
          <w:trHeight w:val="1134"/>
        </w:trPr>
        <w:tc>
          <w:tcPr>
            <w:tcW w:w="1951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2013</w:t>
            </w:r>
          </w:p>
        </w:tc>
        <w:tc>
          <w:tcPr>
            <w:tcW w:w="567" w:type="dxa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2014</w:t>
            </w:r>
          </w:p>
        </w:tc>
        <w:tc>
          <w:tcPr>
            <w:tcW w:w="567" w:type="dxa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2015</w:t>
            </w:r>
          </w:p>
        </w:tc>
        <w:tc>
          <w:tcPr>
            <w:tcW w:w="567" w:type="dxa"/>
            <w:textDirection w:val="btLr"/>
            <w:vAlign w:val="center"/>
          </w:tcPr>
          <w:p w:rsidR="00C02773" w:rsidRPr="00641BCA" w:rsidRDefault="00C02773" w:rsidP="00D275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2016</w:t>
            </w:r>
          </w:p>
        </w:tc>
        <w:tc>
          <w:tcPr>
            <w:tcW w:w="2551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2. Соціальний захист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та їх сімей, соціальна реабілітація зазначених осіб, що брали участь в антитерористичній операції.</w:t>
            </w:r>
          </w:p>
          <w:p w:rsidR="00C02773" w:rsidRPr="00641BCA" w:rsidRDefault="00C02773" w:rsidP="00D275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1) інформування місцевих органів влади та органів місцевого самоврядування, виконавців програми про загиблих, поранених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та членів сімей мобілізованих для оперативного вирішення їх нагальних проблем.</w:t>
            </w:r>
          </w:p>
          <w:p w:rsidR="00C02773" w:rsidRPr="00641BCA" w:rsidRDefault="00C02773" w:rsidP="00D2759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Острозький районний військовий комісаріат, керівники військових формувань, задіяних у виконанні завдань в зоні АТО, відділ з питань надзвичайних ситуацій, та цивільного захисту населення і  мобілізаційної роботи, управління праці та соціального захисту населення, територіальний центр соціального обслуговування (надання соціальних послуг) виконкому Острозької міської ради.</w:t>
            </w:r>
          </w:p>
          <w:p w:rsidR="00C02773" w:rsidRPr="00641BCA" w:rsidRDefault="00C02773" w:rsidP="00D275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 xml:space="preserve">2) забезпечення соціального супроводу сімей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які перебувають у складних життєвих обставинах. 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Центр соціальних служб сім'ї, дітей та молоді 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 xml:space="preserve">міський бюджет 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3) надання соціальних послуг: соціально-побутових, соціально-педагогічних, юридичних, інформаційних та інших, учасникам бойових дій,  які захищали незалежність, суверенітет та територіальну цілісність України і брали безпосередню участь в антитерористичній операції, та членам їх сімей.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Центр соціальних служб сім'ї, дітей та молоді , територіальний центр соціального обслуговування (надання соціальних послуг)виконкому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 xml:space="preserve">міський бюджет 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4) проведення роз’яснювальної роботи щодо різного виду соціальних допомог, компенсацій, субсидій, пільг, пенсійного забезпечення учасників бойових дій,  які захищали незалежність, суверенітет та територіальну цілісність України і брали безпосередню участь в антитерористичній операції, та членів їх сімей, надання всебічної допомоги при їх оформленні.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Управління праці та соціального захисту населення виконкому Острозької міської ради,  управління Пенсійного фонду України в Острозькому районі.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5) проведення роз'яснювальної роботи з перевізниками усіх форм власності щодо необхідності дотримання законодавства із надання пільг учасників бойових дій,  які захищали незалежність, суверенітет та територіальну цілісність України і брали безпосередню участь в антитерористичній операції,при проїзді в пасажирському транспорті.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Управління праці та соціального захисту населення 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pStyle w:val="HTMLPreformatted"/>
              <w:shd w:val="clear" w:color="auto" w:fill="FFFFFF"/>
              <w:textAlignment w:val="baseline"/>
              <w:rPr>
                <w:sz w:val="22"/>
                <w:szCs w:val="22"/>
                <w:lang w:val="uk-UA"/>
              </w:rPr>
            </w:pPr>
            <w:r w:rsidRPr="00641BCA">
              <w:rPr>
                <w:sz w:val="22"/>
                <w:szCs w:val="22"/>
                <w:lang w:val="uk-UA"/>
              </w:rPr>
              <w:t xml:space="preserve">6) </w:t>
            </w:r>
            <w:r w:rsidRPr="00641B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збереження суб’єктами господарювання  різної форми власності робочих місць та  середньомісячної заробітної плати  за особами , які призивалися  до збройних сил України  або інших військових формувань та брали участь в антитерористичній операції, відповідно до норм закону України «</w:t>
            </w:r>
            <w:r w:rsidRPr="00641BCA"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uk-UA"/>
              </w:rPr>
              <w:t>Про соціальний і правовий захист військовослужбовців  та членів їх сімей»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Керівники підприємств, установ та організацій міста.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7) організація та проведення громадських робіт із соціального захисту сімей , члени яких загинули, постраждали чи є учасниками бойових дій,  які захищали незалежність, суверенітет та територіальну цілісність України і брали безпосередню участь в антитерористичній операції.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Острозький міськрайонний центр зайнятості.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кошти Фонду загальнообовязкового державного соціального страхування України на випадок безробіття  (за умови виділення пропорційної суми коштів Фонду та місцевих бюджетів)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8) сприяння у працевлаштуванні , професійній підготовці , перепідготовці , підвищенні кваліфікації учасників  бойових дій , які отримали інвалідність, захищаючи незалежність, суверенітет та територіальну цілісність України і брали безпосередню участь в антитерористичній операції, та  їх сімей.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Острозький міськрайонний центр зайнятості, виконавчий комітет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 xml:space="preserve">9) сприяння відкриттю благодійного рахунку у відділення Державного казначейства України , зокрема для допомоги учасникам бойових дій, які отримали інвалідність, захищаючи незалежність, суверенітет та територіальну цілісність України і брали безпосередню участь в антитерористичній операції, та їх сімей.  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Відділ бухгалтерського обліку  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10) сприяння у виділенні земельних ділянок для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та  їх сімей для будівництва і обслуговування жилого будинку, господарських будівель і споруд,ведення садівництва та особистого  селянського господарства за рахунок земель запасу.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Спеціаліст з питань землекористування 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11) виготовлення землевпорядної документації щодо надання у власність земельних ділянок для будівництва і обслуговування жилого будинку, господарських будівель і споруд,ведення садівництва та особистого  селянського господарства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Спеціаліст з питань землекористування 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 xml:space="preserve">12) забезпечення здійснення профілактичних, реабілітаційних та лікувально-оздоровчих заходів, зокрема, забезпечення в установленому порядку путівками: </w:t>
            </w:r>
          </w:p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 xml:space="preserve"> - на лікування до комунального закладу  "Рівненський обласний госпіталь для інвалідів війни" Рівненської обласної ради;                         - на професійну реабілітацію до комунального закладу "Рівненський обласний центр професійної реабілітації інвалідів" Рівненської обласної ради.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Острозька центральна районна лікарня,Центр первинної медико-санітарноїдопомоги в Острозькому районі, управління праці та соціального захисту населення 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13) забезпечення в установленому порядку технічними та іншими засобами реабілітації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та членам їх сімей.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Управління праці та соціального захисту населення, територіальний центр соціального обслуговування (надання соціальних послуг) 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42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14) безкоштовне надання медичної допомоги учасникам бойових дій, які захищали незалежність, суверенітет та територіальну цілісність України і брали безпосередню участь в антитерористичній операції, яким встановлена група інвалідності.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Острозька центральна районна лікарня,</w:t>
            </w:r>
            <w:r>
              <w:rPr>
                <w:sz w:val="22"/>
                <w:szCs w:val="22"/>
              </w:rPr>
              <w:t xml:space="preserve"> </w:t>
            </w:r>
            <w:r w:rsidRPr="00641BCA">
              <w:rPr>
                <w:sz w:val="22"/>
                <w:szCs w:val="22"/>
              </w:rPr>
              <w:t>Центр первинної медико-санітарної</w:t>
            </w:r>
            <w:r>
              <w:rPr>
                <w:sz w:val="22"/>
                <w:szCs w:val="22"/>
              </w:rPr>
              <w:t xml:space="preserve"> </w:t>
            </w:r>
            <w:r w:rsidRPr="00641BCA">
              <w:rPr>
                <w:sz w:val="22"/>
                <w:szCs w:val="22"/>
              </w:rPr>
              <w:t>допомоги в Острозькому районі.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15) організація оздоровлення, відпочинку і дозвілля дітей із сімей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Відділ з питань сім’ї, молоді та спорту виконкому Острозької міської ради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16) забезпечення здобуття дошкільної та загальної середньої освіти дітям із сімей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Відділ освіти 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17) сприяння залученню дітей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 , до занять в позашкільних навчальних закладах за місцем проживання , спортивних секціях дитячо-юнацької спортивної школи.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Відділ з питань сім’ї, молоді та спорту виконкому Острозької міської ради, відділ освіти виконкому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  <w:tr w:rsidR="00C02773" w:rsidRPr="00641BCA" w:rsidTr="00D27590">
        <w:trPr>
          <w:trHeight w:val="763"/>
        </w:trPr>
        <w:tc>
          <w:tcPr>
            <w:tcW w:w="1951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18) забезпечення інформаційного супроводу основних заходів щодо соціального захисту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та  їх сімей, соціальної реабілітації зазначених осіб,які брали участь в антитерористичній операції.</w:t>
            </w:r>
          </w:p>
        </w:tc>
        <w:tc>
          <w:tcPr>
            <w:tcW w:w="1560" w:type="dxa"/>
            <w:vAlign w:val="center"/>
          </w:tcPr>
          <w:p w:rsidR="00C02773" w:rsidRPr="00641BCA" w:rsidRDefault="00C02773" w:rsidP="00D27590">
            <w:pPr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Відділ з питань внутрішньої політики та інформації виконкому Острозької міської ради, управління праці та соціального захисту населення виконавчого комітету Острозької міської ради.</w:t>
            </w:r>
          </w:p>
        </w:tc>
        <w:tc>
          <w:tcPr>
            <w:tcW w:w="1559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  <w:r w:rsidRPr="00641BCA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02773" w:rsidRPr="00641BCA" w:rsidRDefault="00C02773" w:rsidP="00D275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2773" w:rsidRPr="009B71DE" w:rsidRDefault="00C02773" w:rsidP="00D56104">
      <w:pPr>
        <w:rPr>
          <w:sz w:val="28"/>
          <w:szCs w:val="28"/>
        </w:rPr>
      </w:pPr>
    </w:p>
    <w:p w:rsidR="00C02773" w:rsidRPr="009B71DE" w:rsidRDefault="00C02773" w:rsidP="00D56104">
      <w:pPr>
        <w:rPr>
          <w:sz w:val="28"/>
          <w:szCs w:val="28"/>
        </w:rPr>
      </w:pPr>
    </w:p>
    <w:p w:rsidR="00C02773" w:rsidRDefault="00C02773" w:rsidP="008176B4">
      <w:pPr>
        <w:jc w:val="both"/>
        <w:rPr>
          <w:sz w:val="28"/>
        </w:rPr>
      </w:pPr>
    </w:p>
    <w:p w:rsidR="00C02773" w:rsidRDefault="00C02773" w:rsidP="008176B4">
      <w:pPr>
        <w:jc w:val="both"/>
        <w:rPr>
          <w:sz w:val="28"/>
        </w:rPr>
      </w:pPr>
    </w:p>
    <w:p w:rsidR="00C02773" w:rsidRDefault="00C02773" w:rsidP="008176B4">
      <w:pPr>
        <w:jc w:val="both"/>
        <w:rPr>
          <w:sz w:val="28"/>
        </w:rPr>
      </w:pPr>
    </w:p>
    <w:p w:rsidR="00C02773" w:rsidRDefault="00C02773"/>
    <w:sectPr w:rsidR="00C02773" w:rsidSect="00D56104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881"/>
    <w:multiLevelType w:val="hybridMultilevel"/>
    <w:tmpl w:val="EAB0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B4"/>
    <w:rsid w:val="00015C77"/>
    <w:rsid w:val="00025B37"/>
    <w:rsid w:val="00081525"/>
    <w:rsid w:val="001947AF"/>
    <w:rsid w:val="004308B2"/>
    <w:rsid w:val="00447171"/>
    <w:rsid w:val="00592412"/>
    <w:rsid w:val="00620ED8"/>
    <w:rsid w:val="00641BCA"/>
    <w:rsid w:val="00676236"/>
    <w:rsid w:val="006B7F24"/>
    <w:rsid w:val="00792075"/>
    <w:rsid w:val="008157FC"/>
    <w:rsid w:val="008176B4"/>
    <w:rsid w:val="009646D8"/>
    <w:rsid w:val="009B71DE"/>
    <w:rsid w:val="00A43A1C"/>
    <w:rsid w:val="00A70320"/>
    <w:rsid w:val="00AC1BFB"/>
    <w:rsid w:val="00BC2091"/>
    <w:rsid w:val="00BF01D5"/>
    <w:rsid w:val="00C02773"/>
    <w:rsid w:val="00D14FF7"/>
    <w:rsid w:val="00D27590"/>
    <w:rsid w:val="00D56104"/>
    <w:rsid w:val="00DE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6B4"/>
    <w:pPr>
      <w:keepNext/>
      <w:tabs>
        <w:tab w:val="left" w:pos="720"/>
        <w:tab w:val="left" w:pos="4608"/>
        <w:tab w:val="left" w:pos="4752"/>
        <w:tab w:val="left" w:pos="5328"/>
      </w:tabs>
      <w:overflowPunct w:val="0"/>
      <w:spacing w:after="48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6B4"/>
    <w:pPr>
      <w:keepNext/>
      <w:tabs>
        <w:tab w:val="left" w:pos="720"/>
        <w:tab w:val="left" w:pos="2016"/>
        <w:tab w:val="left" w:pos="3456"/>
        <w:tab w:val="left" w:pos="4320"/>
        <w:tab w:val="left" w:pos="4752"/>
        <w:tab w:val="left" w:pos="5472"/>
      </w:tabs>
      <w:overflowPunct w:val="0"/>
      <w:spacing w:after="24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76B4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76B4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8176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176B4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8157FC"/>
    <w:pPr>
      <w:ind w:left="720"/>
      <w:contextualSpacing/>
    </w:pPr>
  </w:style>
  <w:style w:type="character" w:customStyle="1" w:styleId="1">
    <w:name w:val="Знак Знак1"/>
    <w:uiPriority w:val="99"/>
    <w:rsid w:val="00D56104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11</Pages>
  <Words>1650</Words>
  <Characters>9409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2014-09-25T08:14:00Z</dcterms:created>
  <dcterms:modified xsi:type="dcterms:W3CDTF">2014-11-21T07:29:00Z</dcterms:modified>
</cp:coreProperties>
</file>