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42" w:rsidRPr="006A058E" w:rsidRDefault="00FE3A42" w:rsidP="00FE3A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 w:bidi="en-US"/>
        </w:rPr>
      </w:pPr>
      <w:r w:rsidRPr="00F02349">
        <w:rPr>
          <w:rFonts w:ascii="Times New Roman" w:hAnsi="Times New Roman"/>
          <w:noProof/>
          <w:sz w:val="24"/>
          <w:szCs w:val="24"/>
          <w:lang w:val="en-US" w:eastAsia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26.15pt;width:77.1pt;height:34.35pt;z-index:251658240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533720082" r:id="rId6"/>
        </w:pict>
      </w:r>
    </w:p>
    <w:p w:rsidR="00FE3A42" w:rsidRPr="006A058E" w:rsidRDefault="00FE3A42" w:rsidP="00FE3A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УКРАЇНА</w:t>
      </w:r>
    </w:p>
    <w:p w:rsidR="00FE3A42" w:rsidRPr="006A058E" w:rsidRDefault="00FE3A42" w:rsidP="00FE3A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 xml:space="preserve">ОСТРОЗЬКА МІСЬКА РАДА </w:t>
      </w:r>
    </w:p>
    <w:p w:rsidR="00FE3A42" w:rsidRPr="006A058E" w:rsidRDefault="00FE3A42" w:rsidP="00FE3A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proofErr w:type="gramStart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Р</w:t>
      </w:r>
      <w:proofErr w:type="gramEnd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ІВНЕНСЬКОЇ ОБЛАСТІ</w:t>
      </w:r>
    </w:p>
    <w:p w:rsidR="00FE3A42" w:rsidRDefault="00FE3A42" w:rsidP="00FE3A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РІШЕННЯ</w:t>
      </w:r>
    </w:p>
    <w:p w:rsidR="00FE3A42" w:rsidRDefault="00FE3A42" w:rsidP="00FE3A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(сьоме скликання)</w:t>
      </w:r>
    </w:p>
    <w:p w:rsidR="00FE3A42" w:rsidRPr="006A058E" w:rsidRDefault="00FE3A42" w:rsidP="00FE3A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FE3A42" w:rsidRPr="006A058E" w:rsidRDefault="00FE3A42" w:rsidP="00FE3A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FE3A42" w:rsidRPr="00E555B8" w:rsidRDefault="00FE3A42" w:rsidP="00FE3A4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26 серпня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201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6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рок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у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№  215</w:t>
      </w:r>
    </w:p>
    <w:p w:rsidR="00FE3A42" w:rsidRPr="00E555B8" w:rsidRDefault="00FE3A42" w:rsidP="00FE3A42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FE3A42" w:rsidRPr="00E555B8" w:rsidRDefault="00FE3A42" w:rsidP="00FE3A4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Про затвердження порядку</w:t>
      </w:r>
    </w:p>
    <w:p w:rsidR="00FE3A42" w:rsidRPr="00E555B8" w:rsidRDefault="00FE3A42" w:rsidP="00FE3A4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денного </w:t>
      </w: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тринадцятої</w:t>
      </w: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  сесії </w:t>
      </w:r>
    </w:p>
    <w:p w:rsidR="00FE3A42" w:rsidRPr="00E555B8" w:rsidRDefault="00FE3A42" w:rsidP="00FE3A4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:rsidR="00FE3A42" w:rsidRPr="00E555B8" w:rsidRDefault="00FE3A42" w:rsidP="00FE3A4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:rsidR="00FE3A42" w:rsidRPr="00E555B8" w:rsidRDefault="00FE3A42" w:rsidP="00FE3A4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FE3A42" w:rsidRPr="00E555B8" w:rsidRDefault="00FE3A42" w:rsidP="00FE3A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>У відповіднос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ті до п.1 ст.26 Закону України «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»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, Острозька міська  рада </w:t>
      </w:r>
    </w:p>
    <w:p w:rsidR="00FE3A42" w:rsidRPr="00E555B8" w:rsidRDefault="00FE3A42" w:rsidP="00FE3A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FE3A42" w:rsidRPr="00E555B8" w:rsidRDefault="00FE3A42" w:rsidP="00FE3A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В И Р І Ш И Л А :</w:t>
      </w:r>
    </w:p>
    <w:p w:rsidR="00FE3A42" w:rsidRPr="00E555B8" w:rsidRDefault="00FE3A42" w:rsidP="00FE3A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FE3A42" w:rsidRDefault="00FE3A42" w:rsidP="00FE3A4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Затвердити наступний порядок денний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тринадцятої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сесії Острозької міської ради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сьомого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:</w:t>
      </w:r>
    </w:p>
    <w:p w:rsidR="00FE3A42" w:rsidRPr="007D0876" w:rsidRDefault="00FE3A42" w:rsidP="00FE3A4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7D0876">
        <w:rPr>
          <w:rFonts w:ascii="Times New Roman" w:hAnsi="Times New Roman"/>
          <w:sz w:val="28"/>
          <w:szCs w:val="28"/>
          <w:lang w:val="uk-UA" w:eastAsia="en-US" w:bidi="en-US"/>
        </w:rPr>
        <w:t>Про</w:t>
      </w:r>
      <w:r w:rsidRPr="007D0876">
        <w:rPr>
          <w:rFonts w:ascii="Times New Roman" w:hAnsi="Times New Roman"/>
          <w:sz w:val="28"/>
          <w:szCs w:val="28"/>
          <w:lang w:val="uk-UA"/>
        </w:rPr>
        <w:t xml:space="preserve"> затвердження порядку денного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тринадцятої</w:t>
      </w:r>
      <w:r w:rsidRPr="007D0876">
        <w:rPr>
          <w:rFonts w:ascii="Times New Roman" w:hAnsi="Times New Roman"/>
          <w:sz w:val="28"/>
          <w:szCs w:val="28"/>
          <w:lang w:val="uk-UA"/>
        </w:rPr>
        <w:t xml:space="preserve"> сесії Острозької міської ради сьомого скликання.</w:t>
      </w:r>
    </w:p>
    <w:p w:rsidR="00FE3A42" w:rsidRPr="007D0876" w:rsidRDefault="00FE3A42" w:rsidP="00FE3A4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7D0876">
        <w:rPr>
          <w:rFonts w:ascii="Times New Roman" w:hAnsi="Times New Roman"/>
          <w:sz w:val="28"/>
          <w:szCs w:val="28"/>
          <w:lang w:val="uk-UA"/>
        </w:rPr>
        <w:t xml:space="preserve">Про депутатський запит депутата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Олексійчука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Ю.В.</w:t>
      </w:r>
    </w:p>
    <w:p w:rsidR="00FE3A42" w:rsidRPr="00FE3A42" w:rsidRDefault="00FE3A42" w:rsidP="00FE3A4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D087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D0876">
        <w:rPr>
          <w:rFonts w:ascii="Times New Roman" w:hAnsi="Times New Roman"/>
          <w:sz w:val="28"/>
          <w:szCs w:val="28"/>
        </w:rPr>
        <w:t>розгляд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заяв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876">
        <w:rPr>
          <w:rFonts w:ascii="Times New Roman" w:hAnsi="Times New Roman"/>
          <w:sz w:val="28"/>
          <w:szCs w:val="28"/>
        </w:rPr>
        <w:t>клопотань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D0876">
        <w:rPr>
          <w:rFonts w:ascii="Times New Roman" w:hAnsi="Times New Roman"/>
          <w:sz w:val="28"/>
          <w:szCs w:val="28"/>
        </w:rPr>
        <w:t>п</w:t>
      </w:r>
      <w:proofErr w:type="gramEnd"/>
      <w:r w:rsidRPr="007D0876">
        <w:rPr>
          <w:rFonts w:ascii="Times New Roman" w:hAnsi="Times New Roman"/>
          <w:sz w:val="28"/>
          <w:szCs w:val="28"/>
        </w:rPr>
        <w:t>ідприємств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876">
        <w:rPr>
          <w:rFonts w:ascii="Times New Roman" w:hAnsi="Times New Roman"/>
          <w:sz w:val="28"/>
          <w:szCs w:val="28"/>
        </w:rPr>
        <w:t>установ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D0876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7D0876">
        <w:rPr>
          <w:rFonts w:ascii="Times New Roman" w:hAnsi="Times New Roman"/>
          <w:sz w:val="28"/>
          <w:szCs w:val="28"/>
        </w:rPr>
        <w:t>вилучення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0876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7D08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876">
        <w:rPr>
          <w:rFonts w:ascii="Times New Roman" w:hAnsi="Times New Roman"/>
          <w:sz w:val="28"/>
          <w:szCs w:val="28"/>
        </w:rPr>
        <w:t>ділянок</w:t>
      </w:r>
      <w:proofErr w:type="spellEnd"/>
      <w:r w:rsidRPr="007D0876">
        <w:rPr>
          <w:rFonts w:ascii="Times New Roman" w:hAnsi="Times New Roman"/>
          <w:sz w:val="28"/>
          <w:szCs w:val="28"/>
        </w:rPr>
        <w:t>.</w:t>
      </w:r>
    </w:p>
    <w:p w:rsidR="00FE3A42" w:rsidRPr="00FE3A42" w:rsidRDefault="00FE3A42" w:rsidP="00FE3A4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E3A42">
        <w:rPr>
          <w:rFonts w:ascii="Times New Roman" w:hAnsi="Times New Roman"/>
          <w:sz w:val="28"/>
          <w:szCs w:val="28"/>
          <w:lang w:val="uk-UA"/>
        </w:rPr>
        <w:t>Про введення до штатних розписів навчальних закладів додаткових штатних одиниць.</w:t>
      </w:r>
    </w:p>
    <w:p w:rsidR="00FE3A42" w:rsidRPr="00FE3A42" w:rsidRDefault="00FE3A42" w:rsidP="00FE3A4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E3A42">
        <w:rPr>
          <w:rFonts w:ascii="Times New Roman" w:hAnsi="Times New Roman"/>
          <w:sz w:val="28"/>
          <w:szCs w:val="28"/>
          <w:lang w:val="uk-UA"/>
        </w:rPr>
        <w:t>Про стан законності та правопорядку на території Острозького району та міста Острога у І півріччі 2016 року</w:t>
      </w:r>
    </w:p>
    <w:p w:rsidR="00FE3A42" w:rsidRPr="00FE3A42" w:rsidRDefault="00FE3A42" w:rsidP="00FE3A4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E3A42">
        <w:rPr>
          <w:rFonts w:ascii="Times New Roman" w:hAnsi="Times New Roman"/>
          <w:sz w:val="28"/>
          <w:szCs w:val="28"/>
          <w:lang w:val="uk-UA"/>
        </w:rPr>
        <w:t>Про затвердження Положення про відділ реєстрації виконавчого комітету Острозької міської ради.</w:t>
      </w:r>
    </w:p>
    <w:p w:rsidR="00FE3A42" w:rsidRPr="00FE3A42" w:rsidRDefault="00FE3A42" w:rsidP="00FE3A4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E3A42">
        <w:rPr>
          <w:rFonts w:ascii="Times New Roman" w:hAnsi="Times New Roman"/>
          <w:sz w:val="28"/>
          <w:szCs w:val="28"/>
          <w:lang w:val="uk-UA"/>
        </w:rPr>
        <w:t>Про Програму забезпечення надання медичної допомоги хворим із ураженням органів опори та руху на 2016-2020 роки.</w:t>
      </w:r>
    </w:p>
    <w:p w:rsidR="00FE3A42" w:rsidRPr="00FE3A42" w:rsidRDefault="00FE3A42" w:rsidP="00FE3A4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E3A42">
        <w:rPr>
          <w:rFonts w:ascii="Times New Roman" w:hAnsi="Times New Roman"/>
          <w:sz w:val="28"/>
          <w:szCs w:val="28"/>
          <w:lang w:val="uk-UA"/>
        </w:rPr>
        <w:t>Про міську програму забезпечення житлом дітей-сиріт, дітей, позбавлених батьківського піклування та осіб з їх числа на 2016-2018 роки.</w:t>
      </w:r>
    </w:p>
    <w:p w:rsidR="00FE3A42" w:rsidRPr="00FE3A42" w:rsidRDefault="00FE3A42" w:rsidP="00FE3A4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E3A42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FE3A42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FE3A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E3A42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FE3A42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E3A42"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 w:rsidRPr="00FE3A42">
        <w:rPr>
          <w:rFonts w:ascii="Times New Roman" w:hAnsi="Times New Roman"/>
          <w:sz w:val="28"/>
          <w:szCs w:val="28"/>
          <w:lang w:val="ru-RU"/>
        </w:rPr>
        <w:t xml:space="preserve"> бюджету на 2016 </w:t>
      </w:r>
      <w:proofErr w:type="spellStart"/>
      <w:proofErr w:type="gramStart"/>
      <w:r w:rsidRPr="00FE3A42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FE3A42">
        <w:rPr>
          <w:rFonts w:ascii="Times New Roman" w:hAnsi="Times New Roman"/>
          <w:sz w:val="28"/>
          <w:szCs w:val="28"/>
          <w:lang w:val="ru-RU"/>
        </w:rPr>
        <w:t>ік</w:t>
      </w:r>
      <w:proofErr w:type="spellEnd"/>
      <w:r w:rsidRPr="00FE3A42">
        <w:rPr>
          <w:rFonts w:ascii="Times New Roman" w:hAnsi="Times New Roman"/>
          <w:sz w:val="28"/>
          <w:szCs w:val="28"/>
          <w:lang w:val="ru-RU"/>
        </w:rPr>
        <w:t>.</w:t>
      </w:r>
    </w:p>
    <w:p w:rsidR="00FE3A42" w:rsidRPr="00FE3A42" w:rsidRDefault="00FE3A42" w:rsidP="00FE3A4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E3A42">
        <w:rPr>
          <w:rFonts w:ascii="Times New Roman" w:hAnsi="Times New Roman"/>
          <w:sz w:val="28"/>
          <w:szCs w:val="28"/>
          <w:lang w:val="uk-UA"/>
        </w:rPr>
        <w:t>Про надання фінансової допомоги Бойко Т.В.</w:t>
      </w:r>
    </w:p>
    <w:p w:rsidR="00FE3A42" w:rsidRPr="00FE3A42" w:rsidRDefault="00FE3A42" w:rsidP="00FE3A4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E3A42">
        <w:rPr>
          <w:rFonts w:ascii="Times New Roman" w:hAnsi="Times New Roman"/>
          <w:sz w:val="28"/>
          <w:szCs w:val="28"/>
          <w:lang w:val="uk-UA"/>
        </w:rPr>
        <w:t xml:space="preserve">Про внесення доповнення до рішення Острозької міської ради №138 від 29 квітня 2016 року «Про надання згоди на передачу з державної власності в спільну власність територіальної </w:t>
      </w:r>
      <w:r w:rsidRPr="00FE3A42">
        <w:rPr>
          <w:rFonts w:ascii="Times New Roman" w:hAnsi="Times New Roman"/>
          <w:sz w:val="28"/>
          <w:szCs w:val="28"/>
          <w:lang w:val="uk-UA"/>
        </w:rPr>
        <w:lastRenderedPageBreak/>
        <w:t>громади м. Острога Рівненської обл. нежитлового приміщення».</w:t>
      </w:r>
    </w:p>
    <w:p w:rsidR="00FE3A42" w:rsidRPr="007D0876" w:rsidRDefault="00FE3A42" w:rsidP="00FE3A4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D0876">
        <w:rPr>
          <w:rFonts w:ascii="Times New Roman" w:hAnsi="Times New Roman"/>
          <w:sz w:val="28"/>
          <w:szCs w:val="28"/>
          <w:lang w:val="uk-UA"/>
        </w:rPr>
        <w:t>Різне.</w:t>
      </w:r>
    </w:p>
    <w:p w:rsidR="00FE3A42" w:rsidRPr="00787072" w:rsidRDefault="00FE3A42" w:rsidP="00FE3A42">
      <w:pPr>
        <w:pStyle w:val="a3"/>
        <w:ind w:left="144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FE3A42" w:rsidRDefault="00FE3A42" w:rsidP="00FE3A42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FE3A42" w:rsidRPr="00CC575B" w:rsidRDefault="00FE3A42" w:rsidP="00FE3A42">
      <w:pPr>
        <w:rPr>
          <w:lang w:val="uk-UA"/>
        </w:rPr>
      </w:pP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>Міський голова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  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               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О. </w:t>
      </w:r>
      <w:proofErr w:type="spellStart"/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>Шикер</w:t>
      </w:r>
      <w:proofErr w:type="spellEnd"/>
    </w:p>
    <w:p w:rsidR="00A4558F" w:rsidRDefault="00A4558F"/>
    <w:sectPr w:rsidR="00A4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055C2"/>
    <w:multiLevelType w:val="hybridMultilevel"/>
    <w:tmpl w:val="5F781576"/>
    <w:lvl w:ilvl="0" w:tplc="53DEE6A8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A42"/>
    <w:rsid w:val="00A4558F"/>
    <w:rsid w:val="00FE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3A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E3A4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E3A4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2016-08-26T09:30:00Z</dcterms:created>
  <dcterms:modified xsi:type="dcterms:W3CDTF">2016-08-26T09:35:00Z</dcterms:modified>
</cp:coreProperties>
</file>