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AC0" w:rsidRPr="00215ECB" w:rsidRDefault="00536FBA" w:rsidP="00A12AC0">
      <w:pPr>
        <w:pStyle w:val="a4"/>
        <w:jc w:val="right"/>
        <w:rPr>
          <w:rFonts w:ascii="Times New Roman" w:hAnsi="Times New Roman" w:cs="Times New Roman"/>
          <w:sz w:val="28"/>
          <w:szCs w:val="28"/>
        </w:rPr>
      </w:pPr>
      <w:r>
        <w:rPr>
          <w:rFonts w:ascii="Times New Roman" w:hAnsi="Times New Roman" w:cs="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48.8pt;height:63pt;z-index:251659264;mso-position-horizontal:center;mso-position-horizontal-relative:margin;mso-position-vertical:top;mso-position-vertical-relative:margin" fillcolor="window">
            <v:imagedata r:id="rId7" o:title=""/>
            <w10:wrap type="square" anchorx="margin" anchory="margin"/>
          </v:shape>
          <o:OLEObject Type="Embed" ProgID="Word.Picture.8" ShapeID="_x0000_s1027" DrawAspect="Content" ObjectID="_1537013682" r:id="rId8"/>
        </w:pict>
      </w:r>
    </w:p>
    <w:p w:rsidR="00A12AC0" w:rsidRPr="00215ECB" w:rsidRDefault="00C207BF" w:rsidP="00A12AC0">
      <w:pPr>
        <w:pStyle w:val="a4"/>
        <w:rPr>
          <w:rFonts w:ascii="Times New Roman" w:hAnsi="Times New Roman" w:cs="Times New Roman"/>
          <w:sz w:val="28"/>
          <w:szCs w:val="28"/>
        </w:rPr>
      </w:pPr>
      <w:r>
        <w:rPr>
          <w:rFonts w:ascii="Times New Roman" w:hAnsi="Times New Roman" w:cs="Times New Roman"/>
          <w:sz w:val="28"/>
          <w:szCs w:val="28"/>
        </w:rPr>
        <w:t xml:space="preserve">  </w:t>
      </w:r>
    </w:p>
    <w:p w:rsidR="00A12AC0" w:rsidRPr="00215ECB" w:rsidRDefault="00A12AC0" w:rsidP="00A12AC0">
      <w:pPr>
        <w:pStyle w:val="a4"/>
        <w:rPr>
          <w:rFonts w:ascii="Times New Roman" w:hAnsi="Times New Roman" w:cs="Times New Roman"/>
          <w:sz w:val="28"/>
          <w:szCs w:val="28"/>
        </w:rPr>
      </w:pPr>
    </w:p>
    <w:p w:rsidR="00A12AC0" w:rsidRPr="00215ECB" w:rsidRDefault="00A12AC0" w:rsidP="00A12AC0">
      <w:pPr>
        <w:pStyle w:val="a4"/>
        <w:jc w:val="center"/>
        <w:rPr>
          <w:rFonts w:ascii="Times New Roman" w:hAnsi="Times New Roman" w:cs="Times New Roman"/>
          <w:b/>
          <w:sz w:val="28"/>
          <w:szCs w:val="28"/>
        </w:rPr>
      </w:pPr>
    </w:p>
    <w:p w:rsidR="00A12AC0" w:rsidRDefault="00A12AC0" w:rsidP="00A12AC0">
      <w:pPr>
        <w:pStyle w:val="a4"/>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A12AC0" w:rsidRPr="00215ECB" w:rsidRDefault="00A12AC0" w:rsidP="00C207BF">
      <w:pPr>
        <w:pStyle w:val="a4"/>
        <w:jc w:val="center"/>
        <w:rPr>
          <w:rFonts w:ascii="Times New Roman" w:hAnsi="Times New Roman" w:cs="Times New Roman"/>
          <w:b/>
          <w:sz w:val="28"/>
          <w:szCs w:val="28"/>
        </w:rPr>
      </w:pPr>
      <w:r>
        <w:rPr>
          <w:rFonts w:ascii="Times New Roman" w:hAnsi="Times New Roman" w:cs="Times New Roman"/>
          <w:b/>
          <w:sz w:val="28"/>
          <w:szCs w:val="28"/>
        </w:rPr>
        <w:t>УКРАЇНА</w:t>
      </w:r>
    </w:p>
    <w:p w:rsidR="00A12AC0" w:rsidRPr="00215ECB" w:rsidRDefault="00A12AC0" w:rsidP="00A12AC0">
      <w:pPr>
        <w:pStyle w:val="a4"/>
        <w:jc w:val="center"/>
        <w:rPr>
          <w:rFonts w:ascii="Times New Roman" w:hAnsi="Times New Roman" w:cs="Times New Roman"/>
          <w:b/>
          <w:sz w:val="28"/>
          <w:szCs w:val="28"/>
        </w:rPr>
      </w:pPr>
      <w:r w:rsidRPr="00215ECB">
        <w:rPr>
          <w:rFonts w:ascii="Times New Roman" w:hAnsi="Times New Roman" w:cs="Times New Roman"/>
          <w:b/>
          <w:sz w:val="28"/>
          <w:szCs w:val="28"/>
        </w:rPr>
        <w:t>ОСТРОЗЬКА МІСЬКА РАДА</w:t>
      </w:r>
    </w:p>
    <w:p w:rsidR="00A12AC0" w:rsidRPr="00215ECB" w:rsidRDefault="00A12AC0" w:rsidP="00A12AC0">
      <w:pPr>
        <w:pStyle w:val="a4"/>
        <w:jc w:val="center"/>
        <w:rPr>
          <w:rFonts w:ascii="Times New Roman" w:hAnsi="Times New Roman" w:cs="Times New Roman"/>
          <w:b/>
          <w:sz w:val="28"/>
          <w:szCs w:val="28"/>
        </w:rPr>
      </w:pPr>
      <w:r w:rsidRPr="00215ECB">
        <w:rPr>
          <w:rFonts w:ascii="Times New Roman" w:hAnsi="Times New Roman" w:cs="Times New Roman"/>
          <w:b/>
          <w:sz w:val="28"/>
          <w:szCs w:val="28"/>
        </w:rPr>
        <w:t>РІВНЕНСЬКОЇ ОБЛАСТІ</w:t>
      </w:r>
    </w:p>
    <w:p w:rsidR="00A12AC0" w:rsidRPr="00215ECB" w:rsidRDefault="00A12AC0" w:rsidP="00A12AC0">
      <w:pPr>
        <w:pStyle w:val="a4"/>
        <w:jc w:val="center"/>
        <w:rPr>
          <w:rFonts w:ascii="Times New Roman" w:hAnsi="Times New Roman" w:cs="Times New Roman"/>
          <w:b/>
          <w:sz w:val="28"/>
          <w:szCs w:val="28"/>
        </w:rPr>
      </w:pPr>
      <w:r w:rsidRPr="00215ECB">
        <w:rPr>
          <w:rFonts w:ascii="Times New Roman" w:hAnsi="Times New Roman" w:cs="Times New Roman"/>
          <w:b/>
          <w:sz w:val="28"/>
          <w:szCs w:val="28"/>
        </w:rPr>
        <w:t>(сьомого скликання)</w:t>
      </w:r>
    </w:p>
    <w:p w:rsidR="00A12AC0" w:rsidRPr="00215ECB" w:rsidRDefault="00A12AC0" w:rsidP="00A12AC0">
      <w:pPr>
        <w:pStyle w:val="a4"/>
        <w:jc w:val="center"/>
        <w:rPr>
          <w:rFonts w:ascii="Times New Roman" w:hAnsi="Times New Roman" w:cs="Times New Roman"/>
          <w:b/>
          <w:sz w:val="28"/>
          <w:szCs w:val="28"/>
        </w:rPr>
      </w:pPr>
      <w:r w:rsidRPr="00215ECB">
        <w:rPr>
          <w:rFonts w:ascii="Times New Roman" w:hAnsi="Times New Roman" w:cs="Times New Roman"/>
          <w:b/>
          <w:sz w:val="28"/>
          <w:szCs w:val="28"/>
        </w:rPr>
        <w:t>РІШЕННЯ</w:t>
      </w:r>
    </w:p>
    <w:p w:rsidR="00A12AC0" w:rsidRPr="00215ECB" w:rsidRDefault="00A12AC0" w:rsidP="00A12AC0">
      <w:pPr>
        <w:pStyle w:val="a4"/>
        <w:rPr>
          <w:rFonts w:ascii="Times New Roman" w:hAnsi="Times New Roman" w:cs="Times New Roman"/>
          <w:sz w:val="28"/>
          <w:szCs w:val="28"/>
        </w:rPr>
      </w:pPr>
    </w:p>
    <w:p w:rsidR="001371DC" w:rsidRDefault="001371DC" w:rsidP="00A12AC0">
      <w:pPr>
        <w:pStyle w:val="a4"/>
        <w:rPr>
          <w:rFonts w:ascii="Times New Roman" w:hAnsi="Times New Roman" w:cs="Times New Roman"/>
          <w:sz w:val="28"/>
          <w:szCs w:val="28"/>
        </w:rPr>
      </w:pPr>
    </w:p>
    <w:p w:rsidR="00FF136C" w:rsidRDefault="00FF136C" w:rsidP="00A12AC0">
      <w:pPr>
        <w:pStyle w:val="a4"/>
        <w:rPr>
          <w:rFonts w:ascii="Times New Roman" w:hAnsi="Times New Roman" w:cs="Times New Roman"/>
          <w:sz w:val="28"/>
          <w:szCs w:val="28"/>
        </w:rPr>
      </w:pPr>
    </w:p>
    <w:p w:rsidR="00A12AC0" w:rsidRPr="00FF136C" w:rsidRDefault="00FB08B5" w:rsidP="00A12AC0">
      <w:pPr>
        <w:pStyle w:val="a4"/>
        <w:rPr>
          <w:rFonts w:ascii="Times New Roman" w:hAnsi="Times New Roman" w:cs="Times New Roman"/>
          <w:b/>
          <w:sz w:val="28"/>
          <w:szCs w:val="28"/>
        </w:rPr>
      </w:pPr>
      <w:r w:rsidRPr="00FF136C">
        <w:rPr>
          <w:rFonts w:ascii="Times New Roman" w:hAnsi="Times New Roman" w:cs="Times New Roman"/>
          <w:b/>
          <w:sz w:val="28"/>
          <w:szCs w:val="28"/>
        </w:rPr>
        <w:t>30 вересня</w:t>
      </w:r>
      <w:r w:rsidR="00A12AC0" w:rsidRPr="00FF136C">
        <w:rPr>
          <w:rFonts w:ascii="Times New Roman" w:hAnsi="Times New Roman" w:cs="Times New Roman"/>
          <w:b/>
          <w:sz w:val="28"/>
          <w:szCs w:val="28"/>
        </w:rPr>
        <w:t xml:space="preserve"> 2016 року                          </w:t>
      </w:r>
      <w:r w:rsidR="00A12AC0" w:rsidRPr="00FF136C">
        <w:rPr>
          <w:rFonts w:ascii="Times New Roman" w:hAnsi="Times New Roman" w:cs="Times New Roman"/>
          <w:b/>
          <w:sz w:val="28"/>
          <w:szCs w:val="28"/>
        </w:rPr>
        <w:tab/>
      </w:r>
      <w:r w:rsidR="00A12AC0" w:rsidRPr="00FF136C">
        <w:rPr>
          <w:rFonts w:ascii="Times New Roman" w:hAnsi="Times New Roman" w:cs="Times New Roman"/>
          <w:b/>
          <w:sz w:val="28"/>
          <w:szCs w:val="28"/>
        </w:rPr>
        <w:tab/>
        <w:t xml:space="preserve">                                               №</w:t>
      </w:r>
      <w:r w:rsidR="00FF136C" w:rsidRPr="00FF136C">
        <w:rPr>
          <w:rFonts w:ascii="Times New Roman" w:hAnsi="Times New Roman" w:cs="Times New Roman"/>
          <w:b/>
          <w:sz w:val="28"/>
          <w:szCs w:val="28"/>
        </w:rPr>
        <w:t xml:space="preserve"> 241</w:t>
      </w:r>
      <w:r w:rsidRPr="00FF136C">
        <w:rPr>
          <w:rFonts w:ascii="Times New Roman" w:hAnsi="Times New Roman" w:cs="Times New Roman"/>
          <w:b/>
          <w:sz w:val="28"/>
          <w:szCs w:val="28"/>
        </w:rPr>
        <w:t xml:space="preserve"> </w:t>
      </w:r>
    </w:p>
    <w:p w:rsidR="00FF136C" w:rsidRPr="00FF136C" w:rsidRDefault="00FF136C" w:rsidP="00A12AC0">
      <w:pPr>
        <w:pStyle w:val="a4"/>
        <w:rPr>
          <w:rFonts w:ascii="Times New Roman" w:hAnsi="Times New Roman" w:cs="Times New Roman"/>
          <w:b/>
          <w:sz w:val="28"/>
          <w:szCs w:val="28"/>
          <w:u w:val="single"/>
        </w:rPr>
      </w:pPr>
    </w:p>
    <w:p w:rsidR="00A12AC0" w:rsidRPr="00215ECB" w:rsidRDefault="00A12AC0" w:rsidP="00A12AC0">
      <w:pPr>
        <w:pStyle w:val="a4"/>
        <w:rPr>
          <w:rFonts w:ascii="Times New Roman" w:hAnsi="Times New Roman" w:cs="Times New Roman"/>
          <w:sz w:val="28"/>
          <w:szCs w:val="28"/>
        </w:rPr>
      </w:pPr>
    </w:p>
    <w:p w:rsidR="00030A7E" w:rsidRPr="002A0491" w:rsidRDefault="00030A7E" w:rsidP="002F373A">
      <w:pPr>
        <w:shd w:val="clear" w:color="auto" w:fill="FFFFFF"/>
        <w:spacing w:after="0" w:line="293" w:lineRule="atLeast"/>
        <w:textAlignment w:val="baseline"/>
        <w:rPr>
          <w:rFonts w:ascii="Times New Roman" w:eastAsia="Times New Roman" w:hAnsi="Times New Roman" w:cs="Times New Roman"/>
          <w:bCs/>
          <w:sz w:val="28"/>
          <w:szCs w:val="28"/>
          <w:lang w:val="uk-UA" w:eastAsia="ru-RU"/>
        </w:rPr>
      </w:pPr>
      <w:r w:rsidRPr="002A0491">
        <w:rPr>
          <w:rFonts w:ascii="Times New Roman" w:eastAsia="Times New Roman" w:hAnsi="Times New Roman" w:cs="Times New Roman"/>
          <w:bCs/>
          <w:sz w:val="28"/>
          <w:szCs w:val="28"/>
          <w:lang w:val="uk-UA" w:eastAsia="ru-RU"/>
        </w:rPr>
        <w:t xml:space="preserve">Про звернення </w:t>
      </w:r>
      <w:r w:rsidR="002F373A" w:rsidRPr="002A0491">
        <w:rPr>
          <w:rFonts w:ascii="Times New Roman" w:eastAsia="Times New Roman" w:hAnsi="Times New Roman" w:cs="Times New Roman"/>
          <w:bCs/>
          <w:sz w:val="28"/>
          <w:szCs w:val="28"/>
          <w:lang w:val="uk-UA" w:eastAsia="ru-RU"/>
        </w:rPr>
        <w:t>депутатів</w:t>
      </w:r>
    </w:p>
    <w:p w:rsidR="00EC1E8F" w:rsidRDefault="002F373A" w:rsidP="002F373A">
      <w:pPr>
        <w:shd w:val="clear" w:color="auto" w:fill="FFFFFF"/>
        <w:spacing w:after="0" w:line="293" w:lineRule="atLeast"/>
        <w:textAlignment w:val="baseline"/>
        <w:rPr>
          <w:rFonts w:ascii="Times New Roman" w:eastAsia="Times New Roman" w:hAnsi="Times New Roman" w:cs="Times New Roman"/>
          <w:bCs/>
          <w:sz w:val="28"/>
          <w:szCs w:val="28"/>
          <w:lang w:val="uk-UA" w:eastAsia="ru-RU"/>
        </w:rPr>
      </w:pPr>
      <w:r w:rsidRPr="002A0491">
        <w:rPr>
          <w:rFonts w:ascii="Times New Roman" w:eastAsia="Times New Roman" w:hAnsi="Times New Roman" w:cs="Times New Roman"/>
          <w:bCs/>
          <w:sz w:val="28"/>
          <w:szCs w:val="28"/>
          <w:lang w:val="uk-UA" w:eastAsia="ru-RU"/>
        </w:rPr>
        <w:t xml:space="preserve">Острозької міської ради до </w:t>
      </w:r>
    </w:p>
    <w:p w:rsidR="002F373A" w:rsidRPr="002A0491" w:rsidRDefault="002F373A" w:rsidP="002F373A">
      <w:pPr>
        <w:shd w:val="clear" w:color="auto" w:fill="FFFFFF"/>
        <w:spacing w:after="0" w:line="293" w:lineRule="atLeast"/>
        <w:textAlignment w:val="baseline"/>
        <w:rPr>
          <w:rFonts w:ascii="Times New Roman" w:eastAsia="Times New Roman" w:hAnsi="Times New Roman" w:cs="Times New Roman"/>
          <w:bCs/>
          <w:sz w:val="28"/>
          <w:szCs w:val="28"/>
          <w:lang w:val="uk-UA" w:eastAsia="ru-RU"/>
        </w:rPr>
      </w:pPr>
      <w:r w:rsidRPr="002A0491">
        <w:rPr>
          <w:rFonts w:ascii="Times New Roman" w:eastAsia="Times New Roman" w:hAnsi="Times New Roman" w:cs="Times New Roman"/>
          <w:bCs/>
          <w:sz w:val="28"/>
          <w:szCs w:val="28"/>
          <w:lang w:val="uk-UA" w:eastAsia="ru-RU"/>
        </w:rPr>
        <w:t>Кабінету Міністрів України</w:t>
      </w:r>
    </w:p>
    <w:p w:rsidR="00030A7E" w:rsidRPr="007E15B3" w:rsidRDefault="00030A7E" w:rsidP="00030A7E">
      <w:pPr>
        <w:shd w:val="clear" w:color="auto" w:fill="FFFFFF"/>
        <w:spacing w:after="0" w:line="293" w:lineRule="atLeast"/>
        <w:textAlignment w:val="baseline"/>
        <w:rPr>
          <w:rFonts w:ascii="Times New Roman" w:eastAsia="Times New Roman" w:hAnsi="Times New Roman" w:cs="Times New Roman"/>
          <w:b/>
          <w:bCs/>
          <w:color w:val="C00000"/>
          <w:sz w:val="28"/>
          <w:szCs w:val="28"/>
          <w:lang w:val="uk-UA" w:eastAsia="ru-RU"/>
        </w:rPr>
      </w:pPr>
    </w:p>
    <w:p w:rsidR="00BF1A0A" w:rsidRPr="00643D83" w:rsidRDefault="00643D83" w:rsidP="00BF1A0A">
      <w:pPr>
        <w:pStyle w:val="a4"/>
        <w:ind w:firstLine="708"/>
        <w:jc w:val="both"/>
        <w:rPr>
          <w:rFonts w:ascii="Times New Roman" w:hAnsi="Times New Roman" w:cs="Times New Roman"/>
          <w:color w:val="auto"/>
          <w:sz w:val="28"/>
          <w:szCs w:val="28"/>
        </w:rPr>
      </w:pPr>
      <w:r w:rsidRPr="00643D83">
        <w:rPr>
          <w:rFonts w:ascii="Times New Roman" w:hAnsi="Times New Roman" w:cs="Times New Roman"/>
          <w:color w:val="auto"/>
          <w:sz w:val="28"/>
          <w:szCs w:val="28"/>
        </w:rPr>
        <w:t xml:space="preserve">З метою розв’язання </w:t>
      </w:r>
      <w:r w:rsidR="00030A7E" w:rsidRPr="00643D83">
        <w:rPr>
          <w:rFonts w:ascii="Times New Roman" w:hAnsi="Times New Roman" w:cs="Times New Roman"/>
          <w:color w:val="auto"/>
          <w:sz w:val="28"/>
          <w:szCs w:val="28"/>
        </w:rPr>
        <w:t xml:space="preserve"> критичної ситуації, яка склалася в роботі державної галузі теплоенергетики, забезпечення життєдіяльності громадян та функціонування промислового виробництва, зниження соціальної напруги в суспільстві, відповідно до ст.25, 26, 59 Закону України «Про місцеве самоврядування в Україні», ст. 19, 20 Закону України «Про статус депутатів місцевих рад», </w:t>
      </w:r>
      <w:r w:rsidR="00FB08B5" w:rsidRPr="00643D83">
        <w:rPr>
          <w:rFonts w:ascii="Times New Roman" w:hAnsi="Times New Roman" w:cs="Times New Roman"/>
          <w:color w:val="auto"/>
          <w:sz w:val="28"/>
          <w:szCs w:val="28"/>
        </w:rPr>
        <w:t xml:space="preserve">погодивши з постійними депутатськими комісіями, Острозька </w:t>
      </w:r>
      <w:r w:rsidR="00030A7E" w:rsidRPr="00643D83">
        <w:rPr>
          <w:rFonts w:ascii="Times New Roman" w:hAnsi="Times New Roman" w:cs="Times New Roman"/>
          <w:color w:val="auto"/>
          <w:sz w:val="28"/>
          <w:szCs w:val="28"/>
        </w:rPr>
        <w:t>міська рада</w:t>
      </w:r>
      <w:r w:rsidR="00BF1A0A" w:rsidRPr="00643D83">
        <w:rPr>
          <w:rFonts w:ascii="Times New Roman" w:hAnsi="Times New Roman" w:cs="Times New Roman"/>
          <w:color w:val="auto"/>
          <w:sz w:val="28"/>
          <w:szCs w:val="28"/>
        </w:rPr>
        <w:t xml:space="preserve"> </w:t>
      </w:r>
    </w:p>
    <w:p w:rsidR="00030A7E" w:rsidRDefault="00030A7E" w:rsidP="00BF1A0A">
      <w:pPr>
        <w:pStyle w:val="a4"/>
        <w:jc w:val="center"/>
        <w:rPr>
          <w:rFonts w:ascii="Times New Roman" w:hAnsi="Times New Roman" w:cs="Times New Roman"/>
          <w:sz w:val="28"/>
          <w:szCs w:val="28"/>
        </w:rPr>
      </w:pPr>
      <w:r w:rsidRPr="00BF1A0A">
        <w:rPr>
          <w:rFonts w:ascii="Times New Roman" w:hAnsi="Times New Roman" w:cs="Times New Roman"/>
          <w:sz w:val="28"/>
          <w:szCs w:val="28"/>
        </w:rPr>
        <w:t>ВИРІШИЛА:</w:t>
      </w:r>
    </w:p>
    <w:p w:rsidR="00264E78" w:rsidRPr="00BF1A0A" w:rsidRDefault="00264E78" w:rsidP="00BF1A0A">
      <w:pPr>
        <w:pStyle w:val="a4"/>
        <w:jc w:val="center"/>
        <w:rPr>
          <w:rFonts w:ascii="Times New Roman" w:hAnsi="Times New Roman" w:cs="Times New Roman"/>
          <w:sz w:val="28"/>
          <w:szCs w:val="28"/>
        </w:rPr>
      </w:pPr>
    </w:p>
    <w:p w:rsidR="00030A7E" w:rsidRPr="00500B9F" w:rsidRDefault="005E4F78" w:rsidP="00500B9F">
      <w:pPr>
        <w:pStyle w:val="a4"/>
        <w:numPr>
          <w:ilvl w:val="0"/>
          <w:numId w:val="1"/>
        </w:numPr>
        <w:jc w:val="both"/>
        <w:rPr>
          <w:rFonts w:ascii="Times New Roman" w:hAnsi="Times New Roman" w:cs="Times New Roman"/>
          <w:sz w:val="28"/>
          <w:szCs w:val="28"/>
        </w:rPr>
      </w:pPr>
      <w:r>
        <w:rPr>
          <w:rFonts w:ascii="Times New Roman" w:hAnsi="Times New Roman" w:cs="Times New Roman"/>
          <w:sz w:val="28"/>
          <w:szCs w:val="28"/>
        </w:rPr>
        <w:t>Ухвалити з</w:t>
      </w:r>
      <w:r w:rsidR="00030A7E" w:rsidRPr="00500B9F">
        <w:rPr>
          <w:rFonts w:ascii="Times New Roman" w:hAnsi="Times New Roman" w:cs="Times New Roman"/>
          <w:sz w:val="28"/>
          <w:szCs w:val="28"/>
        </w:rPr>
        <w:t>вернення</w:t>
      </w:r>
      <w:r w:rsidR="005E56A2">
        <w:rPr>
          <w:rFonts w:ascii="Times New Roman" w:hAnsi="Times New Roman" w:cs="Times New Roman"/>
          <w:sz w:val="28"/>
          <w:szCs w:val="28"/>
        </w:rPr>
        <w:t xml:space="preserve"> </w:t>
      </w:r>
      <w:r w:rsidR="00047440">
        <w:rPr>
          <w:rFonts w:ascii="Times New Roman" w:hAnsi="Times New Roman" w:cs="Times New Roman"/>
          <w:sz w:val="28"/>
          <w:szCs w:val="28"/>
        </w:rPr>
        <w:t xml:space="preserve">депутатів Острозької міської ради </w:t>
      </w:r>
      <w:r>
        <w:rPr>
          <w:rFonts w:ascii="Times New Roman" w:hAnsi="Times New Roman" w:cs="Times New Roman"/>
          <w:sz w:val="28"/>
          <w:szCs w:val="28"/>
        </w:rPr>
        <w:t>до Кабінету Міністрів України</w:t>
      </w:r>
      <w:r w:rsidR="00500B9F">
        <w:rPr>
          <w:rFonts w:ascii="Times New Roman" w:hAnsi="Times New Roman" w:cs="Times New Roman"/>
          <w:sz w:val="28"/>
          <w:szCs w:val="28"/>
        </w:rPr>
        <w:t xml:space="preserve"> (додається)</w:t>
      </w:r>
      <w:r w:rsidR="00030A7E" w:rsidRPr="00500B9F">
        <w:rPr>
          <w:rFonts w:ascii="Times New Roman" w:hAnsi="Times New Roman" w:cs="Times New Roman"/>
          <w:sz w:val="28"/>
          <w:szCs w:val="28"/>
        </w:rPr>
        <w:t>.</w:t>
      </w:r>
    </w:p>
    <w:p w:rsidR="00030A7E" w:rsidRPr="007D3400" w:rsidRDefault="00500B9F" w:rsidP="00500B9F">
      <w:pPr>
        <w:pStyle w:val="a4"/>
        <w:numPr>
          <w:ilvl w:val="0"/>
          <w:numId w:val="1"/>
        </w:numPr>
        <w:jc w:val="both"/>
        <w:rPr>
          <w:rFonts w:ascii="Times New Roman" w:hAnsi="Times New Roman" w:cs="Times New Roman"/>
          <w:color w:val="auto"/>
          <w:sz w:val="28"/>
          <w:szCs w:val="28"/>
        </w:rPr>
      </w:pPr>
      <w:r>
        <w:rPr>
          <w:rFonts w:ascii="Times New Roman" w:hAnsi="Times New Roman" w:cs="Times New Roman"/>
          <w:sz w:val="28"/>
          <w:szCs w:val="28"/>
        </w:rPr>
        <w:t xml:space="preserve">Направити </w:t>
      </w:r>
      <w:r w:rsidR="009D52B1">
        <w:rPr>
          <w:rFonts w:ascii="Times New Roman" w:hAnsi="Times New Roman" w:cs="Times New Roman"/>
          <w:sz w:val="28"/>
          <w:szCs w:val="28"/>
        </w:rPr>
        <w:t xml:space="preserve">це </w:t>
      </w:r>
      <w:r>
        <w:rPr>
          <w:rFonts w:ascii="Times New Roman" w:hAnsi="Times New Roman" w:cs="Times New Roman"/>
          <w:sz w:val="28"/>
          <w:szCs w:val="28"/>
        </w:rPr>
        <w:t>з</w:t>
      </w:r>
      <w:r w:rsidR="0003564B">
        <w:rPr>
          <w:rFonts w:ascii="Times New Roman" w:hAnsi="Times New Roman" w:cs="Times New Roman"/>
          <w:sz w:val="28"/>
          <w:szCs w:val="28"/>
        </w:rPr>
        <w:t xml:space="preserve">вернення </w:t>
      </w:r>
      <w:r w:rsidR="00030A7E" w:rsidRPr="007D3400">
        <w:rPr>
          <w:rFonts w:ascii="Times New Roman" w:hAnsi="Times New Roman" w:cs="Times New Roman"/>
          <w:color w:val="auto"/>
          <w:sz w:val="28"/>
          <w:szCs w:val="28"/>
        </w:rPr>
        <w:t xml:space="preserve"> </w:t>
      </w:r>
      <w:r w:rsidR="00035B52">
        <w:rPr>
          <w:rFonts w:ascii="Times New Roman" w:hAnsi="Times New Roman" w:cs="Times New Roman"/>
          <w:color w:val="auto"/>
          <w:sz w:val="28"/>
          <w:szCs w:val="28"/>
          <w:shd w:val="clear" w:color="auto" w:fill="FFFFFF"/>
        </w:rPr>
        <w:t>Кабінету Міністрів України</w:t>
      </w:r>
      <w:r w:rsidR="007D3400" w:rsidRPr="007D3400">
        <w:rPr>
          <w:rFonts w:ascii="Times New Roman" w:hAnsi="Times New Roman" w:cs="Times New Roman"/>
          <w:color w:val="auto"/>
          <w:sz w:val="28"/>
          <w:szCs w:val="28"/>
          <w:shd w:val="clear" w:color="auto" w:fill="FFFFFF"/>
        </w:rPr>
        <w:t>.</w:t>
      </w:r>
    </w:p>
    <w:p w:rsidR="00030A7E" w:rsidRPr="00500B9F" w:rsidRDefault="00033137" w:rsidP="00500B9F">
      <w:pPr>
        <w:pStyle w:val="a4"/>
        <w:numPr>
          <w:ilvl w:val="0"/>
          <w:numId w:val="1"/>
        </w:numPr>
        <w:jc w:val="both"/>
        <w:rPr>
          <w:rFonts w:ascii="Times New Roman" w:hAnsi="Times New Roman" w:cs="Times New Roman"/>
          <w:sz w:val="28"/>
          <w:szCs w:val="28"/>
        </w:rPr>
      </w:pPr>
      <w:r>
        <w:rPr>
          <w:rFonts w:ascii="Times New Roman" w:hAnsi="Times New Roman" w:cs="Times New Roman"/>
          <w:sz w:val="28"/>
          <w:szCs w:val="28"/>
        </w:rPr>
        <w:t>Текст з</w:t>
      </w:r>
      <w:r w:rsidR="00030A7E" w:rsidRPr="00500B9F">
        <w:rPr>
          <w:rFonts w:ascii="Times New Roman" w:hAnsi="Times New Roman" w:cs="Times New Roman"/>
          <w:sz w:val="28"/>
          <w:szCs w:val="28"/>
        </w:rPr>
        <w:t>вернення оприлюднити на офіційному сайті міськ</w:t>
      </w:r>
      <w:r w:rsidR="009D52B1">
        <w:rPr>
          <w:rFonts w:ascii="Times New Roman" w:hAnsi="Times New Roman" w:cs="Times New Roman"/>
          <w:sz w:val="28"/>
          <w:szCs w:val="28"/>
        </w:rPr>
        <w:t>ої ради та</w:t>
      </w:r>
      <w:r w:rsidR="0003564B">
        <w:rPr>
          <w:rFonts w:ascii="Times New Roman" w:hAnsi="Times New Roman" w:cs="Times New Roman"/>
          <w:sz w:val="28"/>
          <w:szCs w:val="28"/>
        </w:rPr>
        <w:t xml:space="preserve"> в газеті «Замкова гора</w:t>
      </w:r>
      <w:r w:rsidR="00030A7E" w:rsidRPr="00500B9F">
        <w:rPr>
          <w:rFonts w:ascii="Times New Roman" w:hAnsi="Times New Roman" w:cs="Times New Roman"/>
          <w:sz w:val="28"/>
          <w:szCs w:val="28"/>
        </w:rPr>
        <w:t>».</w:t>
      </w:r>
    </w:p>
    <w:p w:rsidR="00BF1A0A" w:rsidRDefault="0003564B" w:rsidP="00BF1A0A">
      <w:pPr>
        <w:pStyle w:val="a4"/>
        <w:numPr>
          <w:ilvl w:val="0"/>
          <w:numId w:val="1"/>
        </w:numPr>
        <w:jc w:val="both"/>
        <w:rPr>
          <w:rFonts w:ascii="Times New Roman" w:hAnsi="Times New Roman" w:cs="Times New Roman"/>
          <w:sz w:val="28"/>
          <w:szCs w:val="28"/>
        </w:rPr>
      </w:pPr>
      <w:r>
        <w:rPr>
          <w:rFonts w:ascii="Times New Roman" w:hAnsi="Times New Roman" w:cs="Times New Roman"/>
          <w:sz w:val="28"/>
          <w:szCs w:val="28"/>
        </w:rPr>
        <w:t>Контроль за виконанням цього рішення доручити секретарю міської ради Ткачуку І.І.</w:t>
      </w:r>
      <w:r w:rsidR="00BF1A0A">
        <w:rPr>
          <w:rFonts w:ascii="Times New Roman" w:hAnsi="Times New Roman" w:cs="Times New Roman"/>
          <w:sz w:val="28"/>
          <w:szCs w:val="28"/>
        </w:rPr>
        <w:t xml:space="preserve"> та постійній</w:t>
      </w:r>
      <w:r w:rsidR="00030A7E" w:rsidRPr="00500B9F">
        <w:rPr>
          <w:rFonts w:ascii="Times New Roman" w:hAnsi="Times New Roman" w:cs="Times New Roman"/>
          <w:sz w:val="28"/>
          <w:szCs w:val="28"/>
        </w:rPr>
        <w:t xml:space="preserve"> комісі</w:t>
      </w:r>
      <w:r w:rsidR="00BF1A0A">
        <w:rPr>
          <w:rFonts w:ascii="Times New Roman" w:hAnsi="Times New Roman" w:cs="Times New Roman"/>
          <w:sz w:val="28"/>
          <w:szCs w:val="28"/>
        </w:rPr>
        <w:t>ї</w:t>
      </w:r>
      <w:r w:rsidR="00030A7E" w:rsidRPr="00500B9F">
        <w:rPr>
          <w:rFonts w:ascii="Times New Roman" w:hAnsi="Times New Roman" w:cs="Times New Roman"/>
          <w:sz w:val="28"/>
          <w:szCs w:val="28"/>
        </w:rPr>
        <w:t xml:space="preserve"> міської ради з питань</w:t>
      </w:r>
      <w:r w:rsidR="00BF1A0A">
        <w:rPr>
          <w:rFonts w:ascii="Times New Roman" w:hAnsi="Times New Roman" w:cs="Times New Roman"/>
          <w:sz w:val="28"/>
          <w:szCs w:val="28"/>
        </w:rPr>
        <w:t xml:space="preserve"> депутатської діяльності, </w:t>
      </w:r>
      <w:r w:rsidR="00B952CE">
        <w:rPr>
          <w:rFonts w:ascii="Times New Roman" w:hAnsi="Times New Roman" w:cs="Times New Roman"/>
          <w:sz w:val="28"/>
          <w:szCs w:val="28"/>
        </w:rPr>
        <w:t>етики, регламенту, законності і</w:t>
      </w:r>
      <w:r w:rsidR="00BF1A0A">
        <w:rPr>
          <w:rFonts w:ascii="Times New Roman" w:hAnsi="Times New Roman" w:cs="Times New Roman"/>
          <w:sz w:val="28"/>
          <w:szCs w:val="28"/>
        </w:rPr>
        <w:t xml:space="preserve"> правопорядку.</w:t>
      </w:r>
    </w:p>
    <w:p w:rsidR="00BF1A0A" w:rsidRDefault="00BF1A0A" w:rsidP="00BF1A0A">
      <w:pPr>
        <w:pStyle w:val="a4"/>
        <w:jc w:val="both"/>
        <w:rPr>
          <w:rFonts w:ascii="Times New Roman" w:hAnsi="Times New Roman" w:cs="Times New Roman"/>
          <w:sz w:val="28"/>
          <w:szCs w:val="28"/>
        </w:rPr>
      </w:pPr>
    </w:p>
    <w:p w:rsidR="00030A7E" w:rsidRPr="00500B9F" w:rsidRDefault="00030A7E" w:rsidP="00BF1A0A">
      <w:pPr>
        <w:pStyle w:val="a4"/>
        <w:jc w:val="both"/>
        <w:rPr>
          <w:rFonts w:ascii="Times New Roman" w:hAnsi="Times New Roman" w:cs="Times New Roman"/>
          <w:sz w:val="28"/>
          <w:szCs w:val="28"/>
        </w:rPr>
      </w:pPr>
      <w:r w:rsidRPr="00500B9F">
        <w:rPr>
          <w:rFonts w:ascii="Times New Roman" w:hAnsi="Times New Roman" w:cs="Times New Roman"/>
          <w:sz w:val="28"/>
          <w:szCs w:val="28"/>
        </w:rPr>
        <w:t> </w:t>
      </w:r>
    </w:p>
    <w:p w:rsidR="00FF136C" w:rsidRDefault="00BF1A0A" w:rsidP="00500B9F">
      <w:pPr>
        <w:pStyle w:val="a4"/>
        <w:rPr>
          <w:rFonts w:ascii="Times New Roman" w:hAnsi="Times New Roman" w:cs="Times New Roman"/>
          <w:sz w:val="28"/>
          <w:szCs w:val="28"/>
        </w:rPr>
      </w:pPr>
      <w:r>
        <w:rPr>
          <w:rFonts w:ascii="Times New Roman" w:hAnsi="Times New Roman" w:cs="Times New Roman"/>
          <w:sz w:val="28"/>
          <w:szCs w:val="28"/>
        </w:rPr>
        <w:t xml:space="preserve">      </w:t>
      </w:r>
    </w:p>
    <w:p w:rsidR="00030A7E" w:rsidRPr="00500B9F" w:rsidRDefault="00FF136C" w:rsidP="00500B9F">
      <w:pPr>
        <w:pStyle w:val="a4"/>
        <w:rPr>
          <w:rFonts w:ascii="Times New Roman" w:hAnsi="Times New Roman" w:cs="Times New Roman"/>
          <w:sz w:val="28"/>
          <w:szCs w:val="28"/>
        </w:rPr>
      </w:pPr>
      <w:r>
        <w:rPr>
          <w:rFonts w:ascii="Times New Roman" w:hAnsi="Times New Roman" w:cs="Times New Roman"/>
          <w:sz w:val="28"/>
          <w:szCs w:val="28"/>
        </w:rPr>
        <w:t xml:space="preserve">      </w:t>
      </w:r>
      <w:r w:rsidR="00030A7E" w:rsidRPr="00500B9F">
        <w:rPr>
          <w:rFonts w:ascii="Times New Roman" w:hAnsi="Times New Roman" w:cs="Times New Roman"/>
          <w:sz w:val="28"/>
          <w:szCs w:val="28"/>
        </w:rPr>
        <w:t>Міський голова                                                              </w:t>
      </w:r>
      <w:r w:rsidR="00BF1A0A">
        <w:rPr>
          <w:rFonts w:ascii="Times New Roman" w:hAnsi="Times New Roman" w:cs="Times New Roman"/>
          <w:sz w:val="28"/>
          <w:szCs w:val="28"/>
        </w:rPr>
        <w:t xml:space="preserve">                   О. Шикер </w:t>
      </w:r>
    </w:p>
    <w:p w:rsidR="005D5F24" w:rsidRDefault="005D5F24">
      <w:pPr>
        <w:rPr>
          <w:rFonts w:ascii="Times New Roman" w:hAnsi="Times New Roman" w:cs="Times New Roman"/>
          <w:sz w:val="28"/>
          <w:szCs w:val="28"/>
          <w:lang w:val="uk-UA"/>
        </w:rPr>
      </w:pPr>
    </w:p>
    <w:p w:rsidR="007E15B3" w:rsidRDefault="007E15B3">
      <w:pPr>
        <w:rPr>
          <w:rFonts w:ascii="Times New Roman" w:hAnsi="Times New Roman" w:cs="Times New Roman"/>
          <w:sz w:val="28"/>
          <w:szCs w:val="28"/>
          <w:lang w:val="uk-UA"/>
        </w:rPr>
      </w:pPr>
    </w:p>
    <w:p w:rsidR="001371DC" w:rsidRDefault="001371DC">
      <w:pPr>
        <w:rPr>
          <w:rFonts w:ascii="Times New Roman" w:hAnsi="Times New Roman" w:cs="Times New Roman"/>
          <w:sz w:val="28"/>
          <w:szCs w:val="28"/>
          <w:lang w:val="uk-UA"/>
        </w:rPr>
      </w:pPr>
    </w:p>
    <w:p w:rsidR="007E15B3" w:rsidRDefault="00793875" w:rsidP="005E56A2">
      <w:pPr>
        <w:pStyle w:val="a4"/>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7E15B3" w:rsidRPr="003E0847" w:rsidRDefault="007E15B3" w:rsidP="003E0847">
      <w:pPr>
        <w:pStyle w:val="a4"/>
        <w:jc w:val="center"/>
        <w:rPr>
          <w:rFonts w:ascii="Times New Roman" w:hAnsi="Times New Roman" w:cs="Times New Roman"/>
          <w:sz w:val="28"/>
          <w:szCs w:val="28"/>
        </w:rPr>
      </w:pPr>
      <w:bookmarkStart w:id="0" w:name="_GoBack"/>
      <w:bookmarkEnd w:id="0"/>
      <w:r w:rsidRPr="003E0847">
        <w:rPr>
          <w:rFonts w:ascii="Times New Roman" w:hAnsi="Times New Roman" w:cs="Times New Roman"/>
          <w:sz w:val="28"/>
          <w:szCs w:val="28"/>
        </w:rPr>
        <w:t>ЗВЕРНЕННЯ</w:t>
      </w:r>
    </w:p>
    <w:p w:rsidR="001371DC" w:rsidRDefault="005E4F78" w:rsidP="001371DC">
      <w:pPr>
        <w:pStyle w:val="a4"/>
        <w:jc w:val="center"/>
        <w:rPr>
          <w:rFonts w:ascii="Times New Roman" w:hAnsi="Times New Roman" w:cs="Times New Roman"/>
          <w:sz w:val="28"/>
          <w:szCs w:val="28"/>
        </w:rPr>
      </w:pPr>
      <w:r>
        <w:rPr>
          <w:rFonts w:ascii="Times New Roman" w:hAnsi="Times New Roman" w:cs="Times New Roman"/>
          <w:sz w:val="28"/>
          <w:szCs w:val="28"/>
        </w:rPr>
        <w:t xml:space="preserve">депутатів Острозької міської ради до </w:t>
      </w:r>
    </w:p>
    <w:p w:rsidR="007E15B3" w:rsidRDefault="005E4F78" w:rsidP="003E0847">
      <w:pPr>
        <w:pStyle w:val="a4"/>
        <w:jc w:val="center"/>
        <w:rPr>
          <w:rFonts w:ascii="Times New Roman" w:hAnsi="Times New Roman" w:cs="Times New Roman"/>
          <w:sz w:val="28"/>
          <w:szCs w:val="28"/>
        </w:rPr>
      </w:pPr>
      <w:r>
        <w:rPr>
          <w:rFonts w:ascii="Times New Roman" w:hAnsi="Times New Roman" w:cs="Times New Roman"/>
          <w:sz w:val="28"/>
          <w:szCs w:val="28"/>
        </w:rPr>
        <w:t>Кабінету Міністрів України</w:t>
      </w:r>
    </w:p>
    <w:p w:rsidR="005E4F78" w:rsidRDefault="005E4F78" w:rsidP="003E0847">
      <w:pPr>
        <w:pStyle w:val="a4"/>
        <w:jc w:val="center"/>
        <w:rPr>
          <w:rFonts w:ascii="Times New Roman" w:hAnsi="Times New Roman" w:cs="Times New Roman"/>
          <w:sz w:val="28"/>
          <w:szCs w:val="28"/>
        </w:rPr>
      </w:pPr>
    </w:p>
    <w:p w:rsidR="0040325C" w:rsidRPr="0040325C" w:rsidRDefault="0040325C" w:rsidP="006F479F">
      <w:pPr>
        <w:pStyle w:val="a4"/>
        <w:ind w:firstLine="708"/>
        <w:jc w:val="both"/>
        <w:rPr>
          <w:rFonts w:ascii="Times New Roman" w:hAnsi="Times New Roman" w:cs="Times New Roman"/>
          <w:sz w:val="28"/>
          <w:szCs w:val="28"/>
        </w:rPr>
      </w:pPr>
      <w:r w:rsidRPr="0040325C">
        <w:rPr>
          <w:rFonts w:ascii="Times New Roman" w:hAnsi="Times New Roman" w:cs="Times New Roman"/>
          <w:sz w:val="28"/>
          <w:szCs w:val="28"/>
        </w:rPr>
        <w:t xml:space="preserve">На  адресу  Острозького комунального  підприємства  «Теплоенергія»  23  серпня </w:t>
      </w:r>
      <w:r w:rsidR="0084613F">
        <w:rPr>
          <w:rFonts w:ascii="Times New Roman" w:hAnsi="Times New Roman" w:cs="Times New Roman"/>
          <w:sz w:val="28"/>
          <w:szCs w:val="28"/>
        </w:rPr>
        <w:t>цього року</w:t>
      </w:r>
      <w:r w:rsidRPr="0040325C">
        <w:rPr>
          <w:rFonts w:ascii="Times New Roman" w:hAnsi="Times New Roman" w:cs="Times New Roman"/>
          <w:sz w:val="28"/>
          <w:szCs w:val="28"/>
        </w:rPr>
        <w:t xml:space="preserve"> надійшов  проект  договору  постачання  природного  газу  від  НАК «Нафтогаз  України»  для виробництва  теплової  енергії  населенню </w:t>
      </w:r>
      <w:r w:rsidR="006F479F">
        <w:rPr>
          <w:rFonts w:ascii="Times New Roman" w:hAnsi="Times New Roman" w:cs="Times New Roman"/>
          <w:sz w:val="28"/>
          <w:szCs w:val="28"/>
        </w:rPr>
        <w:t>на  жовтень  2016-</w:t>
      </w:r>
      <w:r w:rsidR="00812486">
        <w:rPr>
          <w:rFonts w:ascii="Times New Roman" w:hAnsi="Times New Roman" w:cs="Times New Roman"/>
          <w:sz w:val="28"/>
          <w:szCs w:val="28"/>
        </w:rPr>
        <w:t>березень 2017 р</w:t>
      </w:r>
      <w:r w:rsidRPr="0040325C">
        <w:rPr>
          <w:rFonts w:ascii="Times New Roman" w:hAnsi="Times New Roman" w:cs="Times New Roman"/>
          <w:sz w:val="28"/>
          <w:szCs w:val="28"/>
        </w:rPr>
        <w:t>.  Як  повідомляється  у  супроводжуючому  листі</w:t>
      </w:r>
      <w:r w:rsidR="006F479F">
        <w:rPr>
          <w:rFonts w:ascii="Times New Roman" w:hAnsi="Times New Roman" w:cs="Times New Roman"/>
          <w:sz w:val="28"/>
          <w:szCs w:val="28"/>
        </w:rPr>
        <w:t>,</w:t>
      </w:r>
      <w:r w:rsidRPr="0040325C">
        <w:rPr>
          <w:rFonts w:ascii="Times New Roman" w:hAnsi="Times New Roman" w:cs="Times New Roman"/>
          <w:sz w:val="28"/>
          <w:szCs w:val="28"/>
        </w:rPr>
        <w:t xml:space="preserve">  проект договору  розроблено  згідно  нормативних  актів  чинного  законодавства </w:t>
      </w:r>
      <w:r w:rsidR="00812486">
        <w:rPr>
          <w:rFonts w:ascii="Times New Roman" w:hAnsi="Times New Roman" w:cs="Times New Roman"/>
          <w:sz w:val="28"/>
          <w:szCs w:val="28"/>
        </w:rPr>
        <w:t>України.  В проекті значиться,</w:t>
      </w:r>
      <w:r w:rsidR="006F479F">
        <w:rPr>
          <w:rFonts w:ascii="Times New Roman" w:hAnsi="Times New Roman" w:cs="Times New Roman"/>
          <w:sz w:val="28"/>
          <w:szCs w:val="28"/>
        </w:rPr>
        <w:t xml:space="preserve">  що  з 01.08.16  </w:t>
      </w:r>
      <w:r w:rsidRPr="0040325C">
        <w:rPr>
          <w:rFonts w:ascii="Times New Roman" w:hAnsi="Times New Roman" w:cs="Times New Roman"/>
          <w:sz w:val="28"/>
          <w:szCs w:val="28"/>
        </w:rPr>
        <w:t xml:space="preserve"> внесені  зміни  до  договорів  постачання  природного газу  для  вироблення  теплової  енергії  для  потреб  населення,  відповідно до  пос</w:t>
      </w:r>
      <w:r w:rsidR="006F479F">
        <w:rPr>
          <w:rFonts w:ascii="Times New Roman" w:hAnsi="Times New Roman" w:cs="Times New Roman"/>
          <w:sz w:val="28"/>
          <w:szCs w:val="28"/>
        </w:rPr>
        <w:t>танови КМУ  від  29.04.16</w:t>
      </w:r>
      <w:r w:rsidRPr="0040325C">
        <w:rPr>
          <w:rFonts w:ascii="Times New Roman" w:hAnsi="Times New Roman" w:cs="Times New Roman"/>
          <w:sz w:val="28"/>
          <w:szCs w:val="28"/>
        </w:rPr>
        <w:t xml:space="preserve"> № 357  «Про  затвердження  примірного договору  про  постачання  природного  газу  виробникам теплової  енергії  для  виробництва  теплової  енергії».</w:t>
      </w:r>
    </w:p>
    <w:p w:rsidR="0040325C" w:rsidRPr="0040325C" w:rsidRDefault="0040325C" w:rsidP="0040325C">
      <w:pPr>
        <w:pStyle w:val="a4"/>
        <w:jc w:val="both"/>
        <w:rPr>
          <w:rFonts w:ascii="Times New Roman" w:hAnsi="Times New Roman" w:cs="Times New Roman"/>
          <w:sz w:val="28"/>
          <w:szCs w:val="28"/>
        </w:rPr>
      </w:pPr>
      <w:r w:rsidRPr="0040325C">
        <w:rPr>
          <w:rFonts w:ascii="Times New Roman" w:hAnsi="Times New Roman" w:cs="Times New Roman"/>
          <w:sz w:val="28"/>
          <w:szCs w:val="28"/>
        </w:rPr>
        <w:tab/>
        <w:t>Укладання  такого  договору  призведе  до  чергових  судових  позовів   НАК «Нафтогаз  України»  до  теплопостачального  підприємства  з  наступних  міркувань:</w:t>
      </w:r>
      <w:r w:rsidR="0084613F">
        <w:rPr>
          <w:rFonts w:ascii="Times New Roman" w:hAnsi="Times New Roman" w:cs="Times New Roman"/>
          <w:sz w:val="28"/>
          <w:szCs w:val="28"/>
        </w:rPr>
        <w:t xml:space="preserve"> </w:t>
      </w:r>
      <w:r w:rsidRPr="0040325C">
        <w:rPr>
          <w:rFonts w:ascii="Times New Roman" w:hAnsi="Times New Roman" w:cs="Times New Roman"/>
          <w:sz w:val="28"/>
          <w:szCs w:val="28"/>
        </w:rPr>
        <w:tab/>
      </w:r>
      <w:r w:rsidR="0084613F">
        <w:rPr>
          <w:rFonts w:ascii="Times New Roman" w:hAnsi="Times New Roman" w:cs="Times New Roman"/>
          <w:sz w:val="28"/>
          <w:szCs w:val="28"/>
        </w:rPr>
        <w:t xml:space="preserve"> п</w:t>
      </w:r>
      <w:r w:rsidRPr="0040325C">
        <w:rPr>
          <w:rFonts w:ascii="Times New Roman" w:hAnsi="Times New Roman" w:cs="Times New Roman"/>
          <w:sz w:val="28"/>
          <w:szCs w:val="28"/>
        </w:rPr>
        <w:t xml:space="preserve">унктом 6  договору  «Порядок та умови  проведення  розрахунків»  передбачено </w:t>
      </w:r>
      <w:r w:rsidR="00531F1C">
        <w:rPr>
          <w:rFonts w:ascii="Times New Roman" w:hAnsi="Times New Roman" w:cs="Times New Roman"/>
          <w:sz w:val="28"/>
          <w:szCs w:val="28"/>
        </w:rPr>
        <w:t xml:space="preserve">наступне: </w:t>
      </w:r>
      <w:r w:rsidRPr="0040325C">
        <w:rPr>
          <w:rFonts w:ascii="Times New Roman" w:hAnsi="Times New Roman" w:cs="Times New Roman"/>
          <w:sz w:val="28"/>
          <w:szCs w:val="28"/>
        </w:rPr>
        <w:t>«Оплата за  природний  газ  здійснюється  споживачем  виключно  коштами  шляхом  100 відсоткової поточної оплати  протягом  місяця  поставки  природного  газу</w:t>
      </w:r>
      <w:r w:rsidR="008C54B8">
        <w:rPr>
          <w:rFonts w:ascii="Times New Roman" w:hAnsi="Times New Roman" w:cs="Times New Roman"/>
          <w:sz w:val="28"/>
          <w:szCs w:val="28"/>
        </w:rPr>
        <w:t>»</w:t>
      </w:r>
      <w:r w:rsidRPr="0040325C">
        <w:rPr>
          <w:rFonts w:ascii="Times New Roman" w:hAnsi="Times New Roman" w:cs="Times New Roman"/>
          <w:sz w:val="28"/>
          <w:szCs w:val="28"/>
        </w:rPr>
        <w:t xml:space="preserve">,  що  завідомо  неможливо   виконати  </w:t>
      </w:r>
      <w:r w:rsidR="008C54B8" w:rsidRPr="0040325C">
        <w:rPr>
          <w:rFonts w:ascii="Times New Roman" w:hAnsi="Times New Roman" w:cs="Times New Roman"/>
          <w:sz w:val="28"/>
          <w:szCs w:val="28"/>
        </w:rPr>
        <w:t xml:space="preserve">підприємству </w:t>
      </w:r>
      <w:r w:rsidRPr="0040325C">
        <w:rPr>
          <w:rFonts w:ascii="Times New Roman" w:hAnsi="Times New Roman" w:cs="Times New Roman"/>
          <w:sz w:val="28"/>
          <w:szCs w:val="28"/>
        </w:rPr>
        <w:t>через  несвоєчасні  розрахунки населення</w:t>
      </w:r>
      <w:r w:rsidR="00E54C7A">
        <w:rPr>
          <w:rFonts w:ascii="Times New Roman" w:hAnsi="Times New Roman" w:cs="Times New Roman"/>
          <w:sz w:val="28"/>
          <w:szCs w:val="28"/>
        </w:rPr>
        <w:t>м</w:t>
      </w:r>
      <w:r w:rsidRPr="0040325C">
        <w:rPr>
          <w:rFonts w:ascii="Times New Roman" w:hAnsi="Times New Roman" w:cs="Times New Roman"/>
          <w:sz w:val="28"/>
          <w:szCs w:val="28"/>
        </w:rPr>
        <w:t xml:space="preserve">. </w:t>
      </w:r>
    </w:p>
    <w:p w:rsidR="0040325C" w:rsidRPr="0040325C" w:rsidRDefault="0040325C" w:rsidP="0040325C">
      <w:pPr>
        <w:pStyle w:val="a4"/>
        <w:jc w:val="both"/>
        <w:rPr>
          <w:rFonts w:ascii="Times New Roman" w:hAnsi="Times New Roman" w:cs="Times New Roman"/>
          <w:sz w:val="28"/>
          <w:szCs w:val="28"/>
        </w:rPr>
      </w:pPr>
      <w:r w:rsidRPr="0040325C">
        <w:rPr>
          <w:rFonts w:ascii="Times New Roman" w:hAnsi="Times New Roman" w:cs="Times New Roman"/>
          <w:sz w:val="28"/>
          <w:szCs w:val="28"/>
        </w:rPr>
        <w:tab/>
        <w:t>Остаточний  розрахунок    за фактично переданий  природний  газ  здійснюється  до  25 числа  (включно)  місяця,  наступного  за  місяцем  поставки  газу,  що  знову  ж  таки  залежить  від  розрахунку  населення  з  теплопостачальною  організацією,  своєчасним  перерахунком  державою коштів  відповідно  до  постанови  КМУ від 11  січня  2005 року № 20  «Про  затвердження  Порядку  перерахування  деяких  субвенцій  з  державного  бюджету  місцевим  бюджетам  на  надання  пільг,  субсидій  та  компенсацій».</w:t>
      </w:r>
    </w:p>
    <w:p w:rsidR="0040325C" w:rsidRPr="00CA006C" w:rsidRDefault="0040325C" w:rsidP="0040325C">
      <w:pPr>
        <w:pStyle w:val="a4"/>
        <w:jc w:val="both"/>
        <w:rPr>
          <w:rFonts w:ascii="Times New Roman" w:hAnsi="Times New Roman" w:cs="Times New Roman"/>
          <w:color w:val="auto"/>
          <w:sz w:val="28"/>
          <w:szCs w:val="28"/>
        </w:rPr>
      </w:pPr>
      <w:r w:rsidRPr="0040325C">
        <w:rPr>
          <w:rFonts w:ascii="Times New Roman" w:hAnsi="Times New Roman" w:cs="Times New Roman"/>
          <w:sz w:val="28"/>
          <w:szCs w:val="28"/>
        </w:rPr>
        <w:tab/>
      </w:r>
      <w:r w:rsidRPr="00CA006C">
        <w:rPr>
          <w:rFonts w:ascii="Times New Roman" w:hAnsi="Times New Roman" w:cs="Times New Roman"/>
          <w:color w:val="auto"/>
          <w:sz w:val="28"/>
          <w:szCs w:val="28"/>
        </w:rPr>
        <w:t>Сторони  узгодили,   що  з  урахуванням  пункту 11.3  цього  договору</w:t>
      </w:r>
      <w:r w:rsidR="00586CE7" w:rsidRPr="00CA006C">
        <w:rPr>
          <w:rFonts w:ascii="Times New Roman" w:hAnsi="Times New Roman" w:cs="Times New Roman"/>
          <w:color w:val="auto"/>
          <w:sz w:val="28"/>
          <w:szCs w:val="28"/>
        </w:rPr>
        <w:t>,</w:t>
      </w:r>
      <w:r w:rsidRPr="00CA006C">
        <w:rPr>
          <w:rFonts w:ascii="Times New Roman" w:hAnsi="Times New Roman" w:cs="Times New Roman"/>
          <w:color w:val="auto"/>
          <w:sz w:val="28"/>
          <w:szCs w:val="28"/>
        </w:rPr>
        <w:t xml:space="preserve">  укладання  договору  про  організацію  взаєморозрахунків,  а  також  підписання  сторонами  відповідно  до  </w:t>
      </w:r>
      <w:r w:rsidR="007A6C71" w:rsidRPr="00CA006C">
        <w:rPr>
          <w:rFonts w:ascii="Times New Roman" w:hAnsi="Times New Roman" w:cs="Times New Roman"/>
          <w:color w:val="auto"/>
          <w:sz w:val="28"/>
          <w:szCs w:val="28"/>
        </w:rPr>
        <w:t xml:space="preserve">вищевказаної  </w:t>
      </w:r>
      <w:r w:rsidRPr="00CA006C">
        <w:rPr>
          <w:rFonts w:ascii="Times New Roman" w:hAnsi="Times New Roman" w:cs="Times New Roman"/>
          <w:color w:val="auto"/>
          <w:sz w:val="28"/>
          <w:szCs w:val="28"/>
        </w:rPr>
        <w:t xml:space="preserve">постанови КМУ </w:t>
      </w:r>
      <w:r w:rsidR="007A6C71" w:rsidRPr="00CA006C">
        <w:rPr>
          <w:rFonts w:ascii="Times New Roman" w:hAnsi="Times New Roman" w:cs="Times New Roman"/>
          <w:color w:val="auto"/>
          <w:sz w:val="28"/>
          <w:szCs w:val="28"/>
        </w:rPr>
        <w:t xml:space="preserve"> </w:t>
      </w:r>
      <w:r w:rsidRPr="00CA006C">
        <w:rPr>
          <w:rFonts w:ascii="Times New Roman" w:hAnsi="Times New Roman" w:cs="Times New Roman"/>
          <w:color w:val="auto"/>
          <w:sz w:val="28"/>
          <w:szCs w:val="28"/>
        </w:rPr>
        <w:t>спільних  протокольних  рішень  про  організацію  взаєморозрахунків  за  прир</w:t>
      </w:r>
      <w:r w:rsidR="009929C5" w:rsidRPr="00CA006C">
        <w:rPr>
          <w:rFonts w:ascii="Times New Roman" w:hAnsi="Times New Roman" w:cs="Times New Roman"/>
          <w:color w:val="auto"/>
          <w:sz w:val="28"/>
          <w:szCs w:val="28"/>
        </w:rPr>
        <w:t>одний  газ  та  теплопостачання</w:t>
      </w:r>
      <w:r w:rsidRPr="00CA006C">
        <w:rPr>
          <w:rFonts w:ascii="Times New Roman" w:hAnsi="Times New Roman" w:cs="Times New Roman"/>
          <w:color w:val="auto"/>
          <w:sz w:val="28"/>
          <w:szCs w:val="28"/>
        </w:rPr>
        <w:t xml:space="preserve"> </w:t>
      </w:r>
      <w:r w:rsidRPr="00CA006C">
        <w:rPr>
          <w:rFonts w:ascii="Times New Roman" w:hAnsi="Times New Roman" w:cs="Times New Roman"/>
          <w:b/>
          <w:color w:val="auto"/>
          <w:sz w:val="28"/>
          <w:szCs w:val="28"/>
        </w:rPr>
        <w:t xml:space="preserve"> не  змінює  строків  та  умов  розрахунків  за   цим  договором. </w:t>
      </w:r>
      <w:r w:rsidR="009929C5" w:rsidRPr="00CA006C">
        <w:rPr>
          <w:rFonts w:ascii="Times New Roman" w:hAnsi="Times New Roman" w:cs="Times New Roman"/>
          <w:color w:val="auto"/>
          <w:sz w:val="28"/>
          <w:szCs w:val="28"/>
        </w:rPr>
        <w:t xml:space="preserve"> О</w:t>
      </w:r>
      <w:r w:rsidRPr="00CA006C">
        <w:rPr>
          <w:rFonts w:ascii="Times New Roman" w:hAnsi="Times New Roman" w:cs="Times New Roman"/>
          <w:color w:val="auto"/>
          <w:sz w:val="28"/>
          <w:szCs w:val="28"/>
        </w:rPr>
        <w:t>тже</w:t>
      </w:r>
      <w:r w:rsidR="009929C5" w:rsidRPr="00CA006C">
        <w:rPr>
          <w:rFonts w:ascii="Times New Roman" w:hAnsi="Times New Roman" w:cs="Times New Roman"/>
          <w:color w:val="auto"/>
          <w:sz w:val="28"/>
          <w:szCs w:val="28"/>
        </w:rPr>
        <w:t>,  у</w:t>
      </w:r>
      <w:r w:rsidRPr="00CA006C">
        <w:rPr>
          <w:rFonts w:ascii="Times New Roman" w:hAnsi="Times New Roman" w:cs="Times New Roman"/>
          <w:color w:val="auto"/>
          <w:sz w:val="28"/>
          <w:szCs w:val="28"/>
        </w:rPr>
        <w:t xml:space="preserve">  разі  затримки  державою  відшкодування  пільг  та  субсидій  відразу </w:t>
      </w:r>
      <w:r w:rsidR="009929C5" w:rsidRPr="00CA006C">
        <w:rPr>
          <w:rFonts w:ascii="Times New Roman" w:hAnsi="Times New Roman" w:cs="Times New Roman"/>
          <w:color w:val="auto"/>
          <w:sz w:val="28"/>
          <w:szCs w:val="28"/>
        </w:rPr>
        <w:t xml:space="preserve"> вступає  в  дію  стаття  625  Цивільного  кодексу України,</w:t>
      </w:r>
      <w:r w:rsidRPr="00CA006C">
        <w:rPr>
          <w:rFonts w:ascii="Times New Roman" w:hAnsi="Times New Roman" w:cs="Times New Roman"/>
          <w:color w:val="auto"/>
          <w:sz w:val="28"/>
          <w:szCs w:val="28"/>
        </w:rPr>
        <w:t xml:space="preserve">  де  </w:t>
      </w:r>
      <w:r w:rsidR="002A42BA" w:rsidRPr="00CA006C">
        <w:rPr>
          <w:rFonts w:ascii="Times New Roman" w:hAnsi="Times New Roman" w:cs="Times New Roman"/>
          <w:color w:val="auto"/>
          <w:sz w:val="28"/>
          <w:szCs w:val="28"/>
        </w:rPr>
        <w:t xml:space="preserve">в </w:t>
      </w:r>
      <w:r w:rsidRPr="00CA006C">
        <w:rPr>
          <w:rFonts w:ascii="Times New Roman" w:hAnsi="Times New Roman" w:cs="Times New Roman"/>
          <w:color w:val="auto"/>
          <w:sz w:val="28"/>
          <w:szCs w:val="28"/>
        </w:rPr>
        <w:t>п.1</w:t>
      </w:r>
      <w:r w:rsidR="002A42BA" w:rsidRPr="00CA006C">
        <w:rPr>
          <w:rFonts w:ascii="Times New Roman" w:hAnsi="Times New Roman" w:cs="Times New Roman"/>
          <w:color w:val="auto"/>
          <w:sz w:val="28"/>
          <w:szCs w:val="28"/>
        </w:rPr>
        <w:t xml:space="preserve"> значиться:</w:t>
      </w:r>
      <w:r w:rsidRPr="00CA006C">
        <w:rPr>
          <w:rFonts w:ascii="Times New Roman" w:hAnsi="Times New Roman" w:cs="Times New Roman"/>
          <w:color w:val="auto"/>
          <w:sz w:val="28"/>
          <w:szCs w:val="28"/>
        </w:rPr>
        <w:t xml:space="preserve"> «Боржник не  звільняється  від  відповідальності  за  неспроможність  викон</w:t>
      </w:r>
      <w:r w:rsidR="002A42BA" w:rsidRPr="00CA006C">
        <w:rPr>
          <w:rFonts w:ascii="Times New Roman" w:hAnsi="Times New Roman" w:cs="Times New Roman"/>
          <w:color w:val="auto"/>
          <w:sz w:val="28"/>
          <w:szCs w:val="28"/>
        </w:rPr>
        <w:t>ання  ним  грошового  виконання</w:t>
      </w:r>
      <w:r w:rsidRPr="00CA006C">
        <w:rPr>
          <w:rFonts w:ascii="Times New Roman" w:hAnsi="Times New Roman" w:cs="Times New Roman"/>
          <w:color w:val="auto"/>
          <w:sz w:val="28"/>
          <w:szCs w:val="28"/>
        </w:rPr>
        <w:t xml:space="preserve">».  </w:t>
      </w:r>
      <w:r w:rsidRPr="00CA006C">
        <w:rPr>
          <w:rFonts w:ascii="Times New Roman" w:hAnsi="Times New Roman" w:cs="Times New Roman"/>
          <w:b/>
          <w:color w:val="auto"/>
          <w:sz w:val="28"/>
          <w:szCs w:val="28"/>
        </w:rPr>
        <w:t>Правовим  наслідком  прострочення  виконання  грошового  зобов’язання  є  сплата  суми  боргу  з   ура</w:t>
      </w:r>
      <w:r w:rsidR="00CA006C" w:rsidRPr="00CA006C">
        <w:rPr>
          <w:rFonts w:ascii="Times New Roman" w:hAnsi="Times New Roman" w:cs="Times New Roman"/>
          <w:b/>
          <w:color w:val="auto"/>
          <w:sz w:val="28"/>
          <w:szCs w:val="28"/>
        </w:rPr>
        <w:t xml:space="preserve">хуванням  індексу  інфляції. </w:t>
      </w:r>
      <w:r w:rsidR="00F329DC">
        <w:rPr>
          <w:rFonts w:ascii="Times New Roman" w:hAnsi="Times New Roman" w:cs="Times New Roman"/>
          <w:b/>
          <w:color w:val="auto"/>
          <w:sz w:val="28"/>
          <w:szCs w:val="28"/>
        </w:rPr>
        <w:t xml:space="preserve"> </w:t>
      </w:r>
      <w:r w:rsidR="00CA006C" w:rsidRPr="00CA006C">
        <w:rPr>
          <w:rFonts w:ascii="Times New Roman" w:hAnsi="Times New Roman" w:cs="Times New Roman"/>
          <w:b/>
          <w:color w:val="auto"/>
          <w:sz w:val="28"/>
          <w:szCs w:val="28"/>
        </w:rPr>
        <w:t>Цивільний кодекс</w:t>
      </w:r>
      <w:r w:rsidRPr="00CA006C">
        <w:rPr>
          <w:rFonts w:ascii="Times New Roman" w:hAnsi="Times New Roman" w:cs="Times New Roman"/>
          <w:b/>
          <w:color w:val="auto"/>
          <w:sz w:val="28"/>
          <w:szCs w:val="28"/>
        </w:rPr>
        <w:t xml:space="preserve">  визначає  процент  річних  у  разі  прострочення – 3%  від  простроченої  суми,  </w:t>
      </w:r>
      <w:r w:rsidRPr="00CA006C">
        <w:rPr>
          <w:rFonts w:ascii="Times New Roman" w:hAnsi="Times New Roman" w:cs="Times New Roman"/>
          <w:color w:val="auto"/>
          <w:sz w:val="28"/>
          <w:szCs w:val="28"/>
        </w:rPr>
        <w:t>що  окремо  в  договорі  зазначено  в  п.8.3  «Відповідальність  сторін».</w:t>
      </w:r>
    </w:p>
    <w:p w:rsidR="0040325C" w:rsidRPr="0040325C" w:rsidRDefault="0040325C" w:rsidP="0040325C">
      <w:pPr>
        <w:pStyle w:val="a4"/>
        <w:jc w:val="both"/>
        <w:rPr>
          <w:rFonts w:ascii="Times New Roman" w:hAnsi="Times New Roman" w:cs="Times New Roman"/>
          <w:sz w:val="28"/>
          <w:szCs w:val="28"/>
        </w:rPr>
      </w:pPr>
      <w:r w:rsidRPr="0040325C">
        <w:rPr>
          <w:rFonts w:ascii="Times New Roman" w:hAnsi="Times New Roman" w:cs="Times New Roman"/>
          <w:sz w:val="28"/>
          <w:szCs w:val="28"/>
        </w:rPr>
        <w:tab/>
        <w:t xml:space="preserve"> Більше  того,  п.11.3  договору  передбачено,  що  укладання  договорів  про організацію  взаєморозрахунків,  як це  було  на  прикладі  відшкодування  різниці  в  тарифах</w:t>
      </w:r>
      <w:r w:rsidR="002A42BA">
        <w:rPr>
          <w:rFonts w:ascii="Times New Roman" w:hAnsi="Times New Roman" w:cs="Times New Roman"/>
          <w:sz w:val="28"/>
          <w:szCs w:val="28"/>
        </w:rPr>
        <w:t>,</w:t>
      </w:r>
      <w:r w:rsidRPr="0040325C">
        <w:rPr>
          <w:rFonts w:ascii="Times New Roman" w:hAnsi="Times New Roman" w:cs="Times New Roman"/>
          <w:sz w:val="28"/>
          <w:szCs w:val="28"/>
        </w:rPr>
        <w:t xml:space="preserve"> </w:t>
      </w:r>
      <w:r w:rsidR="005E4278">
        <w:rPr>
          <w:rFonts w:ascii="Times New Roman" w:hAnsi="Times New Roman" w:cs="Times New Roman"/>
          <w:sz w:val="28"/>
          <w:szCs w:val="28"/>
        </w:rPr>
        <w:t xml:space="preserve"> коли  держава  роками  не  відшкодовувала</w:t>
      </w:r>
      <w:r w:rsidRPr="0040325C">
        <w:rPr>
          <w:rFonts w:ascii="Times New Roman" w:hAnsi="Times New Roman" w:cs="Times New Roman"/>
          <w:sz w:val="28"/>
          <w:szCs w:val="28"/>
        </w:rPr>
        <w:t xml:space="preserve">   теплопостачальним  підприємствам  різниці  в  тарифах,  що  призвело  до  значни</w:t>
      </w:r>
      <w:r w:rsidR="005E4278">
        <w:rPr>
          <w:rFonts w:ascii="Times New Roman" w:hAnsi="Times New Roman" w:cs="Times New Roman"/>
          <w:sz w:val="28"/>
          <w:szCs w:val="28"/>
        </w:rPr>
        <w:t xml:space="preserve">х  штрафних  </w:t>
      </w:r>
      <w:r w:rsidR="005E4278">
        <w:rPr>
          <w:rFonts w:ascii="Times New Roman" w:hAnsi="Times New Roman" w:cs="Times New Roman"/>
          <w:sz w:val="28"/>
          <w:szCs w:val="28"/>
        </w:rPr>
        <w:lastRenderedPageBreak/>
        <w:t>санкцій,  а  іноді</w:t>
      </w:r>
      <w:r w:rsidRPr="0040325C">
        <w:rPr>
          <w:rFonts w:ascii="Times New Roman" w:hAnsi="Times New Roman" w:cs="Times New Roman"/>
          <w:sz w:val="28"/>
          <w:szCs w:val="28"/>
        </w:rPr>
        <w:t xml:space="preserve">  до  банкруцтва  підприємств,  </w:t>
      </w:r>
      <w:r w:rsidRPr="0040325C">
        <w:rPr>
          <w:rFonts w:ascii="Times New Roman" w:hAnsi="Times New Roman" w:cs="Times New Roman"/>
          <w:b/>
          <w:sz w:val="28"/>
          <w:szCs w:val="28"/>
        </w:rPr>
        <w:t>не  вносить</w:t>
      </w:r>
      <w:r w:rsidRPr="0040325C">
        <w:rPr>
          <w:rFonts w:ascii="Times New Roman" w:hAnsi="Times New Roman" w:cs="Times New Roman"/>
          <w:sz w:val="28"/>
          <w:szCs w:val="28"/>
        </w:rPr>
        <w:t xml:space="preserve">  </w:t>
      </w:r>
      <w:r w:rsidRPr="0040325C">
        <w:rPr>
          <w:rFonts w:ascii="Times New Roman" w:hAnsi="Times New Roman" w:cs="Times New Roman"/>
          <w:b/>
          <w:sz w:val="28"/>
          <w:szCs w:val="28"/>
        </w:rPr>
        <w:t>змін  до  цього  договору</w:t>
      </w:r>
      <w:r w:rsidRPr="0040325C">
        <w:rPr>
          <w:rFonts w:ascii="Times New Roman" w:hAnsi="Times New Roman" w:cs="Times New Roman"/>
          <w:sz w:val="28"/>
          <w:szCs w:val="28"/>
        </w:rPr>
        <w:t xml:space="preserve">  та  може  бути  застосований  до  відносин  за  цим  договором  тільки  після  підписання  сторонами  окремого  додаткового  договору  або  додаткової  угоди  про  внесення  змін  до  цього  договору. Але  даний  договір  не  передбачає  жодних  гарантій  підписання   додатко</w:t>
      </w:r>
      <w:r w:rsidR="00713FB7">
        <w:rPr>
          <w:rFonts w:ascii="Times New Roman" w:hAnsi="Times New Roman" w:cs="Times New Roman"/>
          <w:sz w:val="28"/>
          <w:szCs w:val="28"/>
        </w:rPr>
        <w:t>вого  договору  або   угоди.   Д</w:t>
      </w:r>
      <w:r w:rsidRPr="0040325C">
        <w:rPr>
          <w:rFonts w:ascii="Times New Roman" w:hAnsi="Times New Roman" w:cs="Times New Roman"/>
          <w:sz w:val="28"/>
          <w:szCs w:val="28"/>
        </w:rPr>
        <w:t xml:space="preserve">ержава  в  даному  випадку  не  виступає  гарантом  своєчасного  відшкодування витрат відповідно до постанови  КМУ від 11  січня  2005 року № 20  і  не  є  гарантом  підписання  додаткових  договорів  або  угод.  </w:t>
      </w:r>
    </w:p>
    <w:p w:rsidR="0040325C" w:rsidRPr="00F5455A" w:rsidRDefault="0040325C" w:rsidP="0040325C">
      <w:pPr>
        <w:pStyle w:val="a4"/>
        <w:jc w:val="both"/>
        <w:rPr>
          <w:rFonts w:ascii="Times New Roman" w:hAnsi="Times New Roman" w:cs="Times New Roman"/>
          <w:color w:val="auto"/>
          <w:sz w:val="28"/>
          <w:szCs w:val="28"/>
        </w:rPr>
      </w:pPr>
      <w:r w:rsidRPr="0040325C">
        <w:rPr>
          <w:rFonts w:ascii="Times New Roman" w:hAnsi="Times New Roman" w:cs="Times New Roman"/>
          <w:sz w:val="28"/>
          <w:szCs w:val="28"/>
        </w:rPr>
        <w:tab/>
      </w:r>
      <w:r w:rsidR="002053B8" w:rsidRPr="00F5455A">
        <w:rPr>
          <w:rFonts w:ascii="Times New Roman" w:hAnsi="Times New Roman" w:cs="Times New Roman"/>
          <w:color w:val="auto"/>
          <w:sz w:val="28"/>
          <w:szCs w:val="28"/>
        </w:rPr>
        <w:t>Підприємство</w:t>
      </w:r>
      <w:r w:rsidRPr="00F5455A">
        <w:rPr>
          <w:rFonts w:ascii="Times New Roman" w:hAnsi="Times New Roman" w:cs="Times New Roman"/>
          <w:color w:val="auto"/>
          <w:sz w:val="28"/>
          <w:szCs w:val="28"/>
        </w:rPr>
        <w:t xml:space="preserve">  на  власний  ризик  </w:t>
      </w:r>
      <w:r w:rsidR="003F0EF0" w:rsidRPr="00F5455A">
        <w:rPr>
          <w:rFonts w:ascii="Times New Roman" w:hAnsi="Times New Roman" w:cs="Times New Roman"/>
          <w:color w:val="auto"/>
          <w:sz w:val="28"/>
          <w:szCs w:val="28"/>
        </w:rPr>
        <w:t xml:space="preserve">має </w:t>
      </w:r>
      <w:r w:rsidRPr="00F5455A">
        <w:rPr>
          <w:rFonts w:ascii="Times New Roman" w:hAnsi="Times New Roman" w:cs="Times New Roman"/>
          <w:color w:val="auto"/>
          <w:sz w:val="28"/>
          <w:szCs w:val="28"/>
        </w:rPr>
        <w:t xml:space="preserve">вирішити  </w:t>
      </w:r>
      <w:r w:rsidR="006B17EE" w:rsidRPr="00F5455A">
        <w:rPr>
          <w:rFonts w:ascii="Times New Roman" w:hAnsi="Times New Roman" w:cs="Times New Roman"/>
          <w:color w:val="auto"/>
          <w:sz w:val="28"/>
          <w:szCs w:val="28"/>
        </w:rPr>
        <w:t>питання щодо підписання  даного  договору</w:t>
      </w:r>
      <w:r w:rsidRPr="00F5455A">
        <w:rPr>
          <w:rFonts w:ascii="Times New Roman" w:hAnsi="Times New Roman" w:cs="Times New Roman"/>
          <w:color w:val="auto"/>
          <w:sz w:val="28"/>
          <w:szCs w:val="28"/>
        </w:rPr>
        <w:t xml:space="preserve">  з  випливаючими  з  цього  наслідками  або шукати  інших  поставщиків  природного  газу</w:t>
      </w:r>
      <w:r w:rsidR="00F5455A" w:rsidRPr="00F5455A">
        <w:rPr>
          <w:rFonts w:ascii="Times New Roman" w:hAnsi="Times New Roman" w:cs="Times New Roman"/>
          <w:color w:val="auto"/>
          <w:sz w:val="28"/>
          <w:szCs w:val="28"/>
        </w:rPr>
        <w:t>,  вартість якого значно</w:t>
      </w:r>
      <w:r w:rsidRPr="00F5455A">
        <w:rPr>
          <w:rFonts w:ascii="Times New Roman" w:hAnsi="Times New Roman" w:cs="Times New Roman"/>
          <w:color w:val="auto"/>
          <w:sz w:val="28"/>
          <w:szCs w:val="28"/>
        </w:rPr>
        <w:t xml:space="preserve"> вища.</w:t>
      </w:r>
    </w:p>
    <w:p w:rsidR="0040325C" w:rsidRPr="0040325C" w:rsidRDefault="0040325C" w:rsidP="0040325C">
      <w:pPr>
        <w:pStyle w:val="a4"/>
        <w:jc w:val="both"/>
        <w:rPr>
          <w:rFonts w:ascii="Times New Roman" w:hAnsi="Times New Roman" w:cs="Times New Roman"/>
          <w:sz w:val="28"/>
          <w:szCs w:val="28"/>
        </w:rPr>
      </w:pPr>
      <w:r w:rsidRPr="0040325C">
        <w:rPr>
          <w:rFonts w:ascii="Times New Roman" w:hAnsi="Times New Roman" w:cs="Times New Roman"/>
          <w:sz w:val="28"/>
          <w:szCs w:val="28"/>
        </w:rPr>
        <w:tab/>
        <w:t xml:space="preserve">Такі  договори, де  оплата  вартості  поставленого  природного газу  теплопостачальним  підприємствам  для  виробництва  теплової  енергії  населенню  здійснюється  за  участі  держави,  мають  бути  тристоронніми,  де кожна  з  сторін  несла  б </w:t>
      </w:r>
      <w:r w:rsidR="00A45639">
        <w:rPr>
          <w:rFonts w:ascii="Times New Roman" w:hAnsi="Times New Roman" w:cs="Times New Roman"/>
          <w:sz w:val="28"/>
          <w:szCs w:val="28"/>
        </w:rPr>
        <w:t xml:space="preserve"> однакову</w:t>
      </w:r>
      <w:r w:rsidRPr="0040325C">
        <w:rPr>
          <w:rFonts w:ascii="Times New Roman" w:hAnsi="Times New Roman" w:cs="Times New Roman"/>
          <w:sz w:val="28"/>
          <w:szCs w:val="28"/>
        </w:rPr>
        <w:t xml:space="preserve">  відповідальність  за  виконання  договору.</w:t>
      </w:r>
      <w:r w:rsidRPr="0040325C">
        <w:rPr>
          <w:rFonts w:ascii="Times New Roman" w:hAnsi="Times New Roman" w:cs="Times New Roman"/>
          <w:sz w:val="28"/>
          <w:szCs w:val="28"/>
        </w:rPr>
        <w:tab/>
        <w:t xml:space="preserve"> </w:t>
      </w:r>
    </w:p>
    <w:p w:rsidR="0040325C" w:rsidRPr="0040325C" w:rsidRDefault="0040325C" w:rsidP="0040325C">
      <w:pPr>
        <w:pStyle w:val="a4"/>
        <w:jc w:val="both"/>
        <w:rPr>
          <w:rFonts w:ascii="Times New Roman" w:hAnsi="Times New Roman" w:cs="Times New Roman"/>
          <w:sz w:val="28"/>
          <w:szCs w:val="28"/>
        </w:rPr>
      </w:pPr>
      <w:r w:rsidRPr="0040325C">
        <w:rPr>
          <w:rFonts w:ascii="Times New Roman" w:hAnsi="Times New Roman" w:cs="Times New Roman"/>
          <w:sz w:val="28"/>
          <w:szCs w:val="28"/>
        </w:rPr>
        <w:tab/>
        <w:t>Якщо  тариф  має  бути  самоукпний</w:t>
      </w:r>
      <w:r w:rsidR="00A45639">
        <w:rPr>
          <w:rFonts w:ascii="Times New Roman" w:hAnsi="Times New Roman" w:cs="Times New Roman"/>
          <w:sz w:val="28"/>
          <w:szCs w:val="28"/>
        </w:rPr>
        <w:t>,</w:t>
      </w:r>
      <w:r w:rsidRPr="0040325C">
        <w:rPr>
          <w:rFonts w:ascii="Times New Roman" w:hAnsi="Times New Roman" w:cs="Times New Roman"/>
          <w:sz w:val="28"/>
          <w:szCs w:val="28"/>
        </w:rPr>
        <w:t xml:space="preserve">  то  це  означає,  що  незалежно  від  типу  споживача</w:t>
      </w:r>
      <w:r w:rsidR="00A45639">
        <w:rPr>
          <w:rFonts w:ascii="Times New Roman" w:hAnsi="Times New Roman" w:cs="Times New Roman"/>
          <w:sz w:val="28"/>
          <w:szCs w:val="28"/>
        </w:rPr>
        <w:t>:</w:t>
      </w:r>
      <w:r w:rsidRPr="0040325C">
        <w:rPr>
          <w:rFonts w:ascii="Times New Roman" w:hAnsi="Times New Roman" w:cs="Times New Roman"/>
          <w:sz w:val="28"/>
          <w:szCs w:val="28"/>
        </w:rPr>
        <w:t xml:space="preserve">  населення, бюджет  чи  інші  споживачі,   розрахунок  за спожиту  теплову  енергію  має  вестися  виключно  грошовими  коштами  на  рахунки  підприємства.  А  якщо  в  дію  </w:t>
      </w:r>
      <w:r w:rsidR="00544BC9">
        <w:rPr>
          <w:rFonts w:ascii="Times New Roman" w:hAnsi="Times New Roman" w:cs="Times New Roman"/>
          <w:sz w:val="28"/>
          <w:szCs w:val="28"/>
        </w:rPr>
        <w:t>з</w:t>
      </w:r>
      <w:r w:rsidRPr="0040325C">
        <w:rPr>
          <w:rFonts w:ascii="Times New Roman" w:hAnsi="Times New Roman" w:cs="Times New Roman"/>
          <w:sz w:val="28"/>
          <w:szCs w:val="28"/>
        </w:rPr>
        <w:t xml:space="preserve">  компенсації  пільг  чи  іншого  виду  відшкодування  </w:t>
      </w:r>
      <w:r w:rsidR="00544BC9" w:rsidRPr="0040325C">
        <w:rPr>
          <w:rFonts w:ascii="Times New Roman" w:hAnsi="Times New Roman" w:cs="Times New Roman"/>
          <w:sz w:val="28"/>
          <w:szCs w:val="28"/>
        </w:rPr>
        <w:t>вступає  держава</w:t>
      </w:r>
      <w:r w:rsidR="00544BC9">
        <w:rPr>
          <w:rFonts w:ascii="Times New Roman" w:hAnsi="Times New Roman" w:cs="Times New Roman"/>
          <w:sz w:val="28"/>
          <w:szCs w:val="28"/>
        </w:rPr>
        <w:t>,</w:t>
      </w:r>
      <w:r w:rsidR="00544BC9" w:rsidRPr="0040325C">
        <w:rPr>
          <w:rFonts w:ascii="Times New Roman" w:hAnsi="Times New Roman" w:cs="Times New Roman"/>
          <w:sz w:val="28"/>
          <w:szCs w:val="28"/>
        </w:rPr>
        <w:t xml:space="preserve">  </w:t>
      </w:r>
      <w:r w:rsidR="00544BC9">
        <w:rPr>
          <w:rFonts w:ascii="Times New Roman" w:hAnsi="Times New Roman" w:cs="Times New Roman"/>
          <w:sz w:val="28"/>
          <w:szCs w:val="28"/>
        </w:rPr>
        <w:t>то  це</w:t>
      </w:r>
      <w:r w:rsidRPr="0040325C">
        <w:rPr>
          <w:rFonts w:ascii="Times New Roman" w:hAnsi="Times New Roman" w:cs="Times New Roman"/>
          <w:sz w:val="28"/>
          <w:szCs w:val="28"/>
        </w:rPr>
        <w:t xml:space="preserve">  має  бути  прописано  у  </w:t>
      </w:r>
      <w:r w:rsidR="00544BC9">
        <w:rPr>
          <w:rFonts w:ascii="Times New Roman" w:hAnsi="Times New Roman" w:cs="Times New Roman"/>
          <w:sz w:val="28"/>
          <w:szCs w:val="28"/>
        </w:rPr>
        <w:t xml:space="preserve">відповідному </w:t>
      </w:r>
      <w:r w:rsidRPr="0040325C">
        <w:rPr>
          <w:rFonts w:ascii="Times New Roman" w:hAnsi="Times New Roman" w:cs="Times New Roman"/>
          <w:sz w:val="28"/>
          <w:szCs w:val="28"/>
        </w:rPr>
        <w:t xml:space="preserve">договорі.  </w:t>
      </w:r>
    </w:p>
    <w:p w:rsidR="0040325C" w:rsidRDefault="006531CB" w:rsidP="007E15B3">
      <w:pPr>
        <w:pStyle w:val="a4"/>
        <w:ind w:firstLine="708"/>
        <w:jc w:val="both"/>
        <w:rPr>
          <w:rFonts w:ascii="Times New Roman" w:hAnsi="Times New Roman"/>
          <w:sz w:val="28"/>
          <w:szCs w:val="28"/>
        </w:rPr>
      </w:pPr>
      <w:r>
        <w:rPr>
          <w:rFonts w:ascii="Times New Roman" w:hAnsi="Times New Roman" w:cs="Times New Roman"/>
          <w:sz w:val="28"/>
          <w:szCs w:val="28"/>
        </w:rPr>
        <w:t>Вищевказаний</w:t>
      </w:r>
      <w:r w:rsidR="00643D83" w:rsidRPr="0040325C">
        <w:rPr>
          <w:rFonts w:ascii="Times New Roman" w:hAnsi="Times New Roman" w:cs="Times New Roman"/>
          <w:sz w:val="28"/>
          <w:szCs w:val="28"/>
        </w:rPr>
        <w:t xml:space="preserve"> підхід  до  розробки  договорів    не  є </w:t>
      </w:r>
      <w:r w:rsidR="00643D83">
        <w:rPr>
          <w:rFonts w:ascii="Times New Roman" w:hAnsi="Times New Roman" w:cs="Times New Roman"/>
          <w:sz w:val="28"/>
          <w:szCs w:val="28"/>
        </w:rPr>
        <w:t>державницьким</w:t>
      </w:r>
      <w:r w:rsidR="00643D83" w:rsidRPr="0040325C">
        <w:rPr>
          <w:rFonts w:ascii="Times New Roman" w:hAnsi="Times New Roman" w:cs="Times New Roman"/>
          <w:sz w:val="28"/>
          <w:szCs w:val="28"/>
        </w:rPr>
        <w:t xml:space="preserve">  і  спрямований  на  усунення  такої  галузі  як  комунальна  теплоенергетика.  </w:t>
      </w:r>
      <w:r w:rsidR="00643D83">
        <w:rPr>
          <w:rFonts w:ascii="Times New Roman" w:hAnsi="Times New Roman" w:cs="Times New Roman"/>
          <w:sz w:val="28"/>
          <w:szCs w:val="28"/>
        </w:rPr>
        <w:t xml:space="preserve">Тому </w:t>
      </w:r>
      <w:r w:rsidR="00643D83">
        <w:rPr>
          <w:rFonts w:ascii="Times New Roman" w:hAnsi="Times New Roman"/>
          <w:sz w:val="28"/>
          <w:szCs w:val="28"/>
        </w:rPr>
        <w:t>п</w:t>
      </w:r>
      <w:r w:rsidR="00D84F59">
        <w:rPr>
          <w:rFonts w:ascii="Times New Roman" w:hAnsi="Times New Roman"/>
          <w:sz w:val="28"/>
          <w:szCs w:val="28"/>
        </w:rPr>
        <w:t xml:space="preserve">росимо вжити </w:t>
      </w:r>
      <w:r w:rsidR="005A14F0">
        <w:rPr>
          <w:rFonts w:ascii="Times New Roman" w:hAnsi="Times New Roman"/>
          <w:sz w:val="28"/>
          <w:szCs w:val="28"/>
        </w:rPr>
        <w:t xml:space="preserve">відповідних </w:t>
      </w:r>
      <w:r w:rsidR="00D84F59">
        <w:rPr>
          <w:rFonts w:ascii="Times New Roman" w:hAnsi="Times New Roman"/>
          <w:sz w:val="28"/>
          <w:szCs w:val="28"/>
        </w:rPr>
        <w:t>за</w:t>
      </w:r>
      <w:r w:rsidR="00882424">
        <w:rPr>
          <w:rFonts w:ascii="Times New Roman" w:hAnsi="Times New Roman"/>
          <w:sz w:val="28"/>
          <w:szCs w:val="28"/>
        </w:rPr>
        <w:t xml:space="preserve">ходів задля створення сприятливого мікроклімату для роботи </w:t>
      </w:r>
      <w:r>
        <w:rPr>
          <w:rFonts w:ascii="Times New Roman" w:hAnsi="Times New Roman"/>
          <w:sz w:val="28"/>
          <w:szCs w:val="28"/>
        </w:rPr>
        <w:t>теплопостачальних підприємств.</w:t>
      </w:r>
      <w:r w:rsidR="00D84F59">
        <w:rPr>
          <w:rFonts w:ascii="Times New Roman" w:hAnsi="Times New Roman"/>
          <w:sz w:val="28"/>
          <w:szCs w:val="28"/>
        </w:rPr>
        <w:t xml:space="preserve"> </w:t>
      </w:r>
    </w:p>
    <w:p w:rsidR="0040325C" w:rsidRDefault="0040325C" w:rsidP="007E15B3">
      <w:pPr>
        <w:pStyle w:val="a4"/>
        <w:ind w:firstLine="708"/>
        <w:jc w:val="both"/>
        <w:rPr>
          <w:rFonts w:ascii="Times New Roman" w:hAnsi="Times New Roman"/>
          <w:sz w:val="28"/>
          <w:szCs w:val="28"/>
        </w:rPr>
      </w:pPr>
    </w:p>
    <w:p w:rsidR="007E15B3" w:rsidRDefault="007E15B3" w:rsidP="00D84F59">
      <w:pPr>
        <w:pStyle w:val="a4"/>
        <w:jc w:val="both"/>
        <w:rPr>
          <w:rFonts w:ascii="Times New Roman" w:hAnsi="Times New Roman"/>
          <w:sz w:val="28"/>
          <w:szCs w:val="28"/>
        </w:rPr>
      </w:pPr>
      <w:r>
        <w:rPr>
          <w:rFonts w:ascii="Times New Roman" w:hAnsi="Times New Roman"/>
          <w:sz w:val="28"/>
          <w:szCs w:val="28"/>
        </w:rPr>
        <w:tab/>
      </w:r>
    </w:p>
    <w:p w:rsidR="007E15B3" w:rsidRPr="007E15B3" w:rsidRDefault="007E15B3" w:rsidP="007E15B3">
      <w:pPr>
        <w:tabs>
          <w:tab w:val="left" w:pos="10440"/>
        </w:tabs>
        <w:ind w:left="540" w:right="48" w:firstLine="720"/>
        <w:jc w:val="both"/>
        <w:rPr>
          <w:color w:val="000000"/>
          <w:sz w:val="28"/>
          <w:szCs w:val="28"/>
          <w:lang w:val="uk-UA"/>
        </w:rPr>
      </w:pPr>
    </w:p>
    <w:p w:rsidR="007E15B3" w:rsidRPr="00C207BF" w:rsidRDefault="007E15B3" w:rsidP="00C207BF">
      <w:pPr>
        <w:tabs>
          <w:tab w:val="left" w:pos="10440"/>
        </w:tabs>
        <w:ind w:right="48"/>
        <w:jc w:val="both"/>
        <w:rPr>
          <w:rFonts w:ascii="Times New Roman" w:hAnsi="Times New Roman" w:cs="Times New Roman"/>
          <w:color w:val="000000"/>
          <w:sz w:val="28"/>
          <w:szCs w:val="28"/>
          <w:lang w:val="uk-UA"/>
        </w:rPr>
      </w:pPr>
      <w:proofErr w:type="spellStart"/>
      <w:r w:rsidRPr="00C207BF">
        <w:rPr>
          <w:rFonts w:ascii="Times New Roman" w:hAnsi="Times New Roman" w:cs="Times New Roman"/>
          <w:color w:val="000000"/>
          <w:sz w:val="28"/>
          <w:szCs w:val="28"/>
        </w:rPr>
        <w:t>Секретар</w:t>
      </w:r>
      <w:proofErr w:type="spellEnd"/>
      <w:r w:rsidRPr="00C207BF">
        <w:rPr>
          <w:rFonts w:ascii="Times New Roman" w:hAnsi="Times New Roman" w:cs="Times New Roman"/>
          <w:color w:val="000000"/>
          <w:sz w:val="28"/>
          <w:szCs w:val="28"/>
        </w:rPr>
        <w:t xml:space="preserve"> </w:t>
      </w:r>
      <w:proofErr w:type="spellStart"/>
      <w:r w:rsidRPr="00C207BF">
        <w:rPr>
          <w:rFonts w:ascii="Times New Roman" w:hAnsi="Times New Roman" w:cs="Times New Roman"/>
          <w:color w:val="000000"/>
          <w:sz w:val="28"/>
          <w:szCs w:val="28"/>
        </w:rPr>
        <w:t>міської</w:t>
      </w:r>
      <w:proofErr w:type="spellEnd"/>
      <w:r w:rsidRPr="00C207BF">
        <w:rPr>
          <w:rFonts w:ascii="Times New Roman" w:hAnsi="Times New Roman" w:cs="Times New Roman"/>
          <w:color w:val="000000"/>
          <w:sz w:val="28"/>
          <w:szCs w:val="28"/>
        </w:rPr>
        <w:t xml:space="preserve"> ради                                                </w:t>
      </w:r>
      <w:r w:rsidR="00C207BF" w:rsidRPr="00C207BF">
        <w:rPr>
          <w:rFonts w:ascii="Times New Roman" w:hAnsi="Times New Roman" w:cs="Times New Roman"/>
          <w:color w:val="000000"/>
          <w:sz w:val="28"/>
          <w:szCs w:val="28"/>
        </w:rPr>
        <w:t xml:space="preserve">                    </w:t>
      </w:r>
      <w:r w:rsidR="00F329DC">
        <w:rPr>
          <w:rFonts w:ascii="Times New Roman" w:hAnsi="Times New Roman" w:cs="Times New Roman"/>
          <w:color w:val="000000"/>
          <w:sz w:val="28"/>
          <w:szCs w:val="28"/>
          <w:lang w:val="uk-UA"/>
        </w:rPr>
        <w:t>І.</w:t>
      </w:r>
      <w:r w:rsidR="00C207BF" w:rsidRPr="00C207BF">
        <w:rPr>
          <w:rFonts w:ascii="Times New Roman" w:hAnsi="Times New Roman" w:cs="Times New Roman"/>
          <w:color w:val="000000"/>
          <w:sz w:val="28"/>
          <w:szCs w:val="28"/>
          <w:lang w:val="uk-UA"/>
        </w:rPr>
        <w:t xml:space="preserve"> Ткачук</w:t>
      </w:r>
    </w:p>
    <w:p w:rsidR="007E15B3" w:rsidRDefault="007E15B3" w:rsidP="007E15B3">
      <w:pPr>
        <w:tabs>
          <w:tab w:val="left" w:pos="10440"/>
        </w:tabs>
        <w:ind w:left="540" w:right="48"/>
        <w:jc w:val="both"/>
        <w:rPr>
          <w:color w:val="000000"/>
          <w:sz w:val="28"/>
          <w:szCs w:val="28"/>
        </w:rPr>
      </w:pPr>
    </w:p>
    <w:p w:rsidR="007E15B3" w:rsidRDefault="007E15B3" w:rsidP="007E15B3">
      <w:pPr>
        <w:tabs>
          <w:tab w:val="left" w:pos="10440"/>
        </w:tabs>
        <w:ind w:left="540" w:right="48"/>
        <w:jc w:val="both"/>
        <w:rPr>
          <w:color w:val="000000"/>
          <w:sz w:val="28"/>
          <w:szCs w:val="28"/>
          <w:lang w:val="uk-UA"/>
        </w:rPr>
      </w:pPr>
    </w:p>
    <w:p w:rsidR="00BE3958" w:rsidRPr="00BE3958" w:rsidRDefault="00BE3958" w:rsidP="007E15B3">
      <w:pPr>
        <w:tabs>
          <w:tab w:val="left" w:pos="10440"/>
        </w:tabs>
        <w:ind w:left="540" w:right="48"/>
        <w:jc w:val="both"/>
        <w:rPr>
          <w:color w:val="000000"/>
          <w:sz w:val="28"/>
          <w:szCs w:val="28"/>
          <w:lang w:val="uk-UA"/>
        </w:rPr>
      </w:pPr>
    </w:p>
    <w:p w:rsidR="007E15B3" w:rsidRPr="00186D0E" w:rsidRDefault="00186D0E" w:rsidP="00186D0E">
      <w:pPr>
        <w:pStyle w:val="a4"/>
        <w:jc w:val="center"/>
        <w:rPr>
          <w:rFonts w:ascii="Times New Roman" w:hAnsi="Times New Roman" w:cs="Times New Roman"/>
          <w:sz w:val="28"/>
          <w:szCs w:val="28"/>
        </w:rPr>
      </w:pPr>
      <w:r>
        <w:t xml:space="preserve">                                                      </w:t>
      </w:r>
      <w:r w:rsidRPr="00186D0E">
        <w:rPr>
          <w:rFonts w:ascii="Times New Roman" w:hAnsi="Times New Roman" w:cs="Times New Roman"/>
          <w:sz w:val="28"/>
          <w:szCs w:val="28"/>
        </w:rPr>
        <w:t>Схвалено рішенням Острозької міської ради</w:t>
      </w:r>
    </w:p>
    <w:p w:rsidR="00186D0E" w:rsidRPr="00186D0E" w:rsidRDefault="00186D0E" w:rsidP="00186D0E">
      <w:pPr>
        <w:pStyle w:val="a4"/>
        <w:jc w:val="center"/>
        <w:rPr>
          <w:rFonts w:ascii="Times New Roman" w:hAnsi="Times New Roman" w:cs="Times New Roman"/>
          <w:sz w:val="28"/>
          <w:szCs w:val="28"/>
        </w:rPr>
      </w:pPr>
      <w:r w:rsidRPr="00186D0E">
        <w:rPr>
          <w:rFonts w:ascii="Times New Roman" w:hAnsi="Times New Roman" w:cs="Times New Roman"/>
          <w:sz w:val="28"/>
          <w:szCs w:val="28"/>
        </w:rPr>
        <w:t xml:space="preserve">      </w:t>
      </w:r>
      <w:r w:rsidR="00FF136C">
        <w:rPr>
          <w:rFonts w:ascii="Times New Roman" w:hAnsi="Times New Roman" w:cs="Times New Roman"/>
          <w:sz w:val="28"/>
          <w:szCs w:val="28"/>
        </w:rPr>
        <w:t xml:space="preserve"> від 30.09.16 №</w:t>
      </w:r>
      <w:r w:rsidR="00033137">
        <w:rPr>
          <w:rFonts w:ascii="Times New Roman" w:hAnsi="Times New Roman" w:cs="Times New Roman"/>
          <w:sz w:val="28"/>
          <w:szCs w:val="28"/>
        </w:rPr>
        <w:t xml:space="preserve"> 241</w:t>
      </w:r>
    </w:p>
    <w:sectPr w:rsidR="00186D0E" w:rsidRPr="00186D0E" w:rsidSect="003E0847">
      <w:type w:val="continuous"/>
      <w:pgSz w:w="11905" w:h="16837"/>
      <w:pgMar w:top="851" w:right="567" w:bottom="1134" w:left="1418"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31467C"/>
    <w:multiLevelType w:val="hybridMultilevel"/>
    <w:tmpl w:val="81866E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E232138"/>
    <w:multiLevelType w:val="hybridMultilevel"/>
    <w:tmpl w:val="8430A46A"/>
    <w:lvl w:ilvl="0" w:tplc="48F8B3FE">
      <w:start w:val="1"/>
      <w:numFmt w:val="decimal"/>
      <w:lvlText w:val="%1."/>
      <w:lvlJc w:val="left"/>
      <w:pPr>
        <w:ind w:left="720" w:hanging="360"/>
      </w:pPr>
      <w:rPr>
        <w:rFonts w:ascii="Arial Unicode MS" w:hAnsi="Arial Unicode MS" w:cs="Arial Unicode M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847"/>
    <w:rsid w:val="00030A7E"/>
    <w:rsid w:val="00033137"/>
    <w:rsid w:val="0003564B"/>
    <w:rsid w:val="00035B52"/>
    <w:rsid w:val="00047440"/>
    <w:rsid w:val="00110DF2"/>
    <w:rsid w:val="00132092"/>
    <w:rsid w:val="001371DC"/>
    <w:rsid w:val="00186D0E"/>
    <w:rsid w:val="002053B8"/>
    <w:rsid w:val="00264E78"/>
    <w:rsid w:val="00266E47"/>
    <w:rsid w:val="002A0491"/>
    <w:rsid w:val="002A42BA"/>
    <w:rsid w:val="002F373A"/>
    <w:rsid w:val="00394152"/>
    <w:rsid w:val="003E0847"/>
    <w:rsid w:val="003F0EF0"/>
    <w:rsid w:val="0040325C"/>
    <w:rsid w:val="004E12EA"/>
    <w:rsid w:val="00500B9F"/>
    <w:rsid w:val="00531F1C"/>
    <w:rsid w:val="00536FBA"/>
    <w:rsid w:val="00544BC9"/>
    <w:rsid w:val="00586CE7"/>
    <w:rsid w:val="005A14F0"/>
    <w:rsid w:val="005D5F24"/>
    <w:rsid w:val="005E4278"/>
    <w:rsid w:val="005E4F78"/>
    <w:rsid w:val="005E56A2"/>
    <w:rsid w:val="005F2EFE"/>
    <w:rsid w:val="00643D83"/>
    <w:rsid w:val="006531CB"/>
    <w:rsid w:val="006824C1"/>
    <w:rsid w:val="006B17EE"/>
    <w:rsid w:val="006E409B"/>
    <w:rsid w:val="006F479F"/>
    <w:rsid w:val="00713FB7"/>
    <w:rsid w:val="00793875"/>
    <w:rsid w:val="007A6C71"/>
    <w:rsid w:val="007D3400"/>
    <w:rsid w:val="007E15B3"/>
    <w:rsid w:val="00812486"/>
    <w:rsid w:val="0084613F"/>
    <w:rsid w:val="00853618"/>
    <w:rsid w:val="00882424"/>
    <w:rsid w:val="008C54B8"/>
    <w:rsid w:val="00902822"/>
    <w:rsid w:val="009351DA"/>
    <w:rsid w:val="009929C5"/>
    <w:rsid w:val="009D52B1"/>
    <w:rsid w:val="00A12AC0"/>
    <w:rsid w:val="00A45639"/>
    <w:rsid w:val="00B250EC"/>
    <w:rsid w:val="00B952CE"/>
    <w:rsid w:val="00BE3958"/>
    <w:rsid w:val="00BF1A0A"/>
    <w:rsid w:val="00C207BF"/>
    <w:rsid w:val="00CA006C"/>
    <w:rsid w:val="00D84F59"/>
    <w:rsid w:val="00DE50F3"/>
    <w:rsid w:val="00DF0B9B"/>
    <w:rsid w:val="00DF7638"/>
    <w:rsid w:val="00E54C7A"/>
    <w:rsid w:val="00E916A3"/>
    <w:rsid w:val="00EC103C"/>
    <w:rsid w:val="00EC1E8F"/>
    <w:rsid w:val="00EE2847"/>
    <w:rsid w:val="00EE6162"/>
    <w:rsid w:val="00F0633E"/>
    <w:rsid w:val="00F329DC"/>
    <w:rsid w:val="00F5455A"/>
    <w:rsid w:val="00F801EE"/>
    <w:rsid w:val="00FB08B5"/>
    <w:rsid w:val="00FF13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30A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030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30A7E"/>
    <w:rPr>
      <w:rFonts w:ascii="Courier New" w:eastAsia="Times New Roman" w:hAnsi="Courier New" w:cs="Courier New"/>
      <w:sz w:val="20"/>
      <w:szCs w:val="20"/>
      <w:lang w:eastAsia="ru-RU"/>
    </w:rPr>
  </w:style>
  <w:style w:type="paragraph" w:styleId="a4">
    <w:name w:val="No Spacing"/>
    <w:uiPriority w:val="99"/>
    <w:qFormat/>
    <w:rsid w:val="00A12AC0"/>
    <w:pPr>
      <w:widowControl w:val="0"/>
      <w:spacing w:after="0" w:line="240" w:lineRule="auto"/>
    </w:pPr>
    <w:rPr>
      <w:rFonts w:ascii="Arial Unicode MS" w:eastAsia="Arial Unicode MS" w:hAnsi="Arial Unicode MS" w:cs="Arial Unicode MS"/>
      <w:color w:val="000000"/>
      <w:sz w:val="24"/>
      <w:szCs w:val="24"/>
      <w:lang w:val="uk-UA" w:eastAsia="uk-UA" w:bidi="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30A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030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30A7E"/>
    <w:rPr>
      <w:rFonts w:ascii="Courier New" w:eastAsia="Times New Roman" w:hAnsi="Courier New" w:cs="Courier New"/>
      <w:sz w:val="20"/>
      <w:szCs w:val="20"/>
      <w:lang w:eastAsia="ru-RU"/>
    </w:rPr>
  </w:style>
  <w:style w:type="paragraph" w:styleId="a4">
    <w:name w:val="No Spacing"/>
    <w:uiPriority w:val="99"/>
    <w:qFormat/>
    <w:rsid w:val="00A12AC0"/>
    <w:pPr>
      <w:widowControl w:val="0"/>
      <w:spacing w:after="0" w:line="240" w:lineRule="auto"/>
    </w:pPr>
    <w:rPr>
      <w:rFonts w:ascii="Arial Unicode MS" w:eastAsia="Arial Unicode MS" w:hAnsi="Arial Unicode MS" w:cs="Arial Unicode MS"/>
      <w:color w:val="000000"/>
      <w:sz w:val="24"/>
      <w:szCs w:val="24"/>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438748">
      <w:bodyDiv w:val="1"/>
      <w:marLeft w:val="0"/>
      <w:marRight w:val="0"/>
      <w:marTop w:val="0"/>
      <w:marBottom w:val="0"/>
      <w:divBdr>
        <w:top w:val="none" w:sz="0" w:space="0" w:color="auto"/>
        <w:left w:val="none" w:sz="0" w:space="0" w:color="auto"/>
        <w:bottom w:val="none" w:sz="0" w:space="0" w:color="auto"/>
        <w:right w:val="none" w:sz="0" w:space="0" w:color="auto"/>
      </w:divBdr>
      <w:divsChild>
        <w:div w:id="684866150">
          <w:marLeft w:val="0"/>
          <w:marRight w:val="0"/>
          <w:marTop w:val="0"/>
          <w:marBottom w:val="0"/>
          <w:divBdr>
            <w:top w:val="none" w:sz="0" w:space="0" w:color="auto"/>
            <w:left w:val="none" w:sz="0" w:space="0" w:color="auto"/>
            <w:bottom w:val="none" w:sz="0" w:space="0" w:color="auto"/>
            <w:right w:val="none" w:sz="0" w:space="0" w:color="auto"/>
          </w:divBdr>
        </w:div>
        <w:div w:id="1616910309">
          <w:marLeft w:val="0"/>
          <w:marRight w:val="0"/>
          <w:marTop w:val="0"/>
          <w:marBottom w:val="360"/>
          <w:divBdr>
            <w:top w:val="none" w:sz="0" w:space="0" w:color="auto"/>
            <w:left w:val="none" w:sz="0" w:space="0" w:color="auto"/>
            <w:bottom w:val="none" w:sz="0" w:space="0" w:color="auto"/>
            <w:right w:val="none" w:sz="0" w:space="0" w:color="auto"/>
          </w:divBdr>
          <w:divsChild>
            <w:div w:id="969281860">
              <w:marLeft w:val="0"/>
              <w:marRight w:val="0"/>
              <w:marTop w:val="0"/>
              <w:marBottom w:val="0"/>
              <w:divBdr>
                <w:top w:val="none" w:sz="0" w:space="0" w:color="auto"/>
                <w:left w:val="none" w:sz="0" w:space="0" w:color="auto"/>
                <w:bottom w:val="none" w:sz="0" w:space="0" w:color="auto"/>
                <w:right w:val="none" w:sz="0" w:space="0" w:color="auto"/>
              </w:divBdr>
              <w:divsChild>
                <w:div w:id="414204287">
                  <w:marLeft w:val="0"/>
                  <w:marRight w:val="0"/>
                  <w:marTop w:val="0"/>
                  <w:marBottom w:val="0"/>
                  <w:divBdr>
                    <w:top w:val="none" w:sz="0" w:space="0" w:color="auto"/>
                    <w:left w:val="none" w:sz="0" w:space="0" w:color="auto"/>
                    <w:bottom w:val="none" w:sz="0" w:space="0" w:color="auto"/>
                    <w:right w:val="none" w:sz="0" w:space="0" w:color="auto"/>
                  </w:divBdr>
                  <w:divsChild>
                    <w:div w:id="1871408940">
                      <w:marLeft w:val="0"/>
                      <w:marRight w:val="0"/>
                      <w:marTop w:val="0"/>
                      <w:marBottom w:val="0"/>
                      <w:divBdr>
                        <w:top w:val="none" w:sz="0" w:space="0" w:color="auto"/>
                        <w:left w:val="none" w:sz="0" w:space="0" w:color="auto"/>
                        <w:bottom w:val="none" w:sz="0" w:space="0" w:color="auto"/>
                        <w:right w:val="none" w:sz="0" w:space="0" w:color="auto"/>
                      </w:divBdr>
                      <w:divsChild>
                        <w:div w:id="185599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8F6AA-868B-49CC-AAFE-22940C5A4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1</Pages>
  <Words>975</Words>
  <Characters>5558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18</cp:revision>
  <cp:lastPrinted>2016-10-03T12:27:00Z</cp:lastPrinted>
  <dcterms:created xsi:type="dcterms:W3CDTF">2016-09-13T09:50:00Z</dcterms:created>
  <dcterms:modified xsi:type="dcterms:W3CDTF">2016-10-03T12:28:00Z</dcterms:modified>
</cp:coreProperties>
</file>