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7B" w:rsidRPr="006C48FA" w:rsidRDefault="003F177B" w:rsidP="003F177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E9E51B" wp14:editId="1A06EAE4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pt;height:44.75pt" o:ole="">
            <v:imagedata r:id="rId6" o:title=""/>
          </v:shape>
          <o:OLEObject Type="Embed" ProgID="PBrush" ShapeID="_x0000_i1025" DrawAspect="Content" ObjectID="_1541315400" r:id="rId7"/>
        </w:objec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</w:t>
      </w:r>
    </w:p>
    <w:p w:rsidR="003F177B" w:rsidRPr="006C48FA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УКРАЇНА</w:t>
      </w:r>
    </w:p>
    <w:p w:rsidR="003F177B" w:rsidRPr="006C48FA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ОСТРОЗЬКА МІСЬКА РАДА РІВНЕНСЬКОЇ ОБЛАСТІ</w:t>
      </w:r>
    </w:p>
    <w:p w:rsidR="003F177B" w:rsidRPr="006C48FA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3F177B" w:rsidRPr="006C48FA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РІШЕННЯ</w:t>
      </w:r>
    </w:p>
    <w:p w:rsidR="003F177B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сьомого скликання</w:t>
      </w:r>
    </w:p>
    <w:p w:rsidR="003F177B" w:rsidRPr="006C48FA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3F177B" w:rsidRPr="006C48FA" w:rsidRDefault="003F177B" w:rsidP="003F177B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3F177B" w:rsidRPr="006C48FA" w:rsidRDefault="00DB3D98" w:rsidP="003F177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21 листопада </w:t>
      </w:r>
      <w:r w:rsidR="003F177B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2016</w:t>
      </w:r>
      <w:r w:rsidR="003F177B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року</w:t>
      </w:r>
      <w:r w:rsidR="003F177B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3F177B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3F177B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3F177B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3F177B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</w:t>
      </w:r>
      <w:r w:rsidR="003F177B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№ 260</w:t>
      </w:r>
    </w:p>
    <w:p w:rsidR="003F177B" w:rsidRDefault="003F177B" w:rsidP="003F177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684196" w:rsidRDefault="00684196" w:rsidP="003F177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684196" w:rsidRDefault="00684196" w:rsidP="003F177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3F177B" w:rsidRDefault="003F177B" w:rsidP="003F177B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:rsidR="00684196" w:rsidRDefault="003F177B" w:rsidP="00D028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DB3D98">
        <w:rPr>
          <w:lang w:val="uk-UA"/>
        </w:rPr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№ </w:t>
      </w:r>
      <w:r w:rsidR="00D02864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119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</w:t>
      </w:r>
      <w:r w:rsidR="00D02864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25.03.2016</w:t>
      </w:r>
      <w:r w:rsidR="00D0286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</w:t>
      </w:r>
      <w:r w:rsidR="00D02864"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="00D02864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</w:p>
    <w:p w:rsidR="00684196" w:rsidRDefault="00D02864" w:rsidP="00D02864">
      <w:pPr>
        <w:spacing w:after="0" w:line="240" w:lineRule="auto"/>
        <w:rPr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 рішення Острозької міської</w:t>
      </w:r>
      <w:r w:rsidRPr="00DB3D98">
        <w:rPr>
          <w:lang w:val="uk-UA"/>
        </w:rPr>
        <w:t xml:space="preserve"> </w:t>
      </w:r>
    </w:p>
    <w:p w:rsidR="00684196" w:rsidRDefault="00D02864" w:rsidP="00D028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№ 352 від 26.10.2012 «Про затвердження </w:t>
      </w:r>
    </w:p>
    <w:p w:rsidR="00684196" w:rsidRDefault="00D02864" w:rsidP="00D028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«Міської програми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охорони навколишнього </w:t>
      </w:r>
    </w:p>
    <w:p w:rsidR="00D02864" w:rsidRPr="006C48FA" w:rsidRDefault="00D02864" w:rsidP="00D0286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природного середовища на 2012-2016 роки»</w:t>
      </w:r>
    </w:p>
    <w:p w:rsidR="003F177B" w:rsidRPr="006C48FA" w:rsidRDefault="00D02864" w:rsidP="0068419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3F177B" w:rsidRPr="003B7E52" w:rsidRDefault="003F177B" w:rsidP="003F177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виконання робіт на умовах </w:t>
      </w:r>
      <w:proofErr w:type="spellStart"/>
      <w:r w:rsidR="008464E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спів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фінансування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по проекту «Реконструкція очисних споруд м. Острог Рівненської області</w:t>
      </w:r>
      <w:r w:rsidR="008019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 відповідно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пунктом 22 част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ини 1 статті 26 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»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  погодженням з постійними 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3F177B" w:rsidRPr="003B7E52" w:rsidRDefault="003F177B" w:rsidP="003F177B">
      <w:pPr>
        <w:spacing w:after="120" w:line="240" w:lineRule="auto"/>
        <w:ind w:left="283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:rsidR="003F177B" w:rsidRDefault="003F177B" w:rsidP="00684196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Внести зміни до 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у</w:t>
      </w:r>
      <w:r w:rsidR="00684196"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міської</w:t>
      </w:r>
      <w:r w:rsidR="00684196" w:rsidRPr="00684196">
        <w:rPr>
          <w:lang w:val="uk-UA"/>
        </w:rPr>
        <w:t xml:space="preserve"> </w:t>
      </w:r>
      <w:r w:rsidR="00684196"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№ </w:t>
      </w:r>
      <w:r w:rsidR="0068419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119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</w:t>
      </w:r>
      <w:r w:rsidR="0068419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25.03.2016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</w:t>
      </w:r>
      <w:r w:rsidR="00684196"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="00684196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 рішення Острозької міської</w:t>
      </w:r>
      <w:r w:rsidR="00684196" w:rsidRPr="00684196">
        <w:rPr>
          <w:lang w:val="uk-UA"/>
        </w:rPr>
        <w:t xml:space="preserve"> </w:t>
      </w:r>
      <w:r w:rsidR="00684196"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№ 352 від 26.10.2012 «Про затвердження «Міської програми охорони навколишнього природного середовища на 2012-2016 роки»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а саме: </w:t>
      </w:r>
    </w:p>
    <w:p w:rsidR="00032486" w:rsidRDefault="003F177B" w:rsidP="003F177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п 1.1.1.</w:t>
      </w:r>
      <w:r w:rsidR="00684196" w:rsidRP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додатку № 2 до рішення Острозької міської ради №119 від 25.03.2016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8019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«Реконструкція міських очисних споруд (потужністю 700 куб. метрів на добу)»</w:t>
      </w:r>
      <w:r w:rsidR="00D0286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8019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викласти в н</w:t>
      </w:r>
      <w:r w:rsidR="0003248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аступній редакції: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701"/>
        <w:gridCol w:w="1417"/>
        <w:gridCol w:w="1560"/>
        <w:gridCol w:w="425"/>
        <w:gridCol w:w="425"/>
        <w:gridCol w:w="425"/>
        <w:gridCol w:w="426"/>
        <w:gridCol w:w="425"/>
      </w:tblGrid>
      <w:tr w:rsidR="00446CD3" w:rsidTr="00446CD3">
        <w:trPr>
          <w:trHeight w:val="924"/>
        </w:trPr>
        <w:tc>
          <w:tcPr>
            <w:tcW w:w="392" w:type="dxa"/>
            <w:vMerge w:val="restart"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417" w:type="dxa"/>
            <w:vMerge w:val="restart"/>
          </w:tcPr>
          <w:p w:rsidR="00E823E9" w:rsidRPr="00E823E9" w:rsidRDefault="00E823E9" w:rsidP="00446CD3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Найменуван</w:t>
            </w:r>
            <w:r w:rsidR="003B3C00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ня</w:t>
            </w:r>
            <w:proofErr w:type="spellEnd"/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 xml:space="preserve"> заходу</w:t>
            </w:r>
          </w:p>
        </w:tc>
        <w:tc>
          <w:tcPr>
            <w:tcW w:w="1418" w:type="dxa"/>
            <w:vMerge w:val="restart"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Очікувані результати виконання та ефективність заходу</w:t>
            </w:r>
          </w:p>
        </w:tc>
        <w:tc>
          <w:tcPr>
            <w:tcW w:w="1701" w:type="dxa"/>
            <w:vMerge w:val="restart"/>
          </w:tcPr>
          <w:p w:rsidR="00E823E9" w:rsidRPr="00E823E9" w:rsidRDefault="00E823E9" w:rsidP="00446CD3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Відповідальний виконавець (головний розпорядник бюджетних коштів)</w:t>
            </w:r>
          </w:p>
        </w:tc>
        <w:tc>
          <w:tcPr>
            <w:tcW w:w="1417" w:type="dxa"/>
            <w:vMerge w:val="restart"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Джерела фінансування (державний, обласний, місцеві, інші кошти)</w:t>
            </w:r>
          </w:p>
        </w:tc>
        <w:tc>
          <w:tcPr>
            <w:tcW w:w="1560" w:type="dxa"/>
            <w:vMerge w:val="restart"/>
          </w:tcPr>
          <w:p w:rsidR="003B3C00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Прогнозований обсяг фінансових ресурсів для виконання заходів (</w:t>
            </w:r>
            <w:proofErr w:type="spellStart"/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тис.грн</w:t>
            </w:r>
            <w:proofErr w:type="spellEnd"/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.)</w:t>
            </w:r>
          </w:p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2126" w:type="dxa"/>
            <w:gridSpan w:val="5"/>
          </w:tcPr>
          <w:p w:rsidR="00E823E9" w:rsidRPr="00E823E9" w:rsidRDefault="00E823E9" w:rsidP="00446CD3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У тому числі за роками, тис. грн..</w:t>
            </w:r>
          </w:p>
        </w:tc>
      </w:tr>
      <w:tr w:rsidR="00E823E9" w:rsidTr="00890B5C">
        <w:trPr>
          <w:cantSplit/>
          <w:trHeight w:val="922"/>
        </w:trPr>
        <w:tc>
          <w:tcPr>
            <w:tcW w:w="392" w:type="dxa"/>
            <w:vMerge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vMerge/>
          </w:tcPr>
          <w:p w:rsidR="00E823E9" w:rsidRPr="00E823E9" w:rsidRDefault="00E823E9" w:rsidP="003F177B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:rsidR="00E823E9" w:rsidRPr="00E823E9" w:rsidRDefault="00E823E9" w:rsidP="00E823E9">
            <w:pPr>
              <w:ind w:left="113" w:right="113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425" w:type="dxa"/>
            <w:textDirection w:val="btLr"/>
          </w:tcPr>
          <w:p w:rsidR="00E823E9" w:rsidRPr="00E823E9" w:rsidRDefault="00E823E9" w:rsidP="00E823E9">
            <w:pPr>
              <w:ind w:left="113" w:right="113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2013</w:t>
            </w:r>
          </w:p>
        </w:tc>
        <w:tc>
          <w:tcPr>
            <w:tcW w:w="425" w:type="dxa"/>
            <w:textDirection w:val="btLr"/>
          </w:tcPr>
          <w:p w:rsidR="00E823E9" w:rsidRPr="00E823E9" w:rsidRDefault="00E823E9" w:rsidP="00E823E9">
            <w:pPr>
              <w:ind w:left="113" w:right="113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426" w:type="dxa"/>
            <w:textDirection w:val="btLr"/>
          </w:tcPr>
          <w:p w:rsidR="00E823E9" w:rsidRPr="00E823E9" w:rsidRDefault="00E823E9" w:rsidP="00E823E9">
            <w:pPr>
              <w:ind w:left="113" w:right="113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425" w:type="dxa"/>
            <w:textDirection w:val="btLr"/>
          </w:tcPr>
          <w:p w:rsidR="00E823E9" w:rsidRPr="00E823E9" w:rsidRDefault="00E823E9" w:rsidP="00E823E9">
            <w:pPr>
              <w:ind w:left="113" w:right="113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</w:pPr>
            <w:r w:rsidRPr="00E823E9">
              <w:rPr>
                <w:rFonts w:ascii="Times New Roman" w:eastAsia="MS Mincho" w:hAnsi="Times New Roman" w:cs="Times New Roman"/>
                <w:sz w:val="20"/>
                <w:szCs w:val="20"/>
                <w:lang w:val="uk-UA" w:eastAsia="ru-RU"/>
              </w:rPr>
              <w:t>2016</w:t>
            </w:r>
          </w:p>
        </w:tc>
      </w:tr>
      <w:tr w:rsidR="008464E4" w:rsidTr="00B50EA7">
        <w:tc>
          <w:tcPr>
            <w:tcW w:w="10031" w:type="dxa"/>
            <w:gridSpan w:val="11"/>
          </w:tcPr>
          <w:p w:rsidR="008464E4" w:rsidRP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b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 xml:space="preserve"> </w:t>
            </w:r>
            <w:r w:rsidRPr="008464E4">
              <w:rPr>
                <w:rFonts w:ascii="Times New Roman" w:eastAsia="MS Mincho" w:hAnsi="Times New Roman" w:cs="Times New Roman"/>
                <w:b/>
                <w:lang w:val="uk-UA" w:eastAsia="ru-RU"/>
              </w:rPr>
              <w:t>І. Охорона і раціональне використання водних ресурсів</w:t>
            </w:r>
          </w:p>
        </w:tc>
      </w:tr>
      <w:tr w:rsidR="008464E4" w:rsidTr="00446CD3">
        <w:tc>
          <w:tcPr>
            <w:tcW w:w="392" w:type="dxa"/>
          </w:tcPr>
          <w:p w:rsidR="008464E4" w:rsidRPr="00E823E9" w:rsidRDefault="008464E4" w:rsidP="008464E4">
            <w:pPr>
              <w:ind w:left="-142"/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1.1</w:t>
            </w:r>
          </w:p>
        </w:tc>
        <w:tc>
          <w:tcPr>
            <w:tcW w:w="9639" w:type="dxa"/>
            <w:gridSpan w:val="10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Будівництво та реконструкція очисних споруд</w:t>
            </w:r>
          </w:p>
        </w:tc>
      </w:tr>
      <w:tr w:rsidR="008464E4" w:rsidTr="00446CD3">
        <w:trPr>
          <w:trHeight w:val="322"/>
        </w:trPr>
        <w:tc>
          <w:tcPr>
            <w:tcW w:w="392" w:type="dxa"/>
            <w:vMerge w:val="restart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1.1.1</w:t>
            </w:r>
          </w:p>
        </w:tc>
        <w:tc>
          <w:tcPr>
            <w:tcW w:w="1417" w:type="dxa"/>
            <w:vMerge w:val="restart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MS Mincho" w:hAnsi="Times New Roman" w:cs="Times New Roman"/>
                <w:lang w:val="uk-UA" w:eastAsia="ru-RU"/>
              </w:rPr>
              <w:t>Реконструк</w:t>
            </w:r>
            <w:r w:rsidR="003B3C00"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  <w:r>
              <w:rPr>
                <w:rFonts w:ascii="Times New Roman" w:eastAsia="MS Mincho" w:hAnsi="Times New Roman" w:cs="Times New Roman"/>
                <w:lang w:val="uk-UA" w:eastAsia="ru-RU"/>
              </w:rPr>
              <w:t>ція</w:t>
            </w:r>
            <w:proofErr w:type="spellEnd"/>
            <w:r>
              <w:rPr>
                <w:rFonts w:ascii="Times New Roman" w:eastAsia="MS Mincho" w:hAnsi="Times New Roman" w:cs="Times New Roman"/>
                <w:lang w:val="uk-UA" w:eastAsia="ru-RU"/>
              </w:rPr>
              <w:t xml:space="preserve"> очисних споруд м. Острог, Рівненської області»</w:t>
            </w:r>
          </w:p>
        </w:tc>
        <w:tc>
          <w:tcPr>
            <w:tcW w:w="1418" w:type="dxa"/>
            <w:vMerge w:val="restart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Зменшення забруднення р. Горинь</w:t>
            </w:r>
          </w:p>
        </w:tc>
        <w:tc>
          <w:tcPr>
            <w:tcW w:w="1701" w:type="dxa"/>
            <w:vMerge w:val="restart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Острозька міська рада</w:t>
            </w:r>
          </w:p>
        </w:tc>
        <w:tc>
          <w:tcPr>
            <w:tcW w:w="1417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Державний</w:t>
            </w:r>
          </w:p>
        </w:tc>
        <w:tc>
          <w:tcPr>
            <w:tcW w:w="1560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</w:p>
        </w:tc>
        <w:tc>
          <w:tcPr>
            <w:tcW w:w="426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-</w:t>
            </w:r>
          </w:p>
        </w:tc>
      </w:tr>
      <w:tr w:rsidR="008464E4" w:rsidTr="00890B5C">
        <w:trPr>
          <w:cantSplit/>
          <w:trHeight w:val="1259"/>
        </w:trPr>
        <w:tc>
          <w:tcPr>
            <w:tcW w:w="392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Обласний</w:t>
            </w:r>
          </w:p>
        </w:tc>
        <w:tc>
          <w:tcPr>
            <w:tcW w:w="1560" w:type="dxa"/>
          </w:tcPr>
          <w:p w:rsidR="008464E4" w:rsidRPr="00E823E9" w:rsidRDefault="00123A9C" w:rsidP="00890B5C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121</w:t>
            </w:r>
            <w:r w:rsidR="00890B5C">
              <w:rPr>
                <w:rFonts w:ascii="Times New Roman" w:eastAsia="MS Mincho" w:hAnsi="Times New Roman" w:cs="Times New Roman"/>
                <w:lang w:val="uk-UA" w:eastAsia="ru-RU"/>
              </w:rPr>
              <w:t>59</w:t>
            </w:r>
            <w:r>
              <w:rPr>
                <w:rFonts w:ascii="Times New Roman" w:eastAsia="MS Mincho" w:hAnsi="Times New Roman" w:cs="Times New Roman"/>
                <w:lang w:val="uk-UA" w:eastAsia="ru-RU"/>
              </w:rPr>
              <w:t>,</w:t>
            </w:r>
            <w:r w:rsidR="00890B5C">
              <w:rPr>
                <w:rFonts w:ascii="Times New Roman" w:eastAsia="MS Mincho" w:hAnsi="Times New Roman" w:cs="Times New Roman"/>
                <w:lang w:val="uk-UA" w:eastAsia="ru-RU"/>
              </w:rPr>
              <w:t>934</w:t>
            </w: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6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:rsidR="008464E4" w:rsidRPr="00E823E9" w:rsidRDefault="00890B5C" w:rsidP="00890B5C">
            <w:pPr>
              <w:ind w:left="113" w:right="113"/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1</w:t>
            </w:r>
            <w:r w:rsidR="008464E4">
              <w:rPr>
                <w:rFonts w:ascii="Times New Roman" w:eastAsia="MS Mincho" w:hAnsi="Times New Roman" w:cs="Times New Roman"/>
                <w:lang w:val="uk-UA" w:eastAsia="ru-RU"/>
              </w:rPr>
              <w:t>2</w:t>
            </w:r>
            <w:r w:rsidR="00123A9C">
              <w:rPr>
                <w:rFonts w:ascii="Times New Roman" w:eastAsia="MS Mincho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MS Mincho" w:hAnsi="Times New Roman" w:cs="Times New Roman"/>
                <w:lang w:val="uk-UA" w:eastAsia="ru-RU"/>
              </w:rPr>
              <w:t>59</w:t>
            </w:r>
            <w:r w:rsidR="00123A9C">
              <w:rPr>
                <w:rFonts w:ascii="Times New Roman" w:eastAsia="MS Mincho" w:hAnsi="Times New Roman" w:cs="Times New Roman"/>
                <w:lang w:val="uk-UA" w:eastAsia="ru-RU"/>
              </w:rPr>
              <w:t>,</w:t>
            </w:r>
            <w:r>
              <w:rPr>
                <w:rFonts w:ascii="Times New Roman" w:eastAsia="MS Mincho" w:hAnsi="Times New Roman" w:cs="Times New Roman"/>
                <w:lang w:val="uk-UA" w:eastAsia="ru-RU"/>
              </w:rPr>
              <w:t>934</w:t>
            </w:r>
            <w:bookmarkStart w:id="0" w:name="_GoBack"/>
            <w:bookmarkEnd w:id="0"/>
          </w:p>
        </w:tc>
      </w:tr>
      <w:tr w:rsidR="008464E4" w:rsidTr="00446CD3">
        <w:trPr>
          <w:cantSplit/>
          <w:trHeight w:val="1134"/>
        </w:trPr>
        <w:tc>
          <w:tcPr>
            <w:tcW w:w="392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Місцевий</w:t>
            </w:r>
          </w:p>
        </w:tc>
        <w:tc>
          <w:tcPr>
            <w:tcW w:w="1560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15,0</w:t>
            </w: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6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  <w:textDirection w:val="btLr"/>
          </w:tcPr>
          <w:p w:rsidR="008464E4" w:rsidRPr="00E823E9" w:rsidRDefault="008464E4" w:rsidP="008464E4">
            <w:pPr>
              <w:ind w:left="113" w:right="113"/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15,0</w:t>
            </w:r>
          </w:p>
        </w:tc>
      </w:tr>
      <w:tr w:rsidR="008464E4" w:rsidTr="00446CD3">
        <w:trPr>
          <w:trHeight w:val="161"/>
        </w:trPr>
        <w:tc>
          <w:tcPr>
            <w:tcW w:w="392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8464E4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1417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  <w:r>
              <w:rPr>
                <w:rFonts w:ascii="Times New Roman" w:eastAsia="MS Mincho" w:hAnsi="Times New Roman" w:cs="Times New Roman"/>
                <w:lang w:val="uk-UA" w:eastAsia="ru-RU"/>
              </w:rPr>
              <w:t>Інші кошти</w:t>
            </w:r>
          </w:p>
        </w:tc>
        <w:tc>
          <w:tcPr>
            <w:tcW w:w="1560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6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  <w:tc>
          <w:tcPr>
            <w:tcW w:w="425" w:type="dxa"/>
          </w:tcPr>
          <w:p w:rsidR="008464E4" w:rsidRPr="00E823E9" w:rsidRDefault="008464E4" w:rsidP="003F177B">
            <w:pPr>
              <w:jc w:val="both"/>
              <w:rPr>
                <w:rFonts w:ascii="Times New Roman" w:eastAsia="MS Mincho" w:hAnsi="Times New Roman" w:cs="Times New Roman"/>
                <w:lang w:val="uk-UA" w:eastAsia="ru-RU"/>
              </w:rPr>
            </w:pPr>
          </w:p>
        </w:tc>
      </w:tr>
    </w:tbl>
    <w:p w:rsidR="00684196" w:rsidRDefault="0005125C" w:rsidP="003F177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r w:rsidR="003F177B"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</w:t>
      </w:r>
    </w:p>
    <w:p w:rsidR="003F177B" w:rsidRPr="00E53669" w:rsidRDefault="003F177B" w:rsidP="003F177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4.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міської ради Ткачуку І. І. а організацію його виконання – заступнику міського голови Лисому А. М.  та начальнику міської інспекції з благоустрою</w:t>
      </w:r>
      <w:r w:rsidR="0068419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Журик</w:t>
      </w:r>
      <w:proofErr w:type="spellEnd"/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М.Є.</w:t>
      </w:r>
    </w:p>
    <w:p w:rsidR="003F177B" w:rsidRDefault="003F177B" w:rsidP="003F177B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684196" w:rsidRDefault="00684196" w:rsidP="003F177B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684196" w:rsidRDefault="00684196" w:rsidP="003F177B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3F177B" w:rsidRPr="006C48FA" w:rsidRDefault="003F177B" w:rsidP="003F177B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О. </w:t>
      </w:r>
      <w:proofErr w:type="spellStart"/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  <w:proofErr w:type="spellEnd"/>
    </w:p>
    <w:p w:rsidR="003F177B" w:rsidRDefault="003F177B" w:rsidP="003F177B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2515B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</w:t>
      </w:r>
    </w:p>
    <w:sectPr w:rsidR="003F177B" w:rsidSect="003F17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99"/>
    <w:rsid w:val="00032486"/>
    <w:rsid w:val="0005125C"/>
    <w:rsid w:val="00123A9C"/>
    <w:rsid w:val="003B3C00"/>
    <w:rsid w:val="003F177B"/>
    <w:rsid w:val="00446CD3"/>
    <w:rsid w:val="00465557"/>
    <w:rsid w:val="00684196"/>
    <w:rsid w:val="00801927"/>
    <w:rsid w:val="008464E4"/>
    <w:rsid w:val="00890B5C"/>
    <w:rsid w:val="00976062"/>
    <w:rsid w:val="00A30099"/>
    <w:rsid w:val="00D02864"/>
    <w:rsid w:val="00DB3D98"/>
    <w:rsid w:val="00E8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70A1-960C-44DD-9036-39B46F71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2016-11-22T08:21:00Z</cp:lastPrinted>
  <dcterms:created xsi:type="dcterms:W3CDTF">2016-11-18T09:40:00Z</dcterms:created>
  <dcterms:modified xsi:type="dcterms:W3CDTF">2016-11-22T08:23:00Z</dcterms:modified>
</cp:coreProperties>
</file>