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46" w:rsidRDefault="00172146" w:rsidP="00172146">
      <w:pPr>
        <w:jc w:val="center"/>
      </w:pPr>
      <w:r>
        <w:rPr>
          <w:noProof/>
        </w:rPr>
        <mc:AlternateContent>
          <mc:Choice Requires="wps">
            <w:drawing>
              <wp:anchor distT="0" distB="0" distL="114300" distR="114300" simplePos="0" relativeHeight="251659264" behindDoc="0" locked="0" layoutInCell="0" allowOverlap="1">
                <wp:simplePos x="0" y="0"/>
                <wp:positionH relativeFrom="column">
                  <wp:posOffset>6812280</wp:posOffset>
                </wp:positionH>
                <wp:positionV relativeFrom="paragraph">
                  <wp:posOffset>53975</wp:posOffset>
                </wp:positionV>
                <wp:extent cx="635" cy="635"/>
                <wp:effectExtent l="571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CC9C7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D2XgIAAI4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KUtMPZ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7" o:title=""/>
          </v:shape>
          <o:OLEObject Type="Embed" ProgID="PBrush" ShapeID="_x0000_i1025" DrawAspect="Content" ObjectID="_1544439698" r:id="rId8"/>
        </w:object>
      </w:r>
    </w:p>
    <w:p w:rsidR="00172146" w:rsidRPr="00F43CE6" w:rsidRDefault="00172146" w:rsidP="00172146">
      <w:pPr>
        <w:jc w:val="center"/>
        <w:rPr>
          <w:sz w:val="28"/>
          <w:szCs w:val="28"/>
        </w:rPr>
      </w:pPr>
    </w:p>
    <w:p w:rsidR="00172146" w:rsidRPr="00F43CE6" w:rsidRDefault="00172146" w:rsidP="00172146">
      <w:pPr>
        <w:jc w:val="center"/>
        <w:outlineLvl w:val="0"/>
        <w:rPr>
          <w:b/>
          <w:sz w:val="28"/>
          <w:szCs w:val="28"/>
        </w:rPr>
      </w:pPr>
      <w:r w:rsidRPr="00F43CE6">
        <w:rPr>
          <w:b/>
          <w:sz w:val="28"/>
          <w:szCs w:val="28"/>
        </w:rPr>
        <w:t>УКРАЇНА</w:t>
      </w:r>
    </w:p>
    <w:p w:rsidR="003F76CB" w:rsidRDefault="00172146" w:rsidP="00172146">
      <w:pPr>
        <w:jc w:val="center"/>
        <w:outlineLvl w:val="0"/>
        <w:rPr>
          <w:b/>
          <w:sz w:val="28"/>
          <w:szCs w:val="28"/>
          <w:lang w:val="uk-UA"/>
        </w:rPr>
      </w:pPr>
      <w:r w:rsidRPr="00F43CE6">
        <w:rPr>
          <w:b/>
          <w:sz w:val="28"/>
          <w:szCs w:val="28"/>
        </w:rPr>
        <w:t xml:space="preserve">ОСТРОЗЬКА МІСЬКА РАДА </w:t>
      </w:r>
    </w:p>
    <w:p w:rsidR="00172146" w:rsidRPr="00F43CE6" w:rsidRDefault="00172146" w:rsidP="00172146">
      <w:pPr>
        <w:jc w:val="center"/>
        <w:outlineLvl w:val="0"/>
        <w:rPr>
          <w:b/>
          <w:sz w:val="28"/>
          <w:szCs w:val="28"/>
        </w:rPr>
      </w:pPr>
      <w:r w:rsidRPr="00F43CE6">
        <w:rPr>
          <w:b/>
          <w:sz w:val="28"/>
          <w:szCs w:val="28"/>
        </w:rPr>
        <w:t>РІВНЕНСЬКОЇ ОБЛАСТІ</w:t>
      </w:r>
    </w:p>
    <w:p w:rsidR="00172146" w:rsidRDefault="003F76CB" w:rsidP="00172146">
      <w:pPr>
        <w:jc w:val="center"/>
        <w:outlineLvl w:val="0"/>
        <w:rPr>
          <w:b/>
          <w:sz w:val="28"/>
          <w:szCs w:val="28"/>
          <w:lang w:val="uk-UA"/>
        </w:rPr>
      </w:pPr>
      <w:r>
        <w:rPr>
          <w:b/>
          <w:sz w:val="28"/>
          <w:szCs w:val="28"/>
          <w:lang w:val="uk-UA"/>
        </w:rPr>
        <w:t>(сьмого скликання)</w:t>
      </w:r>
    </w:p>
    <w:p w:rsidR="003F76CB" w:rsidRPr="003F76CB" w:rsidRDefault="003F76CB" w:rsidP="00172146">
      <w:pPr>
        <w:jc w:val="center"/>
        <w:outlineLvl w:val="0"/>
        <w:rPr>
          <w:b/>
          <w:sz w:val="28"/>
          <w:szCs w:val="28"/>
          <w:lang w:val="uk-UA"/>
        </w:rPr>
      </w:pPr>
    </w:p>
    <w:p w:rsidR="00172146" w:rsidRPr="00F43CE6" w:rsidRDefault="00172146" w:rsidP="00172146">
      <w:pPr>
        <w:jc w:val="center"/>
        <w:outlineLvl w:val="0"/>
        <w:rPr>
          <w:b/>
          <w:sz w:val="28"/>
          <w:szCs w:val="28"/>
        </w:rPr>
      </w:pPr>
      <w:r w:rsidRPr="00F43CE6">
        <w:rPr>
          <w:b/>
          <w:sz w:val="28"/>
          <w:szCs w:val="28"/>
        </w:rPr>
        <w:t>РІШЕННЯ</w:t>
      </w:r>
    </w:p>
    <w:p w:rsidR="00172146" w:rsidRDefault="00A84A67" w:rsidP="00172146">
      <w:pPr>
        <w:rPr>
          <w:iCs/>
          <w:sz w:val="28"/>
          <w:szCs w:val="28"/>
          <w:lang w:val="uk-UA"/>
        </w:rPr>
      </w:pPr>
      <w:r w:rsidRPr="00A84A67">
        <w:rPr>
          <w:sz w:val="28"/>
          <w:szCs w:val="28"/>
          <w:lang w:val="uk-UA"/>
        </w:rPr>
        <w:t xml:space="preserve">23 </w:t>
      </w:r>
      <w:r w:rsidR="00172146">
        <w:rPr>
          <w:sz w:val="28"/>
          <w:szCs w:val="28"/>
          <w:lang w:val="uk-UA"/>
        </w:rPr>
        <w:t xml:space="preserve"> грудня </w:t>
      </w:r>
      <w:r w:rsidR="00172146" w:rsidRPr="00F43CE6">
        <w:rPr>
          <w:iCs/>
          <w:sz w:val="28"/>
          <w:szCs w:val="28"/>
        </w:rPr>
        <w:t>201</w:t>
      </w:r>
      <w:r w:rsidR="00172146">
        <w:rPr>
          <w:iCs/>
          <w:sz w:val="28"/>
          <w:szCs w:val="28"/>
          <w:lang w:val="uk-UA"/>
        </w:rPr>
        <w:t>6</w:t>
      </w:r>
      <w:r w:rsidR="00172146" w:rsidRPr="00F43CE6">
        <w:rPr>
          <w:iCs/>
          <w:sz w:val="28"/>
          <w:szCs w:val="28"/>
        </w:rPr>
        <w:t xml:space="preserve"> року</w:t>
      </w:r>
      <w:r w:rsidR="00172146" w:rsidRPr="00F43CE6">
        <w:rPr>
          <w:iCs/>
          <w:sz w:val="28"/>
          <w:szCs w:val="28"/>
        </w:rPr>
        <w:tab/>
      </w:r>
      <w:r w:rsidR="00172146" w:rsidRPr="00F43CE6">
        <w:rPr>
          <w:iCs/>
          <w:sz w:val="28"/>
          <w:szCs w:val="28"/>
        </w:rPr>
        <w:tab/>
      </w:r>
      <w:r w:rsidR="00172146" w:rsidRPr="00F43CE6">
        <w:rPr>
          <w:iCs/>
          <w:sz w:val="28"/>
          <w:szCs w:val="28"/>
        </w:rPr>
        <w:tab/>
        <w:t xml:space="preserve">                              </w:t>
      </w:r>
      <w:r w:rsidR="00172146" w:rsidRPr="00F43CE6">
        <w:rPr>
          <w:iCs/>
          <w:sz w:val="28"/>
          <w:szCs w:val="28"/>
        </w:rPr>
        <w:tab/>
        <w:t xml:space="preserve">  </w:t>
      </w:r>
      <w:r>
        <w:rPr>
          <w:iCs/>
          <w:sz w:val="28"/>
          <w:szCs w:val="28"/>
          <w:lang w:val="uk-UA"/>
        </w:rPr>
        <w:t xml:space="preserve">                               </w:t>
      </w:r>
      <w:r w:rsidR="00172146" w:rsidRPr="00F43CE6">
        <w:rPr>
          <w:iCs/>
          <w:sz w:val="28"/>
          <w:szCs w:val="28"/>
        </w:rPr>
        <w:t>№</w:t>
      </w:r>
      <w:r>
        <w:rPr>
          <w:iCs/>
          <w:sz w:val="28"/>
          <w:szCs w:val="28"/>
          <w:lang w:val="uk-UA"/>
        </w:rPr>
        <w:t xml:space="preserve"> 301</w:t>
      </w:r>
    </w:p>
    <w:p w:rsidR="00172146" w:rsidRDefault="00172146" w:rsidP="00172146">
      <w:pPr>
        <w:rPr>
          <w:b/>
          <w:sz w:val="28"/>
          <w:szCs w:val="28"/>
          <w:lang w:val="uk-UA"/>
        </w:rPr>
      </w:pPr>
    </w:p>
    <w:p w:rsidR="006B67C2" w:rsidRPr="006B67C2" w:rsidRDefault="006B67C2" w:rsidP="00172146">
      <w:pPr>
        <w:rPr>
          <w:b/>
          <w:sz w:val="28"/>
          <w:szCs w:val="28"/>
          <w:lang w:val="uk-UA"/>
        </w:rPr>
      </w:pPr>
    </w:p>
    <w:p w:rsidR="00172146" w:rsidRDefault="00172146" w:rsidP="00172146">
      <w:pPr>
        <w:rPr>
          <w:sz w:val="28"/>
          <w:szCs w:val="28"/>
          <w:lang w:val="uk-UA"/>
        </w:rPr>
      </w:pPr>
      <w:r>
        <w:rPr>
          <w:sz w:val="28"/>
          <w:szCs w:val="28"/>
          <w:lang w:val="uk-UA"/>
        </w:rPr>
        <w:t>П</w:t>
      </w:r>
      <w:proofErr w:type="spellStart"/>
      <w:r w:rsidRPr="00F43CE6">
        <w:rPr>
          <w:sz w:val="28"/>
          <w:szCs w:val="28"/>
        </w:rPr>
        <w:t>ро</w:t>
      </w:r>
      <w:proofErr w:type="spellEnd"/>
      <w:r w:rsidRPr="00F43CE6">
        <w:rPr>
          <w:sz w:val="28"/>
          <w:szCs w:val="28"/>
        </w:rPr>
        <w:t xml:space="preserve">  </w:t>
      </w:r>
      <w:r w:rsidRPr="00F43CE6">
        <w:rPr>
          <w:sz w:val="28"/>
          <w:szCs w:val="28"/>
          <w:lang w:val="uk-UA"/>
        </w:rPr>
        <w:t xml:space="preserve">затвердження </w:t>
      </w:r>
      <w:r>
        <w:rPr>
          <w:sz w:val="28"/>
          <w:szCs w:val="28"/>
          <w:lang w:val="uk-UA"/>
        </w:rPr>
        <w:t>«Міської програми</w:t>
      </w:r>
      <w:r w:rsidRPr="003C04AE">
        <w:rPr>
          <w:sz w:val="28"/>
          <w:szCs w:val="28"/>
          <w:lang w:val="uk-UA"/>
        </w:rPr>
        <w:t xml:space="preserve"> </w:t>
      </w:r>
    </w:p>
    <w:p w:rsidR="00172146" w:rsidRDefault="00172146" w:rsidP="00172146">
      <w:pPr>
        <w:rPr>
          <w:sz w:val="28"/>
          <w:szCs w:val="28"/>
          <w:lang w:val="uk-UA"/>
        </w:rPr>
      </w:pPr>
      <w:r>
        <w:rPr>
          <w:sz w:val="28"/>
          <w:szCs w:val="28"/>
          <w:lang w:val="uk-UA"/>
        </w:rPr>
        <w:t xml:space="preserve">охорони навколишнього природного </w:t>
      </w:r>
    </w:p>
    <w:p w:rsidR="00172146" w:rsidRPr="003C04AE" w:rsidRDefault="00172146" w:rsidP="00172146">
      <w:pPr>
        <w:rPr>
          <w:sz w:val="28"/>
          <w:szCs w:val="28"/>
          <w:lang w:val="uk-UA"/>
        </w:rPr>
      </w:pPr>
      <w:r>
        <w:rPr>
          <w:sz w:val="28"/>
          <w:szCs w:val="28"/>
          <w:lang w:val="uk-UA"/>
        </w:rPr>
        <w:t>середовища на 2017-2021 роки»</w:t>
      </w:r>
    </w:p>
    <w:p w:rsidR="00172146" w:rsidRDefault="00172146" w:rsidP="00172146">
      <w:pPr>
        <w:ind w:firstLine="708"/>
        <w:outlineLvl w:val="0"/>
        <w:rPr>
          <w:b/>
          <w:sz w:val="28"/>
          <w:szCs w:val="28"/>
          <w:lang w:val="uk-UA"/>
        </w:rPr>
      </w:pPr>
    </w:p>
    <w:p w:rsidR="00172146" w:rsidRPr="00F43CE6" w:rsidRDefault="00172146" w:rsidP="00172146">
      <w:pPr>
        <w:ind w:firstLine="708"/>
        <w:outlineLvl w:val="0"/>
        <w:rPr>
          <w:b/>
          <w:sz w:val="28"/>
          <w:szCs w:val="28"/>
          <w:lang w:val="uk-UA"/>
        </w:rPr>
      </w:pPr>
    </w:p>
    <w:p w:rsidR="00172146" w:rsidRDefault="00172146" w:rsidP="00172146">
      <w:pPr>
        <w:jc w:val="both"/>
        <w:rPr>
          <w:sz w:val="28"/>
          <w:szCs w:val="28"/>
          <w:lang w:val="uk-UA"/>
        </w:rPr>
      </w:pPr>
      <w:r w:rsidRPr="00F43CE6">
        <w:rPr>
          <w:sz w:val="28"/>
          <w:szCs w:val="28"/>
          <w:lang w:val="uk-UA"/>
        </w:rPr>
        <w:t xml:space="preserve">     </w:t>
      </w:r>
      <w:r>
        <w:rPr>
          <w:sz w:val="28"/>
          <w:szCs w:val="28"/>
          <w:lang w:val="uk-UA"/>
        </w:rPr>
        <w:t xml:space="preserve">На виконання Закону України «Про охорону навколишнього природного середовища України», розпорядження Кабінету Міністрів України від </w:t>
      </w:r>
      <w:r w:rsidR="006B67C2">
        <w:rPr>
          <w:sz w:val="28"/>
          <w:szCs w:val="28"/>
          <w:lang w:val="uk-UA"/>
        </w:rPr>
        <w:t xml:space="preserve">30 березня </w:t>
      </w:r>
      <w:r>
        <w:rPr>
          <w:sz w:val="28"/>
          <w:szCs w:val="28"/>
          <w:lang w:val="uk-UA"/>
        </w:rPr>
        <w:t>201</w:t>
      </w:r>
      <w:r w:rsidR="006B67C2">
        <w:rPr>
          <w:sz w:val="28"/>
          <w:szCs w:val="28"/>
          <w:lang w:val="uk-UA"/>
        </w:rPr>
        <w:t>6</w:t>
      </w:r>
      <w:r>
        <w:rPr>
          <w:sz w:val="28"/>
          <w:szCs w:val="28"/>
          <w:lang w:val="uk-UA"/>
        </w:rPr>
        <w:t xml:space="preserve"> року №</w:t>
      </w:r>
      <w:r w:rsidR="006B67C2">
        <w:rPr>
          <w:sz w:val="28"/>
          <w:szCs w:val="28"/>
          <w:lang w:val="uk-UA"/>
        </w:rPr>
        <w:t xml:space="preserve"> 271</w:t>
      </w:r>
      <w:r>
        <w:rPr>
          <w:sz w:val="28"/>
          <w:szCs w:val="28"/>
          <w:lang w:val="uk-UA"/>
        </w:rPr>
        <w:t>-р «Про затверд</w:t>
      </w:r>
      <w:r w:rsidR="006B67C2">
        <w:rPr>
          <w:sz w:val="28"/>
          <w:szCs w:val="28"/>
          <w:lang w:val="uk-UA"/>
        </w:rPr>
        <w:t>ження Національного плану дій щодо боротьби з деградацією земель та опустелюванням</w:t>
      </w:r>
      <w:r>
        <w:rPr>
          <w:sz w:val="28"/>
          <w:szCs w:val="28"/>
          <w:lang w:val="uk-UA"/>
        </w:rPr>
        <w:t>»</w:t>
      </w:r>
      <w:r>
        <w:rPr>
          <w:color w:val="000000"/>
          <w:sz w:val="28"/>
          <w:szCs w:val="28"/>
          <w:lang w:val="uk-UA"/>
        </w:rPr>
        <w:t xml:space="preserve">, керуючись </w:t>
      </w:r>
      <w:r w:rsidRPr="006760C9">
        <w:rPr>
          <w:sz w:val="28"/>
          <w:szCs w:val="28"/>
          <w:lang w:val="uk-UA"/>
        </w:rPr>
        <w:t>пунктом 22 част</w:t>
      </w:r>
      <w:r w:rsidR="006B67C2">
        <w:rPr>
          <w:sz w:val="28"/>
          <w:szCs w:val="28"/>
          <w:lang w:val="uk-UA"/>
        </w:rPr>
        <w:t>ини 1 статті 26 Закону України «</w:t>
      </w:r>
      <w:r w:rsidRPr="006760C9">
        <w:rPr>
          <w:sz w:val="28"/>
          <w:szCs w:val="28"/>
          <w:lang w:val="uk-UA"/>
        </w:rPr>
        <w:t>Про місцеве самоврядування в Україн</w:t>
      </w:r>
      <w:r>
        <w:rPr>
          <w:sz w:val="28"/>
          <w:szCs w:val="28"/>
          <w:lang w:val="uk-UA"/>
        </w:rPr>
        <w:t>і</w:t>
      </w:r>
      <w:r w:rsidR="006B67C2">
        <w:rPr>
          <w:sz w:val="28"/>
          <w:szCs w:val="28"/>
          <w:lang w:val="uk-UA"/>
        </w:rPr>
        <w:t>»</w:t>
      </w:r>
      <w:r>
        <w:rPr>
          <w:color w:val="000000"/>
          <w:sz w:val="28"/>
          <w:szCs w:val="28"/>
          <w:lang w:val="uk-UA"/>
        </w:rPr>
        <w:t xml:space="preserve"> </w:t>
      </w:r>
      <w:r w:rsidRPr="00F43CE6">
        <w:rPr>
          <w:sz w:val="28"/>
          <w:szCs w:val="28"/>
          <w:lang w:val="uk-UA"/>
        </w:rPr>
        <w:t>та  погодивши з постійними комісіями, Острозька міська рада</w:t>
      </w:r>
    </w:p>
    <w:p w:rsidR="006B67C2" w:rsidRPr="00F43CE6" w:rsidRDefault="006B67C2" w:rsidP="00172146">
      <w:pPr>
        <w:jc w:val="both"/>
        <w:rPr>
          <w:sz w:val="28"/>
          <w:szCs w:val="28"/>
          <w:lang w:val="uk-UA"/>
        </w:rPr>
      </w:pPr>
    </w:p>
    <w:p w:rsidR="00172146" w:rsidRPr="00F43CE6" w:rsidRDefault="00172146" w:rsidP="00172146">
      <w:pPr>
        <w:pStyle w:val="a3"/>
        <w:jc w:val="center"/>
        <w:rPr>
          <w:b/>
          <w:bCs/>
          <w:iCs/>
          <w:sz w:val="28"/>
          <w:szCs w:val="28"/>
        </w:rPr>
      </w:pPr>
      <w:r w:rsidRPr="00F43CE6">
        <w:rPr>
          <w:b/>
          <w:bCs/>
          <w:iCs/>
          <w:sz w:val="28"/>
          <w:szCs w:val="28"/>
        </w:rPr>
        <w:t>В И Р І Ш И Л А :</w:t>
      </w:r>
    </w:p>
    <w:p w:rsidR="00172146" w:rsidRDefault="00172146" w:rsidP="00172146">
      <w:pPr>
        <w:jc w:val="both"/>
        <w:rPr>
          <w:sz w:val="28"/>
          <w:szCs w:val="28"/>
          <w:lang w:val="uk-UA"/>
        </w:rPr>
      </w:pPr>
      <w:r>
        <w:rPr>
          <w:sz w:val="28"/>
          <w:szCs w:val="28"/>
          <w:lang w:val="uk-UA"/>
        </w:rPr>
        <w:t xml:space="preserve">     </w:t>
      </w:r>
      <w:r>
        <w:rPr>
          <w:sz w:val="28"/>
          <w:szCs w:val="28"/>
        </w:rPr>
        <w:t>1.</w:t>
      </w:r>
      <w:r>
        <w:rPr>
          <w:sz w:val="28"/>
          <w:szCs w:val="28"/>
          <w:lang w:val="uk-UA"/>
        </w:rPr>
        <w:t xml:space="preserve"> </w:t>
      </w:r>
      <w:r w:rsidRPr="00F43CE6">
        <w:rPr>
          <w:sz w:val="28"/>
          <w:szCs w:val="28"/>
          <w:lang w:val="uk-UA"/>
        </w:rPr>
        <w:t>Затвердити</w:t>
      </w:r>
      <w:r w:rsidR="006B67C2">
        <w:rPr>
          <w:sz w:val="28"/>
          <w:szCs w:val="28"/>
          <w:lang w:val="uk-UA"/>
        </w:rPr>
        <w:t xml:space="preserve"> «</w:t>
      </w:r>
      <w:r>
        <w:rPr>
          <w:sz w:val="28"/>
          <w:szCs w:val="28"/>
          <w:lang w:val="uk-UA"/>
        </w:rPr>
        <w:t>Міську програму охорони навколишнього природно</w:t>
      </w:r>
      <w:r w:rsidR="006B67C2">
        <w:rPr>
          <w:sz w:val="28"/>
          <w:szCs w:val="28"/>
          <w:lang w:val="uk-UA"/>
        </w:rPr>
        <w:t>го середовища на 2017-2021 роки»</w:t>
      </w:r>
      <w:r w:rsidRPr="00F43CE6">
        <w:rPr>
          <w:sz w:val="28"/>
          <w:szCs w:val="28"/>
        </w:rPr>
        <w:t xml:space="preserve">, </w:t>
      </w:r>
      <w:r w:rsidRPr="009B6868">
        <w:rPr>
          <w:sz w:val="28"/>
          <w:szCs w:val="28"/>
          <w:lang w:val="uk-UA"/>
        </w:rPr>
        <w:t>згідно</w:t>
      </w:r>
      <w:r w:rsidRPr="00F43CE6">
        <w:rPr>
          <w:sz w:val="28"/>
          <w:szCs w:val="28"/>
        </w:rPr>
        <w:t xml:space="preserve"> </w:t>
      </w:r>
      <w:r w:rsidRPr="00864EFE">
        <w:rPr>
          <w:sz w:val="28"/>
          <w:szCs w:val="28"/>
          <w:lang w:val="uk-UA"/>
        </w:rPr>
        <w:t>додатк</w:t>
      </w:r>
      <w:r w:rsidR="006B67C2">
        <w:rPr>
          <w:sz w:val="28"/>
          <w:szCs w:val="28"/>
          <w:lang w:val="uk-UA"/>
        </w:rPr>
        <w:t>ів</w:t>
      </w:r>
      <w:r w:rsidRPr="00F43CE6">
        <w:rPr>
          <w:sz w:val="28"/>
          <w:szCs w:val="28"/>
        </w:rPr>
        <w:t>.</w:t>
      </w:r>
    </w:p>
    <w:p w:rsidR="00172146" w:rsidRDefault="00172146" w:rsidP="00172146">
      <w:pPr>
        <w:jc w:val="both"/>
        <w:rPr>
          <w:sz w:val="28"/>
          <w:szCs w:val="28"/>
          <w:lang w:val="uk-UA"/>
        </w:rPr>
      </w:pPr>
      <w:r>
        <w:rPr>
          <w:sz w:val="28"/>
          <w:szCs w:val="28"/>
          <w:lang w:val="uk-UA"/>
        </w:rPr>
        <w:t xml:space="preserve">     2. </w:t>
      </w:r>
      <w:r w:rsidR="006B67C2" w:rsidRPr="001802B0">
        <w:rPr>
          <w:sz w:val="28"/>
          <w:szCs w:val="28"/>
          <w:lang w:val="uk-UA"/>
        </w:rPr>
        <w:t>Фінансовому управлінню</w:t>
      </w:r>
      <w:r w:rsidR="006B67C2">
        <w:rPr>
          <w:sz w:val="28"/>
          <w:szCs w:val="28"/>
          <w:lang w:val="uk-UA"/>
        </w:rPr>
        <w:t xml:space="preserve"> </w:t>
      </w:r>
      <w:r>
        <w:rPr>
          <w:sz w:val="28"/>
          <w:szCs w:val="28"/>
          <w:lang w:val="uk-UA"/>
        </w:rPr>
        <w:t>виконкому Острозької міської ради</w:t>
      </w:r>
      <w:r w:rsidR="006B67C2" w:rsidRPr="006B67C2">
        <w:rPr>
          <w:sz w:val="28"/>
          <w:szCs w:val="28"/>
          <w:lang w:val="uk-UA"/>
        </w:rPr>
        <w:t xml:space="preserve"> </w:t>
      </w:r>
      <w:r w:rsidR="006B67C2" w:rsidRPr="001802B0">
        <w:rPr>
          <w:sz w:val="28"/>
          <w:szCs w:val="28"/>
          <w:lang w:val="uk-UA"/>
        </w:rPr>
        <w:t xml:space="preserve">(Мацун Т.Д.) </w:t>
      </w:r>
      <w:r>
        <w:rPr>
          <w:sz w:val="28"/>
          <w:szCs w:val="28"/>
          <w:lang w:val="uk-UA"/>
        </w:rPr>
        <w:t xml:space="preserve"> при формуванні бюджету на 201</w:t>
      </w:r>
      <w:r w:rsidR="006B67C2">
        <w:rPr>
          <w:sz w:val="28"/>
          <w:szCs w:val="28"/>
          <w:lang w:val="uk-UA"/>
        </w:rPr>
        <w:t>7</w:t>
      </w:r>
      <w:r>
        <w:rPr>
          <w:sz w:val="28"/>
          <w:szCs w:val="28"/>
          <w:lang w:val="uk-UA"/>
        </w:rPr>
        <w:t>-20</w:t>
      </w:r>
      <w:r w:rsidR="006B67C2">
        <w:rPr>
          <w:sz w:val="28"/>
          <w:szCs w:val="28"/>
          <w:lang w:val="uk-UA"/>
        </w:rPr>
        <w:t>21</w:t>
      </w:r>
      <w:r>
        <w:rPr>
          <w:sz w:val="28"/>
          <w:szCs w:val="28"/>
          <w:lang w:val="uk-UA"/>
        </w:rPr>
        <w:t xml:space="preserve"> роки передбачати кошти на реалізацію Програми в межах наявних фінансових ресурсів.</w:t>
      </w:r>
    </w:p>
    <w:p w:rsidR="00172146" w:rsidRPr="00F417D6" w:rsidRDefault="00172146" w:rsidP="00172146">
      <w:pPr>
        <w:jc w:val="both"/>
        <w:rPr>
          <w:sz w:val="28"/>
          <w:szCs w:val="28"/>
          <w:lang w:val="uk-UA"/>
        </w:rPr>
      </w:pPr>
      <w:r>
        <w:rPr>
          <w:sz w:val="28"/>
          <w:szCs w:val="28"/>
          <w:lang w:val="uk-UA"/>
        </w:rPr>
        <w:t xml:space="preserve">     3. </w:t>
      </w:r>
      <w:r w:rsidRPr="00F417D6">
        <w:rPr>
          <w:sz w:val="28"/>
          <w:szCs w:val="28"/>
          <w:lang w:val="uk-UA"/>
        </w:rPr>
        <w:t>Виконавцям інформувати про хід виконання Програми начальника міської інспекції з благоустрою (Журик М.Є) до 2</w:t>
      </w:r>
      <w:r w:rsidR="006B67C2">
        <w:rPr>
          <w:sz w:val="28"/>
          <w:szCs w:val="28"/>
          <w:lang w:val="uk-UA"/>
        </w:rPr>
        <w:t>5</w:t>
      </w:r>
      <w:r w:rsidRPr="00F417D6">
        <w:rPr>
          <w:sz w:val="28"/>
          <w:szCs w:val="28"/>
          <w:lang w:val="uk-UA"/>
        </w:rPr>
        <w:t xml:space="preserve"> грудня щорічно</w:t>
      </w:r>
      <w:r w:rsidR="006B67C2">
        <w:rPr>
          <w:sz w:val="28"/>
          <w:szCs w:val="28"/>
          <w:lang w:val="uk-UA"/>
        </w:rPr>
        <w:t>.</w:t>
      </w:r>
    </w:p>
    <w:p w:rsidR="006B67C2" w:rsidRPr="006B67C2" w:rsidRDefault="00172146" w:rsidP="006B67C2">
      <w:pPr>
        <w:jc w:val="both"/>
        <w:rPr>
          <w:sz w:val="28"/>
          <w:szCs w:val="28"/>
          <w:lang w:val="uk-UA"/>
        </w:rPr>
      </w:pPr>
      <w:r w:rsidRPr="00F43CE6">
        <w:rPr>
          <w:sz w:val="28"/>
          <w:szCs w:val="28"/>
          <w:lang w:val="uk-UA"/>
        </w:rPr>
        <w:t xml:space="preserve">     </w:t>
      </w:r>
      <w:r w:rsidR="006B67C2" w:rsidRPr="006B67C2">
        <w:rPr>
          <w:sz w:val="28"/>
          <w:szCs w:val="28"/>
          <w:lang w:val="uk-UA"/>
        </w:rPr>
        <w:t>4. Контроль за виконанням даного рішення   доручити постійним комісіям з питань житлово-комунального господарства, екології, торгівлі та побуту, бюджету, фінансів, податкової та регуляторної політики і секретарю Острозької міської ради Ткачуку І. І. а організацію його виконання – заступнику міського голови Лисому А. М.  та начальнику міської інспекції з благоустрою Журик М.Є.</w:t>
      </w:r>
    </w:p>
    <w:p w:rsidR="00172146" w:rsidRPr="00F43CE6" w:rsidRDefault="00172146" w:rsidP="006B67C2">
      <w:pPr>
        <w:tabs>
          <w:tab w:val="left" w:pos="5970"/>
        </w:tabs>
        <w:jc w:val="both"/>
        <w:rPr>
          <w:sz w:val="28"/>
          <w:szCs w:val="28"/>
        </w:rPr>
      </w:pPr>
    </w:p>
    <w:p w:rsidR="00172146" w:rsidRPr="00F43CE6" w:rsidRDefault="00172146" w:rsidP="00172146">
      <w:pPr>
        <w:pStyle w:val="a3"/>
        <w:rPr>
          <w:sz w:val="28"/>
          <w:szCs w:val="28"/>
        </w:rPr>
      </w:pPr>
    </w:p>
    <w:p w:rsidR="00172146" w:rsidRPr="00F43CE6" w:rsidRDefault="00172146" w:rsidP="00172146">
      <w:pPr>
        <w:pStyle w:val="a3"/>
        <w:rPr>
          <w:sz w:val="28"/>
          <w:szCs w:val="28"/>
        </w:rPr>
      </w:pPr>
    </w:p>
    <w:p w:rsidR="00172146" w:rsidRPr="00F43CE6" w:rsidRDefault="00172146" w:rsidP="00172146">
      <w:pPr>
        <w:pStyle w:val="a3"/>
        <w:rPr>
          <w:sz w:val="28"/>
          <w:szCs w:val="28"/>
        </w:rPr>
      </w:pPr>
      <w:r w:rsidRPr="00F43CE6">
        <w:rPr>
          <w:sz w:val="28"/>
          <w:szCs w:val="28"/>
        </w:rPr>
        <w:t xml:space="preserve">     Міський голова                                                                        О. Шикер</w:t>
      </w:r>
    </w:p>
    <w:p w:rsidR="00172146" w:rsidRDefault="00172146" w:rsidP="00172146">
      <w:pPr>
        <w:ind w:right="440"/>
        <w:rPr>
          <w:lang w:val="uk-UA"/>
        </w:rPr>
      </w:pPr>
      <w:r w:rsidRPr="000D1FD7">
        <w:t xml:space="preserve">                                                         </w:t>
      </w:r>
    </w:p>
    <w:p w:rsidR="00172146" w:rsidRDefault="00172146" w:rsidP="00172146">
      <w:pPr>
        <w:ind w:right="440"/>
      </w:pPr>
      <w:r w:rsidRPr="000D1FD7">
        <w:t xml:space="preserve">           </w:t>
      </w:r>
      <w:r>
        <w:t xml:space="preserve">                                       </w:t>
      </w:r>
    </w:p>
    <w:p w:rsidR="00172146" w:rsidRPr="00172146" w:rsidRDefault="00172146" w:rsidP="00172146">
      <w:pPr>
        <w:ind w:right="440"/>
      </w:pPr>
      <w:r>
        <w:t xml:space="preserve">                                                                             </w:t>
      </w:r>
      <w:r w:rsidRPr="00172146">
        <w:t xml:space="preserve">   </w:t>
      </w:r>
    </w:p>
    <w:p w:rsidR="00172146" w:rsidRDefault="00172146" w:rsidP="00172146">
      <w:pPr>
        <w:ind w:right="440"/>
        <w:rPr>
          <w:lang w:val="uk-UA"/>
        </w:rPr>
      </w:pPr>
      <w:r w:rsidRPr="00172146">
        <w:t xml:space="preserve">                                                                              </w:t>
      </w:r>
      <w:r>
        <w:t xml:space="preserve"> </w:t>
      </w:r>
      <w:r>
        <w:rPr>
          <w:lang w:val="uk-UA"/>
        </w:rPr>
        <w:t xml:space="preserve">           </w:t>
      </w:r>
    </w:p>
    <w:p w:rsidR="00A84A67" w:rsidRDefault="00A84A67" w:rsidP="00172146">
      <w:pPr>
        <w:ind w:right="440"/>
        <w:rPr>
          <w:lang w:val="uk-UA"/>
        </w:rPr>
      </w:pPr>
    </w:p>
    <w:p w:rsidR="00172146" w:rsidRPr="00A61027" w:rsidRDefault="00172146" w:rsidP="00172146">
      <w:pPr>
        <w:ind w:right="440"/>
        <w:rPr>
          <w:lang w:val="uk-UA"/>
        </w:rPr>
      </w:pPr>
      <w:r>
        <w:rPr>
          <w:lang w:val="uk-UA"/>
        </w:rPr>
        <w:lastRenderedPageBreak/>
        <w:t xml:space="preserve">                                                                                                   </w:t>
      </w:r>
      <w:r w:rsidR="00A61027">
        <w:rPr>
          <w:lang w:val="uk-UA"/>
        </w:rPr>
        <w:t xml:space="preserve">  </w:t>
      </w:r>
      <w:proofErr w:type="spellStart"/>
      <w:r w:rsidRPr="000D1FD7">
        <w:t>Додаток</w:t>
      </w:r>
      <w:proofErr w:type="spellEnd"/>
      <w:r w:rsidRPr="000D1FD7">
        <w:t xml:space="preserve">  </w:t>
      </w:r>
      <w:r w:rsidR="00A61027">
        <w:rPr>
          <w:lang w:val="uk-UA"/>
        </w:rPr>
        <w:t>1</w:t>
      </w:r>
    </w:p>
    <w:p w:rsidR="00172146" w:rsidRPr="000D1FD7" w:rsidRDefault="00172146" w:rsidP="00172146">
      <w:pPr>
        <w:jc w:val="right"/>
      </w:pPr>
      <w:r w:rsidRPr="000D1FD7">
        <w:t xml:space="preserve">до </w:t>
      </w:r>
      <w:proofErr w:type="spellStart"/>
      <w:r w:rsidRPr="000D1FD7">
        <w:t>рішення</w:t>
      </w:r>
      <w:proofErr w:type="spellEnd"/>
      <w:r w:rsidRPr="000D1FD7">
        <w:t xml:space="preserve"> </w:t>
      </w:r>
      <w:proofErr w:type="spellStart"/>
      <w:r w:rsidRPr="000D1FD7">
        <w:t>Острозької</w:t>
      </w:r>
      <w:proofErr w:type="spellEnd"/>
      <w:r w:rsidRPr="000D1FD7">
        <w:t xml:space="preserve"> </w:t>
      </w:r>
      <w:proofErr w:type="spellStart"/>
      <w:r w:rsidRPr="000D1FD7">
        <w:t>міської</w:t>
      </w:r>
      <w:proofErr w:type="spellEnd"/>
      <w:r w:rsidRPr="000D1FD7">
        <w:t xml:space="preserve"> ради                                                                                                                    </w:t>
      </w:r>
    </w:p>
    <w:p w:rsidR="00172146" w:rsidRPr="000D1FD7" w:rsidRDefault="00172146" w:rsidP="00172146">
      <w:pPr>
        <w:jc w:val="center"/>
      </w:pPr>
      <w:r w:rsidRPr="000D1FD7">
        <w:t xml:space="preserve">                                                       </w:t>
      </w:r>
      <w:r w:rsidR="00A61027">
        <w:t xml:space="preserve">                          </w:t>
      </w:r>
      <w:r w:rsidR="00A84A67">
        <w:rPr>
          <w:lang w:val="uk-UA"/>
        </w:rPr>
        <w:t xml:space="preserve"> </w:t>
      </w:r>
      <w:r w:rsidR="00A84A67">
        <w:t xml:space="preserve"> </w:t>
      </w:r>
      <w:proofErr w:type="spellStart"/>
      <w:r w:rsidR="00A84A67">
        <w:t>від</w:t>
      </w:r>
      <w:proofErr w:type="spellEnd"/>
      <w:r w:rsidR="00A84A67">
        <w:t xml:space="preserve">  </w:t>
      </w:r>
      <w:r w:rsidR="00A84A67">
        <w:rPr>
          <w:lang w:val="uk-UA"/>
        </w:rPr>
        <w:t>23</w:t>
      </w:r>
      <w:r w:rsidRPr="000D1FD7">
        <w:t xml:space="preserve"> </w:t>
      </w:r>
      <w:r w:rsidR="00A61027">
        <w:rPr>
          <w:lang w:val="uk-UA"/>
        </w:rPr>
        <w:t xml:space="preserve">грудня </w:t>
      </w:r>
      <w:r w:rsidRPr="000D1FD7">
        <w:t>201</w:t>
      </w:r>
      <w:r w:rsidR="00A61027">
        <w:rPr>
          <w:lang w:val="uk-UA"/>
        </w:rPr>
        <w:t xml:space="preserve">7 </w:t>
      </w:r>
      <w:r w:rsidRPr="000D1FD7">
        <w:t>року</w:t>
      </w:r>
    </w:p>
    <w:p w:rsidR="00172146" w:rsidRPr="00A84A67" w:rsidRDefault="00172146" w:rsidP="00172146">
      <w:pPr>
        <w:jc w:val="center"/>
        <w:rPr>
          <w:lang w:val="uk-UA"/>
        </w:rPr>
      </w:pPr>
      <w:r w:rsidRPr="000D1FD7">
        <w:t xml:space="preserve">                                                </w:t>
      </w:r>
      <w:r w:rsidR="00A61027">
        <w:t xml:space="preserve">    </w:t>
      </w:r>
      <w:r w:rsidR="00A84A67">
        <w:t xml:space="preserve">№ </w:t>
      </w:r>
      <w:r w:rsidR="00A84A67">
        <w:rPr>
          <w:lang w:val="uk-UA"/>
        </w:rPr>
        <w:t>301</w:t>
      </w:r>
    </w:p>
    <w:p w:rsidR="00BD1EB7" w:rsidRPr="00BD1EB7" w:rsidRDefault="00BD1EB7" w:rsidP="00172146">
      <w:pPr>
        <w:jc w:val="center"/>
        <w:rPr>
          <w:lang w:val="uk-UA"/>
        </w:rPr>
      </w:pPr>
    </w:p>
    <w:p w:rsidR="00172146" w:rsidRPr="000D1FD7" w:rsidRDefault="00172146" w:rsidP="00172146">
      <w:pPr>
        <w:jc w:val="center"/>
      </w:pPr>
    </w:p>
    <w:p w:rsidR="00172146" w:rsidRPr="0085349C" w:rsidRDefault="00172146" w:rsidP="00172146">
      <w:pPr>
        <w:jc w:val="center"/>
        <w:rPr>
          <w:b/>
          <w:sz w:val="28"/>
          <w:szCs w:val="28"/>
        </w:rPr>
      </w:pPr>
      <w:r w:rsidRPr="0085349C">
        <w:rPr>
          <w:b/>
          <w:sz w:val="28"/>
          <w:szCs w:val="28"/>
        </w:rPr>
        <w:t>МІСЬКА ПРОГРАМА ОХОРОНИ НАВКОЛИШНЬОГО</w:t>
      </w:r>
    </w:p>
    <w:p w:rsidR="00172146" w:rsidRPr="0085349C" w:rsidRDefault="00172146" w:rsidP="00172146">
      <w:pPr>
        <w:jc w:val="center"/>
        <w:rPr>
          <w:b/>
          <w:sz w:val="28"/>
          <w:szCs w:val="28"/>
        </w:rPr>
      </w:pPr>
      <w:r w:rsidRPr="0085349C">
        <w:rPr>
          <w:b/>
          <w:sz w:val="28"/>
          <w:szCs w:val="28"/>
        </w:rPr>
        <w:t>ПРИРОДНОГО СЕРЕДОВИЩА НА 201</w:t>
      </w:r>
      <w:r w:rsidR="00A61027">
        <w:rPr>
          <w:b/>
          <w:sz w:val="28"/>
          <w:szCs w:val="28"/>
          <w:lang w:val="uk-UA"/>
        </w:rPr>
        <w:t>7</w:t>
      </w:r>
      <w:r w:rsidR="00A61027">
        <w:rPr>
          <w:b/>
          <w:sz w:val="28"/>
          <w:szCs w:val="28"/>
        </w:rPr>
        <w:t>-20</w:t>
      </w:r>
      <w:r w:rsidR="00A61027">
        <w:rPr>
          <w:b/>
          <w:sz w:val="28"/>
          <w:szCs w:val="28"/>
          <w:lang w:val="uk-UA"/>
        </w:rPr>
        <w:t>21</w:t>
      </w:r>
      <w:r w:rsidRPr="0085349C">
        <w:rPr>
          <w:b/>
          <w:sz w:val="28"/>
          <w:szCs w:val="28"/>
        </w:rPr>
        <w:t xml:space="preserve"> РОКИ</w:t>
      </w:r>
    </w:p>
    <w:p w:rsidR="00172146" w:rsidRDefault="00172146" w:rsidP="00172146">
      <w:pPr>
        <w:rPr>
          <w:sz w:val="22"/>
          <w:szCs w:val="22"/>
          <w:lang w:val="uk-UA"/>
        </w:rPr>
      </w:pPr>
      <w:r w:rsidRPr="00852CDD">
        <w:rPr>
          <w:sz w:val="22"/>
          <w:szCs w:val="22"/>
        </w:rPr>
        <w:t xml:space="preserve">  </w:t>
      </w:r>
    </w:p>
    <w:p w:rsidR="00BD1EB7" w:rsidRPr="00BD1EB7" w:rsidRDefault="00BD1EB7" w:rsidP="00172146">
      <w:pPr>
        <w:rPr>
          <w:lang w:val="uk-UA"/>
        </w:rPr>
      </w:pPr>
    </w:p>
    <w:p w:rsidR="00172146" w:rsidRDefault="00172146" w:rsidP="00172146">
      <w:pPr>
        <w:pStyle w:val="1"/>
        <w:spacing w:before="200" w:after="200"/>
        <w:ind w:left="360"/>
        <w:jc w:val="center"/>
        <w:rPr>
          <w:rFonts w:ascii="Times New Roman" w:hAnsi="Times New Roman" w:cs="Times New Roman"/>
          <w:color w:val="000000"/>
          <w:sz w:val="28"/>
          <w:szCs w:val="28"/>
        </w:rPr>
      </w:pPr>
      <w:r w:rsidRPr="0085349C">
        <w:rPr>
          <w:rFonts w:ascii="Times New Roman" w:hAnsi="Times New Roman" w:cs="Times New Roman"/>
          <w:color w:val="000000"/>
          <w:sz w:val="28"/>
          <w:szCs w:val="28"/>
        </w:rPr>
        <w:t>І. ЗАГАЛЬНА ЧАСТИНА</w:t>
      </w:r>
    </w:p>
    <w:p w:rsidR="00172146" w:rsidRPr="0085349C" w:rsidRDefault="00172146" w:rsidP="00172146">
      <w:pPr>
        <w:pStyle w:val="1"/>
        <w:spacing w:before="200" w:after="200"/>
        <w:ind w:left="360"/>
        <w:jc w:val="center"/>
        <w:rPr>
          <w:rFonts w:ascii="Times New Roman" w:hAnsi="Times New Roman" w:cs="Times New Roman"/>
          <w:b w:val="0"/>
          <w:color w:val="000000"/>
          <w:sz w:val="28"/>
          <w:szCs w:val="28"/>
        </w:rPr>
      </w:pPr>
      <w:r w:rsidRPr="0085349C">
        <w:rPr>
          <w:rFonts w:ascii="Times New Roman" w:hAnsi="Times New Roman" w:cs="Times New Roman"/>
          <w:noProof/>
          <w:color w:val="000000"/>
          <w:sz w:val="28"/>
          <w:szCs w:val="28"/>
        </w:rPr>
        <w:t>1.1. Фізико - географічна характеристика</w:t>
      </w:r>
      <w:r>
        <w:rPr>
          <w:rFonts w:ascii="Times New Roman" w:hAnsi="Times New Roman" w:cs="Times New Roman"/>
          <w:noProof/>
          <w:color w:val="000000"/>
          <w:sz w:val="28"/>
          <w:szCs w:val="28"/>
        </w:rPr>
        <w:t xml:space="preserve"> міста Острога</w:t>
      </w:r>
    </w:p>
    <w:p w:rsidR="00172146" w:rsidRPr="0085349C" w:rsidRDefault="00172146" w:rsidP="00172146">
      <w:pPr>
        <w:jc w:val="both"/>
        <w:rPr>
          <w:sz w:val="28"/>
          <w:szCs w:val="28"/>
        </w:rPr>
      </w:pPr>
      <w:r>
        <w:t xml:space="preserve">     </w:t>
      </w:r>
      <w:proofErr w:type="spellStart"/>
      <w:r w:rsidRPr="0085349C">
        <w:rPr>
          <w:sz w:val="28"/>
          <w:szCs w:val="28"/>
        </w:rPr>
        <w:t>Територія</w:t>
      </w:r>
      <w:proofErr w:type="spellEnd"/>
      <w:r w:rsidRPr="0085349C">
        <w:rPr>
          <w:sz w:val="28"/>
          <w:szCs w:val="28"/>
        </w:rPr>
        <w:t xml:space="preserve"> м. Острога </w:t>
      </w:r>
      <w:proofErr w:type="spellStart"/>
      <w:r w:rsidRPr="0085349C">
        <w:rPr>
          <w:sz w:val="28"/>
          <w:szCs w:val="28"/>
        </w:rPr>
        <w:t>складає</w:t>
      </w:r>
      <w:proofErr w:type="spellEnd"/>
      <w:r w:rsidRPr="0085349C">
        <w:rPr>
          <w:sz w:val="28"/>
          <w:szCs w:val="28"/>
        </w:rPr>
        <w:t xml:space="preserve"> 1088,717 га. </w:t>
      </w:r>
      <w:proofErr w:type="spellStart"/>
      <w:r w:rsidRPr="0085349C">
        <w:rPr>
          <w:sz w:val="28"/>
          <w:szCs w:val="28"/>
        </w:rPr>
        <w:t>Місто</w:t>
      </w:r>
      <w:proofErr w:type="spellEnd"/>
      <w:r w:rsidRPr="0085349C">
        <w:rPr>
          <w:sz w:val="28"/>
          <w:szCs w:val="28"/>
        </w:rPr>
        <w:t xml:space="preserve"> </w:t>
      </w:r>
      <w:proofErr w:type="spellStart"/>
      <w:r w:rsidRPr="0085349C">
        <w:rPr>
          <w:sz w:val="28"/>
          <w:szCs w:val="28"/>
        </w:rPr>
        <w:t>розташоване</w:t>
      </w:r>
      <w:proofErr w:type="spellEnd"/>
      <w:r w:rsidRPr="0085349C">
        <w:rPr>
          <w:sz w:val="28"/>
          <w:szCs w:val="28"/>
        </w:rPr>
        <w:t xml:space="preserve"> у </w:t>
      </w:r>
      <w:proofErr w:type="spellStart"/>
      <w:r w:rsidRPr="0085349C">
        <w:rPr>
          <w:sz w:val="28"/>
          <w:szCs w:val="28"/>
        </w:rPr>
        <w:t>південно-східній</w:t>
      </w:r>
      <w:proofErr w:type="spellEnd"/>
      <w:r w:rsidRPr="0085349C">
        <w:rPr>
          <w:sz w:val="28"/>
          <w:szCs w:val="28"/>
        </w:rPr>
        <w:t xml:space="preserve"> </w:t>
      </w:r>
      <w:proofErr w:type="spellStart"/>
      <w:r w:rsidRPr="0085349C">
        <w:rPr>
          <w:sz w:val="28"/>
          <w:szCs w:val="28"/>
        </w:rPr>
        <w:t>частині</w:t>
      </w:r>
      <w:proofErr w:type="spellEnd"/>
      <w:r w:rsidRPr="0085349C">
        <w:rPr>
          <w:sz w:val="28"/>
          <w:szCs w:val="28"/>
        </w:rPr>
        <w:t xml:space="preserve"> </w:t>
      </w:r>
      <w:proofErr w:type="spellStart"/>
      <w:r w:rsidRPr="0085349C">
        <w:rPr>
          <w:sz w:val="28"/>
          <w:szCs w:val="28"/>
        </w:rPr>
        <w:t>області</w:t>
      </w:r>
      <w:proofErr w:type="spellEnd"/>
      <w:r w:rsidRPr="0085349C">
        <w:rPr>
          <w:sz w:val="28"/>
          <w:szCs w:val="28"/>
        </w:rPr>
        <w:t xml:space="preserve">, на берегах </w:t>
      </w:r>
      <w:proofErr w:type="spellStart"/>
      <w:r w:rsidRPr="0085349C">
        <w:rPr>
          <w:sz w:val="28"/>
          <w:szCs w:val="28"/>
        </w:rPr>
        <w:t>злиття</w:t>
      </w:r>
      <w:proofErr w:type="spellEnd"/>
      <w:r w:rsidRPr="0085349C">
        <w:rPr>
          <w:sz w:val="28"/>
          <w:szCs w:val="28"/>
        </w:rPr>
        <w:t xml:space="preserve"> </w:t>
      </w:r>
      <w:proofErr w:type="spellStart"/>
      <w:r w:rsidRPr="0085349C">
        <w:rPr>
          <w:sz w:val="28"/>
          <w:szCs w:val="28"/>
        </w:rPr>
        <w:t>річок</w:t>
      </w:r>
      <w:proofErr w:type="spellEnd"/>
      <w:r w:rsidRPr="0085349C">
        <w:rPr>
          <w:sz w:val="28"/>
          <w:szCs w:val="28"/>
        </w:rPr>
        <w:t xml:space="preserve"> </w:t>
      </w:r>
      <w:proofErr w:type="spellStart"/>
      <w:r w:rsidRPr="0085349C">
        <w:rPr>
          <w:sz w:val="28"/>
          <w:szCs w:val="28"/>
        </w:rPr>
        <w:t>Вілія</w:t>
      </w:r>
      <w:proofErr w:type="spellEnd"/>
      <w:r w:rsidRPr="0085349C">
        <w:rPr>
          <w:sz w:val="28"/>
          <w:szCs w:val="28"/>
        </w:rPr>
        <w:t xml:space="preserve"> та </w:t>
      </w:r>
      <w:proofErr w:type="spellStart"/>
      <w:r w:rsidRPr="0085349C">
        <w:rPr>
          <w:sz w:val="28"/>
          <w:szCs w:val="28"/>
        </w:rPr>
        <w:t>Горинь</w:t>
      </w:r>
      <w:proofErr w:type="spellEnd"/>
      <w:r w:rsidRPr="0085349C">
        <w:rPr>
          <w:sz w:val="28"/>
          <w:szCs w:val="28"/>
        </w:rPr>
        <w:t xml:space="preserve">, за 47, 0 км </w:t>
      </w:r>
      <w:proofErr w:type="spellStart"/>
      <w:r w:rsidRPr="0085349C">
        <w:rPr>
          <w:sz w:val="28"/>
          <w:szCs w:val="28"/>
        </w:rPr>
        <w:t>від</w:t>
      </w:r>
      <w:proofErr w:type="spellEnd"/>
      <w:r w:rsidRPr="0085349C">
        <w:rPr>
          <w:sz w:val="28"/>
          <w:szCs w:val="28"/>
        </w:rPr>
        <w:t xml:space="preserve"> </w:t>
      </w:r>
      <w:proofErr w:type="spellStart"/>
      <w:r w:rsidRPr="0085349C">
        <w:rPr>
          <w:sz w:val="28"/>
          <w:szCs w:val="28"/>
        </w:rPr>
        <w:t>обласного</w:t>
      </w:r>
      <w:proofErr w:type="spellEnd"/>
      <w:r w:rsidRPr="0085349C">
        <w:rPr>
          <w:sz w:val="28"/>
          <w:szCs w:val="28"/>
        </w:rPr>
        <w:t xml:space="preserve"> центру - </w:t>
      </w:r>
      <w:proofErr w:type="spellStart"/>
      <w:r w:rsidRPr="0085349C">
        <w:rPr>
          <w:sz w:val="28"/>
          <w:szCs w:val="28"/>
        </w:rPr>
        <w:t>міста</w:t>
      </w:r>
      <w:proofErr w:type="spellEnd"/>
      <w:r w:rsidRPr="0085349C">
        <w:rPr>
          <w:sz w:val="28"/>
          <w:szCs w:val="28"/>
        </w:rPr>
        <w:t xml:space="preserve"> </w:t>
      </w:r>
      <w:proofErr w:type="spellStart"/>
      <w:r w:rsidRPr="0085349C">
        <w:rPr>
          <w:sz w:val="28"/>
          <w:szCs w:val="28"/>
        </w:rPr>
        <w:t>Рівного</w:t>
      </w:r>
      <w:proofErr w:type="spellEnd"/>
      <w:r w:rsidRPr="0085349C">
        <w:rPr>
          <w:sz w:val="28"/>
          <w:szCs w:val="28"/>
        </w:rPr>
        <w:t xml:space="preserve">. До </w:t>
      </w:r>
      <w:proofErr w:type="spellStart"/>
      <w:r w:rsidRPr="0085349C">
        <w:rPr>
          <w:sz w:val="28"/>
          <w:szCs w:val="28"/>
        </w:rPr>
        <w:t>найближчої</w:t>
      </w:r>
      <w:proofErr w:type="spellEnd"/>
      <w:r w:rsidRPr="0085349C">
        <w:rPr>
          <w:sz w:val="28"/>
          <w:szCs w:val="28"/>
        </w:rPr>
        <w:t xml:space="preserve"> </w:t>
      </w:r>
      <w:proofErr w:type="spellStart"/>
      <w:r w:rsidRPr="0085349C">
        <w:rPr>
          <w:sz w:val="28"/>
          <w:szCs w:val="28"/>
        </w:rPr>
        <w:t>залізничної</w:t>
      </w:r>
      <w:proofErr w:type="spellEnd"/>
      <w:r w:rsidRPr="0085349C">
        <w:rPr>
          <w:sz w:val="28"/>
          <w:szCs w:val="28"/>
        </w:rPr>
        <w:t xml:space="preserve"> </w:t>
      </w:r>
      <w:proofErr w:type="spellStart"/>
      <w:r w:rsidRPr="0085349C">
        <w:rPr>
          <w:sz w:val="28"/>
          <w:szCs w:val="28"/>
        </w:rPr>
        <w:t>станції</w:t>
      </w:r>
      <w:proofErr w:type="spellEnd"/>
      <w:r w:rsidRPr="0085349C">
        <w:rPr>
          <w:sz w:val="28"/>
          <w:szCs w:val="28"/>
        </w:rPr>
        <w:t xml:space="preserve"> „Острог”, яка проходить через с. Оженин </w:t>
      </w:r>
      <w:proofErr w:type="spellStart"/>
      <w:r w:rsidRPr="0085349C">
        <w:rPr>
          <w:sz w:val="28"/>
          <w:szCs w:val="28"/>
        </w:rPr>
        <w:t>Острозького</w:t>
      </w:r>
      <w:proofErr w:type="spellEnd"/>
      <w:r w:rsidRPr="0085349C">
        <w:rPr>
          <w:sz w:val="28"/>
          <w:szCs w:val="28"/>
        </w:rPr>
        <w:t xml:space="preserve"> району – 12,0 км. </w:t>
      </w:r>
      <w:proofErr w:type="spellStart"/>
      <w:r w:rsidRPr="0085349C">
        <w:rPr>
          <w:sz w:val="28"/>
          <w:szCs w:val="28"/>
        </w:rPr>
        <w:t>Населення</w:t>
      </w:r>
      <w:proofErr w:type="spellEnd"/>
      <w:r w:rsidRPr="0085349C">
        <w:rPr>
          <w:sz w:val="28"/>
          <w:szCs w:val="28"/>
        </w:rPr>
        <w:t xml:space="preserve"> </w:t>
      </w:r>
      <w:proofErr w:type="spellStart"/>
      <w:r w:rsidRPr="0085349C">
        <w:rPr>
          <w:sz w:val="28"/>
          <w:szCs w:val="28"/>
        </w:rPr>
        <w:t>міста</w:t>
      </w:r>
      <w:proofErr w:type="spellEnd"/>
      <w:r w:rsidRPr="0085349C">
        <w:rPr>
          <w:sz w:val="28"/>
          <w:szCs w:val="28"/>
        </w:rPr>
        <w:t xml:space="preserve"> Острога </w:t>
      </w:r>
      <w:proofErr w:type="spellStart"/>
      <w:r w:rsidRPr="0085349C">
        <w:rPr>
          <w:sz w:val="28"/>
          <w:szCs w:val="28"/>
        </w:rPr>
        <w:t>нараховує</w:t>
      </w:r>
      <w:proofErr w:type="spellEnd"/>
      <w:r w:rsidRPr="0085349C">
        <w:rPr>
          <w:sz w:val="28"/>
          <w:szCs w:val="28"/>
        </w:rPr>
        <w:t xml:space="preserve"> 15521 </w:t>
      </w:r>
      <w:proofErr w:type="spellStart"/>
      <w:r w:rsidRPr="0085349C">
        <w:rPr>
          <w:sz w:val="28"/>
          <w:szCs w:val="28"/>
        </w:rPr>
        <w:t>чоловік</w:t>
      </w:r>
      <w:proofErr w:type="spellEnd"/>
      <w:r w:rsidRPr="0085349C">
        <w:rPr>
          <w:sz w:val="28"/>
          <w:szCs w:val="28"/>
        </w:rPr>
        <w:t xml:space="preserve">. </w:t>
      </w:r>
    </w:p>
    <w:p w:rsidR="00172146" w:rsidRDefault="00172146" w:rsidP="00172146">
      <w:pPr>
        <w:jc w:val="both"/>
        <w:rPr>
          <w:noProof/>
          <w:color w:val="000000"/>
          <w:sz w:val="28"/>
          <w:szCs w:val="28"/>
        </w:rPr>
      </w:pPr>
      <w:r>
        <w:rPr>
          <w:noProof/>
          <w:color w:val="000000"/>
          <w:sz w:val="28"/>
          <w:szCs w:val="28"/>
        </w:rPr>
        <w:t xml:space="preserve">     Клімат міста</w:t>
      </w:r>
      <w:r w:rsidRPr="00BC4AF5">
        <w:rPr>
          <w:noProof/>
          <w:color w:val="000000"/>
          <w:sz w:val="28"/>
          <w:szCs w:val="28"/>
        </w:rPr>
        <w:t xml:space="preserve"> помірно континентальний: м’яка зима з частими відлигами, тепле, нерідко дощове літо, середньорічна кількість опадів –          600 –  </w:t>
      </w:r>
      <w:smartTag w:uri="urn:schemas-microsoft-com:office:smarttags" w:element="metricconverter">
        <w:smartTagPr>
          <w:attr w:name="ProductID" w:val="700 міліметрів"/>
        </w:smartTagPr>
        <w:r w:rsidRPr="00BC4AF5">
          <w:rPr>
            <w:noProof/>
            <w:color w:val="000000"/>
            <w:sz w:val="28"/>
            <w:szCs w:val="28"/>
          </w:rPr>
          <w:t>700 міліметрів</w:t>
        </w:r>
      </w:smartTag>
      <w:r w:rsidRPr="00BC4AF5">
        <w:rPr>
          <w:noProof/>
          <w:color w:val="000000"/>
          <w:sz w:val="28"/>
          <w:szCs w:val="28"/>
        </w:rPr>
        <w:t xml:space="preserve">. Зима настає наприкінці листопада, а стійкий сніговий покрив утворюється в останні дні грудня – першій декаді січня. Літо, що приходить наприкінці травня, триває до вересня. Це період найвищих температур повітря і ґрунту, найбільших опадів, дозрівання врожаю. Ясна, прохолодна ранньоосіння погода встановлюється на початку вересня. </w:t>
      </w:r>
    </w:p>
    <w:p w:rsidR="00172146" w:rsidRPr="00BC4AF5" w:rsidRDefault="00172146" w:rsidP="00172146">
      <w:pPr>
        <w:jc w:val="both"/>
        <w:rPr>
          <w:noProof/>
          <w:color w:val="000000"/>
          <w:sz w:val="28"/>
          <w:szCs w:val="28"/>
        </w:rPr>
      </w:pPr>
      <w:r>
        <w:rPr>
          <w:noProof/>
          <w:color w:val="000000"/>
          <w:sz w:val="28"/>
          <w:szCs w:val="28"/>
        </w:rPr>
        <w:t xml:space="preserve">     </w:t>
      </w:r>
      <w:r w:rsidRPr="00BC4AF5">
        <w:rPr>
          <w:noProof/>
          <w:color w:val="000000"/>
          <w:sz w:val="28"/>
          <w:szCs w:val="28"/>
        </w:rPr>
        <w:t xml:space="preserve">Розміщення </w:t>
      </w:r>
      <w:r>
        <w:rPr>
          <w:noProof/>
          <w:color w:val="000000"/>
          <w:sz w:val="28"/>
          <w:szCs w:val="28"/>
        </w:rPr>
        <w:t xml:space="preserve">міста </w:t>
      </w:r>
      <w:r w:rsidRPr="00BC4AF5">
        <w:rPr>
          <w:noProof/>
          <w:color w:val="000000"/>
          <w:sz w:val="28"/>
          <w:szCs w:val="28"/>
        </w:rPr>
        <w:t>зумовило бурхливий і неоднозначний перебіг геологічної історії, що відбилося у неоднорідності тектонічної структури і формуванні досить складного комплексу геологічних відкладів.</w:t>
      </w:r>
    </w:p>
    <w:p w:rsidR="00172146" w:rsidRPr="00BC4AF5" w:rsidRDefault="00172146" w:rsidP="00172146">
      <w:pPr>
        <w:jc w:val="both"/>
        <w:rPr>
          <w:noProof/>
          <w:color w:val="000000"/>
          <w:sz w:val="28"/>
          <w:szCs w:val="28"/>
        </w:rPr>
      </w:pPr>
      <w:r>
        <w:rPr>
          <w:noProof/>
          <w:color w:val="000000"/>
          <w:sz w:val="28"/>
          <w:szCs w:val="28"/>
        </w:rPr>
        <w:t xml:space="preserve">     </w:t>
      </w:r>
      <w:r w:rsidRPr="00BC4AF5">
        <w:rPr>
          <w:noProof/>
          <w:color w:val="000000"/>
          <w:sz w:val="28"/>
          <w:szCs w:val="28"/>
        </w:rPr>
        <w:t>Рі</w:t>
      </w:r>
      <w:r>
        <w:rPr>
          <w:noProof/>
          <w:color w:val="000000"/>
          <w:sz w:val="28"/>
          <w:szCs w:val="28"/>
        </w:rPr>
        <w:t>ч</w:t>
      </w:r>
      <w:r w:rsidRPr="00BC4AF5">
        <w:rPr>
          <w:noProof/>
          <w:color w:val="000000"/>
          <w:sz w:val="28"/>
          <w:szCs w:val="28"/>
        </w:rPr>
        <w:t xml:space="preserve">ки </w:t>
      </w:r>
      <w:r>
        <w:rPr>
          <w:noProof/>
          <w:color w:val="000000"/>
          <w:sz w:val="28"/>
          <w:szCs w:val="28"/>
        </w:rPr>
        <w:t xml:space="preserve">м. Острога </w:t>
      </w:r>
      <w:r w:rsidRPr="00BC4AF5">
        <w:rPr>
          <w:noProof/>
          <w:color w:val="000000"/>
          <w:sz w:val="28"/>
          <w:szCs w:val="28"/>
        </w:rPr>
        <w:t xml:space="preserve">належать до басейну Прип’яті і живляться в основному за рахунок талих снігових вод, у меншій мірі – ґрунтових вод та атмосферних опадів. </w:t>
      </w:r>
    </w:p>
    <w:p w:rsidR="00172146" w:rsidRPr="00BC4AF5" w:rsidRDefault="00172146" w:rsidP="00172146">
      <w:pPr>
        <w:jc w:val="both"/>
        <w:rPr>
          <w:noProof/>
          <w:color w:val="000000"/>
          <w:sz w:val="28"/>
          <w:szCs w:val="28"/>
        </w:rPr>
      </w:pPr>
      <w:r>
        <w:rPr>
          <w:noProof/>
          <w:color w:val="000000"/>
          <w:sz w:val="28"/>
          <w:szCs w:val="28"/>
        </w:rPr>
        <w:t xml:space="preserve">     Ґрунтовий покрив міста</w:t>
      </w:r>
      <w:r w:rsidRPr="00BC4AF5">
        <w:rPr>
          <w:noProof/>
          <w:color w:val="000000"/>
          <w:sz w:val="28"/>
          <w:szCs w:val="28"/>
        </w:rPr>
        <w:t xml:space="preserve"> неоднорідний. Найпоширеніші дерново-</w:t>
      </w:r>
      <w:r>
        <w:rPr>
          <w:noProof/>
          <w:color w:val="000000"/>
          <w:sz w:val="28"/>
          <w:szCs w:val="28"/>
        </w:rPr>
        <w:t>підзолисті, опідзолені, дернові</w:t>
      </w:r>
      <w:r w:rsidRPr="00BC4AF5">
        <w:rPr>
          <w:noProof/>
          <w:color w:val="000000"/>
          <w:sz w:val="28"/>
          <w:szCs w:val="28"/>
        </w:rPr>
        <w:t xml:space="preserve"> ґрунти. </w:t>
      </w:r>
    </w:p>
    <w:p w:rsidR="00172146" w:rsidRDefault="00172146" w:rsidP="00172146">
      <w:pPr>
        <w:jc w:val="both"/>
        <w:rPr>
          <w:noProof/>
          <w:color w:val="000000"/>
          <w:sz w:val="28"/>
          <w:szCs w:val="28"/>
          <w:lang w:val="uk-UA"/>
        </w:rPr>
      </w:pPr>
      <w:r>
        <w:rPr>
          <w:noProof/>
          <w:color w:val="000000"/>
          <w:sz w:val="28"/>
          <w:szCs w:val="28"/>
        </w:rPr>
        <w:t xml:space="preserve">     Місто Острог </w:t>
      </w:r>
      <w:r w:rsidRPr="00BC4AF5">
        <w:rPr>
          <w:noProof/>
          <w:color w:val="000000"/>
          <w:sz w:val="28"/>
          <w:szCs w:val="28"/>
        </w:rPr>
        <w:t xml:space="preserve">за своїм рослинним покривом належить до Східноєвропейської провінції Європейської широколистяної і лісової зони. </w:t>
      </w:r>
    </w:p>
    <w:p w:rsidR="00BD1EB7" w:rsidRPr="00BD1EB7" w:rsidRDefault="00BD1EB7" w:rsidP="00172146">
      <w:pPr>
        <w:jc w:val="both"/>
        <w:rPr>
          <w:noProof/>
          <w:color w:val="000000"/>
          <w:sz w:val="28"/>
          <w:szCs w:val="28"/>
          <w:lang w:val="uk-UA"/>
        </w:rPr>
      </w:pPr>
    </w:p>
    <w:p w:rsidR="009E00A6" w:rsidRPr="009E00A6" w:rsidRDefault="009E00A6" w:rsidP="009E00A6">
      <w:pPr>
        <w:shd w:val="clear" w:color="auto" w:fill="FFFFFF"/>
        <w:spacing w:before="168" w:line="322" w:lineRule="exact"/>
        <w:ind w:left="5" w:right="14" w:firstLine="710"/>
        <w:jc w:val="center"/>
        <w:rPr>
          <w:rFonts w:eastAsia="Times New Roman"/>
          <w:b/>
          <w:caps/>
          <w:smallCaps/>
          <w:color w:val="000000"/>
          <w:sz w:val="28"/>
          <w:szCs w:val="28"/>
          <w:lang w:val="uk-UA"/>
        </w:rPr>
      </w:pPr>
      <w:r w:rsidRPr="009E00A6">
        <w:rPr>
          <w:rFonts w:eastAsia="Times New Roman"/>
          <w:b/>
          <w:caps/>
          <w:smallCaps/>
          <w:color w:val="000000"/>
          <w:sz w:val="28"/>
          <w:szCs w:val="28"/>
          <w:lang w:val="uk-UA"/>
        </w:rPr>
        <w:t>2.  охорона і раціональне використання водних ресурсів</w:t>
      </w:r>
    </w:p>
    <w:p w:rsidR="009E00A6" w:rsidRPr="009E00A6" w:rsidRDefault="009E00A6" w:rsidP="009E00A6">
      <w:pPr>
        <w:widowControl w:val="0"/>
        <w:autoSpaceDE w:val="0"/>
        <w:autoSpaceDN w:val="0"/>
        <w:ind w:firstLine="360"/>
        <w:jc w:val="both"/>
        <w:rPr>
          <w:rFonts w:eastAsia="Times New Roman"/>
          <w:sz w:val="28"/>
          <w:szCs w:val="28"/>
          <w:lang w:val="uk-UA"/>
        </w:rPr>
      </w:pPr>
      <w:r w:rsidRPr="009E00A6">
        <w:rPr>
          <w:rFonts w:eastAsia="Times New Roman"/>
          <w:sz w:val="28"/>
          <w:szCs w:val="28"/>
          <w:lang w:val="uk-UA"/>
        </w:rPr>
        <w:t>За узагальненими даними державної статистичної звітності за формою 2-ТП (водгосп) у 2015 році водокористувачами області забрано з природних вод</w:t>
      </w:r>
      <w:r w:rsidRPr="009E00A6">
        <w:rPr>
          <w:rFonts w:eastAsia="Times New Roman"/>
          <w:sz w:val="28"/>
          <w:szCs w:val="28"/>
          <w:lang w:val="uk-UA"/>
        </w:rPr>
        <w:softHyphen/>
        <w:t>них об’єктів 132,4 млн. м</w:t>
      </w:r>
      <w:r w:rsidRPr="009E00A6">
        <w:rPr>
          <w:rFonts w:eastAsia="Times New Roman"/>
          <w:sz w:val="28"/>
          <w:szCs w:val="28"/>
          <w:vertAlign w:val="superscript"/>
          <w:lang w:val="uk-UA"/>
        </w:rPr>
        <w:t>3</w:t>
      </w:r>
      <w:r w:rsidRPr="009E00A6">
        <w:rPr>
          <w:rFonts w:eastAsia="Times New Roman"/>
          <w:sz w:val="28"/>
          <w:szCs w:val="28"/>
          <w:lang w:val="uk-UA"/>
        </w:rPr>
        <w:t xml:space="preserve"> прісної води, в тому числі 94,88 млн. м</w:t>
      </w:r>
      <w:r w:rsidRPr="009E00A6">
        <w:rPr>
          <w:rFonts w:eastAsia="Times New Roman"/>
          <w:sz w:val="28"/>
          <w:szCs w:val="28"/>
          <w:vertAlign w:val="superscript"/>
          <w:lang w:val="uk-UA"/>
        </w:rPr>
        <w:t>3</w:t>
      </w:r>
      <w:r w:rsidRPr="009E00A6">
        <w:rPr>
          <w:rFonts w:eastAsia="Times New Roman"/>
          <w:sz w:val="28"/>
          <w:szCs w:val="28"/>
          <w:lang w:val="uk-UA"/>
        </w:rPr>
        <w:t xml:space="preserve"> з поверх</w:t>
      </w:r>
      <w:r w:rsidRPr="009E00A6">
        <w:rPr>
          <w:rFonts w:eastAsia="Times New Roman"/>
          <w:sz w:val="28"/>
          <w:szCs w:val="28"/>
          <w:lang w:val="uk-UA"/>
        </w:rPr>
        <w:softHyphen/>
        <w:t>невих джерел і 37,48 млн. м</w:t>
      </w:r>
      <w:r w:rsidRPr="009E00A6">
        <w:rPr>
          <w:rFonts w:eastAsia="Times New Roman"/>
          <w:sz w:val="28"/>
          <w:szCs w:val="28"/>
          <w:vertAlign w:val="superscript"/>
          <w:lang w:val="uk-UA"/>
        </w:rPr>
        <w:t>3</w:t>
      </w:r>
      <w:r w:rsidRPr="009E00A6">
        <w:rPr>
          <w:rFonts w:eastAsia="Times New Roman"/>
          <w:sz w:val="28"/>
          <w:szCs w:val="28"/>
          <w:lang w:val="uk-UA"/>
        </w:rPr>
        <w:t xml:space="preserve"> з підземних водоносних горизонтів. Основні по</w:t>
      </w:r>
      <w:r w:rsidRPr="009E00A6">
        <w:rPr>
          <w:rFonts w:eastAsia="Times New Roman"/>
          <w:sz w:val="28"/>
          <w:szCs w:val="28"/>
          <w:lang w:val="uk-UA"/>
        </w:rPr>
        <w:softHyphen/>
        <w:t>каз</w:t>
      </w:r>
      <w:r w:rsidRPr="009E00A6">
        <w:rPr>
          <w:rFonts w:eastAsia="Times New Roman"/>
          <w:sz w:val="28"/>
          <w:szCs w:val="28"/>
          <w:lang w:val="uk-UA"/>
        </w:rPr>
        <w:softHyphen/>
        <w:t>ники використання і відведення води наведені в табл. 2.1.</w:t>
      </w:r>
    </w:p>
    <w:p w:rsidR="00BD1EB7" w:rsidRDefault="00BD1EB7" w:rsidP="009E00A6">
      <w:pPr>
        <w:widowControl w:val="0"/>
        <w:autoSpaceDE w:val="0"/>
        <w:autoSpaceDN w:val="0"/>
        <w:ind w:firstLine="360"/>
        <w:jc w:val="right"/>
        <w:rPr>
          <w:rFonts w:eastAsia="Times New Roman"/>
          <w:bCs/>
          <w:iCs/>
          <w:sz w:val="28"/>
          <w:szCs w:val="28"/>
          <w:lang w:val="uk-UA"/>
        </w:rPr>
      </w:pPr>
    </w:p>
    <w:p w:rsidR="00BD1EB7" w:rsidRDefault="00BD1EB7" w:rsidP="009E00A6">
      <w:pPr>
        <w:widowControl w:val="0"/>
        <w:autoSpaceDE w:val="0"/>
        <w:autoSpaceDN w:val="0"/>
        <w:ind w:firstLine="360"/>
        <w:jc w:val="right"/>
        <w:rPr>
          <w:rFonts w:eastAsia="Times New Roman"/>
          <w:bCs/>
          <w:iCs/>
          <w:sz w:val="28"/>
          <w:szCs w:val="28"/>
          <w:lang w:val="uk-UA"/>
        </w:rPr>
      </w:pPr>
    </w:p>
    <w:p w:rsidR="00BD1EB7" w:rsidRDefault="00BD1EB7" w:rsidP="009E00A6">
      <w:pPr>
        <w:widowControl w:val="0"/>
        <w:autoSpaceDE w:val="0"/>
        <w:autoSpaceDN w:val="0"/>
        <w:ind w:firstLine="360"/>
        <w:jc w:val="right"/>
        <w:rPr>
          <w:rFonts w:eastAsia="Times New Roman"/>
          <w:bCs/>
          <w:iCs/>
          <w:sz w:val="28"/>
          <w:szCs w:val="28"/>
          <w:lang w:val="uk-UA"/>
        </w:rPr>
      </w:pPr>
    </w:p>
    <w:p w:rsidR="00BD1EB7" w:rsidRDefault="00BD1EB7" w:rsidP="009E00A6">
      <w:pPr>
        <w:widowControl w:val="0"/>
        <w:autoSpaceDE w:val="0"/>
        <w:autoSpaceDN w:val="0"/>
        <w:ind w:firstLine="360"/>
        <w:jc w:val="right"/>
        <w:rPr>
          <w:rFonts w:eastAsia="Times New Roman"/>
          <w:bCs/>
          <w:iCs/>
          <w:sz w:val="28"/>
          <w:szCs w:val="28"/>
          <w:lang w:val="uk-UA"/>
        </w:rPr>
      </w:pPr>
    </w:p>
    <w:p w:rsidR="00BD1EB7" w:rsidRDefault="00BD1EB7" w:rsidP="00BD1EB7">
      <w:pPr>
        <w:ind w:right="440"/>
        <w:rPr>
          <w:lang w:val="uk-UA"/>
        </w:rPr>
      </w:pPr>
    </w:p>
    <w:p w:rsidR="00BD1EB7" w:rsidRDefault="00BD1EB7" w:rsidP="009E00A6">
      <w:pPr>
        <w:widowControl w:val="0"/>
        <w:autoSpaceDE w:val="0"/>
        <w:autoSpaceDN w:val="0"/>
        <w:ind w:firstLine="360"/>
        <w:jc w:val="right"/>
        <w:rPr>
          <w:rFonts w:eastAsia="Times New Roman"/>
          <w:bCs/>
          <w:iCs/>
          <w:sz w:val="28"/>
          <w:szCs w:val="28"/>
          <w:lang w:val="uk-UA"/>
        </w:rPr>
      </w:pPr>
    </w:p>
    <w:p w:rsidR="009E00A6" w:rsidRPr="009E00A6" w:rsidRDefault="009E00A6" w:rsidP="009E00A6">
      <w:pPr>
        <w:widowControl w:val="0"/>
        <w:autoSpaceDE w:val="0"/>
        <w:autoSpaceDN w:val="0"/>
        <w:ind w:firstLine="360"/>
        <w:jc w:val="right"/>
        <w:rPr>
          <w:rFonts w:eastAsia="Times New Roman"/>
          <w:sz w:val="28"/>
          <w:szCs w:val="28"/>
          <w:lang w:val="uk-UA"/>
        </w:rPr>
      </w:pPr>
      <w:r w:rsidRPr="009E00A6">
        <w:rPr>
          <w:rFonts w:eastAsia="Times New Roman"/>
          <w:bCs/>
          <w:iCs/>
          <w:sz w:val="28"/>
          <w:szCs w:val="28"/>
          <w:lang w:val="uk-UA"/>
        </w:rPr>
        <w:lastRenderedPageBreak/>
        <w:t>Таблиця 2.1.</w:t>
      </w:r>
    </w:p>
    <w:p w:rsidR="009E00A6" w:rsidRPr="009E00A6" w:rsidRDefault="009E00A6" w:rsidP="009E00A6">
      <w:pPr>
        <w:widowControl w:val="0"/>
        <w:autoSpaceDE w:val="0"/>
        <w:autoSpaceDN w:val="0"/>
        <w:jc w:val="center"/>
        <w:rPr>
          <w:rFonts w:eastAsia="Times New Roman"/>
          <w:bCs/>
          <w:iCs/>
          <w:sz w:val="28"/>
          <w:szCs w:val="28"/>
          <w:lang w:val="uk-UA"/>
        </w:rPr>
      </w:pPr>
      <w:r w:rsidRPr="009E00A6">
        <w:rPr>
          <w:rFonts w:eastAsia="Times New Roman"/>
          <w:bCs/>
          <w:iCs/>
          <w:sz w:val="28"/>
          <w:szCs w:val="28"/>
          <w:lang w:val="uk-UA"/>
        </w:rPr>
        <w:t>Основні показники використання і відведення води, млн. м</w:t>
      </w:r>
      <w:r w:rsidRPr="009E00A6">
        <w:rPr>
          <w:rFonts w:eastAsia="Times New Roman"/>
          <w:bCs/>
          <w:iCs/>
          <w:sz w:val="28"/>
          <w:szCs w:val="28"/>
          <w:vertAlign w:val="superscript"/>
          <w:lang w:val="uk-UA"/>
        </w:rPr>
        <w:t>3</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8"/>
        <w:gridCol w:w="817"/>
        <w:gridCol w:w="817"/>
        <w:gridCol w:w="817"/>
        <w:gridCol w:w="931"/>
        <w:gridCol w:w="931"/>
      </w:tblGrid>
      <w:tr w:rsidR="009E00A6" w:rsidRPr="009E00A6" w:rsidTr="009E00A6">
        <w:tc>
          <w:tcPr>
            <w:tcW w:w="2825" w:type="pct"/>
            <w:vAlign w:val="center"/>
          </w:tcPr>
          <w:p w:rsidR="009E00A6" w:rsidRPr="009E00A6" w:rsidRDefault="009E00A6" w:rsidP="009E00A6">
            <w:pPr>
              <w:widowControl w:val="0"/>
              <w:jc w:val="center"/>
              <w:rPr>
                <w:rFonts w:eastAsia="Times New Roman"/>
                <w:i/>
                <w:lang w:val="uk-UA"/>
              </w:rPr>
            </w:pPr>
            <w:r w:rsidRPr="009E00A6">
              <w:rPr>
                <w:rFonts w:eastAsia="Times New Roman"/>
                <w:i/>
                <w:lang w:val="uk-UA"/>
              </w:rPr>
              <w:t>Показники</w:t>
            </w:r>
          </w:p>
        </w:tc>
        <w:tc>
          <w:tcPr>
            <w:tcW w:w="412" w:type="pct"/>
            <w:vAlign w:val="center"/>
          </w:tcPr>
          <w:p w:rsidR="009E00A6" w:rsidRPr="009E00A6" w:rsidRDefault="009E00A6" w:rsidP="009E00A6">
            <w:pPr>
              <w:widowControl w:val="0"/>
              <w:jc w:val="center"/>
              <w:rPr>
                <w:rFonts w:eastAsia="Times New Roman"/>
                <w:i/>
                <w:lang w:val="uk-UA"/>
              </w:rPr>
            </w:pPr>
            <w:r w:rsidRPr="009E00A6">
              <w:rPr>
                <w:rFonts w:eastAsia="Times New Roman"/>
                <w:i/>
                <w:lang w:val="uk-UA"/>
              </w:rPr>
              <w:t>2000</w:t>
            </w:r>
          </w:p>
        </w:tc>
        <w:tc>
          <w:tcPr>
            <w:tcW w:w="412" w:type="pct"/>
            <w:vAlign w:val="center"/>
          </w:tcPr>
          <w:p w:rsidR="009E00A6" w:rsidRPr="009E00A6" w:rsidRDefault="009E00A6" w:rsidP="009E00A6">
            <w:pPr>
              <w:widowControl w:val="0"/>
              <w:jc w:val="center"/>
              <w:rPr>
                <w:rFonts w:eastAsia="Times New Roman"/>
                <w:i/>
                <w:lang w:val="uk-UA"/>
              </w:rPr>
            </w:pPr>
            <w:r w:rsidRPr="009E00A6">
              <w:rPr>
                <w:rFonts w:eastAsia="Times New Roman"/>
                <w:i/>
                <w:lang w:val="uk-UA"/>
              </w:rPr>
              <w:t>2012</w:t>
            </w:r>
          </w:p>
        </w:tc>
        <w:tc>
          <w:tcPr>
            <w:tcW w:w="412" w:type="pct"/>
            <w:vAlign w:val="center"/>
          </w:tcPr>
          <w:p w:rsidR="009E00A6" w:rsidRPr="009E00A6" w:rsidRDefault="009E00A6" w:rsidP="009E00A6">
            <w:pPr>
              <w:widowControl w:val="0"/>
              <w:jc w:val="center"/>
              <w:rPr>
                <w:rFonts w:eastAsia="Times New Roman"/>
                <w:i/>
                <w:lang w:val="uk-UA"/>
              </w:rPr>
            </w:pPr>
            <w:r w:rsidRPr="009E00A6">
              <w:rPr>
                <w:rFonts w:eastAsia="Times New Roman"/>
                <w:i/>
                <w:lang w:val="uk-UA"/>
              </w:rPr>
              <w:t>2013</w:t>
            </w:r>
          </w:p>
        </w:tc>
        <w:tc>
          <w:tcPr>
            <w:tcW w:w="469" w:type="pct"/>
            <w:vAlign w:val="center"/>
          </w:tcPr>
          <w:p w:rsidR="009E00A6" w:rsidRPr="009E00A6" w:rsidRDefault="009E00A6" w:rsidP="009E00A6">
            <w:pPr>
              <w:widowControl w:val="0"/>
              <w:jc w:val="center"/>
              <w:rPr>
                <w:rFonts w:eastAsia="Times New Roman"/>
                <w:i/>
                <w:lang w:val="uk-UA"/>
              </w:rPr>
            </w:pPr>
            <w:r w:rsidRPr="009E00A6">
              <w:rPr>
                <w:rFonts w:eastAsia="Times New Roman"/>
                <w:i/>
                <w:lang w:val="uk-UA"/>
              </w:rPr>
              <w:t>2014</w:t>
            </w:r>
          </w:p>
        </w:tc>
        <w:tc>
          <w:tcPr>
            <w:tcW w:w="469" w:type="pct"/>
            <w:vAlign w:val="center"/>
          </w:tcPr>
          <w:p w:rsidR="009E00A6" w:rsidRPr="009E00A6" w:rsidRDefault="009E00A6" w:rsidP="009E00A6">
            <w:pPr>
              <w:widowControl w:val="0"/>
              <w:jc w:val="center"/>
              <w:rPr>
                <w:rFonts w:eastAsia="Times New Roman"/>
                <w:i/>
                <w:lang w:val="uk-UA"/>
              </w:rPr>
            </w:pPr>
            <w:r w:rsidRPr="009E00A6">
              <w:rPr>
                <w:rFonts w:eastAsia="Times New Roman"/>
                <w:i/>
                <w:lang w:val="uk-UA"/>
              </w:rPr>
              <w:t>2015</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Забрано води з природних водних об’єктів - всього</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144,4</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207,1</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200,6</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206,8</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132,4</w:t>
            </w:r>
          </w:p>
        </w:tc>
      </w:tr>
      <w:tr w:rsidR="009E00A6" w:rsidRPr="009E00A6" w:rsidTr="009E00A6">
        <w:tc>
          <w:tcPr>
            <w:tcW w:w="2825" w:type="pct"/>
          </w:tcPr>
          <w:p w:rsidR="009E00A6" w:rsidRPr="009E00A6" w:rsidRDefault="009E00A6" w:rsidP="009E00A6">
            <w:pPr>
              <w:jc w:val="both"/>
              <w:rPr>
                <w:rFonts w:eastAsia="Times New Roman"/>
                <w:lang w:val="uk-UA"/>
              </w:rPr>
            </w:pPr>
            <w:r w:rsidRPr="009E00A6">
              <w:rPr>
                <w:rFonts w:eastAsia="Times New Roman"/>
                <w:lang w:val="uk-UA"/>
              </w:rPr>
              <w:t>у тому числі для використання</w:t>
            </w:r>
          </w:p>
        </w:tc>
        <w:tc>
          <w:tcPr>
            <w:tcW w:w="412" w:type="pct"/>
          </w:tcPr>
          <w:p w:rsidR="009E00A6" w:rsidRPr="009E00A6" w:rsidRDefault="009E00A6" w:rsidP="009E00A6">
            <w:pPr>
              <w:jc w:val="center"/>
              <w:rPr>
                <w:rFonts w:eastAsia="Times New Roman"/>
                <w:lang w:val="uk-UA"/>
              </w:rPr>
            </w:pPr>
            <w:r w:rsidRPr="009E00A6">
              <w:rPr>
                <w:rFonts w:eastAsia="Times New Roman"/>
                <w:lang w:val="uk-UA"/>
              </w:rPr>
              <w:t>124,5</w:t>
            </w:r>
          </w:p>
        </w:tc>
        <w:tc>
          <w:tcPr>
            <w:tcW w:w="412" w:type="pct"/>
          </w:tcPr>
          <w:p w:rsidR="009E00A6" w:rsidRPr="009E00A6" w:rsidRDefault="009E00A6" w:rsidP="009E00A6">
            <w:pPr>
              <w:jc w:val="center"/>
              <w:rPr>
                <w:rFonts w:eastAsia="Times New Roman"/>
                <w:lang w:val="uk-UA"/>
              </w:rPr>
            </w:pPr>
            <w:r w:rsidRPr="009E00A6">
              <w:rPr>
                <w:rFonts w:eastAsia="Times New Roman"/>
                <w:lang w:val="uk-UA"/>
              </w:rPr>
              <w:t>207,1</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200,6</w:t>
            </w:r>
          </w:p>
        </w:tc>
        <w:tc>
          <w:tcPr>
            <w:tcW w:w="469" w:type="pct"/>
          </w:tcPr>
          <w:p w:rsidR="009E00A6" w:rsidRPr="009E00A6" w:rsidRDefault="009E00A6" w:rsidP="009E00A6">
            <w:pPr>
              <w:jc w:val="center"/>
              <w:rPr>
                <w:rFonts w:eastAsia="Times New Roman"/>
                <w:lang w:val="uk-UA"/>
              </w:rPr>
            </w:pPr>
            <w:r w:rsidRPr="009E00A6">
              <w:rPr>
                <w:rFonts w:eastAsia="Times New Roman"/>
                <w:lang w:val="uk-UA"/>
              </w:rPr>
              <w:t>206,8</w:t>
            </w:r>
          </w:p>
        </w:tc>
        <w:tc>
          <w:tcPr>
            <w:tcW w:w="469" w:type="pct"/>
          </w:tcPr>
          <w:p w:rsidR="009E00A6" w:rsidRPr="009E00A6" w:rsidRDefault="009E00A6" w:rsidP="009E00A6">
            <w:pPr>
              <w:jc w:val="center"/>
              <w:rPr>
                <w:rFonts w:eastAsia="Times New Roman"/>
                <w:lang w:val="uk-UA"/>
              </w:rPr>
            </w:pPr>
            <w:r w:rsidRPr="009E00A6">
              <w:rPr>
                <w:rFonts w:eastAsia="Times New Roman"/>
                <w:lang w:val="uk-UA"/>
              </w:rPr>
              <w:t>132,4</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Спожито свіжої води, з неї на:</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124,5</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171,9</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164,3</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170,8</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101,7</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виробничі потреби</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66,6</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89,54</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82,6</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89,5</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82,01</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побутово-питні потреби</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40,2</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23,93</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23,3</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22,8</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18,5</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зрошення</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сільськогосподарські потреби</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5,7</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1,6</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1,5</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1,40</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1,32</w:t>
            </w:r>
          </w:p>
        </w:tc>
      </w:tr>
      <w:tr w:rsidR="009E00A6" w:rsidRPr="009E00A6" w:rsidTr="009E00A6">
        <w:tc>
          <w:tcPr>
            <w:tcW w:w="2825" w:type="pct"/>
            <w:tcBorders>
              <w:bottom w:val="single" w:sz="4" w:space="0" w:color="auto"/>
            </w:tcBorders>
          </w:tcPr>
          <w:p w:rsidR="009E00A6" w:rsidRPr="009E00A6" w:rsidRDefault="009E00A6" w:rsidP="009E00A6">
            <w:pPr>
              <w:widowControl w:val="0"/>
              <w:jc w:val="both"/>
              <w:rPr>
                <w:rFonts w:eastAsia="Times New Roman"/>
                <w:lang w:val="uk-UA"/>
              </w:rPr>
            </w:pPr>
            <w:r w:rsidRPr="009E00A6">
              <w:rPr>
                <w:rFonts w:eastAsia="Times New Roman"/>
                <w:lang w:val="uk-UA"/>
              </w:rPr>
              <w:t>ставково-рибне господарство</w:t>
            </w:r>
          </w:p>
        </w:tc>
        <w:tc>
          <w:tcPr>
            <w:tcW w:w="412" w:type="pct"/>
            <w:tcBorders>
              <w:bottom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3,388</w:t>
            </w:r>
          </w:p>
        </w:tc>
        <w:tc>
          <w:tcPr>
            <w:tcW w:w="412" w:type="pct"/>
            <w:tcBorders>
              <w:bottom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77,99</w:t>
            </w:r>
          </w:p>
        </w:tc>
        <w:tc>
          <w:tcPr>
            <w:tcW w:w="412" w:type="pct"/>
            <w:tcBorders>
              <w:bottom w:val="single" w:sz="4" w:space="0" w:color="auto"/>
            </w:tcBorders>
          </w:tcPr>
          <w:p w:rsidR="009E00A6" w:rsidRPr="009E00A6" w:rsidRDefault="009E00A6" w:rsidP="009E00A6">
            <w:pPr>
              <w:jc w:val="center"/>
              <w:rPr>
                <w:rFonts w:eastAsia="Times New Roman"/>
                <w:lang w:val="uk-UA" w:eastAsia="uk-UA"/>
              </w:rPr>
            </w:pPr>
            <w:r w:rsidRPr="009E00A6">
              <w:rPr>
                <w:rFonts w:eastAsia="Times New Roman"/>
                <w:lang w:val="uk-UA" w:eastAsia="uk-UA"/>
              </w:rPr>
              <w:t>79,39</w:t>
            </w:r>
          </w:p>
        </w:tc>
        <w:tc>
          <w:tcPr>
            <w:tcW w:w="469" w:type="pct"/>
            <w:tcBorders>
              <w:bottom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79,86</w:t>
            </w:r>
          </w:p>
        </w:tc>
        <w:tc>
          <w:tcPr>
            <w:tcW w:w="469" w:type="pct"/>
            <w:tcBorders>
              <w:bottom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12,83</w:t>
            </w:r>
          </w:p>
        </w:tc>
      </w:tr>
      <w:tr w:rsidR="009E00A6" w:rsidRPr="009E00A6" w:rsidTr="009E00A6">
        <w:tc>
          <w:tcPr>
            <w:tcW w:w="2825"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both"/>
              <w:rPr>
                <w:rFonts w:eastAsia="Times New Roman"/>
                <w:lang w:val="uk-UA"/>
              </w:rPr>
            </w:pPr>
            <w:r w:rsidRPr="009E00A6">
              <w:rPr>
                <w:rFonts w:eastAsia="Times New Roman"/>
                <w:lang w:val="uk-UA"/>
              </w:rPr>
              <w:t>Втрати води при транспортуванні</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6,411</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5,18</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eastAsia="uk-UA"/>
              </w:rPr>
            </w:pPr>
            <w:r w:rsidRPr="009E00A6">
              <w:rPr>
                <w:rFonts w:eastAsia="Times New Roman"/>
                <w:lang w:val="uk-UA" w:eastAsia="uk-UA"/>
              </w:rPr>
              <w:t>5,166</w:t>
            </w:r>
          </w:p>
        </w:tc>
        <w:tc>
          <w:tcPr>
            <w:tcW w:w="469"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5,07</w:t>
            </w:r>
          </w:p>
        </w:tc>
        <w:tc>
          <w:tcPr>
            <w:tcW w:w="469"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5,474</w:t>
            </w:r>
          </w:p>
        </w:tc>
      </w:tr>
      <w:tr w:rsidR="009E00A6" w:rsidRPr="009E00A6" w:rsidTr="009E00A6">
        <w:tc>
          <w:tcPr>
            <w:tcW w:w="2825"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both"/>
              <w:rPr>
                <w:rFonts w:eastAsia="Times New Roman"/>
                <w:lang w:val="uk-UA"/>
              </w:rPr>
            </w:pPr>
            <w:r w:rsidRPr="009E00A6">
              <w:rPr>
                <w:rFonts w:eastAsia="Times New Roman"/>
                <w:lang w:val="uk-UA"/>
              </w:rPr>
              <w:t>Загальне водовідведення з нього</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98,49</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113,9</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eastAsia="uk-UA"/>
              </w:rPr>
            </w:pPr>
            <w:r w:rsidRPr="009E00A6">
              <w:rPr>
                <w:rFonts w:eastAsia="Times New Roman"/>
                <w:lang w:val="uk-UA" w:eastAsia="uk-UA"/>
              </w:rPr>
              <w:t>110,9</w:t>
            </w:r>
          </w:p>
        </w:tc>
        <w:tc>
          <w:tcPr>
            <w:tcW w:w="469"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111,9</w:t>
            </w:r>
          </w:p>
        </w:tc>
        <w:tc>
          <w:tcPr>
            <w:tcW w:w="469"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59,73</w:t>
            </w:r>
          </w:p>
        </w:tc>
      </w:tr>
      <w:tr w:rsidR="009E00A6" w:rsidRPr="009E00A6" w:rsidTr="009E00A6">
        <w:tc>
          <w:tcPr>
            <w:tcW w:w="2825"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both"/>
              <w:rPr>
                <w:rFonts w:eastAsia="Times New Roman"/>
                <w:lang w:val="uk-UA"/>
              </w:rPr>
            </w:pPr>
            <w:r w:rsidRPr="009E00A6">
              <w:rPr>
                <w:rFonts w:eastAsia="Times New Roman"/>
                <w:lang w:val="uk-UA"/>
              </w:rPr>
              <w:t>у поверхневі водні об’єкти, у тому числі:</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95,6</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112,6</w:t>
            </w:r>
          </w:p>
        </w:tc>
        <w:tc>
          <w:tcPr>
            <w:tcW w:w="412"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eastAsia="uk-UA"/>
              </w:rPr>
            </w:pPr>
            <w:r w:rsidRPr="009E00A6">
              <w:rPr>
                <w:rFonts w:eastAsia="Times New Roman"/>
                <w:lang w:val="uk-UA" w:eastAsia="uk-UA"/>
              </w:rPr>
              <w:t>110,4</w:t>
            </w:r>
          </w:p>
        </w:tc>
        <w:tc>
          <w:tcPr>
            <w:tcW w:w="469"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111,5</w:t>
            </w:r>
          </w:p>
        </w:tc>
        <w:tc>
          <w:tcPr>
            <w:tcW w:w="469"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widowControl w:val="0"/>
              <w:jc w:val="center"/>
              <w:rPr>
                <w:rFonts w:eastAsia="Times New Roman"/>
                <w:lang w:val="uk-UA"/>
              </w:rPr>
            </w:pPr>
            <w:r w:rsidRPr="009E00A6">
              <w:rPr>
                <w:rFonts w:eastAsia="Times New Roman"/>
                <w:lang w:val="uk-UA"/>
              </w:rPr>
              <w:t>59,36</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забруднених зворотних вод</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17,97</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8,34</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7,119</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6,856</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5,67</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з них  без очищення</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0,66</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0,013</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0,008</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0,008</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0,418</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 xml:space="preserve">          нормативно очищених</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47,88</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31,29</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32,7</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32,55</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29,71</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 xml:space="preserve">          нормативно чистих без очистки</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29,75</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72,93</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70,55</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72,06</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23,98</w:t>
            </w:r>
          </w:p>
        </w:tc>
      </w:tr>
      <w:tr w:rsidR="009E00A6" w:rsidRPr="009E00A6" w:rsidTr="009E00A6">
        <w:tc>
          <w:tcPr>
            <w:tcW w:w="2825" w:type="pct"/>
          </w:tcPr>
          <w:p w:rsidR="009E00A6" w:rsidRPr="009E00A6" w:rsidRDefault="009E00A6" w:rsidP="009E00A6">
            <w:pPr>
              <w:widowControl w:val="0"/>
              <w:rPr>
                <w:rFonts w:eastAsia="Times New Roman"/>
                <w:lang w:val="uk-UA"/>
              </w:rPr>
            </w:pPr>
            <w:r w:rsidRPr="009E00A6">
              <w:rPr>
                <w:rFonts w:eastAsia="Times New Roman"/>
                <w:lang w:val="uk-UA"/>
              </w:rPr>
              <w:t>Обсяг оборотної та послідовно використаної води</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3160</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4478</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4213</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4427,0</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4465,0</w:t>
            </w:r>
          </w:p>
        </w:tc>
      </w:tr>
      <w:tr w:rsidR="009E00A6" w:rsidRPr="009E00A6" w:rsidTr="009E00A6">
        <w:tc>
          <w:tcPr>
            <w:tcW w:w="2825" w:type="pct"/>
          </w:tcPr>
          <w:p w:rsidR="009E00A6" w:rsidRPr="009E00A6" w:rsidRDefault="009E00A6" w:rsidP="009E00A6">
            <w:pPr>
              <w:widowControl w:val="0"/>
              <w:jc w:val="both"/>
              <w:rPr>
                <w:rFonts w:eastAsia="Times New Roman"/>
                <w:lang w:val="uk-UA"/>
              </w:rPr>
            </w:pPr>
            <w:r w:rsidRPr="009E00A6">
              <w:rPr>
                <w:rFonts w:eastAsia="Times New Roman"/>
                <w:lang w:val="uk-UA"/>
              </w:rPr>
              <w:t>Потужність очисних споруд</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133,0</w:t>
            </w:r>
          </w:p>
        </w:tc>
        <w:tc>
          <w:tcPr>
            <w:tcW w:w="412" w:type="pct"/>
          </w:tcPr>
          <w:p w:rsidR="009E00A6" w:rsidRPr="009E00A6" w:rsidRDefault="009E00A6" w:rsidP="009E00A6">
            <w:pPr>
              <w:widowControl w:val="0"/>
              <w:jc w:val="center"/>
              <w:rPr>
                <w:rFonts w:eastAsia="Times New Roman"/>
                <w:lang w:val="uk-UA"/>
              </w:rPr>
            </w:pPr>
            <w:r w:rsidRPr="009E00A6">
              <w:rPr>
                <w:rFonts w:eastAsia="Times New Roman"/>
                <w:lang w:val="uk-UA"/>
              </w:rPr>
              <w:t>121,9</w:t>
            </w:r>
          </w:p>
        </w:tc>
        <w:tc>
          <w:tcPr>
            <w:tcW w:w="412" w:type="pct"/>
          </w:tcPr>
          <w:p w:rsidR="009E00A6" w:rsidRPr="009E00A6" w:rsidRDefault="009E00A6" w:rsidP="009E00A6">
            <w:pPr>
              <w:jc w:val="center"/>
              <w:rPr>
                <w:rFonts w:eastAsia="Times New Roman"/>
                <w:lang w:val="uk-UA" w:eastAsia="uk-UA"/>
              </w:rPr>
            </w:pPr>
            <w:r w:rsidRPr="009E00A6">
              <w:rPr>
                <w:rFonts w:eastAsia="Times New Roman"/>
                <w:lang w:val="uk-UA" w:eastAsia="uk-UA"/>
              </w:rPr>
              <w:t>122,7</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119,7</w:t>
            </w:r>
          </w:p>
        </w:tc>
        <w:tc>
          <w:tcPr>
            <w:tcW w:w="469" w:type="pct"/>
          </w:tcPr>
          <w:p w:rsidR="009E00A6" w:rsidRPr="009E00A6" w:rsidRDefault="009E00A6" w:rsidP="009E00A6">
            <w:pPr>
              <w:widowControl w:val="0"/>
              <w:jc w:val="center"/>
              <w:rPr>
                <w:rFonts w:eastAsia="Times New Roman"/>
                <w:lang w:val="uk-UA"/>
              </w:rPr>
            </w:pPr>
            <w:r w:rsidRPr="009E00A6">
              <w:rPr>
                <w:rFonts w:eastAsia="Times New Roman"/>
                <w:lang w:val="uk-UA"/>
              </w:rPr>
              <w:t>123,8</w:t>
            </w:r>
          </w:p>
        </w:tc>
      </w:tr>
    </w:tbl>
    <w:p w:rsidR="009E00A6" w:rsidRPr="009E00A6" w:rsidRDefault="009E00A6" w:rsidP="009E00A6">
      <w:pPr>
        <w:ind w:firstLine="360"/>
        <w:rPr>
          <w:rFonts w:eastAsia="Times New Roman"/>
          <w:sz w:val="28"/>
          <w:szCs w:val="28"/>
          <w:lang w:val="uk-UA"/>
        </w:rPr>
      </w:pPr>
      <w:r w:rsidRPr="009E00A6">
        <w:rPr>
          <w:rFonts w:eastAsia="Times New Roman"/>
          <w:sz w:val="28"/>
          <w:szCs w:val="28"/>
          <w:lang w:val="uk-UA"/>
        </w:rPr>
        <w:t xml:space="preserve">Забір води за галузями економіки в області у 2015 році склав: </w:t>
      </w:r>
    </w:p>
    <w:p w:rsidR="009E00A6" w:rsidRPr="009E00A6" w:rsidRDefault="009E00A6" w:rsidP="009E00A6">
      <w:pPr>
        <w:ind w:firstLine="360"/>
        <w:rPr>
          <w:rFonts w:eastAsia="Times New Roman"/>
          <w:sz w:val="28"/>
          <w:szCs w:val="28"/>
          <w:lang w:val="uk-UA"/>
        </w:rPr>
      </w:pPr>
      <w:r w:rsidRPr="009E00A6">
        <w:rPr>
          <w:rFonts w:eastAsia="Times New Roman"/>
          <w:sz w:val="28"/>
          <w:szCs w:val="28"/>
          <w:lang w:val="uk-UA"/>
        </w:rPr>
        <w:t>- промисловість – 67.,064млн. м</w:t>
      </w:r>
      <w:r w:rsidRPr="009E00A6">
        <w:rPr>
          <w:rFonts w:eastAsia="Times New Roman"/>
          <w:sz w:val="28"/>
          <w:szCs w:val="28"/>
          <w:vertAlign w:val="superscript"/>
          <w:lang w:val="uk-UA"/>
        </w:rPr>
        <w:t>3</w:t>
      </w:r>
      <w:r w:rsidRPr="009E00A6">
        <w:rPr>
          <w:rFonts w:eastAsia="Times New Roman"/>
          <w:sz w:val="28"/>
          <w:szCs w:val="28"/>
          <w:lang w:val="uk-UA"/>
        </w:rPr>
        <w:t>;</w:t>
      </w:r>
    </w:p>
    <w:p w:rsidR="009E00A6" w:rsidRPr="009E00A6" w:rsidRDefault="009E00A6" w:rsidP="009E00A6">
      <w:pPr>
        <w:ind w:firstLine="360"/>
        <w:rPr>
          <w:rFonts w:eastAsia="Times New Roman"/>
          <w:sz w:val="28"/>
          <w:szCs w:val="28"/>
          <w:lang w:val="uk-UA"/>
        </w:rPr>
      </w:pPr>
      <w:r w:rsidRPr="009E00A6">
        <w:rPr>
          <w:rFonts w:eastAsia="Times New Roman"/>
          <w:sz w:val="28"/>
          <w:szCs w:val="28"/>
          <w:lang w:val="uk-UA"/>
        </w:rPr>
        <w:t>- сільське господарство – 14,15 млн. м</w:t>
      </w:r>
      <w:r w:rsidRPr="009E00A6">
        <w:rPr>
          <w:rFonts w:eastAsia="Times New Roman"/>
          <w:sz w:val="28"/>
          <w:szCs w:val="28"/>
          <w:vertAlign w:val="superscript"/>
          <w:lang w:val="uk-UA"/>
        </w:rPr>
        <w:t>3</w:t>
      </w:r>
      <w:r w:rsidRPr="009E00A6">
        <w:rPr>
          <w:rFonts w:eastAsia="Times New Roman"/>
          <w:sz w:val="28"/>
          <w:szCs w:val="28"/>
          <w:lang w:val="uk-UA"/>
        </w:rPr>
        <w:t>;</w:t>
      </w:r>
    </w:p>
    <w:p w:rsidR="009E00A6" w:rsidRPr="009E00A6" w:rsidRDefault="009E00A6" w:rsidP="009E00A6">
      <w:pPr>
        <w:ind w:firstLine="360"/>
        <w:rPr>
          <w:rFonts w:eastAsia="Times New Roman"/>
          <w:sz w:val="28"/>
          <w:szCs w:val="28"/>
          <w:lang w:val="uk-UA"/>
        </w:rPr>
      </w:pPr>
      <w:r w:rsidRPr="009E00A6">
        <w:rPr>
          <w:rFonts w:eastAsia="Times New Roman"/>
          <w:sz w:val="28"/>
          <w:szCs w:val="28"/>
          <w:lang w:val="uk-UA"/>
        </w:rPr>
        <w:t>- житлово-комунальне господарство – 17,6 млн. м</w:t>
      </w:r>
      <w:r w:rsidRPr="009E00A6">
        <w:rPr>
          <w:rFonts w:eastAsia="Times New Roman"/>
          <w:sz w:val="28"/>
          <w:szCs w:val="28"/>
          <w:vertAlign w:val="superscript"/>
          <w:lang w:val="uk-UA"/>
        </w:rPr>
        <w:t>3</w:t>
      </w:r>
      <w:r w:rsidRPr="009E00A6">
        <w:rPr>
          <w:rFonts w:eastAsia="Times New Roman"/>
          <w:sz w:val="28"/>
          <w:szCs w:val="28"/>
          <w:lang w:val="uk-UA"/>
        </w:rPr>
        <w:t>;</w:t>
      </w:r>
    </w:p>
    <w:p w:rsidR="009E00A6" w:rsidRPr="009E00A6" w:rsidRDefault="009E00A6" w:rsidP="009E00A6">
      <w:pPr>
        <w:ind w:firstLine="360"/>
        <w:rPr>
          <w:rFonts w:eastAsia="Times New Roman"/>
          <w:sz w:val="28"/>
          <w:szCs w:val="28"/>
          <w:lang w:val="uk-UA"/>
        </w:rPr>
      </w:pPr>
      <w:r w:rsidRPr="009E00A6">
        <w:rPr>
          <w:rFonts w:eastAsia="Times New Roman"/>
          <w:sz w:val="28"/>
          <w:szCs w:val="28"/>
          <w:lang w:val="uk-UA"/>
        </w:rPr>
        <w:t>- інші галузі – 2,117 млн. м</w:t>
      </w:r>
      <w:r w:rsidRPr="009E00A6">
        <w:rPr>
          <w:rFonts w:eastAsia="Times New Roman"/>
          <w:sz w:val="28"/>
          <w:szCs w:val="28"/>
          <w:vertAlign w:val="superscript"/>
          <w:lang w:val="uk-UA"/>
        </w:rPr>
        <w:t>3</w:t>
      </w:r>
      <w:r w:rsidRPr="009E00A6">
        <w:rPr>
          <w:rFonts w:eastAsia="Times New Roman"/>
          <w:sz w:val="28"/>
          <w:szCs w:val="28"/>
          <w:lang w:val="uk-UA"/>
        </w:rPr>
        <w:t>.</w:t>
      </w:r>
    </w:p>
    <w:p w:rsidR="009E00A6" w:rsidRPr="009E00A6" w:rsidRDefault="009E00A6" w:rsidP="009E00A6">
      <w:pPr>
        <w:widowControl w:val="0"/>
        <w:autoSpaceDE w:val="0"/>
        <w:autoSpaceDN w:val="0"/>
        <w:ind w:firstLine="360"/>
        <w:rPr>
          <w:rFonts w:eastAsia="Times New Roman"/>
          <w:bCs/>
          <w:i/>
          <w:iCs/>
          <w:sz w:val="28"/>
          <w:szCs w:val="28"/>
          <w:lang w:val="uk-UA"/>
        </w:rPr>
      </w:pPr>
      <w:r w:rsidRPr="009E00A6">
        <w:rPr>
          <w:rFonts w:eastAsia="Times New Roman"/>
          <w:sz w:val="28"/>
          <w:szCs w:val="28"/>
          <w:lang w:val="uk-UA"/>
        </w:rPr>
        <w:t>Забір, використання та відведення води у 2015 році у басейнах основних річок наведено в табл. 2.2.</w:t>
      </w:r>
      <w:r w:rsidRPr="009E00A6">
        <w:rPr>
          <w:rFonts w:eastAsia="Times New Roman"/>
          <w:bCs/>
          <w:i/>
          <w:iCs/>
          <w:sz w:val="28"/>
          <w:szCs w:val="28"/>
          <w:lang w:val="uk-UA"/>
        </w:rPr>
        <w:t xml:space="preserve"> </w:t>
      </w:r>
    </w:p>
    <w:p w:rsidR="009E00A6" w:rsidRPr="009E00A6" w:rsidRDefault="009E00A6" w:rsidP="009E00A6">
      <w:pPr>
        <w:widowControl w:val="0"/>
        <w:autoSpaceDE w:val="0"/>
        <w:autoSpaceDN w:val="0"/>
        <w:ind w:firstLine="360"/>
        <w:jc w:val="right"/>
        <w:rPr>
          <w:rFonts w:eastAsia="Times New Roman"/>
          <w:sz w:val="28"/>
          <w:szCs w:val="28"/>
          <w:lang w:val="uk-UA"/>
        </w:rPr>
      </w:pPr>
      <w:r w:rsidRPr="009E00A6">
        <w:rPr>
          <w:rFonts w:eastAsia="Times New Roman"/>
          <w:bCs/>
          <w:iCs/>
          <w:sz w:val="28"/>
          <w:szCs w:val="28"/>
          <w:lang w:val="uk-UA"/>
        </w:rPr>
        <w:t>Таблиця 2.2.</w:t>
      </w:r>
    </w:p>
    <w:p w:rsidR="009E00A6" w:rsidRPr="009E00A6" w:rsidRDefault="009E00A6" w:rsidP="009E00A6">
      <w:pPr>
        <w:widowControl w:val="0"/>
        <w:autoSpaceDE w:val="0"/>
        <w:autoSpaceDN w:val="0"/>
        <w:ind w:firstLine="720"/>
        <w:jc w:val="both"/>
        <w:rPr>
          <w:rFonts w:eastAsia="Times New Roman"/>
          <w:bCs/>
          <w:i/>
          <w:iCs/>
          <w:sz w:val="10"/>
          <w:szCs w:val="10"/>
          <w:lang w:val="uk-UA"/>
        </w:rPr>
      </w:pPr>
    </w:p>
    <w:p w:rsidR="009E00A6" w:rsidRPr="009E00A6" w:rsidRDefault="009E00A6" w:rsidP="009E00A6">
      <w:pPr>
        <w:widowControl w:val="0"/>
        <w:autoSpaceDE w:val="0"/>
        <w:autoSpaceDN w:val="0"/>
        <w:ind w:right="-36"/>
        <w:jc w:val="center"/>
        <w:rPr>
          <w:rFonts w:eastAsia="Times New Roman"/>
          <w:bCs/>
          <w:iCs/>
          <w:sz w:val="28"/>
          <w:szCs w:val="28"/>
          <w:vertAlign w:val="superscript"/>
          <w:lang w:val="uk-UA"/>
        </w:rPr>
      </w:pPr>
      <w:r w:rsidRPr="009E00A6">
        <w:rPr>
          <w:rFonts w:eastAsia="Times New Roman"/>
          <w:bCs/>
          <w:iCs/>
          <w:sz w:val="28"/>
          <w:szCs w:val="28"/>
          <w:lang w:val="uk-UA"/>
        </w:rPr>
        <w:t>Забір, використання та відведення води у басейнах основних річок, млн.м</w:t>
      </w:r>
      <w:r w:rsidRPr="009E00A6">
        <w:rPr>
          <w:rFonts w:eastAsia="Times New Roman"/>
          <w:bCs/>
          <w:iCs/>
          <w:sz w:val="28"/>
          <w:szCs w:val="28"/>
          <w:vertAlign w:val="superscript"/>
          <w:lang w:val="uk-UA"/>
        </w:rPr>
        <w:t>3</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1876"/>
        <w:gridCol w:w="1193"/>
        <w:gridCol w:w="1532"/>
        <w:gridCol w:w="2171"/>
      </w:tblGrid>
      <w:tr w:rsidR="009E00A6" w:rsidRPr="009E00A6" w:rsidTr="009E00A6">
        <w:trPr>
          <w:cantSplit/>
        </w:trPr>
        <w:tc>
          <w:tcPr>
            <w:tcW w:w="1668" w:type="pct"/>
            <w:vMerge w:val="restart"/>
            <w:vAlign w:val="center"/>
          </w:tcPr>
          <w:p w:rsidR="009E00A6" w:rsidRPr="009E00A6" w:rsidRDefault="009E00A6" w:rsidP="009E00A6">
            <w:pPr>
              <w:jc w:val="center"/>
              <w:rPr>
                <w:rFonts w:eastAsia="Times New Roman"/>
                <w:i/>
                <w:lang w:val="uk-UA"/>
              </w:rPr>
            </w:pPr>
            <w:r w:rsidRPr="009E00A6">
              <w:rPr>
                <w:rFonts w:eastAsia="Times New Roman"/>
                <w:i/>
                <w:lang w:val="uk-UA"/>
              </w:rPr>
              <w:t xml:space="preserve">Назва водного об’єкту </w:t>
            </w:r>
          </w:p>
          <w:p w:rsidR="009E00A6" w:rsidRPr="009E00A6" w:rsidRDefault="009E00A6" w:rsidP="009E00A6">
            <w:pPr>
              <w:jc w:val="center"/>
              <w:rPr>
                <w:rFonts w:eastAsia="Times New Roman"/>
                <w:i/>
                <w:lang w:val="uk-UA"/>
              </w:rPr>
            </w:pPr>
            <w:r w:rsidRPr="009E00A6">
              <w:rPr>
                <w:rFonts w:eastAsia="Times New Roman"/>
                <w:i/>
                <w:lang w:val="uk-UA"/>
              </w:rPr>
              <w:t>(басейн річки)</w:t>
            </w:r>
          </w:p>
        </w:tc>
        <w:tc>
          <w:tcPr>
            <w:tcW w:w="923" w:type="pct"/>
            <w:vMerge w:val="restart"/>
            <w:vAlign w:val="center"/>
          </w:tcPr>
          <w:p w:rsidR="009E00A6" w:rsidRPr="009E00A6" w:rsidRDefault="009E00A6" w:rsidP="009E00A6">
            <w:pPr>
              <w:jc w:val="center"/>
              <w:rPr>
                <w:rFonts w:eastAsia="Times New Roman"/>
                <w:i/>
                <w:lang w:val="uk-UA"/>
              </w:rPr>
            </w:pPr>
            <w:r w:rsidRPr="009E00A6">
              <w:rPr>
                <w:rFonts w:eastAsia="Times New Roman"/>
                <w:i/>
                <w:lang w:val="uk-UA"/>
              </w:rPr>
              <w:t>Забрано води із природних водних об’єктів - всього</w:t>
            </w:r>
          </w:p>
        </w:tc>
        <w:tc>
          <w:tcPr>
            <w:tcW w:w="587" w:type="pct"/>
            <w:vMerge w:val="restart"/>
            <w:vAlign w:val="center"/>
          </w:tcPr>
          <w:p w:rsidR="009E00A6" w:rsidRPr="009E00A6" w:rsidRDefault="009E00A6" w:rsidP="009E00A6">
            <w:pPr>
              <w:jc w:val="center"/>
              <w:rPr>
                <w:rFonts w:eastAsia="Times New Roman"/>
                <w:i/>
                <w:lang w:val="uk-UA"/>
              </w:rPr>
            </w:pPr>
            <w:r w:rsidRPr="009E00A6">
              <w:rPr>
                <w:rFonts w:eastAsia="Times New Roman"/>
                <w:i/>
                <w:lang w:val="uk-UA"/>
              </w:rPr>
              <w:t>Викорис</w:t>
            </w:r>
            <w:r w:rsidRPr="009E00A6">
              <w:rPr>
                <w:rFonts w:eastAsia="Times New Roman"/>
                <w:i/>
                <w:lang w:val="uk-UA"/>
              </w:rPr>
              <w:softHyphen/>
              <w:t>тано води</w:t>
            </w:r>
          </w:p>
        </w:tc>
        <w:tc>
          <w:tcPr>
            <w:tcW w:w="1822" w:type="pct"/>
            <w:gridSpan w:val="2"/>
            <w:vAlign w:val="center"/>
          </w:tcPr>
          <w:p w:rsidR="009E00A6" w:rsidRPr="009E00A6" w:rsidRDefault="009E00A6" w:rsidP="009E00A6">
            <w:pPr>
              <w:ind w:left="-110" w:right="-138"/>
              <w:jc w:val="center"/>
              <w:rPr>
                <w:rFonts w:eastAsia="Times New Roman"/>
                <w:i/>
                <w:lang w:val="uk-UA"/>
              </w:rPr>
            </w:pPr>
            <w:r w:rsidRPr="009E00A6">
              <w:rPr>
                <w:rFonts w:eastAsia="Times New Roman"/>
                <w:i/>
                <w:lang w:val="uk-UA"/>
              </w:rPr>
              <w:t>Водовідведення у поверхневі водні об’єкти</w:t>
            </w:r>
          </w:p>
        </w:tc>
      </w:tr>
      <w:tr w:rsidR="009E00A6" w:rsidRPr="009E00A6" w:rsidTr="009E00A6">
        <w:trPr>
          <w:cantSplit/>
        </w:trPr>
        <w:tc>
          <w:tcPr>
            <w:tcW w:w="1668" w:type="pct"/>
            <w:vMerge/>
            <w:vAlign w:val="center"/>
          </w:tcPr>
          <w:p w:rsidR="009E00A6" w:rsidRPr="009E00A6" w:rsidRDefault="009E00A6" w:rsidP="009E00A6">
            <w:pPr>
              <w:jc w:val="both"/>
              <w:rPr>
                <w:rFonts w:eastAsia="Times New Roman"/>
                <w:i/>
                <w:lang w:val="uk-UA"/>
              </w:rPr>
            </w:pPr>
          </w:p>
        </w:tc>
        <w:tc>
          <w:tcPr>
            <w:tcW w:w="923" w:type="pct"/>
            <w:vMerge/>
            <w:vAlign w:val="center"/>
          </w:tcPr>
          <w:p w:rsidR="009E00A6" w:rsidRPr="009E00A6" w:rsidRDefault="009E00A6" w:rsidP="009E00A6">
            <w:pPr>
              <w:jc w:val="both"/>
              <w:rPr>
                <w:rFonts w:eastAsia="Times New Roman"/>
                <w:i/>
                <w:lang w:val="uk-UA"/>
              </w:rPr>
            </w:pPr>
          </w:p>
        </w:tc>
        <w:tc>
          <w:tcPr>
            <w:tcW w:w="587" w:type="pct"/>
            <w:vMerge/>
            <w:vAlign w:val="center"/>
          </w:tcPr>
          <w:p w:rsidR="009E00A6" w:rsidRPr="009E00A6" w:rsidRDefault="009E00A6" w:rsidP="009E00A6">
            <w:pPr>
              <w:jc w:val="both"/>
              <w:rPr>
                <w:rFonts w:eastAsia="Times New Roman"/>
                <w:i/>
                <w:lang w:val="uk-UA"/>
              </w:rPr>
            </w:pPr>
          </w:p>
        </w:tc>
        <w:tc>
          <w:tcPr>
            <w:tcW w:w="754" w:type="pct"/>
            <w:vAlign w:val="center"/>
          </w:tcPr>
          <w:p w:rsidR="009E00A6" w:rsidRPr="009E00A6" w:rsidRDefault="009E00A6" w:rsidP="009E00A6">
            <w:pPr>
              <w:jc w:val="center"/>
              <w:rPr>
                <w:rFonts w:eastAsia="Times New Roman"/>
                <w:i/>
                <w:lang w:val="uk-UA"/>
              </w:rPr>
            </w:pPr>
            <w:r w:rsidRPr="009E00A6">
              <w:rPr>
                <w:rFonts w:eastAsia="Times New Roman"/>
                <w:i/>
                <w:lang w:val="uk-UA"/>
              </w:rPr>
              <w:t>всього</w:t>
            </w:r>
          </w:p>
        </w:tc>
        <w:tc>
          <w:tcPr>
            <w:tcW w:w="1069" w:type="pct"/>
            <w:vAlign w:val="center"/>
          </w:tcPr>
          <w:p w:rsidR="009E00A6" w:rsidRPr="009E00A6" w:rsidRDefault="009E00A6" w:rsidP="009E00A6">
            <w:pPr>
              <w:jc w:val="center"/>
              <w:rPr>
                <w:rFonts w:eastAsia="Times New Roman"/>
                <w:i/>
                <w:lang w:val="uk-UA"/>
              </w:rPr>
            </w:pPr>
            <w:r w:rsidRPr="009E00A6">
              <w:rPr>
                <w:rFonts w:eastAsia="Times New Roman"/>
                <w:i/>
                <w:lang w:val="uk-UA"/>
              </w:rPr>
              <w:t>з них забруднених зворотних вод</w:t>
            </w:r>
          </w:p>
        </w:tc>
      </w:tr>
      <w:tr w:rsidR="009E00A6" w:rsidRPr="009E00A6" w:rsidTr="009E00A6">
        <w:tc>
          <w:tcPr>
            <w:tcW w:w="1668" w:type="pct"/>
            <w:vAlign w:val="center"/>
          </w:tcPr>
          <w:p w:rsidR="009E00A6" w:rsidRPr="009E00A6" w:rsidRDefault="009E00A6" w:rsidP="009E00A6">
            <w:pPr>
              <w:rPr>
                <w:rFonts w:eastAsia="Times New Roman"/>
                <w:lang w:val="uk-UA"/>
              </w:rPr>
            </w:pPr>
            <w:r w:rsidRPr="009E00A6">
              <w:rPr>
                <w:rFonts w:eastAsia="Times New Roman"/>
                <w:lang w:val="uk-UA"/>
              </w:rPr>
              <w:t>р. Стир</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76,01</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65,82</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22,50</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3,756</w:t>
            </w:r>
          </w:p>
        </w:tc>
      </w:tr>
      <w:tr w:rsidR="009E00A6" w:rsidRPr="009E00A6" w:rsidTr="009E00A6">
        <w:tc>
          <w:tcPr>
            <w:tcW w:w="1668" w:type="pct"/>
            <w:vAlign w:val="center"/>
          </w:tcPr>
          <w:p w:rsidR="009E00A6" w:rsidRPr="009E00A6" w:rsidRDefault="009E00A6" w:rsidP="009E00A6">
            <w:pPr>
              <w:rPr>
                <w:rFonts w:eastAsia="Times New Roman"/>
                <w:lang w:val="uk-UA"/>
              </w:rPr>
            </w:pPr>
            <w:r w:rsidRPr="009E00A6">
              <w:rPr>
                <w:rFonts w:eastAsia="Times New Roman"/>
                <w:lang w:val="uk-UA"/>
              </w:rPr>
              <w:t>р. Іква (басейн р. Стир)</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8,663</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5,43</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4,639</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1,163</w:t>
            </w:r>
          </w:p>
        </w:tc>
      </w:tr>
      <w:tr w:rsidR="009E00A6" w:rsidRPr="009E00A6" w:rsidTr="009E00A6">
        <w:tc>
          <w:tcPr>
            <w:tcW w:w="1668" w:type="pct"/>
            <w:vAlign w:val="center"/>
          </w:tcPr>
          <w:p w:rsidR="009E00A6" w:rsidRPr="009E00A6" w:rsidRDefault="009E00A6" w:rsidP="009E00A6">
            <w:pPr>
              <w:rPr>
                <w:rFonts w:eastAsia="Times New Roman"/>
                <w:lang w:val="uk-UA"/>
              </w:rPr>
            </w:pPr>
            <w:r w:rsidRPr="009E00A6">
              <w:rPr>
                <w:rFonts w:eastAsia="Times New Roman"/>
                <w:lang w:val="uk-UA"/>
              </w:rPr>
              <w:t>р. Горинь</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52,3</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35,64</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35,51</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1,418</w:t>
            </w:r>
          </w:p>
        </w:tc>
      </w:tr>
      <w:tr w:rsidR="009E00A6" w:rsidRPr="009E00A6" w:rsidTr="009E00A6">
        <w:tc>
          <w:tcPr>
            <w:tcW w:w="1668" w:type="pct"/>
            <w:vAlign w:val="center"/>
          </w:tcPr>
          <w:p w:rsidR="009E00A6" w:rsidRPr="009E00A6" w:rsidRDefault="009E00A6" w:rsidP="009E00A6">
            <w:pPr>
              <w:rPr>
                <w:rFonts w:eastAsia="Times New Roman"/>
                <w:lang w:val="uk-UA"/>
              </w:rPr>
            </w:pPr>
            <w:r w:rsidRPr="009E00A6">
              <w:rPr>
                <w:rFonts w:eastAsia="Times New Roman"/>
                <w:lang w:val="uk-UA"/>
              </w:rPr>
              <w:t>р. Случ (басейн р. Горинь)</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10,45</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4,841</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4,597</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0,393</w:t>
            </w:r>
          </w:p>
        </w:tc>
      </w:tr>
      <w:tr w:rsidR="009E00A6" w:rsidRPr="009E00A6" w:rsidTr="009E00A6">
        <w:tc>
          <w:tcPr>
            <w:tcW w:w="1668" w:type="pct"/>
            <w:vAlign w:val="center"/>
          </w:tcPr>
          <w:p w:rsidR="009E00A6" w:rsidRPr="009E00A6" w:rsidRDefault="009E00A6" w:rsidP="009E00A6">
            <w:pPr>
              <w:rPr>
                <w:rFonts w:eastAsia="Times New Roman"/>
                <w:lang w:val="uk-UA"/>
              </w:rPr>
            </w:pPr>
            <w:r w:rsidRPr="009E00A6">
              <w:rPr>
                <w:rFonts w:eastAsia="Times New Roman"/>
                <w:lang w:val="uk-UA"/>
              </w:rPr>
              <w:t>р. Устя (басейн р. Горинь)</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13,97</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11,32</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11,09</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0,418</w:t>
            </w:r>
          </w:p>
        </w:tc>
      </w:tr>
      <w:tr w:rsidR="009E00A6" w:rsidRPr="009E00A6" w:rsidTr="009E00A6">
        <w:tc>
          <w:tcPr>
            <w:tcW w:w="1668" w:type="pct"/>
            <w:vAlign w:val="center"/>
          </w:tcPr>
          <w:p w:rsidR="009E00A6" w:rsidRPr="009E00A6" w:rsidRDefault="009E00A6" w:rsidP="009E00A6">
            <w:pPr>
              <w:ind w:right="-107"/>
              <w:rPr>
                <w:rFonts w:eastAsia="Times New Roman"/>
                <w:lang w:val="uk-UA"/>
              </w:rPr>
            </w:pPr>
            <w:r w:rsidRPr="009E00A6">
              <w:rPr>
                <w:rFonts w:eastAsia="Times New Roman"/>
                <w:lang w:val="uk-UA"/>
              </w:rPr>
              <w:t>р. Замчисько (басейн р. Горинь)</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1,717</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1,431</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0,943</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0,519</w:t>
            </w:r>
          </w:p>
        </w:tc>
      </w:tr>
      <w:tr w:rsidR="009E00A6" w:rsidRPr="009E00A6" w:rsidTr="009E00A6">
        <w:tc>
          <w:tcPr>
            <w:tcW w:w="1668" w:type="pct"/>
            <w:vAlign w:val="center"/>
          </w:tcPr>
          <w:p w:rsidR="009E00A6" w:rsidRPr="009E00A6" w:rsidRDefault="009E00A6" w:rsidP="009E00A6">
            <w:pPr>
              <w:rPr>
                <w:rFonts w:eastAsia="Times New Roman"/>
                <w:lang w:val="uk-UA"/>
              </w:rPr>
            </w:pPr>
            <w:r w:rsidRPr="009E00A6">
              <w:rPr>
                <w:rFonts w:eastAsia="Times New Roman"/>
                <w:lang w:val="uk-UA"/>
              </w:rPr>
              <w:t>р. Ствига</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4,037</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0,236</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1,345</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0,496</w:t>
            </w:r>
          </w:p>
        </w:tc>
      </w:tr>
      <w:tr w:rsidR="009E00A6" w:rsidRPr="009E00A6" w:rsidTr="009E00A6">
        <w:tc>
          <w:tcPr>
            <w:tcW w:w="1668" w:type="pct"/>
            <w:vAlign w:val="center"/>
          </w:tcPr>
          <w:p w:rsidR="009E00A6" w:rsidRPr="009E00A6" w:rsidRDefault="009E00A6" w:rsidP="009E00A6">
            <w:pPr>
              <w:rPr>
                <w:rFonts w:eastAsia="Times New Roman"/>
                <w:lang w:val="uk-UA"/>
              </w:rPr>
            </w:pPr>
            <w:r w:rsidRPr="009E00A6">
              <w:rPr>
                <w:rFonts w:eastAsia="Times New Roman"/>
                <w:lang w:val="uk-UA"/>
              </w:rPr>
              <w:t>р. Льва (басейн р. Ствига)</w:t>
            </w:r>
          </w:p>
        </w:tc>
        <w:tc>
          <w:tcPr>
            <w:tcW w:w="923" w:type="pct"/>
            <w:vAlign w:val="center"/>
          </w:tcPr>
          <w:p w:rsidR="009E00A6" w:rsidRPr="009E00A6" w:rsidRDefault="009E00A6" w:rsidP="009E00A6">
            <w:pPr>
              <w:jc w:val="center"/>
              <w:rPr>
                <w:rFonts w:eastAsia="Times New Roman"/>
                <w:lang w:val="uk-UA"/>
              </w:rPr>
            </w:pPr>
            <w:r w:rsidRPr="009E00A6">
              <w:rPr>
                <w:rFonts w:eastAsia="Times New Roman"/>
                <w:lang w:val="uk-UA"/>
              </w:rPr>
              <w:t>4,037</w:t>
            </w:r>
          </w:p>
        </w:tc>
        <w:tc>
          <w:tcPr>
            <w:tcW w:w="587" w:type="pct"/>
            <w:vAlign w:val="center"/>
          </w:tcPr>
          <w:p w:rsidR="009E00A6" w:rsidRPr="009E00A6" w:rsidRDefault="009E00A6" w:rsidP="009E00A6">
            <w:pPr>
              <w:jc w:val="center"/>
              <w:rPr>
                <w:rFonts w:eastAsia="Times New Roman"/>
                <w:lang w:val="uk-UA"/>
              </w:rPr>
            </w:pPr>
            <w:r w:rsidRPr="009E00A6">
              <w:rPr>
                <w:rFonts w:eastAsia="Times New Roman"/>
                <w:lang w:val="uk-UA"/>
              </w:rPr>
              <w:t>0,236</w:t>
            </w:r>
          </w:p>
        </w:tc>
        <w:tc>
          <w:tcPr>
            <w:tcW w:w="754" w:type="pct"/>
            <w:vAlign w:val="center"/>
          </w:tcPr>
          <w:p w:rsidR="009E00A6" w:rsidRPr="009E00A6" w:rsidRDefault="009E00A6" w:rsidP="009E00A6">
            <w:pPr>
              <w:jc w:val="center"/>
              <w:rPr>
                <w:rFonts w:eastAsia="Times New Roman"/>
                <w:lang w:val="uk-UA"/>
              </w:rPr>
            </w:pPr>
            <w:r w:rsidRPr="009E00A6">
              <w:rPr>
                <w:rFonts w:eastAsia="Times New Roman"/>
                <w:lang w:val="uk-UA"/>
              </w:rPr>
              <w:t>0,970</w:t>
            </w:r>
          </w:p>
        </w:tc>
        <w:tc>
          <w:tcPr>
            <w:tcW w:w="1069" w:type="pct"/>
            <w:vAlign w:val="center"/>
          </w:tcPr>
          <w:p w:rsidR="009E00A6" w:rsidRPr="009E00A6" w:rsidRDefault="009E00A6" w:rsidP="009E00A6">
            <w:pPr>
              <w:jc w:val="center"/>
              <w:rPr>
                <w:rFonts w:eastAsia="Times New Roman"/>
                <w:lang w:val="uk-UA"/>
              </w:rPr>
            </w:pPr>
            <w:r w:rsidRPr="009E00A6">
              <w:rPr>
                <w:rFonts w:eastAsia="Times New Roman"/>
                <w:lang w:val="uk-UA"/>
              </w:rPr>
              <w:t>0,121</w:t>
            </w:r>
          </w:p>
        </w:tc>
      </w:tr>
    </w:tbl>
    <w:p w:rsidR="009E00A6" w:rsidRDefault="009E00A6" w:rsidP="009E00A6">
      <w:pPr>
        <w:ind w:firstLine="360"/>
        <w:jc w:val="both"/>
        <w:rPr>
          <w:rFonts w:eastAsia="Times New Roman"/>
          <w:sz w:val="28"/>
          <w:szCs w:val="28"/>
          <w:lang w:val="uk-UA"/>
        </w:rPr>
      </w:pPr>
      <w:r w:rsidRPr="009E00A6">
        <w:rPr>
          <w:rFonts w:eastAsia="Times New Roman"/>
          <w:b/>
          <w:color w:val="000000"/>
          <w:szCs w:val="20"/>
          <w:lang w:val="uk-UA"/>
        </w:rPr>
        <w:tab/>
      </w:r>
      <w:r w:rsidRPr="009E00A6">
        <w:rPr>
          <w:rFonts w:eastAsia="Times New Roman"/>
          <w:sz w:val="28"/>
          <w:szCs w:val="28"/>
          <w:lang w:val="uk-UA"/>
        </w:rPr>
        <w:t>В 2015 році у поверхневі водні об’єкти області скинуто 59,73 млн. м</w:t>
      </w:r>
      <w:r w:rsidRPr="009E00A6">
        <w:rPr>
          <w:rFonts w:eastAsia="Times New Roman"/>
          <w:sz w:val="28"/>
          <w:szCs w:val="28"/>
          <w:vertAlign w:val="superscript"/>
          <w:lang w:val="uk-UA"/>
        </w:rPr>
        <w:t>3</w:t>
      </w:r>
      <w:r w:rsidRPr="009E00A6">
        <w:rPr>
          <w:rFonts w:eastAsia="Times New Roman"/>
          <w:sz w:val="28"/>
          <w:szCs w:val="28"/>
          <w:lang w:val="uk-UA"/>
        </w:rPr>
        <w:t xml:space="preserve"> зворотних вод. Динаміку скидів зворотних вод за останні п’ять років наведено в табл. 2.3.</w:t>
      </w:r>
    </w:p>
    <w:p w:rsidR="00BD1EB7" w:rsidRDefault="00BD1EB7" w:rsidP="009E00A6">
      <w:pPr>
        <w:ind w:firstLine="360"/>
        <w:jc w:val="both"/>
        <w:rPr>
          <w:rFonts w:eastAsia="Times New Roman"/>
          <w:sz w:val="28"/>
          <w:szCs w:val="28"/>
          <w:lang w:val="uk-UA"/>
        </w:rPr>
      </w:pPr>
    </w:p>
    <w:p w:rsidR="00BD1EB7" w:rsidRDefault="00BD1EB7" w:rsidP="00BD1EB7">
      <w:pPr>
        <w:ind w:right="440"/>
        <w:rPr>
          <w:lang w:val="uk-UA"/>
        </w:rPr>
      </w:pPr>
      <w:r>
        <w:t xml:space="preserve">                                                                                                 </w:t>
      </w:r>
    </w:p>
    <w:p w:rsidR="00BD1EB7" w:rsidRDefault="00BD1EB7" w:rsidP="00BD1EB7">
      <w:pPr>
        <w:ind w:right="440"/>
        <w:rPr>
          <w:lang w:val="uk-UA"/>
        </w:rPr>
      </w:pPr>
    </w:p>
    <w:p w:rsidR="00BD1EB7" w:rsidRDefault="00BD1EB7" w:rsidP="00A84A67">
      <w:pPr>
        <w:ind w:right="440"/>
        <w:rPr>
          <w:lang w:val="uk-UA"/>
        </w:rPr>
      </w:pPr>
      <w:r>
        <w:rPr>
          <w:lang w:val="uk-UA"/>
        </w:rPr>
        <w:t xml:space="preserve">                                                                                                   </w:t>
      </w:r>
      <w:r>
        <w:t xml:space="preserve">  </w:t>
      </w:r>
    </w:p>
    <w:p w:rsidR="00A84A67" w:rsidRDefault="00A84A67" w:rsidP="00A84A67">
      <w:pPr>
        <w:ind w:right="440"/>
        <w:rPr>
          <w:lang w:val="uk-UA"/>
        </w:rPr>
      </w:pPr>
    </w:p>
    <w:p w:rsidR="00A84A67" w:rsidRPr="00A84A67" w:rsidRDefault="00A84A67" w:rsidP="00A84A67">
      <w:pPr>
        <w:ind w:right="440"/>
        <w:rPr>
          <w:b/>
          <w:caps/>
          <w:smallCaps/>
          <w:color w:val="000000"/>
          <w:sz w:val="28"/>
          <w:szCs w:val="28"/>
          <w:lang w:val="uk-UA"/>
        </w:rPr>
      </w:pPr>
    </w:p>
    <w:p w:rsidR="00BD1EB7" w:rsidRPr="009E00A6" w:rsidRDefault="00BD1EB7" w:rsidP="009E00A6">
      <w:pPr>
        <w:ind w:firstLine="360"/>
        <w:jc w:val="both"/>
        <w:rPr>
          <w:rFonts w:eastAsia="Times New Roman"/>
          <w:sz w:val="28"/>
          <w:szCs w:val="28"/>
          <w:lang w:val="uk-UA"/>
        </w:rPr>
      </w:pPr>
    </w:p>
    <w:p w:rsidR="009E00A6" w:rsidRPr="009E00A6" w:rsidRDefault="009E00A6" w:rsidP="009E00A6">
      <w:pPr>
        <w:jc w:val="right"/>
        <w:rPr>
          <w:rFonts w:eastAsia="Times New Roman"/>
          <w:bCs/>
          <w:iCs/>
          <w:sz w:val="28"/>
          <w:szCs w:val="28"/>
          <w:lang w:val="uk-UA"/>
        </w:rPr>
      </w:pPr>
      <w:r w:rsidRPr="009E00A6">
        <w:rPr>
          <w:rFonts w:eastAsia="Times New Roman"/>
          <w:bCs/>
          <w:iCs/>
          <w:sz w:val="28"/>
          <w:szCs w:val="28"/>
          <w:lang w:val="uk-UA"/>
        </w:rPr>
        <w:lastRenderedPageBreak/>
        <w:t>Таблиця 2.3.</w:t>
      </w:r>
    </w:p>
    <w:p w:rsidR="009E00A6" w:rsidRPr="009E00A6" w:rsidRDefault="009E00A6" w:rsidP="009E00A6">
      <w:pPr>
        <w:jc w:val="center"/>
        <w:rPr>
          <w:rFonts w:eastAsia="Times New Roman"/>
          <w:bCs/>
          <w:iCs/>
          <w:sz w:val="28"/>
          <w:szCs w:val="28"/>
          <w:lang w:val="uk-UA"/>
        </w:rPr>
      </w:pPr>
      <w:r w:rsidRPr="009E00A6">
        <w:rPr>
          <w:rFonts w:eastAsia="Times New Roman"/>
          <w:bCs/>
          <w:iCs/>
          <w:sz w:val="28"/>
          <w:szCs w:val="28"/>
          <w:lang w:val="uk-UA"/>
        </w:rPr>
        <w:t>Скиди зворотних вод, млн. м</w:t>
      </w:r>
      <w:r w:rsidRPr="009E00A6">
        <w:rPr>
          <w:rFonts w:eastAsia="Times New Roman"/>
          <w:bCs/>
          <w:iCs/>
          <w:sz w:val="28"/>
          <w:szCs w:val="28"/>
          <w:vertAlign w:val="superscript"/>
          <w:lang w:val="uk-UA"/>
        </w:rPr>
        <w:t>3</w:t>
      </w:r>
      <w:r w:rsidRPr="009E00A6">
        <w:rPr>
          <w:rFonts w:eastAsia="Times New Roman"/>
          <w:bCs/>
          <w:iCs/>
          <w:sz w:val="28"/>
          <w:szCs w:val="28"/>
          <w:lang w:val="uk-UA"/>
        </w:rPr>
        <w:t xml:space="preserve"> на рік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0"/>
        <w:gridCol w:w="1459"/>
        <w:gridCol w:w="62"/>
        <w:gridCol w:w="2346"/>
        <w:gridCol w:w="1553"/>
        <w:gridCol w:w="1296"/>
        <w:gridCol w:w="1553"/>
      </w:tblGrid>
      <w:tr w:rsidR="009E00A6" w:rsidRPr="009E00A6" w:rsidTr="009E00A6">
        <w:trPr>
          <w:trHeight w:val="20"/>
          <w:jc w:val="center"/>
        </w:trPr>
        <w:tc>
          <w:tcPr>
            <w:tcW w:w="839" w:type="pct"/>
            <w:vMerge w:val="restart"/>
            <w:tcBorders>
              <w:top w:val="single" w:sz="4" w:space="0" w:color="auto"/>
              <w:left w:val="single" w:sz="4" w:space="0" w:color="auto"/>
              <w:bottom w:val="single" w:sz="4" w:space="0" w:color="auto"/>
              <w:right w:val="single" w:sz="4" w:space="0" w:color="auto"/>
            </w:tcBorders>
            <w:vAlign w:val="center"/>
          </w:tcPr>
          <w:p w:rsidR="009E00A6" w:rsidRPr="009E00A6" w:rsidRDefault="009E00A6" w:rsidP="009E00A6">
            <w:pPr>
              <w:jc w:val="center"/>
              <w:rPr>
                <w:rFonts w:eastAsia="Times New Roman"/>
                <w:bCs/>
                <w:i/>
                <w:iCs/>
                <w:lang w:val="uk-UA"/>
              </w:rPr>
            </w:pPr>
            <w:r w:rsidRPr="009E00A6">
              <w:rPr>
                <w:rFonts w:eastAsia="Times New Roman"/>
                <w:bCs/>
                <w:i/>
                <w:iCs/>
                <w:lang w:val="uk-UA"/>
              </w:rPr>
              <w:t>Рік</w:t>
            </w:r>
          </w:p>
        </w:tc>
        <w:tc>
          <w:tcPr>
            <w:tcW w:w="796" w:type="pct"/>
            <w:gridSpan w:val="2"/>
            <w:vMerge w:val="restart"/>
            <w:tcBorders>
              <w:top w:val="single" w:sz="4" w:space="0" w:color="auto"/>
              <w:left w:val="single" w:sz="4" w:space="0" w:color="auto"/>
              <w:bottom w:val="single" w:sz="4" w:space="0" w:color="auto"/>
              <w:right w:val="single" w:sz="4" w:space="0" w:color="auto"/>
            </w:tcBorders>
            <w:vAlign w:val="center"/>
          </w:tcPr>
          <w:p w:rsidR="009E00A6" w:rsidRPr="009E00A6" w:rsidRDefault="009E00A6" w:rsidP="009E00A6">
            <w:pPr>
              <w:jc w:val="center"/>
              <w:rPr>
                <w:rFonts w:eastAsia="Times New Roman"/>
                <w:bCs/>
                <w:i/>
                <w:iCs/>
                <w:lang w:val="uk-UA"/>
              </w:rPr>
            </w:pPr>
            <w:r w:rsidRPr="009E00A6">
              <w:rPr>
                <w:rFonts w:eastAsia="Times New Roman"/>
                <w:bCs/>
                <w:i/>
                <w:iCs/>
                <w:lang w:val="uk-UA"/>
              </w:rPr>
              <w:t>Категорія очищення</w:t>
            </w:r>
          </w:p>
        </w:tc>
        <w:tc>
          <w:tcPr>
            <w:tcW w:w="1242" w:type="pct"/>
            <w:gridSpan w:val="2"/>
            <w:vMerge w:val="restart"/>
            <w:tcBorders>
              <w:top w:val="single" w:sz="4" w:space="0" w:color="auto"/>
              <w:left w:val="single" w:sz="4" w:space="0" w:color="auto"/>
              <w:bottom w:val="single" w:sz="4" w:space="0" w:color="auto"/>
              <w:right w:val="single" w:sz="4" w:space="0" w:color="auto"/>
            </w:tcBorders>
            <w:vAlign w:val="center"/>
          </w:tcPr>
          <w:p w:rsidR="009E00A6" w:rsidRPr="009E00A6" w:rsidRDefault="009E00A6" w:rsidP="009E00A6">
            <w:pPr>
              <w:jc w:val="center"/>
              <w:rPr>
                <w:rFonts w:eastAsia="Times New Roman"/>
                <w:bCs/>
                <w:i/>
                <w:iCs/>
                <w:lang w:val="uk-UA"/>
              </w:rPr>
            </w:pPr>
            <w:r w:rsidRPr="009E00A6">
              <w:rPr>
                <w:rFonts w:eastAsia="Times New Roman"/>
                <w:bCs/>
                <w:i/>
                <w:iCs/>
                <w:lang w:val="uk-UA"/>
              </w:rPr>
              <w:t>Найменування річкового басейну</w:t>
            </w:r>
          </w:p>
        </w:tc>
        <w:tc>
          <w:tcPr>
            <w:tcW w:w="2123" w:type="pct"/>
            <w:gridSpan w:val="3"/>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bCs/>
                <w:i/>
                <w:iCs/>
                <w:lang w:val="uk-UA"/>
              </w:rPr>
            </w:pPr>
            <w:r w:rsidRPr="009E00A6">
              <w:rPr>
                <w:rFonts w:eastAsia="Times New Roman"/>
                <w:bCs/>
                <w:i/>
                <w:iCs/>
                <w:lang w:val="uk-UA"/>
              </w:rPr>
              <w:t>Скинуто зворотних вод</w:t>
            </w:r>
          </w:p>
        </w:tc>
      </w:tr>
      <w:tr w:rsidR="009E00A6" w:rsidRPr="009E00A6" w:rsidTr="009E00A6">
        <w:trPr>
          <w:trHeight w:val="20"/>
          <w:jc w:val="center"/>
        </w:trPr>
        <w:tc>
          <w:tcPr>
            <w:tcW w:w="839" w:type="pct"/>
            <w:vMerge/>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bCs/>
                <w:i/>
                <w:iCs/>
                <w:lang w:val="uk-UA"/>
              </w:rPr>
            </w:pPr>
          </w:p>
        </w:tc>
        <w:tc>
          <w:tcPr>
            <w:tcW w:w="796" w:type="pct"/>
            <w:gridSpan w:val="2"/>
            <w:vMerge/>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bCs/>
                <w:i/>
                <w:iCs/>
                <w:lang w:val="uk-UA"/>
              </w:rPr>
            </w:pPr>
          </w:p>
        </w:tc>
        <w:tc>
          <w:tcPr>
            <w:tcW w:w="1242" w:type="pct"/>
            <w:gridSpan w:val="2"/>
            <w:vMerge/>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bCs/>
                <w:i/>
                <w:iCs/>
                <w:lang w:val="uk-UA"/>
              </w:rPr>
            </w:pPr>
          </w:p>
        </w:tc>
        <w:tc>
          <w:tcPr>
            <w:tcW w:w="796" w:type="pct"/>
            <w:tcBorders>
              <w:top w:val="single" w:sz="4" w:space="0" w:color="auto"/>
              <w:left w:val="single" w:sz="4" w:space="0" w:color="auto"/>
              <w:bottom w:val="single" w:sz="4" w:space="0" w:color="auto"/>
              <w:right w:val="single" w:sz="4" w:space="0" w:color="auto"/>
            </w:tcBorders>
            <w:vAlign w:val="center"/>
          </w:tcPr>
          <w:p w:rsidR="009E00A6" w:rsidRPr="009E00A6" w:rsidRDefault="009E00A6" w:rsidP="009E00A6">
            <w:pPr>
              <w:ind w:left="-57" w:right="-57"/>
              <w:jc w:val="center"/>
              <w:rPr>
                <w:rFonts w:eastAsia="Times New Roman"/>
                <w:bCs/>
                <w:i/>
                <w:iCs/>
                <w:lang w:val="uk-UA"/>
              </w:rPr>
            </w:pPr>
            <w:r w:rsidRPr="009E00A6">
              <w:rPr>
                <w:rFonts w:eastAsia="Times New Roman"/>
                <w:bCs/>
                <w:i/>
                <w:iCs/>
                <w:lang w:val="uk-UA"/>
              </w:rPr>
              <w:t>У поверхневі водні об’єкти</w:t>
            </w:r>
          </w:p>
        </w:tc>
        <w:tc>
          <w:tcPr>
            <w:tcW w:w="531" w:type="pct"/>
            <w:tcBorders>
              <w:top w:val="single" w:sz="4" w:space="0" w:color="auto"/>
              <w:left w:val="single" w:sz="4" w:space="0" w:color="auto"/>
              <w:bottom w:val="single" w:sz="4" w:space="0" w:color="auto"/>
              <w:right w:val="single" w:sz="4" w:space="0" w:color="auto"/>
            </w:tcBorders>
            <w:vAlign w:val="center"/>
          </w:tcPr>
          <w:p w:rsidR="009E00A6" w:rsidRPr="009E00A6" w:rsidRDefault="009E00A6" w:rsidP="009E00A6">
            <w:pPr>
              <w:jc w:val="center"/>
              <w:rPr>
                <w:rFonts w:eastAsia="Times New Roman"/>
                <w:bCs/>
                <w:i/>
                <w:iCs/>
                <w:lang w:val="uk-UA"/>
              </w:rPr>
            </w:pPr>
            <w:r w:rsidRPr="009E00A6">
              <w:rPr>
                <w:rFonts w:eastAsia="Times New Roman"/>
                <w:bCs/>
                <w:i/>
                <w:iCs/>
                <w:lang w:val="uk-UA"/>
              </w:rPr>
              <w:t>У підземні горизонти</w:t>
            </w:r>
          </w:p>
        </w:tc>
        <w:tc>
          <w:tcPr>
            <w:tcW w:w="796" w:type="pct"/>
            <w:tcBorders>
              <w:top w:val="single" w:sz="4" w:space="0" w:color="auto"/>
              <w:left w:val="single" w:sz="4" w:space="0" w:color="auto"/>
              <w:bottom w:val="single" w:sz="4" w:space="0" w:color="auto"/>
              <w:right w:val="single" w:sz="4" w:space="0" w:color="auto"/>
            </w:tcBorders>
            <w:vAlign w:val="center"/>
          </w:tcPr>
          <w:p w:rsidR="009E00A6" w:rsidRPr="009E00A6" w:rsidRDefault="009E00A6" w:rsidP="009E00A6">
            <w:pPr>
              <w:jc w:val="center"/>
              <w:rPr>
                <w:rFonts w:eastAsia="Times New Roman"/>
                <w:bCs/>
                <w:i/>
                <w:iCs/>
                <w:lang w:val="uk-UA"/>
              </w:rPr>
            </w:pPr>
            <w:r w:rsidRPr="009E00A6">
              <w:rPr>
                <w:rFonts w:eastAsia="Times New Roman"/>
                <w:bCs/>
                <w:i/>
                <w:iCs/>
                <w:lang w:val="uk-UA"/>
              </w:rPr>
              <w:t>Разом</w:t>
            </w:r>
          </w:p>
        </w:tc>
      </w:tr>
      <w:tr w:rsidR="009E00A6" w:rsidRPr="009E00A6" w:rsidTr="009E00A6">
        <w:trPr>
          <w:trHeight w:val="20"/>
          <w:jc w:val="center"/>
        </w:trPr>
        <w:tc>
          <w:tcPr>
            <w:tcW w:w="2877" w:type="pct"/>
            <w:gridSpan w:val="5"/>
            <w:tcBorders>
              <w:top w:val="single" w:sz="4" w:space="0" w:color="auto"/>
              <w:left w:val="single" w:sz="4" w:space="0" w:color="auto"/>
              <w:bottom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Разом в області</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112,9</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112,9</w:t>
            </w:r>
          </w:p>
        </w:tc>
      </w:tr>
      <w:tr w:rsidR="009E00A6" w:rsidRPr="009E00A6" w:rsidTr="009E00A6">
        <w:trPr>
          <w:trHeight w:val="20"/>
          <w:jc w:val="center"/>
        </w:trPr>
        <w:tc>
          <w:tcPr>
            <w:tcW w:w="876" w:type="pct"/>
            <w:gridSpan w:val="2"/>
            <w:vMerge w:val="restart"/>
            <w:tcBorders>
              <w:top w:val="single" w:sz="4" w:space="0" w:color="auto"/>
              <w:left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2012</w:t>
            </w:r>
          </w:p>
        </w:tc>
        <w:tc>
          <w:tcPr>
            <w:tcW w:w="804"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О</w:t>
            </w:r>
          </w:p>
        </w:tc>
        <w:tc>
          <w:tcPr>
            <w:tcW w:w="1197" w:type="pct"/>
            <w:vMerge w:val="restart"/>
            <w:tcBorders>
              <w:top w:val="single" w:sz="4" w:space="0" w:color="auto"/>
              <w:left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басейн</w:t>
            </w:r>
          </w:p>
          <w:p w:rsidR="009E00A6" w:rsidRPr="009E00A6" w:rsidRDefault="009E00A6" w:rsidP="009E00A6">
            <w:pPr>
              <w:jc w:val="center"/>
              <w:rPr>
                <w:rFonts w:eastAsia="Times New Roman"/>
                <w:lang w:val="uk-UA"/>
              </w:rPr>
            </w:pPr>
            <w:r w:rsidRPr="009E00A6">
              <w:rPr>
                <w:rFonts w:eastAsia="Times New Roman"/>
                <w:lang w:val="uk-UA"/>
              </w:rPr>
              <w:t>р. Прип'ять</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31,29</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31,29</w:t>
            </w:r>
          </w:p>
        </w:tc>
      </w:tr>
      <w:tr w:rsidR="009E00A6" w:rsidRPr="009E00A6" w:rsidTr="009E00A6">
        <w:trPr>
          <w:trHeight w:val="20"/>
          <w:jc w:val="center"/>
        </w:trPr>
        <w:tc>
          <w:tcPr>
            <w:tcW w:w="876"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804"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НО</w:t>
            </w:r>
          </w:p>
        </w:tc>
        <w:tc>
          <w:tcPr>
            <w:tcW w:w="1197" w:type="pct"/>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0,013</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0,013</w:t>
            </w:r>
          </w:p>
        </w:tc>
      </w:tr>
      <w:tr w:rsidR="009E00A6" w:rsidRPr="009E00A6" w:rsidTr="009E00A6">
        <w:trPr>
          <w:trHeight w:val="20"/>
          <w:jc w:val="center"/>
        </w:trPr>
        <w:tc>
          <w:tcPr>
            <w:tcW w:w="876"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804"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НДО</w:t>
            </w:r>
          </w:p>
        </w:tc>
        <w:tc>
          <w:tcPr>
            <w:tcW w:w="1197" w:type="pct"/>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8,32</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8,32</w:t>
            </w:r>
          </w:p>
        </w:tc>
      </w:tr>
      <w:tr w:rsidR="009E00A6" w:rsidRPr="009E00A6" w:rsidTr="009E00A6">
        <w:trPr>
          <w:trHeight w:val="20"/>
          <w:jc w:val="center"/>
        </w:trPr>
        <w:tc>
          <w:tcPr>
            <w:tcW w:w="876" w:type="pct"/>
            <w:gridSpan w:val="2"/>
            <w:vMerge/>
            <w:tcBorders>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804"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НЧБО</w:t>
            </w:r>
          </w:p>
        </w:tc>
        <w:tc>
          <w:tcPr>
            <w:tcW w:w="1197" w:type="pct"/>
            <w:vMerge/>
            <w:tcBorders>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72,93</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72,93</w:t>
            </w:r>
          </w:p>
        </w:tc>
      </w:tr>
      <w:tr w:rsidR="009E00A6" w:rsidRPr="009E00A6" w:rsidTr="009E00A6">
        <w:trPr>
          <w:trHeight w:val="20"/>
          <w:jc w:val="center"/>
        </w:trPr>
        <w:tc>
          <w:tcPr>
            <w:tcW w:w="2877" w:type="pct"/>
            <w:gridSpan w:val="5"/>
            <w:tcBorders>
              <w:top w:val="single" w:sz="4" w:space="0" w:color="auto"/>
              <w:left w:val="single" w:sz="4" w:space="0" w:color="auto"/>
              <w:bottom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Разом в області</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112,6</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112,6</w:t>
            </w:r>
          </w:p>
        </w:tc>
      </w:tr>
      <w:tr w:rsidR="009E00A6" w:rsidRPr="009E00A6" w:rsidTr="009E00A6">
        <w:trPr>
          <w:trHeight w:val="20"/>
          <w:jc w:val="center"/>
        </w:trPr>
        <w:tc>
          <w:tcPr>
            <w:tcW w:w="839" w:type="pct"/>
            <w:vMerge w:val="restart"/>
            <w:tcBorders>
              <w:top w:val="single" w:sz="4" w:space="0" w:color="auto"/>
              <w:left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2013</w:t>
            </w: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О</w:t>
            </w:r>
          </w:p>
        </w:tc>
        <w:tc>
          <w:tcPr>
            <w:tcW w:w="1242" w:type="pct"/>
            <w:gridSpan w:val="2"/>
            <w:vMerge w:val="restart"/>
            <w:tcBorders>
              <w:top w:val="single" w:sz="4" w:space="0" w:color="auto"/>
              <w:left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басейн</w:t>
            </w:r>
          </w:p>
          <w:p w:rsidR="009E00A6" w:rsidRPr="009E00A6" w:rsidRDefault="009E00A6" w:rsidP="009E00A6">
            <w:pPr>
              <w:jc w:val="center"/>
              <w:rPr>
                <w:rFonts w:eastAsia="Times New Roman"/>
                <w:lang w:val="uk-UA"/>
              </w:rPr>
            </w:pPr>
            <w:r w:rsidRPr="009E00A6">
              <w:rPr>
                <w:rFonts w:eastAsia="Times New Roman"/>
                <w:lang w:val="uk-UA"/>
              </w:rPr>
              <w:t>р. Прип'ять</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32,7</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32,7</w:t>
            </w:r>
          </w:p>
        </w:tc>
      </w:tr>
      <w:tr w:rsidR="009E00A6" w:rsidRPr="009E00A6" w:rsidTr="009E00A6">
        <w:trPr>
          <w:trHeight w:val="20"/>
          <w:jc w:val="center"/>
        </w:trPr>
        <w:tc>
          <w:tcPr>
            <w:tcW w:w="839" w:type="pct"/>
            <w:vMerge/>
            <w:tcBorders>
              <w:left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НО</w:t>
            </w:r>
          </w:p>
        </w:tc>
        <w:tc>
          <w:tcPr>
            <w:tcW w:w="1242"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0,008</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0,008</w:t>
            </w:r>
          </w:p>
        </w:tc>
      </w:tr>
      <w:tr w:rsidR="009E00A6" w:rsidRPr="009E00A6" w:rsidTr="009E00A6">
        <w:trPr>
          <w:trHeight w:val="20"/>
          <w:jc w:val="center"/>
        </w:trPr>
        <w:tc>
          <w:tcPr>
            <w:tcW w:w="839" w:type="pct"/>
            <w:vMerge/>
            <w:tcBorders>
              <w:left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НДО</w:t>
            </w:r>
          </w:p>
        </w:tc>
        <w:tc>
          <w:tcPr>
            <w:tcW w:w="1242"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7,1</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7,1</w:t>
            </w:r>
          </w:p>
        </w:tc>
      </w:tr>
      <w:tr w:rsidR="009E00A6" w:rsidRPr="009E00A6" w:rsidTr="009E00A6">
        <w:trPr>
          <w:trHeight w:val="20"/>
          <w:jc w:val="center"/>
        </w:trPr>
        <w:tc>
          <w:tcPr>
            <w:tcW w:w="839" w:type="pct"/>
            <w:vMerge/>
            <w:tcBorders>
              <w:left w:val="single" w:sz="4" w:space="0" w:color="auto"/>
              <w:bottom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НЧБО</w:t>
            </w:r>
          </w:p>
        </w:tc>
        <w:tc>
          <w:tcPr>
            <w:tcW w:w="1242" w:type="pct"/>
            <w:gridSpan w:val="2"/>
            <w:vMerge/>
            <w:tcBorders>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70,6</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70,6</w:t>
            </w:r>
          </w:p>
        </w:tc>
      </w:tr>
      <w:tr w:rsidR="009E00A6" w:rsidRPr="009E00A6" w:rsidTr="009E00A6">
        <w:trPr>
          <w:trHeight w:val="20"/>
          <w:jc w:val="center"/>
        </w:trPr>
        <w:tc>
          <w:tcPr>
            <w:tcW w:w="2877" w:type="pct"/>
            <w:gridSpan w:val="5"/>
            <w:tcBorders>
              <w:top w:val="single" w:sz="4" w:space="0" w:color="auto"/>
              <w:left w:val="single" w:sz="4" w:space="0" w:color="auto"/>
              <w:bottom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Разом в області</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110,4</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110,4</w:t>
            </w:r>
          </w:p>
        </w:tc>
      </w:tr>
      <w:tr w:rsidR="009E00A6" w:rsidRPr="009E00A6" w:rsidTr="009E00A6">
        <w:trPr>
          <w:trHeight w:val="20"/>
          <w:jc w:val="center"/>
        </w:trPr>
        <w:tc>
          <w:tcPr>
            <w:tcW w:w="839" w:type="pct"/>
            <w:vMerge w:val="restart"/>
            <w:tcBorders>
              <w:top w:val="single" w:sz="4" w:space="0" w:color="auto"/>
              <w:left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2014</w:t>
            </w: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О</w:t>
            </w:r>
          </w:p>
        </w:tc>
        <w:tc>
          <w:tcPr>
            <w:tcW w:w="1242" w:type="pct"/>
            <w:gridSpan w:val="2"/>
            <w:vMerge w:val="restart"/>
            <w:tcBorders>
              <w:top w:val="single" w:sz="4" w:space="0" w:color="auto"/>
              <w:left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басейн</w:t>
            </w:r>
          </w:p>
          <w:p w:rsidR="009E00A6" w:rsidRPr="009E00A6" w:rsidRDefault="009E00A6" w:rsidP="009E00A6">
            <w:pPr>
              <w:jc w:val="center"/>
              <w:rPr>
                <w:rFonts w:eastAsia="Times New Roman"/>
                <w:lang w:val="uk-UA"/>
              </w:rPr>
            </w:pPr>
            <w:r w:rsidRPr="009E00A6">
              <w:rPr>
                <w:rFonts w:eastAsia="Times New Roman"/>
                <w:lang w:val="uk-UA"/>
              </w:rPr>
              <w:t>р. Прип'ять</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32,55</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32,55</w:t>
            </w:r>
          </w:p>
        </w:tc>
      </w:tr>
      <w:tr w:rsidR="009E00A6" w:rsidRPr="009E00A6" w:rsidTr="009E00A6">
        <w:trPr>
          <w:trHeight w:val="20"/>
          <w:jc w:val="center"/>
        </w:trPr>
        <w:tc>
          <w:tcPr>
            <w:tcW w:w="839" w:type="pct"/>
            <w:vMerge/>
            <w:tcBorders>
              <w:left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НО</w:t>
            </w:r>
          </w:p>
        </w:tc>
        <w:tc>
          <w:tcPr>
            <w:tcW w:w="1242"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0,008</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0,008</w:t>
            </w:r>
          </w:p>
        </w:tc>
      </w:tr>
      <w:tr w:rsidR="009E00A6" w:rsidRPr="009E00A6" w:rsidTr="009E00A6">
        <w:trPr>
          <w:trHeight w:val="20"/>
          <w:jc w:val="center"/>
        </w:trPr>
        <w:tc>
          <w:tcPr>
            <w:tcW w:w="839" w:type="pct"/>
            <w:vMerge/>
            <w:tcBorders>
              <w:left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НДО</w:t>
            </w:r>
          </w:p>
        </w:tc>
        <w:tc>
          <w:tcPr>
            <w:tcW w:w="1242"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6,848</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6,848</w:t>
            </w:r>
          </w:p>
        </w:tc>
      </w:tr>
      <w:tr w:rsidR="009E00A6" w:rsidRPr="009E00A6" w:rsidTr="009E00A6">
        <w:trPr>
          <w:trHeight w:val="20"/>
          <w:jc w:val="center"/>
        </w:trPr>
        <w:tc>
          <w:tcPr>
            <w:tcW w:w="839" w:type="pct"/>
            <w:vMerge/>
            <w:tcBorders>
              <w:left w:val="single" w:sz="4" w:space="0" w:color="auto"/>
              <w:bottom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НЧБО</w:t>
            </w:r>
          </w:p>
        </w:tc>
        <w:tc>
          <w:tcPr>
            <w:tcW w:w="1242" w:type="pct"/>
            <w:gridSpan w:val="2"/>
            <w:vMerge/>
            <w:tcBorders>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72,06</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72,06</w:t>
            </w:r>
          </w:p>
        </w:tc>
      </w:tr>
      <w:tr w:rsidR="009E00A6" w:rsidRPr="009E00A6" w:rsidTr="009E00A6">
        <w:trPr>
          <w:trHeight w:val="20"/>
          <w:jc w:val="center"/>
        </w:trPr>
        <w:tc>
          <w:tcPr>
            <w:tcW w:w="2877" w:type="pct"/>
            <w:gridSpan w:val="5"/>
            <w:tcBorders>
              <w:top w:val="single" w:sz="4" w:space="0" w:color="auto"/>
              <w:left w:val="single" w:sz="4" w:space="0" w:color="auto"/>
              <w:bottom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Разом в області</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111,5</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111,5</w:t>
            </w:r>
          </w:p>
        </w:tc>
      </w:tr>
      <w:tr w:rsidR="009E00A6" w:rsidRPr="009E00A6" w:rsidTr="009E00A6">
        <w:trPr>
          <w:trHeight w:val="20"/>
          <w:jc w:val="center"/>
        </w:trPr>
        <w:tc>
          <w:tcPr>
            <w:tcW w:w="839" w:type="pct"/>
            <w:vMerge w:val="restart"/>
            <w:tcBorders>
              <w:top w:val="single" w:sz="4" w:space="0" w:color="auto"/>
              <w:left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2015</w:t>
            </w: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О</w:t>
            </w:r>
          </w:p>
        </w:tc>
        <w:tc>
          <w:tcPr>
            <w:tcW w:w="1242" w:type="pct"/>
            <w:gridSpan w:val="2"/>
            <w:vMerge w:val="restart"/>
            <w:tcBorders>
              <w:top w:val="single" w:sz="4" w:space="0" w:color="auto"/>
              <w:left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басейн</w:t>
            </w:r>
          </w:p>
          <w:p w:rsidR="009E00A6" w:rsidRPr="009E00A6" w:rsidRDefault="009E00A6" w:rsidP="009E00A6">
            <w:pPr>
              <w:jc w:val="center"/>
              <w:rPr>
                <w:rFonts w:eastAsia="Times New Roman"/>
                <w:lang w:val="uk-UA"/>
              </w:rPr>
            </w:pPr>
            <w:r w:rsidRPr="009E00A6">
              <w:rPr>
                <w:rFonts w:eastAsia="Times New Roman"/>
                <w:lang w:val="uk-UA"/>
              </w:rPr>
              <w:t>р. Прип'ять</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29,71</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29,71</w:t>
            </w:r>
          </w:p>
        </w:tc>
      </w:tr>
      <w:tr w:rsidR="009E00A6" w:rsidRPr="009E00A6" w:rsidTr="009E00A6">
        <w:trPr>
          <w:trHeight w:val="20"/>
          <w:jc w:val="center"/>
        </w:trPr>
        <w:tc>
          <w:tcPr>
            <w:tcW w:w="839" w:type="pct"/>
            <w:vMerge/>
            <w:tcBorders>
              <w:left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НО</w:t>
            </w:r>
          </w:p>
        </w:tc>
        <w:tc>
          <w:tcPr>
            <w:tcW w:w="1242"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0,418</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0,418</w:t>
            </w:r>
          </w:p>
        </w:tc>
      </w:tr>
      <w:tr w:rsidR="009E00A6" w:rsidRPr="009E00A6" w:rsidTr="009E00A6">
        <w:trPr>
          <w:trHeight w:val="20"/>
          <w:jc w:val="center"/>
        </w:trPr>
        <w:tc>
          <w:tcPr>
            <w:tcW w:w="839" w:type="pct"/>
            <w:vMerge/>
            <w:tcBorders>
              <w:left w:val="single" w:sz="4" w:space="0" w:color="auto"/>
              <w:right w:val="single" w:sz="4" w:space="0" w:color="auto"/>
            </w:tcBorders>
          </w:tcPr>
          <w:p w:rsidR="009E00A6" w:rsidRPr="009E00A6" w:rsidRDefault="009E00A6" w:rsidP="009E00A6">
            <w:pP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НДО</w:t>
            </w:r>
          </w:p>
        </w:tc>
        <w:tc>
          <w:tcPr>
            <w:tcW w:w="1242" w:type="pct"/>
            <w:gridSpan w:val="2"/>
            <w:vMerge/>
            <w:tcBorders>
              <w:left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5,252</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5,252</w:t>
            </w:r>
          </w:p>
        </w:tc>
      </w:tr>
      <w:tr w:rsidR="009E00A6" w:rsidRPr="009E00A6" w:rsidTr="009E00A6">
        <w:trPr>
          <w:trHeight w:val="20"/>
          <w:jc w:val="center"/>
        </w:trPr>
        <w:tc>
          <w:tcPr>
            <w:tcW w:w="839" w:type="pct"/>
            <w:vMerge/>
            <w:tcBorders>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gridSpan w:val="2"/>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НЧБО</w:t>
            </w:r>
          </w:p>
        </w:tc>
        <w:tc>
          <w:tcPr>
            <w:tcW w:w="1242" w:type="pct"/>
            <w:gridSpan w:val="2"/>
            <w:vMerge/>
            <w:tcBorders>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23,98</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23,98</w:t>
            </w:r>
          </w:p>
        </w:tc>
      </w:tr>
      <w:tr w:rsidR="009E00A6" w:rsidRPr="009E00A6" w:rsidTr="009E00A6">
        <w:trPr>
          <w:trHeight w:val="20"/>
          <w:jc w:val="center"/>
        </w:trPr>
        <w:tc>
          <w:tcPr>
            <w:tcW w:w="2877" w:type="pct"/>
            <w:gridSpan w:val="5"/>
            <w:tcBorders>
              <w:top w:val="single" w:sz="4" w:space="0" w:color="auto"/>
              <w:left w:val="single" w:sz="4" w:space="0" w:color="auto"/>
              <w:bottom w:val="single" w:sz="4" w:space="0" w:color="auto"/>
              <w:right w:val="single" w:sz="4" w:space="0" w:color="auto"/>
            </w:tcBorders>
          </w:tcPr>
          <w:p w:rsidR="009E00A6" w:rsidRPr="009E00A6" w:rsidRDefault="009E00A6" w:rsidP="009E00A6">
            <w:pPr>
              <w:rPr>
                <w:rFonts w:eastAsia="Times New Roman"/>
                <w:lang w:val="uk-UA"/>
              </w:rPr>
            </w:pPr>
            <w:r w:rsidRPr="009E00A6">
              <w:rPr>
                <w:rFonts w:eastAsia="Times New Roman"/>
                <w:lang w:val="uk-UA"/>
              </w:rPr>
              <w:t>Разом в області</w:t>
            </w: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59,36</w:t>
            </w:r>
          </w:p>
        </w:tc>
        <w:tc>
          <w:tcPr>
            <w:tcW w:w="531"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p>
        </w:tc>
        <w:tc>
          <w:tcPr>
            <w:tcW w:w="796" w:type="pct"/>
            <w:tcBorders>
              <w:top w:val="single" w:sz="4" w:space="0" w:color="auto"/>
              <w:left w:val="single" w:sz="4" w:space="0" w:color="auto"/>
              <w:bottom w:val="single" w:sz="4" w:space="0" w:color="auto"/>
              <w:right w:val="single" w:sz="4" w:space="0" w:color="auto"/>
            </w:tcBorders>
          </w:tcPr>
          <w:p w:rsidR="009E00A6" w:rsidRPr="009E00A6" w:rsidRDefault="009E00A6" w:rsidP="009E00A6">
            <w:pPr>
              <w:jc w:val="center"/>
              <w:rPr>
                <w:rFonts w:eastAsia="Times New Roman"/>
                <w:lang w:val="uk-UA"/>
              </w:rPr>
            </w:pPr>
            <w:r w:rsidRPr="009E00A6">
              <w:rPr>
                <w:rFonts w:eastAsia="Times New Roman"/>
                <w:lang w:val="uk-UA"/>
              </w:rPr>
              <w:t>59,36</w:t>
            </w:r>
          </w:p>
        </w:tc>
      </w:tr>
    </w:tbl>
    <w:p w:rsidR="009E00A6" w:rsidRPr="009E00A6" w:rsidRDefault="009E00A6" w:rsidP="009E00A6">
      <w:pPr>
        <w:ind w:firstLine="360"/>
        <w:jc w:val="both"/>
        <w:rPr>
          <w:rFonts w:eastAsia="Times New Roman"/>
          <w:sz w:val="28"/>
          <w:szCs w:val="28"/>
          <w:lang w:val="uk-UA"/>
        </w:rPr>
      </w:pPr>
      <w:r w:rsidRPr="009E00A6">
        <w:rPr>
          <w:rFonts w:eastAsia="Times New Roman"/>
          <w:sz w:val="28"/>
          <w:szCs w:val="28"/>
          <w:lang w:val="uk-UA"/>
        </w:rPr>
        <w:t>У складі цих вод нормативно очищених – 29,71 млн. м</w:t>
      </w:r>
      <w:r w:rsidRPr="009E00A6">
        <w:rPr>
          <w:rFonts w:eastAsia="Times New Roman"/>
          <w:sz w:val="28"/>
          <w:szCs w:val="28"/>
          <w:vertAlign w:val="superscript"/>
          <w:lang w:val="uk-UA"/>
        </w:rPr>
        <w:t>3</w:t>
      </w:r>
      <w:r w:rsidRPr="009E00A6">
        <w:rPr>
          <w:rFonts w:eastAsia="Times New Roman"/>
          <w:sz w:val="28"/>
          <w:szCs w:val="28"/>
          <w:lang w:val="uk-UA"/>
        </w:rPr>
        <w:t>, неочищених – 0,418 млн. м</w:t>
      </w:r>
      <w:r w:rsidRPr="009E00A6">
        <w:rPr>
          <w:rFonts w:eastAsia="Times New Roman"/>
          <w:sz w:val="28"/>
          <w:szCs w:val="28"/>
          <w:vertAlign w:val="superscript"/>
          <w:lang w:val="uk-UA"/>
        </w:rPr>
        <w:t>3</w:t>
      </w:r>
      <w:r w:rsidRPr="009E00A6">
        <w:rPr>
          <w:rFonts w:eastAsia="Times New Roman"/>
          <w:sz w:val="28"/>
          <w:szCs w:val="28"/>
          <w:lang w:val="uk-UA"/>
        </w:rPr>
        <w:t>, недостатньо очищених – 5,252 млн. м</w:t>
      </w:r>
      <w:r w:rsidRPr="009E00A6">
        <w:rPr>
          <w:rFonts w:eastAsia="Times New Roman"/>
          <w:sz w:val="28"/>
          <w:szCs w:val="28"/>
          <w:vertAlign w:val="superscript"/>
          <w:lang w:val="uk-UA"/>
        </w:rPr>
        <w:t>3</w:t>
      </w:r>
      <w:r w:rsidRPr="009E00A6">
        <w:rPr>
          <w:rFonts w:eastAsia="Times New Roman"/>
          <w:sz w:val="28"/>
          <w:szCs w:val="28"/>
          <w:lang w:val="uk-UA"/>
        </w:rPr>
        <w:t>, нормативно чистих без очистки – 23,98 млн. м</w:t>
      </w:r>
      <w:r w:rsidRPr="009E00A6">
        <w:rPr>
          <w:rFonts w:eastAsia="Times New Roman"/>
          <w:sz w:val="28"/>
          <w:szCs w:val="28"/>
          <w:vertAlign w:val="superscript"/>
          <w:lang w:val="uk-UA"/>
        </w:rPr>
        <w:t>3</w:t>
      </w:r>
      <w:r w:rsidRPr="009E00A6">
        <w:rPr>
          <w:rFonts w:eastAsia="Times New Roman"/>
          <w:sz w:val="28"/>
          <w:szCs w:val="28"/>
          <w:lang w:val="uk-UA"/>
        </w:rPr>
        <w:t>.</w:t>
      </w:r>
    </w:p>
    <w:p w:rsidR="009E00A6" w:rsidRPr="009E00A6" w:rsidRDefault="009E00A6" w:rsidP="009E00A6">
      <w:pPr>
        <w:ind w:firstLine="360"/>
        <w:jc w:val="both"/>
        <w:rPr>
          <w:rFonts w:eastAsia="Times New Roman"/>
          <w:sz w:val="28"/>
          <w:szCs w:val="28"/>
          <w:lang w:val="uk-UA"/>
        </w:rPr>
      </w:pPr>
      <w:r w:rsidRPr="009E00A6">
        <w:rPr>
          <w:rFonts w:eastAsia="Times New Roman"/>
          <w:sz w:val="28"/>
          <w:szCs w:val="28"/>
          <w:lang w:val="uk-UA"/>
        </w:rPr>
        <w:t xml:space="preserve">Нормативно очищені зворотні води проходили очистку на очисних спорудах біологічної та механічної очистки. </w:t>
      </w:r>
    </w:p>
    <w:p w:rsidR="009E00A6" w:rsidRPr="009E00A6" w:rsidRDefault="009E00A6" w:rsidP="00172146">
      <w:pPr>
        <w:jc w:val="both"/>
        <w:rPr>
          <w:noProof/>
          <w:color w:val="000000"/>
          <w:sz w:val="28"/>
          <w:szCs w:val="28"/>
          <w:lang w:val="uk-UA"/>
        </w:rPr>
      </w:pPr>
    </w:p>
    <w:p w:rsidR="00172146" w:rsidRPr="00BC4AF5" w:rsidRDefault="00172146" w:rsidP="00172146">
      <w:pPr>
        <w:ind w:firstLine="720"/>
        <w:jc w:val="center"/>
        <w:rPr>
          <w:b/>
          <w:caps/>
          <w:color w:val="000000"/>
          <w:sz w:val="28"/>
          <w:szCs w:val="28"/>
        </w:rPr>
      </w:pPr>
    </w:p>
    <w:p w:rsidR="00172146" w:rsidRPr="00BC4AF5" w:rsidRDefault="009E00A6" w:rsidP="00172146">
      <w:pPr>
        <w:ind w:firstLine="720"/>
        <w:jc w:val="center"/>
        <w:rPr>
          <w:b/>
          <w:caps/>
          <w:color w:val="000000"/>
          <w:sz w:val="28"/>
          <w:szCs w:val="28"/>
        </w:rPr>
      </w:pPr>
      <w:r>
        <w:rPr>
          <w:b/>
          <w:caps/>
          <w:color w:val="000000"/>
          <w:sz w:val="28"/>
          <w:szCs w:val="28"/>
          <w:lang w:val="uk-UA"/>
        </w:rPr>
        <w:t>3</w:t>
      </w:r>
      <w:r w:rsidR="00172146" w:rsidRPr="00BC4AF5">
        <w:rPr>
          <w:b/>
          <w:caps/>
          <w:color w:val="000000"/>
          <w:sz w:val="28"/>
          <w:szCs w:val="28"/>
        </w:rPr>
        <w:t>. Стан і охорона атмосферного повітря</w:t>
      </w:r>
    </w:p>
    <w:p w:rsidR="009E00A6" w:rsidRPr="009E00A6" w:rsidRDefault="00172146" w:rsidP="009E00A6">
      <w:pPr>
        <w:ind w:firstLine="360"/>
        <w:jc w:val="both"/>
        <w:rPr>
          <w:rFonts w:eastAsia="Times New Roman"/>
          <w:sz w:val="28"/>
          <w:szCs w:val="28"/>
          <w:lang w:val="uk-UA"/>
        </w:rPr>
      </w:pPr>
      <w:r>
        <w:rPr>
          <w:color w:val="000000"/>
          <w:sz w:val="28"/>
          <w:szCs w:val="28"/>
        </w:rPr>
        <w:t xml:space="preserve">     </w:t>
      </w:r>
      <w:r w:rsidR="009E00A6" w:rsidRPr="009E00A6">
        <w:rPr>
          <w:rFonts w:eastAsia="Times New Roman"/>
          <w:sz w:val="28"/>
          <w:szCs w:val="28"/>
          <w:lang w:val="uk-UA"/>
        </w:rPr>
        <w:t>За даними Головного управління статистики у області в 2015 році у повітряний басейн надійшло 52,2 тис. тонн забруднюючих речовин, тоді як у 2014 році 56,7 тис. тонн (табл. 3.1), в тому числі:</w:t>
      </w:r>
    </w:p>
    <w:p w:rsidR="009E00A6" w:rsidRPr="009E00A6" w:rsidRDefault="009E00A6" w:rsidP="009E00A6">
      <w:pPr>
        <w:ind w:firstLine="360"/>
        <w:jc w:val="both"/>
        <w:rPr>
          <w:rFonts w:eastAsia="Times New Roman"/>
          <w:sz w:val="28"/>
          <w:szCs w:val="28"/>
          <w:lang w:val="uk-UA"/>
        </w:rPr>
      </w:pPr>
      <w:r w:rsidRPr="009E00A6">
        <w:rPr>
          <w:rFonts w:eastAsia="Times New Roman"/>
          <w:sz w:val="28"/>
          <w:szCs w:val="28"/>
          <w:lang w:val="uk-UA"/>
        </w:rPr>
        <w:t>- від стаціонарних джерел викидів підпри</w:t>
      </w:r>
      <w:r w:rsidRPr="009E00A6">
        <w:rPr>
          <w:rFonts w:eastAsia="Times New Roman"/>
          <w:sz w:val="28"/>
          <w:szCs w:val="28"/>
          <w:lang w:val="uk-UA"/>
        </w:rPr>
        <w:softHyphen/>
        <w:t>ємств та організацій викинуто 10,2 тис. т забруднюючих речовин в атмосферне повітря, що на 1,4 тис. тонн (13,7 %) менше ніж у 2014 році;</w:t>
      </w:r>
    </w:p>
    <w:p w:rsidR="00F431F8" w:rsidRDefault="009E00A6" w:rsidP="00A84A67">
      <w:pPr>
        <w:ind w:firstLine="360"/>
        <w:jc w:val="both"/>
        <w:rPr>
          <w:lang w:val="uk-UA"/>
        </w:rPr>
      </w:pPr>
      <w:r w:rsidRPr="009E00A6">
        <w:rPr>
          <w:rFonts w:eastAsia="Times New Roman"/>
          <w:sz w:val="28"/>
          <w:szCs w:val="28"/>
          <w:lang w:val="uk-UA"/>
        </w:rPr>
        <w:t>- від пересувних джерел забруднення в атмосферне повітря надійшло 42,0 тис. тонн, що на 3,1 тис. тонн (7,4 %) менше ніж у 2014 році.</w:t>
      </w:r>
      <w:r w:rsidR="00F431F8">
        <w:rPr>
          <w:lang w:val="uk-UA"/>
        </w:rPr>
        <w:t xml:space="preserve">                                                                                              </w:t>
      </w:r>
    </w:p>
    <w:p w:rsidR="00A84A67" w:rsidRDefault="00A84A67" w:rsidP="00A84A67">
      <w:pPr>
        <w:ind w:right="440"/>
        <w:rPr>
          <w:rFonts w:eastAsia="Times New Roman"/>
          <w:iCs/>
          <w:sz w:val="28"/>
          <w:szCs w:val="28"/>
          <w:lang w:val="uk-UA"/>
        </w:rPr>
      </w:pPr>
    </w:p>
    <w:p w:rsidR="00F431F8" w:rsidRDefault="00F431F8" w:rsidP="009E00A6">
      <w:pPr>
        <w:jc w:val="right"/>
        <w:rPr>
          <w:rFonts w:eastAsia="Times New Roman"/>
          <w:iCs/>
          <w:sz w:val="28"/>
          <w:szCs w:val="28"/>
          <w:lang w:val="uk-UA"/>
        </w:rPr>
      </w:pPr>
    </w:p>
    <w:p w:rsidR="009E00A6" w:rsidRPr="009E00A6" w:rsidRDefault="009E00A6" w:rsidP="009E00A6">
      <w:pPr>
        <w:jc w:val="right"/>
        <w:rPr>
          <w:rFonts w:eastAsia="Times New Roman"/>
          <w:iCs/>
          <w:sz w:val="28"/>
          <w:szCs w:val="28"/>
          <w:lang w:val="uk-UA"/>
        </w:rPr>
      </w:pPr>
      <w:r w:rsidRPr="009E00A6">
        <w:rPr>
          <w:rFonts w:eastAsia="Times New Roman"/>
          <w:iCs/>
          <w:sz w:val="28"/>
          <w:szCs w:val="28"/>
          <w:lang w:val="uk-UA"/>
        </w:rPr>
        <w:t>Таблиця 3.1.</w:t>
      </w:r>
    </w:p>
    <w:p w:rsidR="009E00A6" w:rsidRPr="009E00A6" w:rsidRDefault="009E00A6" w:rsidP="009E00A6">
      <w:pPr>
        <w:jc w:val="center"/>
        <w:rPr>
          <w:rFonts w:eastAsia="Times New Roman"/>
          <w:iCs/>
          <w:sz w:val="28"/>
          <w:szCs w:val="28"/>
          <w:lang w:val="uk-UA"/>
        </w:rPr>
      </w:pPr>
      <w:r w:rsidRPr="009E00A6">
        <w:rPr>
          <w:rFonts w:eastAsia="Times New Roman"/>
          <w:iCs/>
          <w:sz w:val="28"/>
          <w:szCs w:val="28"/>
          <w:lang w:val="uk-UA"/>
        </w:rPr>
        <w:t>Динаміка викидів в атмосферне повітря, тис. т.</w:t>
      </w:r>
    </w:p>
    <w:tbl>
      <w:tblPr>
        <w:tblW w:w="5000" w:type="pct"/>
        <w:tblLook w:val="0000" w:firstRow="0" w:lastRow="0" w:firstColumn="0" w:lastColumn="0" w:noHBand="0" w:noVBand="0"/>
      </w:tblPr>
      <w:tblGrid>
        <w:gridCol w:w="1065"/>
        <w:gridCol w:w="1082"/>
        <w:gridCol w:w="1800"/>
        <w:gridCol w:w="2201"/>
        <w:gridCol w:w="1453"/>
        <w:gridCol w:w="2366"/>
      </w:tblGrid>
      <w:tr w:rsidR="009E00A6" w:rsidRPr="009E00A6" w:rsidTr="009E00A6">
        <w:trPr>
          <w:trHeight w:val="20"/>
        </w:trPr>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lang w:val="uk-UA"/>
              </w:rPr>
              <w:t>Роки</w:t>
            </w:r>
          </w:p>
        </w:tc>
        <w:tc>
          <w:tcPr>
            <w:tcW w:w="2550" w:type="pct"/>
            <w:gridSpan w:val="3"/>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lang w:val="uk-UA"/>
              </w:rPr>
              <w:t>Викиди в атмосферне повітря, тис .т</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lang w:val="uk-UA" w:eastAsia="uk-UA"/>
              </w:rPr>
              <w:t>Щільність викидів у розрахунку на1 км</w:t>
            </w:r>
            <w:r w:rsidRPr="009E00A6">
              <w:rPr>
                <w:rFonts w:eastAsia="Times New Roman"/>
                <w:iCs/>
                <w:vertAlign w:val="superscript"/>
                <w:lang w:val="uk-UA" w:eastAsia="uk-UA"/>
              </w:rPr>
              <w:t>2</w:t>
            </w:r>
            <w:r w:rsidRPr="009E00A6">
              <w:rPr>
                <w:rFonts w:eastAsia="Times New Roman"/>
                <w:iCs/>
                <w:lang w:val="uk-UA" w:eastAsia="uk-UA"/>
              </w:rPr>
              <w:t>, кг</w:t>
            </w:r>
          </w:p>
        </w:tc>
        <w:tc>
          <w:tcPr>
            <w:tcW w:w="11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snapToGrid w:val="0"/>
                <w:lang w:val="uk-UA" w:eastAsia="uk-UA"/>
              </w:rPr>
              <w:t>Обсяги викидів у розрахунку на 1 особу, кг</w:t>
            </w:r>
          </w:p>
        </w:tc>
      </w:tr>
      <w:tr w:rsidR="009E00A6" w:rsidRPr="009E00A6" w:rsidTr="009E00A6">
        <w:trPr>
          <w:trHeight w:val="20"/>
        </w:trPr>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iCs/>
                <w:lang w:val="uk-UA"/>
              </w:rPr>
            </w:pPr>
          </w:p>
        </w:tc>
        <w:tc>
          <w:tcPr>
            <w:tcW w:w="543" w:type="pct"/>
            <w:vMerge w:val="restart"/>
            <w:tcBorders>
              <w:top w:val="nil"/>
              <w:left w:val="single" w:sz="4" w:space="0" w:color="auto"/>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lang w:val="uk-UA"/>
              </w:rPr>
              <w:t>Всього</w:t>
            </w:r>
          </w:p>
        </w:tc>
        <w:tc>
          <w:tcPr>
            <w:tcW w:w="2006" w:type="pct"/>
            <w:gridSpan w:val="2"/>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lang w:val="uk-UA"/>
              </w:rPr>
              <w:t>у тому числі</w:t>
            </w:r>
          </w:p>
        </w:tc>
        <w:tc>
          <w:tcPr>
            <w:tcW w:w="7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iCs/>
                <w:lang w:val="uk-UA"/>
              </w:rPr>
            </w:pPr>
          </w:p>
        </w:tc>
        <w:tc>
          <w:tcPr>
            <w:tcW w:w="11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iCs/>
                <w:lang w:val="uk-UA"/>
              </w:rPr>
            </w:pPr>
          </w:p>
        </w:tc>
      </w:tr>
      <w:tr w:rsidR="009E00A6" w:rsidRPr="009E00A6" w:rsidTr="009E00A6">
        <w:trPr>
          <w:trHeight w:val="20"/>
        </w:trPr>
        <w:tc>
          <w:tcPr>
            <w:tcW w:w="5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iCs/>
                <w:lang w:val="uk-UA"/>
              </w:rPr>
            </w:pPr>
          </w:p>
        </w:tc>
        <w:tc>
          <w:tcPr>
            <w:tcW w:w="543" w:type="pct"/>
            <w:vMerge/>
            <w:tcBorders>
              <w:top w:val="nil"/>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iCs/>
                <w:lang w:val="uk-UA"/>
              </w:rPr>
            </w:pPr>
          </w:p>
        </w:tc>
        <w:tc>
          <w:tcPr>
            <w:tcW w:w="903" w:type="pct"/>
            <w:tcBorders>
              <w:top w:val="nil"/>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lang w:val="uk-UA"/>
              </w:rPr>
              <w:t>стаціонарними джерелами</w:t>
            </w:r>
          </w:p>
        </w:tc>
        <w:tc>
          <w:tcPr>
            <w:tcW w:w="1103" w:type="pct"/>
            <w:tcBorders>
              <w:top w:val="nil"/>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iCs/>
                <w:lang w:val="uk-UA"/>
              </w:rPr>
            </w:pPr>
            <w:r w:rsidRPr="009E00A6">
              <w:rPr>
                <w:rFonts w:eastAsia="Times New Roman"/>
                <w:iCs/>
                <w:lang w:val="uk-UA"/>
              </w:rPr>
              <w:t>пересувними джерелами</w:t>
            </w:r>
          </w:p>
        </w:tc>
        <w:tc>
          <w:tcPr>
            <w:tcW w:w="7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iCs/>
                <w:lang w:val="uk-UA"/>
              </w:rPr>
            </w:pPr>
          </w:p>
        </w:tc>
        <w:tc>
          <w:tcPr>
            <w:tcW w:w="11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iCs/>
                <w:lang w:val="uk-UA"/>
              </w:rPr>
            </w:pPr>
          </w:p>
        </w:tc>
      </w:tr>
      <w:tr w:rsidR="009E00A6" w:rsidRPr="009E00A6" w:rsidTr="009E00A6">
        <w:trPr>
          <w:trHeight w:val="20"/>
        </w:trPr>
        <w:tc>
          <w:tcPr>
            <w:tcW w:w="534" w:type="pct"/>
            <w:tcBorders>
              <w:top w:val="nil"/>
              <w:left w:val="single" w:sz="4" w:space="0" w:color="auto"/>
              <w:bottom w:val="single" w:sz="4" w:space="0" w:color="auto"/>
              <w:right w:val="single" w:sz="4" w:space="0" w:color="auto"/>
            </w:tcBorders>
            <w:shd w:val="clear" w:color="auto" w:fill="auto"/>
          </w:tcPr>
          <w:p w:rsidR="009E00A6" w:rsidRPr="009E00A6" w:rsidRDefault="009E00A6" w:rsidP="009E00A6">
            <w:pPr>
              <w:rPr>
                <w:rFonts w:eastAsia="Times New Roman"/>
                <w:lang w:val="uk-UA"/>
              </w:rPr>
            </w:pPr>
            <w:r w:rsidRPr="009E00A6">
              <w:rPr>
                <w:rFonts w:eastAsia="Times New Roman"/>
                <w:lang w:val="uk-UA"/>
              </w:rPr>
              <w:t>2000</w:t>
            </w:r>
          </w:p>
        </w:tc>
        <w:tc>
          <w:tcPr>
            <w:tcW w:w="54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49,7</w:t>
            </w:r>
          </w:p>
        </w:tc>
        <w:tc>
          <w:tcPr>
            <w:tcW w:w="90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14,1</w:t>
            </w:r>
          </w:p>
        </w:tc>
        <w:tc>
          <w:tcPr>
            <w:tcW w:w="110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35,6</w:t>
            </w:r>
          </w:p>
        </w:tc>
        <w:tc>
          <w:tcPr>
            <w:tcW w:w="729"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2478,7</w:t>
            </w:r>
          </w:p>
        </w:tc>
        <w:tc>
          <w:tcPr>
            <w:tcW w:w="1187"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42,0</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tcPr>
          <w:p w:rsidR="009E00A6" w:rsidRPr="009E00A6" w:rsidRDefault="009E00A6" w:rsidP="009E00A6">
            <w:pPr>
              <w:rPr>
                <w:rFonts w:eastAsia="Times New Roman"/>
                <w:lang w:val="uk-UA"/>
              </w:rPr>
            </w:pPr>
            <w:r w:rsidRPr="009E00A6">
              <w:rPr>
                <w:rFonts w:eastAsia="Times New Roman"/>
                <w:lang w:val="uk-UA"/>
              </w:rPr>
              <w:t>2005</w:t>
            </w:r>
          </w:p>
        </w:tc>
        <w:tc>
          <w:tcPr>
            <w:tcW w:w="543" w:type="pct"/>
            <w:tcBorders>
              <w:top w:val="single" w:sz="4" w:space="0" w:color="auto"/>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57,7</w:t>
            </w:r>
          </w:p>
        </w:tc>
        <w:tc>
          <w:tcPr>
            <w:tcW w:w="903" w:type="pct"/>
            <w:tcBorders>
              <w:top w:val="single" w:sz="4" w:space="0" w:color="auto"/>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17,3</w:t>
            </w:r>
          </w:p>
        </w:tc>
        <w:tc>
          <w:tcPr>
            <w:tcW w:w="1103" w:type="pct"/>
            <w:tcBorders>
              <w:top w:val="single" w:sz="4" w:space="0" w:color="auto"/>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40,4</w:t>
            </w:r>
          </w:p>
        </w:tc>
        <w:tc>
          <w:tcPr>
            <w:tcW w:w="729" w:type="pct"/>
            <w:tcBorders>
              <w:top w:val="single" w:sz="4" w:space="0" w:color="auto"/>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2877,2</w:t>
            </w:r>
          </w:p>
        </w:tc>
        <w:tc>
          <w:tcPr>
            <w:tcW w:w="1187" w:type="pct"/>
            <w:tcBorders>
              <w:top w:val="single" w:sz="4" w:space="0" w:color="auto"/>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49,9</w:t>
            </w:r>
          </w:p>
        </w:tc>
      </w:tr>
      <w:tr w:rsidR="009E00A6" w:rsidRPr="009E00A6" w:rsidTr="009E00A6">
        <w:trPr>
          <w:trHeight w:val="20"/>
        </w:trPr>
        <w:tc>
          <w:tcPr>
            <w:tcW w:w="534" w:type="pct"/>
            <w:tcBorders>
              <w:top w:val="nil"/>
              <w:left w:val="single" w:sz="4" w:space="0" w:color="auto"/>
              <w:bottom w:val="single" w:sz="4" w:space="0" w:color="auto"/>
              <w:right w:val="single" w:sz="4" w:space="0" w:color="auto"/>
            </w:tcBorders>
            <w:shd w:val="clear" w:color="auto" w:fill="auto"/>
          </w:tcPr>
          <w:p w:rsidR="009E00A6" w:rsidRPr="009E00A6" w:rsidRDefault="009E00A6" w:rsidP="009E00A6">
            <w:pPr>
              <w:rPr>
                <w:rFonts w:eastAsia="Times New Roman"/>
                <w:lang w:val="uk-UA"/>
              </w:rPr>
            </w:pPr>
            <w:r w:rsidRPr="009E00A6">
              <w:rPr>
                <w:rFonts w:eastAsia="Times New Roman"/>
                <w:lang w:val="uk-UA"/>
              </w:rPr>
              <w:lastRenderedPageBreak/>
              <w:t>2006</w:t>
            </w:r>
          </w:p>
        </w:tc>
        <w:tc>
          <w:tcPr>
            <w:tcW w:w="54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59,2</w:t>
            </w:r>
          </w:p>
        </w:tc>
        <w:tc>
          <w:tcPr>
            <w:tcW w:w="90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17,9</w:t>
            </w:r>
          </w:p>
        </w:tc>
        <w:tc>
          <w:tcPr>
            <w:tcW w:w="110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41,3</w:t>
            </w:r>
          </w:p>
        </w:tc>
        <w:tc>
          <w:tcPr>
            <w:tcW w:w="729"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2952,5</w:t>
            </w:r>
          </w:p>
        </w:tc>
        <w:tc>
          <w:tcPr>
            <w:tcW w:w="1187"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51,3</w:t>
            </w:r>
          </w:p>
        </w:tc>
      </w:tr>
      <w:tr w:rsidR="009E00A6" w:rsidRPr="009E00A6" w:rsidTr="009E00A6">
        <w:trPr>
          <w:trHeight w:val="20"/>
        </w:trPr>
        <w:tc>
          <w:tcPr>
            <w:tcW w:w="534" w:type="pct"/>
            <w:tcBorders>
              <w:top w:val="nil"/>
              <w:left w:val="single" w:sz="4" w:space="0" w:color="auto"/>
              <w:bottom w:val="single" w:sz="4" w:space="0" w:color="auto"/>
              <w:right w:val="single" w:sz="4" w:space="0" w:color="auto"/>
            </w:tcBorders>
            <w:shd w:val="clear" w:color="auto" w:fill="auto"/>
          </w:tcPr>
          <w:p w:rsidR="009E00A6" w:rsidRPr="009E00A6" w:rsidRDefault="009E00A6" w:rsidP="009E00A6">
            <w:pPr>
              <w:rPr>
                <w:rFonts w:eastAsia="Times New Roman"/>
                <w:lang w:val="uk-UA"/>
              </w:rPr>
            </w:pPr>
            <w:r w:rsidRPr="009E00A6">
              <w:rPr>
                <w:rFonts w:eastAsia="Times New Roman"/>
                <w:lang w:val="uk-UA"/>
              </w:rPr>
              <w:t>2007</w:t>
            </w:r>
          </w:p>
        </w:tc>
        <w:tc>
          <w:tcPr>
            <w:tcW w:w="54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66,2</w:t>
            </w:r>
          </w:p>
        </w:tc>
        <w:tc>
          <w:tcPr>
            <w:tcW w:w="90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18,5</w:t>
            </w:r>
          </w:p>
        </w:tc>
        <w:tc>
          <w:tcPr>
            <w:tcW w:w="1103"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47,7</w:t>
            </w:r>
          </w:p>
        </w:tc>
        <w:tc>
          <w:tcPr>
            <w:tcW w:w="729"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3301,6</w:t>
            </w:r>
          </w:p>
        </w:tc>
        <w:tc>
          <w:tcPr>
            <w:tcW w:w="1187" w:type="pct"/>
            <w:tcBorders>
              <w:top w:val="nil"/>
              <w:left w:val="nil"/>
              <w:bottom w:val="single" w:sz="4" w:space="0" w:color="auto"/>
              <w:right w:val="single" w:sz="4" w:space="0" w:color="auto"/>
            </w:tcBorders>
            <w:shd w:val="clear" w:color="auto" w:fill="auto"/>
            <w:vAlign w:val="bottom"/>
          </w:tcPr>
          <w:p w:rsidR="009E00A6" w:rsidRPr="009E00A6" w:rsidRDefault="009E00A6" w:rsidP="009E00A6">
            <w:pPr>
              <w:jc w:val="center"/>
              <w:rPr>
                <w:rFonts w:eastAsia="Times New Roman"/>
                <w:lang w:val="uk-UA"/>
              </w:rPr>
            </w:pPr>
            <w:r w:rsidRPr="009E00A6">
              <w:rPr>
                <w:rFonts w:eastAsia="Times New Roman"/>
                <w:lang w:val="uk-UA"/>
              </w:rPr>
              <w:t>57,5</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2008</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61,3</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16,2</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45,1</w:t>
            </w:r>
          </w:p>
        </w:tc>
        <w:tc>
          <w:tcPr>
            <w:tcW w:w="729"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3057,2</w:t>
            </w:r>
          </w:p>
        </w:tc>
        <w:tc>
          <w:tcPr>
            <w:tcW w:w="1187"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53,3</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2009</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52,7</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10,0</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42,7</w:t>
            </w:r>
          </w:p>
        </w:tc>
        <w:tc>
          <w:tcPr>
            <w:tcW w:w="729"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2628,3</w:t>
            </w:r>
          </w:p>
        </w:tc>
        <w:tc>
          <w:tcPr>
            <w:tcW w:w="1187"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45,7</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2010</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56,2</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12,9</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43,3</w:t>
            </w:r>
          </w:p>
        </w:tc>
        <w:tc>
          <w:tcPr>
            <w:tcW w:w="729"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2805,5</w:t>
            </w:r>
          </w:p>
        </w:tc>
        <w:tc>
          <w:tcPr>
            <w:tcW w:w="1187"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48,8</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2011</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62,5</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17,1</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45,4</w:t>
            </w:r>
          </w:p>
        </w:tc>
        <w:tc>
          <w:tcPr>
            <w:tcW w:w="729"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3114,7</w:t>
            </w:r>
          </w:p>
        </w:tc>
        <w:tc>
          <w:tcPr>
            <w:tcW w:w="1187"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54,1</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2012</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60,4</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14,9</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45,5</w:t>
            </w:r>
          </w:p>
        </w:tc>
        <w:tc>
          <w:tcPr>
            <w:tcW w:w="729"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3012,2</w:t>
            </w:r>
          </w:p>
        </w:tc>
        <w:tc>
          <w:tcPr>
            <w:tcW w:w="1187"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52,3</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2013</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56,1</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12,0</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44,1</w:t>
            </w:r>
          </w:p>
        </w:tc>
        <w:tc>
          <w:tcPr>
            <w:tcW w:w="729"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2801</w:t>
            </w:r>
          </w:p>
        </w:tc>
        <w:tc>
          <w:tcPr>
            <w:tcW w:w="1187"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48,5</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2014</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56,7</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11,6</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45,1</w:t>
            </w:r>
          </w:p>
        </w:tc>
        <w:tc>
          <w:tcPr>
            <w:tcW w:w="729"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2828,5</w:t>
            </w:r>
          </w:p>
        </w:tc>
        <w:tc>
          <w:tcPr>
            <w:tcW w:w="1187"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48,9</w:t>
            </w:r>
          </w:p>
        </w:tc>
      </w:tr>
      <w:tr w:rsidR="009E00A6" w:rsidRPr="009E00A6" w:rsidTr="009E00A6">
        <w:trPr>
          <w:trHeight w:val="2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9E00A6" w:rsidRPr="009E00A6" w:rsidRDefault="009E00A6" w:rsidP="009E00A6">
            <w:pPr>
              <w:rPr>
                <w:rFonts w:eastAsia="Times New Roman"/>
                <w:lang w:val="uk-UA"/>
              </w:rPr>
            </w:pPr>
            <w:r w:rsidRPr="009E00A6">
              <w:rPr>
                <w:rFonts w:eastAsia="Times New Roman"/>
                <w:lang w:val="uk-UA"/>
              </w:rPr>
              <w:t>2015</w:t>
            </w:r>
          </w:p>
        </w:tc>
        <w:tc>
          <w:tcPr>
            <w:tcW w:w="54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52,2</w:t>
            </w:r>
          </w:p>
        </w:tc>
        <w:tc>
          <w:tcPr>
            <w:tcW w:w="9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10,2</w:t>
            </w:r>
          </w:p>
        </w:tc>
        <w:tc>
          <w:tcPr>
            <w:tcW w:w="1103" w:type="pct"/>
            <w:tcBorders>
              <w:top w:val="single" w:sz="4" w:space="0" w:color="auto"/>
              <w:left w:val="nil"/>
              <w:bottom w:val="single" w:sz="4" w:space="0" w:color="auto"/>
              <w:right w:val="single" w:sz="4" w:space="0" w:color="auto"/>
            </w:tcBorders>
            <w:shd w:val="clear" w:color="auto" w:fill="auto"/>
            <w:vAlign w:val="center"/>
          </w:tcPr>
          <w:p w:rsidR="009E00A6" w:rsidRPr="009E00A6" w:rsidRDefault="009E00A6" w:rsidP="009E00A6">
            <w:pPr>
              <w:jc w:val="center"/>
              <w:rPr>
                <w:rFonts w:eastAsia="Times New Roman"/>
                <w:lang w:val="uk-UA"/>
              </w:rPr>
            </w:pPr>
            <w:r w:rsidRPr="009E00A6">
              <w:rPr>
                <w:rFonts w:eastAsia="Times New Roman"/>
                <w:lang w:val="uk-UA"/>
              </w:rPr>
              <w:t>42,0</w:t>
            </w:r>
          </w:p>
        </w:tc>
        <w:tc>
          <w:tcPr>
            <w:tcW w:w="729"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2602,1</w:t>
            </w:r>
          </w:p>
        </w:tc>
        <w:tc>
          <w:tcPr>
            <w:tcW w:w="1187" w:type="pct"/>
            <w:tcBorders>
              <w:top w:val="single" w:sz="4" w:space="0" w:color="auto"/>
              <w:left w:val="nil"/>
              <w:bottom w:val="single" w:sz="4" w:space="0" w:color="auto"/>
              <w:right w:val="single" w:sz="4" w:space="0" w:color="auto"/>
            </w:tcBorders>
            <w:shd w:val="clear" w:color="auto" w:fill="auto"/>
          </w:tcPr>
          <w:p w:rsidR="009E00A6" w:rsidRPr="009E00A6" w:rsidRDefault="009E00A6" w:rsidP="009E00A6">
            <w:pPr>
              <w:shd w:val="clear" w:color="auto" w:fill="FFFFFF"/>
              <w:jc w:val="center"/>
              <w:rPr>
                <w:rFonts w:eastAsia="Times New Roman"/>
                <w:lang w:val="uk-UA"/>
              </w:rPr>
            </w:pPr>
            <w:r w:rsidRPr="009E00A6">
              <w:rPr>
                <w:rFonts w:eastAsia="Times New Roman"/>
                <w:lang w:val="uk-UA"/>
              </w:rPr>
              <w:t>44,9</w:t>
            </w:r>
          </w:p>
        </w:tc>
      </w:tr>
    </w:tbl>
    <w:p w:rsidR="009E00A6" w:rsidRPr="009E00A6" w:rsidRDefault="009E00A6" w:rsidP="009E00A6">
      <w:pPr>
        <w:jc w:val="center"/>
        <w:rPr>
          <w:rFonts w:eastAsia="Times New Roman"/>
          <w:sz w:val="20"/>
          <w:szCs w:val="20"/>
          <w:lang w:val="uk-UA"/>
        </w:rPr>
      </w:pPr>
    </w:p>
    <w:p w:rsidR="009E00A6" w:rsidRPr="009E00A6" w:rsidRDefault="009E00A6" w:rsidP="009E00A6">
      <w:pPr>
        <w:ind w:firstLine="360"/>
        <w:jc w:val="both"/>
        <w:rPr>
          <w:rFonts w:eastAsia="Times New Roman"/>
          <w:sz w:val="28"/>
          <w:szCs w:val="28"/>
          <w:lang w:val="uk-UA"/>
        </w:rPr>
      </w:pPr>
      <w:r w:rsidRPr="009E00A6">
        <w:rPr>
          <w:rFonts w:eastAsia="Times New Roman"/>
          <w:sz w:val="28"/>
          <w:szCs w:val="28"/>
          <w:lang w:val="uk-UA"/>
        </w:rPr>
        <w:t xml:space="preserve">Із загального обсягу викидів забруднюючих речовин від автотранспорту 73,5 % становить оксид вуглецю (28,3 тис. т), неметанові леткі органічні сполуки – 10,1 % (3,9 тис. т), сполуки азоту – 12,5 % (4,8 тис. т) та інші речовини – 3,9 % (1,5 тис. т) Крім того, в атмосферне повітря надійшло 1,9 млн. т діоксиду вуглецю. </w:t>
      </w:r>
    </w:p>
    <w:p w:rsidR="009E00A6" w:rsidRPr="009E00A6" w:rsidRDefault="009E00A6" w:rsidP="009E00A6">
      <w:pPr>
        <w:ind w:firstLine="360"/>
        <w:jc w:val="both"/>
        <w:rPr>
          <w:rFonts w:eastAsia="Times New Roman"/>
          <w:sz w:val="28"/>
          <w:szCs w:val="28"/>
          <w:lang w:val="uk-UA"/>
        </w:rPr>
      </w:pPr>
      <w:r w:rsidRPr="009E00A6">
        <w:rPr>
          <w:rFonts w:eastAsia="Times New Roman"/>
          <w:sz w:val="28"/>
          <w:szCs w:val="28"/>
          <w:lang w:val="uk-UA"/>
        </w:rPr>
        <w:t>У 2015 році щільність викидів від усіх джерел забруднення в розрахунку на квадратний кілометр території області становила 2602,1 кг шкідливих речовин, а на одну особу – 44,9 кг, що є меншою порівняно з викидами у 2014 році.</w:t>
      </w:r>
    </w:p>
    <w:p w:rsidR="009E00A6" w:rsidRPr="009E00A6" w:rsidRDefault="009E00A6" w:rsidP="009E00A6">
      <w:pPr>
        <w:jc w:val="right"/>
        <w:rPr>
          <w:rFonts w:eastAsia="Times New Roman"/>
          <w:sz w:val="28"/>
          <w:szCs w:val="28"/>
          <w:lang w:val="uk-UA"/>
        </w:rPr>
      </w:pPr>
    </w:p>
    <w:p w:rsidR="009E00A6" w:rsidRPr="009E00A6" w:rsidRDefault="009E00A6" w:rsidP="009E00A6">
      <w:pPr>
        <w:jc w:val="right"/>
        <w:rPr>
          <w:rFonts w:eastAsia="Times New Roman"/>
          <w:sz w:val="28"/>
          <w:szCs w:val="28"/>
          <w:lang w:val="uk-UA"/>
        </w:rPr>
      </w:pPr>
      <w:r w:rsidRPr="009E00A6">
        <w:rPr>
          <w:rFonts w:eastAsia="Times New Roman"/>
          <w:sz w:val="28"/>
          <w:szCs w:val="28"/>
          <w:lang w:val="uk-UA"/>
        </w:rPr>
        <w:t>Таблиця 3.2.</w:t>
      </w:r>
    </w:p>
    <w:p w:rsidR="009E00A6" w:rsidRPr="009E00A6" w:rsidRDefault="009E00A6" w:rsidP="009E00A6">
      <w:pPr>
        <w:jc w:val="center"/>
        <w:rPr>
          <w:rFonts w:eastAsia="Times New Roman"/>
          <w:sz w:val="28"/>
          <w:szCs w:val="28"/>
          <w:lang w:val="uk-UA"/>
        </w:rPr>
      </w:pPr>
      <w:r w:rsidRPr="009E00A6">
        <w:rPr>
          <w:rFonts w:eastAsia="Times New Roman"/>
          <w:sz w:val="28"/>
          <w:szCs w:val="28"/>
          <w:lang w:val="uk-UA"/>
        </w:rPr>
        <w:t>Викиди забруднюючих речовин в атмосферне повітря стаціонарними джерелами забруднення (в розрізі адміністративних одиниць)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1182"/>
        <w:gridCol w:w="1184"/>
        <w:gridCol w:w="1182"/>
        <w:gridCol w:w="1184"/>
        <w:gridCol w:w="1182"/>
        <w:gridCol w:w="1182"/>
      </w:tblGrid>
      <w:tr w:rsidR="009E00A6" w:rsidRPr="009E00A6" w:rsidTr="00F431F8">
        <w:tc>
          <w:tcPr>
            <w:tcW w:w="1440" w:type="pct"/>
            <w:vMerge w:val="restart"/>
            <w:vAlign w:val="center"/>
          </w:tcPr>
          <w:p w:rsidR="009E00A6" w:rsidRPr="009E00A6" w:rsidRDefault="009E00A6" w:rsidP="009E00A6">
            <w:pPr>
              <w:jc w:val="center"/>
              <w:rPr>
                <w:rFonts w:eastAsia="Times New Roman"/>
                <w:i/>
                <w:lang w:val="uk-UA"/>
              </w:rPr>
            </w:pPr>
            <w:r w:rsidRPr="009E00A6">
              <w:rPr>
                <w:rFonts w:eastAsia="Times New Roman"/>
                <w:i/>
                <w:lang w:val="uk-UA"/>
              </w:rPr>
              <w:t>Адміністративна одиниця</w:t>
            </w:r>
          </w:p>
        </w:tc>
        <w:tc>
          <w:tcPr>
            <w:tcW w:w="1187" w:type="pct"/>
            <w:gridSpan w:val="2"/>
            <w:vAlign w:val="center"/>
          </w:tcPr>
          <w:p w:rsidR="009E00A6" w:rsidRPr="009E00A6" w:rsidRDefault="009E00A6" w:rsidP="009E00A6">
            <w:pPr>
              <w:jc w:val="center"/>
              <w:rPr>
                <w:rFonts w:eastAsia="Times New Roman"/>
                <w:i/>
                <w:lang w:val="uk-UA"/>
              </w:rPr>
            </w:pPr>
            <w:r w:rsidRPr="009E00A6">
              <w:rPr>
                <w:rFonts w:eastAsia="Times New Roman"/>
                <w:i/>
                <w:lang w:val="uk-UA"/>
              </w:rPr>
              <w:t>Обсяги викидів всього, т</w:t>
            </w:r>
          </w:p>
        </w:tc>
        <w:tc>
          <w:tcPr>
            <w:tcW w:w="1187" w:type="pct"/>
            <w:gridSpan w:val="2"/>
            <w:vAlign w:val="center"/>
          </w:tcPr>
          <w:p w:rsidR="009E00A6" w:rsidRPr="009E00A6" w:rsidRDefault="009E00A6" w:rsidP="009E00A6">
            <w:pPr>
              <w:jc w:val="center"/>
              <w:rPr>
                <w:rFonts w:eastAsia="Times New Roman"/>
                <w:i/>
                <w:lang w:val="uk-UA"/>
              </w:rPr>
            </w:pPr>
            <w:r w:rsidRPr="009E00A6">
              <w:rPr>
                <w:rFonts w:eastAsia="Times New Roman"/>
                <w:i/>
                <w:lang w:val="uk-UA"/>
              </w:rPr>
              <w:t>Щільність викидів, кг/км</w:t>
            </w:r>
            <w:r w:rsidRPr="009E00A6">
              <w:rPr>
                <w:rFonts w:eastAsia="Times New Roman"/>
                <w:i/>
                <w:vertAlign w:val="superscript"/>
                <w:lang w:val="uk-UA"/>
              </w:rPr>
              <w:t>2</w:t>
            </w:r>
          </w:p>
        </w:tc>
        <w:tc>
          <w:tcPr>
            <w:tcW w:w="1186" w:type="pct"/>
            <w:gridSpan w:val="2"/>
            <w:vAlign w:val="center"/>
          </w:tcPr>
          <w:p w:rsidR="009E00A6" w:rsidRPr="009E00A6" w:rsidRDefault="009E00A6" w:rsidP="009E00A6">
            <w:pPr>
              <w:jc w:val="center"/>
              <w:rPr>
                <w:rFonts w:eastAsia="Times New Roman"/>
                <w:i/>
                <w:lang w:val="uk-UA"/>
              </w:rPr>
            </w:pPr>
            <w:r w:rsidRPr="009E00A6">
              <w:rPr>
                <w:rFonts w:eastAsia="Times New Roman"/>
                <w:i/>
                <w:lang w:val="uk-UA"/>
              </w:rPr>
              <w:t>У розрахунку на душу населення, кг</w:t>
            </w:r>
          </w:p>
        </w:tc>
      </w:tr>
      <w:tr w:rsidR="009E00A6" w:rsidRPr="009E00A6" w:rsidTr="00F431F8">
        <w:tc>
          <w:tcPr>
            <w:tcW w:w="1440" w:type="pct"/>
            <w:vMerge/>
            <w:vAlign w:val="center"/>
          </w:tcPr>
          <w:p w:rsidR="009E00A6" w:rsidRPr="009E00A6" w:rsidRDefault="009E00A6" w:rsidP="009E00A6">
            <w:pPr>
              <w:jc w:val="center"/>
              <w:rPr>
                <w:rFonts w:eastAsia="Times New Roman"/>
                <w:i/>
                <w:lang w:val="uk-UA"/>
              </w:rPr>
            </w:pPr>
          </w:p>
        </w:tc>
        <w:tc>
          <w:tcPr>
            <w:tcW w:w="593" w:type="pct"/>
            <w:vAlign w:val="center"/>
          </w:tcPr>
          <w:p w:rsidR="009E00A6" w:rsidRPr="009E00A6" w:rsidRDefault="009E00A6" w:rsidP="009E00A6">
            <w:pPr>
              <w:jc w:val="center"/>
              <w:rPr>
                <w:rFonts w:eastAsia="Times New Roman"/>
                <w:i/>
                <w:lang w:val="uk-UA"/>
              </w:rPr>
            </w:pPr>
            <w:r w:rsidRPr="009E00A6">
              <w:rPr>
                <w:rFonts w:eastAsia="Times New Roman"/>
                <w:i/>
                <w:lang w:val="uk-UA"/>
              </w:rPr>
              <w:t>2014</w:t>
            </w:r>
          </w:p>
        </w:tc>
        <w:tc>
          <w:tcPr>
            <w:tcW w:w="594" w:type="pct"/>
            <w:vAlign w:val="center"/>
          </w:tcPr>
          <w:p w:rsidR="009E00A6" w:rsidRPr="009E00A6" w:rsidRDefault="009E00A6" w:rsidP="009E00A6">
            <w:pPr>
              <w:jc w:val="center"/>
              <w:rPr>
                <w:rFonts w:eastAsia="Times New Roman"/>
                <w:i/>
                <w:lang w:val="uk-UA"/>
              </w:rPr>
            </w:pPr>
            <w:r w:rsidRPr="009E00A6">
              <w:rPr>
                <w:rFonts w:eastAsia="Times New Roman"/>
                <w:i/>
                <w:lang w:val="uk-UA"/>
              </w:rPr>
              <w:t>2015</w:t>
            </w:r>
          </w:p>
        </w:tc>
        <w:tc>
          <w:tcPr>
            <w:tcW w:w="593" w:type="pct"/>
            <w:vAlign w:val="center"/>
          </w:tcPr>
          <w:p w:rsidR="009E00A6" w:rsidRPr="009E00A6" w:rsidRDefault="009E00A6" w:rsidP="009E00A6">
            <w:pPr>
              <w:jc w:val="center"/>
              <w:rPr>
                <w:rFonts w:eastAsia="Times New Roman"/>
                <w:i/>
                <w:lang w:val="uk-UA"/>
              </w:rPr>
            </w:pPr>
            <w:r w:rsidRPr="009E00A6">
              <w:rPr>
                <w:rFonts w:eastAsia="Times New Roman"/>
                <w:i/>
                <w:lang w:val="uk-UA"/>
              </w:rPr>
              <w:t>2014</w:t>
            </w:r>
          </w:p>
        </w:tc>
        <w:tc>
          <w:tcPr>
            <w:tcW w:w="594" w:type="pct"/>
            <w:vAlign w:val="center"/>
          </w:tcPr>
          <w:p w:rsidR="009E00A6" w:rsidRPr="009E00A6" w:rsidRDefault="009E00A6" w:rsidP="009E00A6">
            <w:pPr>
              <w:jc w:val="center"/>
              <w:rPr>
                <w:rFonts w:eastAsia="Times New Roman"/>
                <w:i/>
                <w:lang w:val="uk-UA"/>
              </w:rPr>
            </w:pPr>
            <w:r w:rsidRPr="009E00A6">
              <w:rPr>
                <w:rFonts w:eastAsia="Times New Roman"/>
                <w:i/>
                <w:lang w:val="uk-UA"/>
              </w:rPr>
              <w:t>2015</w:t>
            </w:r>
          </w:p>
        </w:tc>
        <w:tc>
          <w:tcPr>
            <w:tcW w:w="593" w:type="pct"/>
            <w:vAlign w:val="center"/>
          </w:tcPr>
          <w:p w:rsidR="009E00A6" w:rsidRPr="009E00A6" w:rsidRDefault="009E00A6" w:rsidP="009E00A6">
            <w:pPr>
              <w:jc w:val="center"/>
              <w:rPr>
                <w:rFonts w:eastAsia="Times New Roman"/>
                <w:i/>
                <w:lang w:val="uk-UA"/>
              </w:rPr>
            </w:pPr>
            <w:r w:rsidRPr="009E00A6">
              <w:rPr>
                <w:rFonts w:eastAsia="Times New Roman"/>
                <w:i/>
                <w:lang w:val="uk-UA"/>
              </w:rPr>
              <w:t>2014</w:t>
            </w:r>
          </w:p>
        </w:tc>
        <w:tc>
          <w:tcPr>
            <w:tcW w:w="593" w:type="pct"/>
            <w:vAlign w:val="center"/>
          </w:tcPr>
          <w:p w:rsidR="009E00A6" w:rsidRPr="009E00A6" w:rsidRDefault="009E00A6" w:rsidP="009E00A6">
            <w:pPr>
              <w:jc w:val="center"/>
              <w:rPr>
                <w:rFonts w:eastAsia="Times New Roman"/>
                <w:i/>
                <w:lang w:val="uk-UA"/>
              </w:rPr>
            </w:pPr>
            <w:r w:rsidRPr="009E00A6">
              <w:rPr>
                <w:rFonts w:eastAsia="Times New Roman"/>
                <w:i/>
                <w:lang w:val="uk-UA"/>
              </w:rPr>
              <w:t>2015</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Всього в області</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11572,3</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10229,4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577,1</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510,2</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10,0</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8,8</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м. Рівне</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4416,7</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3711,6</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76150,2</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63992,3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17,7</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14,9</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м. Дубно</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51,3</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60,0</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1900,6</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2221,4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1,6</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м. Кузнецовськ</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38,6</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36,5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3508,4</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3320,3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0,9</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м. Острог</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6,4</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11,9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579,0</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1085,1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0,8</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br w:type="page"/>
              <w:t>Березнівський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93,9</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102,3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54,8</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59,6</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1,6</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Володимирецький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167,4</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120,1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86,2</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61,9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2,6</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1,9</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Гощанський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87,4</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102,9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126,5</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148,9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2,9</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Демидівський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Дубенський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494,6</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492,4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411,8</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410,0</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10,8</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10,8</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Дубровицький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215,5</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156,6</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118,5</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86,1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3,3</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Зарічненський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72,9</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247,5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50,6</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171,6</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7,0</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Здолбунівський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3073,7</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2727,6</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4664,2</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4139,0</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53,8</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47,7</w:t>
            </w:r>
          </w:p>
        </w:tc>
      </w:tr>
      <w:tr w:rsidR="00F431F8" w:rsidRPr="009E00A6" w:rsidTr="00F431F8">
        <w:tc>
          <w:tcPr>
            <w:tcW w:w="5000" w:type="pct"/>
            <w:gridSpan w:val="7"/>
            <w:tcBorders>
              <w:top w:val="nil"/>
              <w:left w:val="nil"/>
              <w:right w:val="nil"/>
            </w:tcBorders>
          </w:tcPr>
          <w:p w:rsidR="00F431F8" w:rsidRDefault="00F431F8" w:rsidP="00F431F8">
            <w:pPr>
              <w:ind w:right="440"/>
              <w:rPr>
                <w:color w:val="000000"/>
                <w:sz w:val="28"/>
                <w:szCs w:val="28"/>
              </w:rPr>
            </w:pPr>
            <w:r>
              <w:rPr>
                <w:color w:val="000000"/>
                <w:sz w:val="28"/>
                <w:szCs w:val="28"/>
              </w:rPr>
              <w:t xml:space="preserve">                                                                                                                                             </w:t>
            </w:r>
          </w:p>
          <w:p w:rsidR="00F431F8" w:rsidRPr="000D1FD7" w:rsidRDefault="00F431F8" w:rsidP="00F431F8">
            <w:pPr>
              <w:ind w:right="440"/>
            </w:pPr>
            <w:r>
              <w:rPr>
                <w:color w:val="000000"/>
                <w:sz w:val="28"/>
                <w:szCs w:val="28"/>
              </w:rPr>
              <w:t xml:space="preserve">                                                                                   </w:t>
            </w:r>
            <w:r>
              <w:rPr>
                <w:color w:val="000000"/>
                <w:sz w:val="28"/>
                <w:szCs w:val="28"/>
                <w:lang w:val="uk-UA"/>
              </w:rPr>
              <w:t xml:space="preserve">  </w:t>
            </w:r>
            <w:r>
              <w:rPr>
                <w:color w:val="000000"/>
                <w:sz w:val="28"/>
                <w:szCs w:val="28"/>
              </w:rPr>
              <w:t xml:space="preserve"> </w:t>
            </w:r>
            <w:proofErr w:type="spellStart"/>
            <w:r>
              <w:t>Продовження</w:t>
            </w:r>
            <w:proofErr w:type="spellEnd"/>
            <w:r>
              <w:t xml:space="preserve"> </w:t>
            </w:r>
            <w:proofErr w:type="spellStart"/>
            <w:r>
              <w:t>додат</w:t>
            </w:r>
            <w:r w:rsidRPr="000D1FD7">
              <w:t>к</w:t>
            </w:r>
            <w:r>
              <w:t>у</w:t>
            </w:r>
            <w:proofErr w:type="spellEnd"/>
            <w:r>
              <w:rPr>
                <w:lang w:val="uk-UA"/>
              </w:rPr>
              <w:t xml:space="preserve"> 1</w:t>
            </w:r>
            <w:r w:rsidRPr="000D1FD7">
              <w:t xml:space="preserve">  </w:t>
            </w:r>
          </w:p>
          <w:p w:rsidR="00F431F8" w:rsidRPr="000D1FD7" w:rsidRDefault="00F431F8" w:rsidP="00F431F8">
            <w:pPr>
              <w:jc w:val="right"/>
            </w:pPr>
            <w:r w:rsidRPr="000D1FD7">
              <w:t xml:space="preserve">до </w:t>
            </w:r>
            <w:proofErr w:type="spellStart"/>
            <w:r w:rsidRPr="000D1FD7">
              <w:t>рішення</w:t>
            </w:r>
            <w:proofErr w:type="spellEnd"/>
            <w:r w:rsidRPr="000D1FD7">
              <w:t xml:space="preserve"> </w:t>
            </w:r>
            <w:proofErr w:type="spellStart"/>
            <w:r w:rsidRPr="000D1FD7">
              <w:t>Острозької</w:t>
            </w:r>
            <w:proofErr w:type="spellEnd"/>
            <w:r w:rsidRPr="000D1FD7">
              <w:t xml:space="preserve"> </w:t>
            </w:r>
            <w:proofErr w:type="spellStart"/>
            <w:r w:rsidRPr="000D1FD7">
              <w:t>міської</w:t>
            </w:r>
            <w:proofErr w:type="spellEnd"/>
            <w:r w:rsidRPr="000D1FD7">
              <w:t xml:space="preserve"> ради                                                                                                                    </w:t>
            </w:r>
          </w:p>
          <w:p w:rsidR="00F431F8" w:rsidRPr="000D1FD7" w:rsidRDefault="00F431F8" w:rsidP="00F431F8">
            <w:pPr>
              <w:jc w:val="center"/>
            </w:pPr>
            <w:r w:rsidRPr="000D1FD7">
              <w:t xml:space="preserve">                                                       </w:t>
            </w:r>
            <w:r>
              <w:t xml:space="preserve">                         </w:t>
            </w:r>
            <w:proofErr w:type="spellStart"/>
            <w:r>
              <w:t>від</w:t>
            </w:r>
            <w:proofErr w:type="spellEnd"/>
            <w:r>
              <w:t xml:space="preserve"> </w:t>
            </w:r>
            <w:r w:rsidRPr="000D1FD7">
              <w:t xml:space="preserve"> </w:t>
            </w:r>
            <w:r w:rsidRPr="000419BA">
              <w:t>_</w:t>
            </w:r>
            <w:r>
              <w:t>___</w:t>
            </w:r>
            <w:r>
              <w:rPr>
                <w:lang w:val="uk-UA"/>
              </w:rPr>
              <w:t xml:space="preserve"> грудня </w:t>
            </w:r>
            <w:r w:rsidRPr="000419BA">
              <w:t>201</w:t>
            </w:r>
            <w:r>
              <w:rPr>
                <w:lang w:val="uk-UA"/>
              </w:rPr>
              <w:t xml:space="preserve">6 </w:t>
            </w:r>
            <w:r w:rsidRPr="000D1FD7">
              <w:t>року</w:t>
            </w:r>
          </w:p>
          <w:p w:rsidR="00F431F8" w:rsidRPr="000419BA" w:rsidRDefault="00F431F8" w:rsidP="00F431F8">
            <w:pPr>
              <w:jc w:val="center"/>
            </w:pPr>
            <w:r w:rsidRPr="000D1FD7">
              <w:t xml:space="preserve">                                                </w:t>
            </w:r>
            <w:r>
              <w:t xml:space="preserve">        </w:t>
            </w:r>
            <w:r w:rsidRPr="000D1FD7">
              <w:t xml:space="preserve">№ </w:t>
            </w:r>
            <w:r w:rsidRPr="000419BA">
              <w:t>_______</w:t>
            </w:r>
          </w:p>
          <w:p w:rsidR="00F431F8" w:rsidRPr="009E00A6" w:rsidRDefault="00F431F8" w:rsidP="009E00A6">
            <w:pPr>
              <w:jc w:val="center"/>
              <w:rPr>
                <w:rFonts w:eastAsia="Times New Roman"/>
                <w:lang w:val="uk-UA"/>
              </w:rPr>
            </w:pP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Корецький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0,3</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9,5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0,4</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13,1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0,01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0,3</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Костопільський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621,4</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477,3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415,1</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318,9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9,6</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7,4</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Млинівський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128,1</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70,3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135,6</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74,4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1,9</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Острозький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66,2</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55,1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95,5</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79,5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1,9</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Радивилівський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42,9</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46,8</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57,6</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62,8</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1,3</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Рівненський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1352,9</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1092,1</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1150,4</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928,7</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15,0</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12,0</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Рокитнівський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245,1</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347,5</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104,3</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147,9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4,4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6,2</w:t>
            </w:r>
          </w:p>
        </w:tc>
      </w:tr>
      <w:tr w:rsidR="009E00A6" w:rsidRPr="009E00A6" w:rsidTr="00F431F8">
        <w:tc>
          <w:tcPr>
            <w:tcW w:w="1440" w:type="pct"/>
          </w:tcPr>
          <w:p w:rsidR="009E00A6" w:rsidRPr="009E00A6" w:rsidRDefault="009E00A6" w:rsidP="009E00A6">
            <w:pPr>
              <w:jc w:val="both"/>
              <w:rPr>
                <w:rFonts w:eastAsia="Times New Roman"/>
                <w:lang w:val="uk-UA"/>
              </w:rPr>
            </w:pPr>
            <w:r w:rsidRPr="009E00A6">
              <w:rPr>
                <w:rFonts w:eastAsia="Times New Roman"/>
                <w:lang w:val="uk-UA"/>
              </w:rPr>
              <w:t>Сарненський район</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397,0</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361,4</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201,3</w:t>
            </w:r>
          </w:p>
        </w:tc>
        <w:tc>
          <w:tcPr>
            <w:tcW w:w="594" w:type="pct"/>
          </w:tcPr>
          <w:p w:rsidR="009E00A6" w:rsidRPr="009E00A6" w:rsidRDefault="009E00A6" w:rsidP="009E00A6">
            <w:pPr>
              <w:jc w:val="center"/>
              <w:rPr>
                <w:rFonts w:eastAsia="Times New Roman"/>
                <w:lang w:val="uk-UA"/>
              </w:rPr>
            </w:pPr>
            <w:r w:rsidRPr="009E00A6">
              <w:rPr>
                <w:rFonts w:eastAsia="Times New Roman"/>
                <w:lang w:val="uk-UA"/>
              </w:rPr>
              <w:t>183,3</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3,9</w:t>
            </w:r>
          </w:p>
        </w:tc>
        <w:tc>
          <w:tcPr>
            <w:tcW w:w="593" w:type="pct"/>
          </w:tcPr>
          <w:p w:rsidR="009E00A6" w:rsidRPr="009E00A6" w:rsidRDefault="009E00A6" w:rsidP="009E00A6">
            <w:pPr>
              <w:jc w:val="center"/>
              <w:rPr>
                <w:rFonts w:eastAsia="Times New Roman"/>
                <w:lang w:val="uk-UA"/>
              </w:rPr>
            </w:pPr>
            <w:r w:rsidRPr="009E00A6">
              <w:rPr>
                <w:rFonts w:eastAsia="Times New Roman"/>
                <w:lang w:val="uk-UA"/>
              </w:rPr>
              <w:t>3,5</w:t>
            </w:r>
          </w:p>
        </w:tc>
      </w:tr>
    </w:tbl>
    <w:p w:rsidR="009E00A6" w:rsidRPr="009E00A6" w:rsidRDefault="009E00A6" w:rsidP="009E00A6">
      <w:pPr>
        <w:ind w:firstLine="360"/>
        <w:jc w:val="both"/>
        <w:rPr>
          <w:rFonts w:eastAsia="Times New Roman"/>
          <w:sz w:val="28"/>
          <w:szCs w:val="28"/>
          <w:lang w:val="uk-UA"/>
        </w:rPr>
      </w:pPr>
      <w:r w:rsidRPr="009E00A6">
        <w:rPr>
          <w:rFonts w:eastAsia="Times New Roman"/>
          <w:sz w:val="28"/>
          <w:szCs w:val="28"/>
          <w:lang w:val="uk-UA"/>
        </w:rPr>
        <w:lastRenderedPageBreak/>
        <w:t>Різке збільшення викидів забруднюючих речовин спостерігалось в Зарічненському та Корецькому районах, в той час коли незначне збільшення викидів забруднюючих речовин спостерігалось в Березнівському, Гощансь</w:t>
      </w:r>
      <w:r w:rsidRPr="009E00A6">
        <w:rPr>
          <w:rFonts w:eastAsia="Times New Roman"/>
          <w:sz w:val="28"/>
          <w:szCs w:val="28"/>
          <w:lang w:val="uk-UA"/>
        </w:rPr>
        <w:softHyphen/>
        <w:t xml:space="preserve">кому, Радивилівському, Рокитнівському, в містах Дубно та Острог, в решті районах та містах області відмічено їх зменшення. </w:t>
      </w:r>
    </w:p>
    <w:p w:rsidR="00172146" w:rsidRPr="00BC4AF5" w:rsidRDefault="00172146" w:rsidP="00172146">
      <w:pPr>
        <w:shd w:val="clear" w:color="auto" w:fill="FFFFFF"/>
        <w:spacing w:before="168" w:line="322" w:lineRule="exact"/>
        <w:ind w:left="5" w:right="14" w:firstLine="710"/>
        <w:jc w:val="center"/>
        <w:rPr>
          <w:b/>
          <w:caps/>
          <w:smallCaps/>
          <w:color w:val="000000"/>
          <w:sz w:val="28"/>
          <w:szCs w:val="28"/>
        </w:rPr>
      </w:pPr>
      <w:r w:rsidRPr="00BC4AF5">
        <w:rPr>
          <w:b/>
          <w:caps/>
          <w:smallCaps/>
          <w:color w:val="000000"/>
          <w:sz w:val="28"/>
          <w:szCs w:val="28"/>
        </w:rPr>
        <w:t>4. Використання та охорона земельних ресурсів і ґрунтів</w:t>
      </w:r>
    </w:p>
    <w:p w:rsidR="00172146" w:rsidRPr="00BC4AF5" w:rsidRDefault="00172146" w:rsidP="00172146">
      <w:pPr>
        <w:ind w:firstLine="709"/>
        <w:jc w:val="both"/>
        <w:rPr>
          <w:iCs/>
          <w:noProof/>
          <w:color w:val="0000FF"/>
          <w:sz w:val="16"/>
          <w:szCs w:val="16"/>
        </w:rPr>
      </w:pPr>
    </w:p>
    <w:p w:rsidR="00172146" w:rsidRPr="00BC4AF5" w:rsidRDefault="00172146" w:rsidP="00172146">
      <w:pPr>
        <w:pStyle w:val="a7"/>
        <w:spacing w:before="0" w:beforeAutospacing="0" w:after="0" w:afterAutospacing="0"/>
        <w:jc w:val="both"/>
        <w:rPr>
          <w:noProof/>
          <w:sz w:val="28"/>
          <w:szCs w:val="28"/>
          <w:lang w:val="uk-UA"/>
        </w:rPr>
      </w:pPr>
      <w:r>
        <w:rPr>
          <w:noProof/>
          <w:sz w:val="28"/>
          <w:szCs w:val="28"/>
          <w:lang w:val="uk-UA"/>
        </w:rPr>
        <w:t xml:space="preserve">     </w:t>
      </w:r>
      <w:r w:rsidRPr="00BC4AF5">
        <w:rPr>
          <w:noProof/>
          <w:sz w:val="28"/>
          <w:szCs w:val="28"/>
          <w:lang w:val="uk-UA"/>
        </w:rPr>
        <w:t xml:space="preserve">За даними </w:t>
      </w:r>
      <w:r>
        <w:rPr>
          <w:noProof/>
          <w:sz w:val="28"/>
          <w:szCs w:val="28"/>
          <w:lang w:val="uk-UA"/>
        </w:rPr>
        <w:t xml:space="preserve">відділу </w:t>
      </w:r>
      <w:r w:rsidR="003033B2">
        <w:rPr>
          <w:noProof/>
          <w:sz w:val="28"/>
          <w:szCs w:val="28"/>
          <w:lang w:val="uk-UA"/>
        </w:rPr>
        <w:t xml:space="preserve">Управління держгеокадастру в Острозькому районі </w:t>
      </w:r>
      <w:r>
        <w:rPr>
          <w:noProof/>
          <w:sz w:val="28"/>
          <w:szCs w:val="28"/>
          <w:lang w:val="uk-UA"/>
        </w:rPr>
        <w:t>загальна площа земель міста</w:t>
      </w:r>
      <w:r w:rsidRPr="00BC4AF5">
        <w:rPr>
          <w:noProof/>
          <w:sz w:val="28"/>
          <w:szCs w:val="28"/>
          <w:lang w:val="uk-UA"/>
        </w:rPr>
        <w:t xml:space="preserve"> становить </w:t>
      </w:r>
      <w:r>
        <w:rPr>
          <w:noProof/>
          <w:sz w:val="28"/>
          <w:szCs w:val="28"/>
          <w:lang w:val="uk-UA"/>
        </w:rPr>
        <w:t xml:space="preserve">1088,7 </w:t>
      </w:r>
      <w:r w:rsidRPr="00BC4AF5">
        <w:rPr>
          <w:noProof/>
          <w:sz w:val="28"/>
          <w:szCs w:val="28"/>
          <w:lang w:val="uk-UA"/>
        </w:rPr>
        <w:t xml:space="preserve">га, з них </w:t>
      </w:r>
      <w:r>
        <w:rPr>
          <w:noProof/>
          <w:sz w:val="28"/>
          <w:szCs w:val="28"/>
          <w:lang w:val="uk-UA"/>
        </w:rPr>
        <w:t>35 відсотки</w:t>
      </w:r>
      <w:r w:rsidRPr="00BC4AF5">
        <w:rPr>
          <w:noProof/>
          <w:sz w:val="28"/>
          <w:szCs w:val="28"/>
          <w:lang w:val="uk-UA"/>
        </w:rPr>
        <w:t xml:space="preserve"> - </w:t>
      </w:r>
      <w:r>
        <w:rPr>
          <w:noProof/>
          <w:sz w:val="28"/>
          <w:szCs w:val="28"/>
          <w:lang w:val="uk-UA"/>
        </w:rPr>
        <w:t>сільськогосподарські землі, 5</w:t>
      </w:r>
      <w:r w:rsidRPr="00BC4AF5">
        <w:rPr>
          <w:noProof/>
          <w:sz w:val="28"/>
          <w:szCs w:val="28"/>
          <w:lang w:val="uk-UA"/>
        </w:rPr>
        <w:t xml:space="preserve"> відсотка – ліси та </w:t>
      </w:r>
      <w:r>
        <w:rPr>
          <w:noProof/>
          <w:sz w:val="28"/>
          <w:szCs w:val="28"/>
          <w:lang w:val="uk-UA"/>
        </w:rPr>
        <w:t xml:space="preserve">інші вкриті лісом площі,     24,3 </w:t>
      </w:r>
      <w:r w:rsidRPr="00BC4AF5">
        <w:rPr>
          <w:noProof/>
          <w:sz w:val="28"/>
          <w:szCs w:val="28"/>
          <w:lang w:val="uk-UA"/>
        </w:rPr>
        <w:t xml:space="preserve"> відсотка – забудовані землі, </w:t>
      </w:r>
      <w:r>
        <w:rPr>
          <w:noProof/>
          <w:sz w:val="28"/>
          <w:szCs w:val="28"/>
          <w:lang w:val="uk-UA"/>
        </w:rPr>
        <w:t>2,4</w:t>
      </w:r>
      <w:r w:rsidRPr="00BC4AF5">
        <w:rPr>
          <w:noProof/>
          <w:sz w:val="28"/>
          <w:szCs w:val="28"/>
          <w:lang w:val="uk-UA"/>
        </w:rPr>
        <w:t xml:space="preserve"> відсотка – відкриті землі без рослинного покриву або з </w:t>
      </w:r>
      <w:r>
        <w:rPr>
          <w:noProof/>
          <w:sz w:val="28"/>
          <w:szCs w:val="28"/>
          <w:lang w:val="uk-UA"/>
        </w:rPr>
        <w:t>незначним рослиним покривом, 0,6</w:t>
      </w:r>
      <w:r w:rsidRPr="00BC4AF5">
        <w:rPr>
          <w:noProof/>
          <w:sz w:val="28"/>
          <w:szCs w:val="28"/>
          <w:lang w:val="uk-UA"/>
        </w:rPr>
        <w:t xml:space="preserve"> відсотка території перебувають під водою, </w:t>
      </w:r>
      <w:r>
        <w:rPr>
          <w:noProof/>
          <w:sz w:val="28"/>
          <w:szCs w:val="28"/>
          <w:lang w:val="uk-UA"/>
        </w:rPr>
        <w:t xml:space="preserve">2,6 відсотка - </w:t>
      </w:r>
      <w:r w:rsidRPr="00BC4AF5">
        <w:rPr>
          <w:noProof/>
          <w:sz w:val="28"/>
          <w:szCs w:val="28"/>
          <w:lang w:val="uk-UA"/>
        </w:rPr>
        <w:t xml:space="preserve">землі під промисловою забудовою. У структурі земель за формою впливу на природне середовище найбільше значення в </w:t>
      </w:r>
      <w:r>
        <w:rPr>
          <w:noProof/>
          <w:sz w:val="28"/>
          <w:szCs w:val="28"/>
          <w:lang w:val="uk-UA"/>
        </w:rPr>
        <w:t xml:space="preserve">місті </w:t>
      </w:r>
      <w:r w:rsidRPr="00BC4AF5">
        <w:rPr>
          <w:noProof/>
          <w:sz w:val="28"/>
          <w:szCs w:val="28"/>
          <w:lang w:val="uk-UA"/>
        </w:rPr>
        <w:t xml:space="preserve">мають </w:t>
      </w:r>
      <w:r>
        <w:rPr>
          <w:noProof/>
          <w:sz w:val="28"/>
          <w:szCs w:val="28"/>
          <w:lang w:val="uk-UA"/>
        </w:rPr>
        <w:t>землі під зеленими насадженнями загального користування (24,25 га)</w:t>
      </w:r>
      <w:r w:rsidRPr="00BC4AF5">
        <w:rPr>
          <w:noProof/>
          <w:sz w:val="28"/>
          <w:szCs w:val="28"/>
          <w:lang w:val="uk-UA"/>
        </w:rPr>
        <w:t xml:space="preserve">– </w:t>
      </w:r>
      <w:r>
        <w:rPr>
          <w:noProof/>
          <w:sz w:val="28"/>
          <w:szCs w:val="28"/>
          <w:lang w:val="uk-UA"/>
        </w:rPr>
        <w:t xml:space="preserve">2,2 </w:t>
      </w:r>
      <w:r w:rsidRPr="00BC4AF5">
        <w:rPr>
          <w:noProof/>
          <w:sz w:val="28"/>
          <w:szCs w:val="28"/>
          <w:lang w:val="uk-UA"/>
        </w:rPr>
        <w:t>відсотка загальної площі, землі</w:t>
      </w:r>
      <w:r>
        <w:rPr>
          <w:noProof/>
          <w:sz w:val="28"/>
          <w:szCs w:val="28"/>
          <w:lang w:val="uk-UA"/>
        </w:rPr>
        <w:t xml:space="preserve"> під промисловою забудовою – 2,6 відсотка</w:t>
      </w:r>
      <w:r w:rsidRPr="00BC4AF5">
        <w:rPr>
          <w:noProof/>
          <w:sz w:val="28"/>
          <w:szCs w:val="28"/>
          <w:lang w:val="uk-UA"/>
        </w:rPr>
        <w:t>.</w:t>
      </w:r>
    </w:p>
    <w:p w:rsidR="00172146" w:rsidRPr="00BC4AF5" w:rsidRDefault="00172146" w:rsidP="00172146">
      <w:pPr>
        <w:jc w:val="both"/>
        <w:rPr>
          <w:iCs/>
          <w:noProof/>
          <w:color w:val="000000"/>
          <w:sz w:val="28"/>
          <w:szCs w:val="28"/>
        </w:rPr>
      </w:pPr>
      <w:r>
        <w:rPr>
          <w:color w:val="000000"/>
          <w:sz w:val="28"/>
          <w:szCs w:val="28"/>
        </w:rPr>
        <w:t xml:space="preserve">   </w:t>
      </w:r>
      <w:proofErr w:type="spellStart"/>
      <w:r w:rsidRPr="00BC4AF5">
        <w:rPr>
          <w:color w:val="000000"/>
          <w:sz w:val="28"/>
          <w:szCs w:val="28"/>
        </w:rPr>
        <w:t>Внаслідок</w:t>
      </w:r>
      <w:proofErr w:type="spellEnd"/>
      <w:r w:rsidRPr="00BC4AF5">
        <w:rPr>
          <w:color w:val="000000"/>
          <w:sz w:val="28"/>
          <w:szCs w:val="28"/>
        </w:rPr>
        <w:t xml:space="preserve"> </w:t>
      </w:r>
      <w:proofErr w:type="spellStart"/>
      <w:r w:rsidRPr="00BC4AF5">
        <w:rPr>
          <w:color w:val="000000"/>
          <w:sz w:val="28"/>
          <w:szCs w:val="28"/>
        </w:rPr>
        <w:t>перерозподілу</w:t>
      </w:r>
      <w:proofErr w:type="spellEnd"/>
      <w:r w:rsidRPr="00BC4AF5">
        <w:rPr>
          <w:color w:val="000000"/>
          <w:sz w:val="28"/>
          <w:szCs w:val="28"/>
        </w:rPr>
        <w:t xml:space="preserve"> земель </w:t>
      </w:r>
      <w:proofErr w:type="spellStart"/>
      <w:r w:rsidRPr="00BC4AF5">
        <w:rPr>
          <w:color w:val="000000"/>
          <w:sz w:val="28"/>
          <w:szCs w:val="28"/>
        </w:rPr>
        <w:t>між</w:t>
      </w:r>
      <w:proofErr w:type="spellEnd"/>
      <w:r w:rsidRPr="00BC4AF5">
        <w:rPr>
          <w:color w:val="000000"/>
          <w:sz w:val="28"/>
          <w:szCs w:val="28"/>
        </w:rPr>
        <w:t xml:space="preserve"> </w:t>
      </w:r>
      <w:proofErr w:type="spellStart"/>
      <w:r w:rsidRPr="00BC4AF5">
        <w:rPr>
          <w:color w:val="000000"/>
          <w:sz w:val="28"/>
          <w:szCs w:val="28"/>
        </w:rPr>
        <w:t>власниками</w:t>
      </w:r>
      <w:proofErr w:type="spellEnd"/>
      <w:r w:rsidRPr="00BC4AF5">
        <w:rPr>
          <w:color w:val="000000"/>
          <w:sz w:val="28"/>
          <w:szCs w:val="28"/>
        </w:rPr>
        <w:t xml:space="preserve"> </w:t>
      </w:r>
      <w:proofErr w:type="spellStart"/>
      <w:r w:rsidRPr="00BC4AF5">
        <w:rPr>
          <w:color w:val="000000"/>
          <w:sz w:val="28"/>
          <w:szCs w:val="28"/>
        </w:rPr>
        <w:t>землі</w:t>
      </w:r>
      <w:proofErr w:type="spellEnd"/>
      <w:r w:rsidRPr="00BC4AF5">
        <w:rPr>
          <w:color w:val="000000"/>
          <w:sz w:val="28"/>
          <w:szCs w:val="28"/>
        </w:rPr>
        <w:t xml:space="preserve"> і </w:t>
      </w:r>
      <w:proofErr w:type="spellStart"/>
      <w:r w:rsidRPr="00BC4AF5">
        <w:rPr>
          <w:color w:val="000000"/>
          <w:sz w:val="28"/>
          <w:szCs w:val="28"/>
        </w:rPr>
        <w:t>землекористувачами</w:t>
      </w:r>
      <w:proofErr w:type="spellEnd"/>
      <w:r w:rsidRPr="00BC4AF5">
        <w:rPr>
          <w:color w:val="000000"/>
          <w:sz w:val="28"/>
          <w:szCs w:val="28"/>
        </w:rPr>
        <w:t xml:space="preserve"> </w:t>
      </w:r>
      <w:proofErr w:type="spellStart"/>
      <w:r w:rsidRPr="00BC4AF5">
        <w:rPr>
          <w:color w:val="000000"/>
          <w:sz w:val="28"/>
          <w:szCs w:val="28"/>
        </w:rPr>
        <w:t>відбулися</w:t>
      </w:r>
      <w:proofErr w:type="spellEnd"/>
      <w:r w:rsidRPr="00BC4AF5">
        <w:rPr>
          <w:color w:val="000000"/>
          <w:sz w:val="28"/>
          <w:szCs w:val="28"/>
        </w:rPr>
        <w:t xml:space="preserve"> </w:t>
      </w:r>
      <w:proofErr w:type="spellStart"/>
      <w:r w:rsidRPr="00BC4AF5">
        <w:rPr>
          <w:color w:val="000000"/>
          <w:sz w:val="28"/>
          <w:szCs w:val="28"/>
        </w:rPr>
        <w:t>зміни</w:t>
      </w:r>
      <w:proofErr w:type="spellEnd"/>
      <w:r w:rsidRPr="00BC4AF5">
        <w:rPr>
          <w:color w:val="000000"/>
          <w:sz w:val="28"/>
          <w:szCs w:val="28"/>
        </w:rPr>
        <w:t xml:space="preserve"> в </w:t>
      </w:r>
      <w:proofErr w:type="spellStart"/>
      <w:r w:rsidRPr="00BC4AF5">
        <w:rPr>
          <w:color w:val="000000"/>
          <w:sz w:val="28"/>
          <w:szCs w:val="28"/>
        </w:rPr>
        <w:t>кількісному</w:t>
      </w:r>
      <w:proofErr w:type="spellEnd"/>
      <w:r w:rsidRPr="00BC4AF5">
        <w:rPr>
          <w:color w:val="000000"/>
          <w:sz w:val="28"/>
          <w:szCs w:val="28"/>
        </w:rPr>
        <w:t xml:space="preserve"> </w:t>
      </w:r>
      <w:proofErr w:type="spellStart"/>
      <w:r w:rsidRPr="00BC4AF5">
        <w:rPr>
          <w:color w:val="000000"/>
          <w:sz w:val="28"/>
          <w:szCs w:val="28"/>
        </w:rPr>
        <w:t>складі</w:t>
      </w:r>
      <w:proofErr w:type="spellEnd"/>
      <w:r w:rsidRPr="00BC4AF5">
        <w:rPr>
          <w:color w:val="000000"/>
          <w:sz w:val="28"/>
          <w:szCs w:val="28"/>
        </w:rPr>
        <w:t xml:space="preserve"> земель в основному </w:t>
      </w:r>
      <w:proofErr w:type="spellStart"/>
      <w:r w:rsidRPr="00BC4AF5">
        <w:rPr>
          <w:color w:val="000000"/>
          <w:sz w:val="28"/>
          <w:szCs w:val="28"/>
        </w:rPr>
        <w:t>сільськогосподарських</w:t>
      </w:r>
      <w:proofErr w:type="spellEnd"/>
      <w:r w:rsidRPr="00BC4AF5">
        <w:rPr>
          <w:color w:val="000000"/>
          <w:sz w:val="28"/>
          <w:szCs w:val="28"/>
        </w:rPr>
        <w:t xml:space="preserve"> </w:t>
      </w:r>
      <w:proofErr w:type="spellStart"/>
      <w:r w:rsidRPr="00BC4AF5">
        <w:rPr>
          <w:color w:val="000000"/>
          <w:sz w:val="28"/>
          <w:szCs w:val="28"/>
        </w:rPr>
        <w:t>підприємств</w:t>
      </w:r>
      <w:proofErr w:type="spellEnd"/>
      <w:r w:rsidRPr="00BC4AF5">
        <w:rPr>
          <w:color w:val="000000"/>
          <w:sz w:val="28"/>
          <w:szCs w:val="28"/>
        </w:rPr>
        <w:t xml:space="preserve">, </w:t>
      </w:r>
      <w:proofErr w:type="spellStart"/>
      <w:r w:rsidRPr="00BC4AF5">
        <w:rPr>
          <w:color w:val="000000"/>
          <w:sz w:val="28"/>
          <w:szCs w:val="28"/>
        </w:rPr>
        <w:t>громадян</w:t>
      </w:r>
      <w:proofErr w:type="spellEnd"/>
      <w:r w:rsidRPr="00BC4AF5">
        <w:rPr>
          <w:color w:val="000000"/>
          <w:sz w:val="28"/>
          <w:szCs w:val="28"/>
        </w:rPr>
        <w:t xml:space="preserve"> та </w:t>
      </w:r>
      <w:proofErr w:type="spellStart"/>
      <w:r w:rsidRPr="00BC4AF5">
        <w:rPr>
          <w:color w:val="000000"/>
          <w:sz w:val="28"/>
          <w:szCs w:val="28"/>
        </w:rPr>
        <w:t>інших</w:t>
      </w:r>
      <w:proofErr w:type="spellEnd"/>
      <w:r w:rsidRPr="00BC4AF5">
        <w:rPr>
          <w:color w:val="000000"/>
          <w:sz w:val="28"/>
          <w:szCs w:val="28"/>
        </w:rPr>
        <w:t xml:space="preserve"> </w:t>
      </w:r>
      <w:proofErr w:type="spellStart"/>
      <w:r w:rsidRPr="00BC4AF5">
        <w:rPr>
          <w:color w:val="000000"/>
          <w:sz w:val="28"/>
          <w:szCs w:val="28"/>
        </w:rPr>
        <w:t>категорій</w:t>
      </w:r>
      <w:proofErr w:type="spellEnd"/>
      <w:r w:rsidRPr="00BC4AF5">
        <w:rPr>
          <w:color w:val="000000"/>
          <w:sz w:val="28"/>
          <w:szCs w:val="28"/>
        </w:rPr>
        <w:t xml:space="preserve"> </w:t>
      </w:r>
      <w:proofErr w:type="spellStart"/>
      <w:r w:rsidRPr="00BC4AF5">
        <w:rPr>
          <w:color w:val="000000"/>
          <w:sz w:val="28"/>
          <w:szCs w:val="28"/>
        </w:rPr>
        <w:t>землекористувачів</w:t>
      </w:r>
      <w:proofErr w:type="spellEnd"/>
      <w:r w:rsidRPr="00BC4AF5">
        <w:rPr>
          <w:color w:val="000000"/>
          <w:sz w:val="28"/>
          <w:szCs w:val="28"/>
        </w:rPr>
        <w:t>.</w:t>
      </w:r>
    </w:p>
    <w:p w:rsidR="00F431F8" w:rsidRDefault="00F431F8" w:rsidP="003033B2">
      <w:pPr>
        <w:shd w:val="clear" w:color="auto" w:fill="FFFFFF"/>
        <w:spacing w:before="168" w:line="322" w:lineRule="exact"/>
        <w:ind w:left="5" w:right="14" w:firstLine="710"/>
        <w:jc w:val="center"/>
        <w:rPr>
          <w:b/>
          <w:caps/>
          <w:smallCaps/>
          <w:color w:val="000000"/>
          <w:sz w:val="28"/>
          <w:szCs w:val="28"/>
          <w:lang w:val="uk-UA"/>
        </w:rPr>
      </w:pPr>
    </w:p>
    <w:p w:rsidR="003033B2" w:rsidRPr="003033B2" w:rsidRDefault="00172146" w:rsidP="003033B2">
      <w:pPr>
        <w:shd w:val="clear" w:color="auto" w:fill="FFFFFF"/>
        <w:spacing w:before="168" w:line="322" w:lineRule="exact"/>
        <w:ind w:left="5" w:right="14" w:firstLine="710"/>
        <w:jc w:val="center"/>
        <w:rPr>
          <w:rFonts w:eastAsia="Times New Roman"/>
          <w:b/>
          <w:caps/>
          <w:smallCaps/>
          <w:color w:val="000000"/>
          <w:sz w:val="28"/>
          <w:szCs w:val="28"/>
          <w:lang w:val="uk-UA"/>
        </w:rPr>
      </w:pPr>
      <w:r>
        <w:rPr>
          <w:b/>
          <w:caps/>
          <w:smallCaps/>
          <w:color w:val="000000"/>
          <w:sz w:val="28"/>
          <w:szCs w:val="28"/>
        </w:rPr>
        <w:t xml:space="preserve">     </w:t>
      </w:r>
      <w:r w:rsidR="003033B2" w:rsidRPr="003033B2">
        <w:rPr>
          <w:rFonts w:eastAsia="Times New Roman"/>
          <w:b/>
          <w:caps/>
          <w:smallCaps/>
          <w:color w:val="000000"/>
          <w:sz w:val="28"/>
          <w:szCs w:val="28"/>
          <w:lang w:val="uk-UA"/>
        </w:rPr>
        <w:t>5. Поводження з промисловими та побутовими відходами</w:t>
      </w:r>
    </w:p>
    <w:p w:rsidR="003033B2" w:rsidRPr="003033B2" w:rsidRDefault="003033B2" w:rsidP="003033B2">
      <w:pPr>
        <w:ind w:firstLine="360"/>
        <w:jc w:val="both"/>
        <w:rPr>
          <w:rFonts w:eastAsia="Times New Roman"/>
          <w:b/>
          <w:sz w:val="10"/>
          <w:szCs w:val="10"/>
          <w:lang w:val="uk-UA"/>
        </w:rPr>
      </w:pPr>
      <w:r w:rsidRPr="003033B2">
        <w:rPr>
          <w:rFonts w:eastAsia="Times New Roman"/>
          <w:b/>
          <w:caps/>
          <w:smallCaps/>
          <w:color w:val="000000"/>
          <w:sz w:val="28"/>
          <w:szCs w:val="28"/>
          <w:lang w:val="uk-UA"/>
        </w:rPr>
        <w:tab/>
      </w:r>
    </w:p>
    <w:p w:rsidR="003033B2" w:rsidRPr="003033B2" w:rsidRDefault="003033B2" w:rsidP="003033B2">
      <w:pPr>
        <w:ind w:firstLine="426"/>
        <w:jc w:val="both"/>
        <w:rPr>
          <w:rFonts w:eastAsia="Times New Roman"/>
          <w:sz w:val="28"/>
          <w:szCs w:val="28"/>
          <w:lang w:val="uk-UA"/>
        </w:rPr>
      </w:pPr>
      <w:r w:rsidRPr="003033B2">
        <w:rPr>
          <w:rFonts w:eastAsia="Times New Roman"/>
          <w:sz w:val="28"/>
          <w:szCs w:val="28"/>
          <w:lang w:val="uk-UA"/>
        </w:rPr>
        <w:t>Забруднення навколишнього природного середовища відходами виробництва і спо</w:t>
      </w:r>
      <w:r w:rsidRPr="003033B2">
        <w:rPr>
          <w:rFonts w:eastAsia="Times New Roman"/>
          <w:sz w:val="28"/>
          <w:szCs w:val="28"/>
          <w:lang w:val="uk-UA"/>
        </w:rPr>
        <w:softHyphen/>
        <w:t>живання набуває все більшої гостроти.</w:t>
      </w:r>
    </w:p>
    <w:p w:rsidR="00F431F8" w:rsidRDefault="003033B2" w:rsidP="00A84A67">
      <w:pPr>
        <w:jc w:val="both"/>
        <w:rPr>
          <w:sz w:val="28"/>
          <w:szCs w:val="28"/>
          <w:lang w:val="uk-UA" w:eastAsia="ja-JP"/>
        </w:rPr>
      </w:pPr>
      <w:r w:rsidRPr="003033B2">
        <w:rPr>
          <w:rFonts w:eastAsia="Times New Roman"/>
          <w:sz w:val="28"/>
          <w:szCs w:val="28"/>
          <w:lang w:val="uk-UA"/>
        </w:rPr>
        <w:t>Відсутність ефективної системи по</w:t>
      </w:r>
      <w:r w:rsidRPr="003033B2">
        <w:rPr>
          <w:rFonts w:eastAsia="Times New Roman"/>
          <w:sz w:val="28"/>
          <w:szCs w:val="28"/>
          <w:lang w:val="uk-UA"/>
        </w:rPr>
        <w:softHyphen/>
        <w:t>водження з відходами на рівні області зу</w:t>
      </w:r>
      <w:r w:rsidRPr="003033B2">
        <w:rPr>
          <w:rFonts w:eastAsia="Times New Roman"/>
          <w:sz w:val="28"/>
          <w:szCs w:val="28"/>
          <w:lang w:val="uk-UA"/>
        </w:rPr>
        <w:softHyphen/>
        <w:t>мовлює накопичення їх значної кількості у місцях видалення, що призводить до ан</w:t>
      </w:r>
      <w:r w:rsidRPr="003033B2">
        <w:rPr>
          <w:rFonts w:eastAsia="Times New Roman"/>
          <w:sz w:val="28"/>
          <w:szCs w:val="28"/>
          <w:lang w:val="uk-UA"/>
        </w:rPr>
        <w:softHyphen/>
        <w:t>тропогенного навантаження на довкілля, забруднення його основних компонентів: землі, водних ресурсів та атмосферного повітря, погіршення умов проживання населення</w:t>
      </w:r>
      <w:r w:rsidR="00A1426A">
        <w:rPr>
          <w:rFonts w:eastAsia="Times New Roman"/>
          <w:sz w:val="28"/>
          <w:szCs w:val="28"/>
          <w:lang w:val="uk-UA"/>
        </w:rPr>
        <w:t xml:space="preserve">, </w:t>
      </w:r>
      <w:r w:rsidR="00A1426A" w:rsidRPr="00BB1798">
        <w:rPr>
          <w:sz w:val="28"/>
          <w:szCs w:val="28"/>
          <w:lang w:eastAsia="ja-JP"/>
        </w:rPr>
        <w:t xml:space="preserve">в </w:t>
      </w:r>
      <w:proofErr w:type="spellStart"/>
      <w:r w:rsidR="00A1426A" w:rsidRPr="00BB1798">
        <w:rPr>
          <w:sz w:val="28"/>
          <w:szCs w:val="28"/>
          <w:lang w:eastAsia="ja-JP"/>
        </w:rPr>
        <w:t>т.ч</w:t>
      </w:r>
      <w:proofErr w:type="spellEnd"/>
      <w:r w:rsidR="00A1426A" w:rsidRPr="00BB1798">
        <w:rPr>
          <w:sz w:val="28"/>
          <w:szCs w:val="28"/>
          <w:lang w:eastAsia="ja-JP"/>
        </w:rPr>
        <w:t xml:space="preserve">. і Острога, </w:t>
      </w:r>
      <w:proofErr w:type="spellStart"/>
      <w:r w:rsidR="00A1426A" w:rsidRPr="00BB1798">
        <w:rPr>
          <w:sz w:val="28"/>
          <w:szCs w:val="28"/>
          <w:lang w:eastAsia="ja-JP"/>
        </w:rPr>
        <w:t>інфраструктура</w:t>
      </w:r>
      <w:proofErr w:type="spellEnd"/>
      <w:r w:rsidR="00A1426A" w:rsidRPr="00BB1798">
        <w:rPr>
          <w:sz w:val="28"/>
          <w:szCs w:val="28"/>
          <w:lang w:eastAsia="ja-JP"/>
        </w:rPr>
        <w:t xml:space="preserve">  </w:t>
      </w:r>
      <w:proofErr w:type="spellStart"/>
      <w:r w:rsidR="00A1426A" w:rsidRPr="00BB1798">
        <w:rPr>
          <w:sz w:val="28"/>
          <w:szCs w:val="28"/>
          <w:lang w:eastAsia="ja-JP"/>
        </w:rPr>
        <w:t>якого</w:t>
      </w:r>
      <w:proofErr w:type="spellEnd"/>
      <w:r w:rsidR="00A1426A" w:rsidRPr="00BB1798">
        <w:rPr>
          <w:sz w:val="28"/>
          <w:szCs w:val="28"/>
          <w:lang w:eastAsia="ja-JP"/>
        </w:rPr>
        <w:t xml:space="preserve">, та </w:t>
      </w:r>
      <w:proofErr w:type="spellStart"/>
      <w:r w:rsidR="00A1426A" w:rsidRPr="00BB1798">
        <w:rPr>
          <w:sz w:val="28"/>
          <w:szCs w:val="28"/>
          <w:lang w:eastAsia="ja-JP"/>
        </w:rPr>
        <w:t>її</w:t>
      </w:r>
      <w:proofErr w:type="spellEnd"/>
      <w:r w:rsidR="00A1426A" w:rsidRPr="00BB1798">
        <w:rPr>
          <w:sz w:val="28"/>
          <w:szCs w:val="28"/>
          <w:lang w:eastAsia="ja-JP"/>
        </w:rPr>
        <w:t xml:space="preserve"> </w:t>
      </w:r>
      <w:proofErr w:type="spellStart"/>
      <w:r w:rsidR="00A1426A" w:rsidRPr="00BB1798">
        <w:rPr>
          <w:sz w:val="28"/>
          <w:szCs w:val="28"/>
          <w:lang w:eastAsia="ja-JP"/>
        </w:rPr>
        <w:t>розвиток</w:t>
      </w:r>
      <w:proofErr w:type="spellEnd"/>
      <w:r w:rsidR="00A1426A" w:rsidRPr="00BB1798">
        <w:rPr>
          <w:sz w:val="28"/>
          <w:szCs w:val="28"/>
          <w:lang w:eastAsia="ja-JP"/>
        </w:rPr>
        <w:t xml:space="preserve"> не </w:t>
      </w:r>
      <w:proofErr w:type="spellStart"/>
      <w:r w:rsidR="00A1426A" w:rsidRPr="00BB1798">
        <w:rPr>
          <w:sz w:val="28"/>
          <w:szCs w:val="28"/>
          <w:lang w:eastAsia="ja-JP"/>
        </w:rPr>
        <w:t>встигає</w:t>
      </w:r>
      <w:proofErr w:type="spellEnd"/>
      <w:r w:rsidR="00A1426A" w:rsidRPr="00BB1798">
        <w:rPr>
          <w:sz w:val="28"/>
          <w:szCs w:val="28"/>
          <w:lang w:eastAsia="ja-JP"/>
        </w:rPr>
        <w:t xml:space="preserve"> за </w:t>
      </w:r>
      <w:proofErr w:type="spellStart"/>
      <w:r w:rsidR="00A1426A" w:rsidRPr="00BB1798">
        <w:rPr>
          <w:sz w:val="28"/>
          <w:szCs w:val="28"/>
          <w:lang w:eastAsia="ja-JP"/>
        </w:rPr>
        <w:t>тими</w:t>
      </w:r>
      <w:proofErr w:type="spellEnd"/>
      <w:r w:rsidR="00A1426A" w:rsidRPr="00BB1798">
        <w:rPr>
          <w:sz w:val="28"/>
          <w:szCs w:val="28"/>
          <w:lang w:eastAsia="ja-JP"/>
        </w:rPr>
        <w:t xml:space="preserve"> </w:t>
      </w:r>
      <w:proofErr w:type="spellStart"/>
      <w:proofErr w:type="gramStart"/>
      <w:r w:rsidR="00A1426A" w:rsidRPr="00BB1798">
        <w:rPr>
          <w:sz w:val="28"/>
          <w:szCs w:val="28"/>
          <w:lang w:eastAsia="ja-JP"/>
        </w:rPr>
        <w:t>стр</w:t>
      </w:r>
      <w:proofErr w:type="gramEnd"/>
      <w:r w:rsidR="00A1426A" w:rsidRPr="00BB1798">
        <w:rPr>
          <w:sz w:val="28"/>
          <w:szCs w:val="28"/>
          <w:lang w:eastAsia="ja-JP"/>
        </w:rPr>
        <w:t>імкими</w:t>
      </w:r>
      <w:proofErr w:type="spellEnd"/>
      <w:r w:rsidR="00A1426A" w:rsidRPr="00BB1798">
        <w:rPr>
          <w:sz w:val="28"/>
          <w:szCs w:val="28"/>
          <w:lang w:eastAsia="ja-JP"/>
        </w:rPr>
        <w:t xml:space="preserve"> </w:t>
      </w:r>
      <w:proofErr w:type="spellStart"/>
      <w:r w:rsidR="00A1426A" w:rsidRPr="00BB1798">
        <w:rPr>
          <w:sz w:val="28"/>
          <w:szCs w:val="28"/>
          <w:lang w:eastAsia="ja-JP"/>
        </w:rPr>
        <w:t>змінами</w:t>
      </w:r>
      <w:proofErr w:type="spellEnd"/>
      <w:r w:rsidR="00A1426A" w:rsidRPr="00BB1798">
        <w:rPr>
          <w:sz w:val="28"/>
          <w:szCs w:val="28"/>
          <w:lang w:eastAsia="ja-JP"/>
        </w:rPr>
        <w:t xml:space="preserve">, </w:t>
      </w:r>
      <w:proofErr w:type="spellStart"/>
      <w:r w:rsidR="00A1426A" w:rsidRPr="00BB1798">
        <w:rPr>
          <w:sz w:val="28"/>
          <w:szCs w:val="28"/>
          <w:lang w:eastAsia="ja-JP"/>
        </w:rPr>
        <w:t>яких</w:t>
      </w:r>
      <w:proofErr w:type="spellEnd"/>
      <w:r w:rsidR="00A1426A" w:rsidRPr="00BB1798">
        <w:rPr>
          <w:sz w:val="28"/>
          <w:szCs w:val="28"/>
          <w:lang w:eastAsia="ja-JP"/>
        </w:rPr>
        <w:t xml:space="preserve"> </w:t>
      </w:r>
      <w:proofErr w:type="spellStart"/>
      <w:r w:rsidR="00A1426A" w:rsidRPr="00BB1798">
        <w:rPr>
          <w:sz w:val="28"/>
          <w:szCs w:val="28"/>
          <w:lang w:eastAsia="ja-JP"/>
        </w:rPr>
        <w:t>зазнає</w:t>
      </w:r>
      <w:proofErr w:type="spellEnd"/>
      <w:r w:rsidR="00A1426A" w:rsidRPr="00BB1798">
        <w:rPr>
          <w:sz w:val="28"/>
          <w:szCs w:val="28"/>
          <w:lang w:eastAsia="ja-JP"/>
        </w:rPr>
        <w:t xml:space="preserve"> населений пункт </w:t>
      </w:r>
      <w:proofErr w:type="spellStart"/>
      <w:r w:rsidR="00A1426A" w:rsidRPr="00BB1798">
        <w:rPr>
          <w:sz w:val="28"/>
          <w:szCs w:val="28"/>
          <w:lang w:eastAsia="ja-JP"/>
        </w:rPr>
        <w:t>завдяки</w:t>
      </w:r>
      <w:proofErr w:type="spellEnd"/>
      <w:r w:rsidR="00A1426A" w:rsidRPr="00BB1798">
        <w:rPr>
          <w:sz w:val="28"/>
          <w:szCs w:val="28"/>
          <w:lang w:eastAsia="ja-JP"/>
        </w:rPr>
        <w:t xml:space="preserve"> </w:t>
      </w:r>
      <w:proofErr w:type="spellStart"/>
      <w:r w:rsidR="00A1426A" w:rsidRPr="00BB1798">
        <w:rPr>
          <w:sz w:val="28"/>
          <w:szCs w:val="28"/>
          <w:lang w:eastAsia="ja-JP"/>
        </w:rPr>
        <w:t>формуванню</w:t>
      </w:r>
      <w:proofErr w:type="spellEnd"/>
      <w:r w:rsidR="00A1426A" w:rsidRPr="00BB1798">
        <w:rPr>
          <w:sz w:val="28"/>
          <w:szCs w:val="28"/>
          <w:lang w:eastAsia="ja-JP"/>
        </w:rPr>
        <w:t xml:space="preserve"> </w:t>
      </w:r>
      <w:proofErr w:type="spellStart"/>
      <w:r w:rsidR="00A1426A" w:rsidRPr="00BB1798">
        <w:rPr>
          <w:sz w:val="28"/>
          <w:szCs w:val="28"/>
          <w:lang w:eastAsia="ja-JP"/>
        </w:rPr>
        <w:t>міста</w:t>
      </w:r>
      <w:proofErr w:type="spellEnd"/>
      <w:r w:rsidR="00A1426A" w:rsidRPr="00BB1798">
        <w:rPr>
          <w:sz w:val="28"/>
          <w:szCs w:val="28"/>
          <w:lang w:eastAsia="ja-JP"/>
        </w:rPr>
        <w:t xml:space="preserve">, </w:t>
      </w:r>
      <w:proofErr w:type="spellStart"/>
      <w:r w:rsidR="00A1426A" w:rsidRPr="00BB1798">
        <w:rPr>
          <w:sz w:val="28"/>
          <w:szCs w:val="28"/>
          <w:lang w:eastAsia="ja-JP"/>
        </w:rPr>
        <w:t>що</w:t>
      </w:r>
      <w:proofErr w:type="spellEnd"/>
      <w:r w:rsidR="00A1426A" w:rsidRPr="00BB1798">
        <w:rPr>
          <w:sz w:val="28"/>
          <w:szCs w:val="28"/>
          <w:lang w:eastAsia="ja-JP"/>
        </w:rPr>
        <w:t xml:space="preserve"> є </w:t>
      </w:r>
      <w:proofErr w:type="spellStart"/>
      <w:r w:rsidR="00A1426A" w:rsidRPr="00BB1798">
        <w:rPr>
          <w:sz w:val="28"/>
          <w:szCs w:val="28"/>
          <w:lang w:eastAsia="ja-JP"/>
        </w:rPr>
        <w:t>науково-культурним</w:t>
      </w:r>
      <w:proofErr w:type="spellEnd"/>
      <w:r w:rsidR="00A1426A" w:rsidRPr="00BB1798">
        <w:rPr>
          <w:sz w:val="28"/>
          <w:szCs w:val="28"/>
          <w:lang w:eastAsia="ja-JP"/>
        </w:rPr>
        <w:t xml:space="preserve"> центром. </w:t>
      </w:r>
      <w:proofErr w:type="spellStart"/>
      <w:proofErr w:type="gramStart"/>
      <w:r w:rsidR="00A1426A" w:rsidRPr="00BB1798">
        <w:rPr>
          <w:sz w:val="28"/>
          <w:szCs w:val="28"/>
          <w:lang w:eastAsia="ja-JP"/>
        </w:rPr>
        <w:t>Р</w:t>
      </w:r>
      <w:proofErr w:type="gramEnd"/>
      <w:r w:rsidR="00A1426A" w:rsidRPr="00BB1798">
        <w:rPr>
          <w:sz w:val="28"/>
          <w:szCs w:val="28"/>
          <w:lang w:eastAsia="ja-JP"/>
        </w:rPr>
        <w:t>ізкі</w:t>
      </w:r>
      <w:proofErr w:type="spellEnd"/>
      <w:r w:rsidR="00A1426A" w:rsidRPr="00BB1798">
        <w:rPr>
          <w:sz w:val="28"/>
          <w:szCs w:val="28"/>
          <w:lang w:eastAsia="ja-JP"/>
        </w:rPr>
        <w:t xml:space="preserve"> </w:t>
      </w:r>
      <w:proofErr w:type="spellStart"/>
      <w:r w:rsidR="00A1426A" w:rsidRPr="00BB1798">
        <w:rPr>
          <w:sz w:val="28"/>
          <w:szCs w:val="28"/>
          <w:lang w:eastAsia="ja-JP"/>
        </w:rPr>
        <w:t>зміни</w:t>
      </w:r>
      <w:proofErr w:type="spellEnd"/>
      <w:r w:rsidR="00A1426A" w:rsidRPr="00BB1798">
        <w:rPr>
          <w:sz w:val="28"/>
          <w:szCs w:val="28"/>
          <w:lang w:eastAsia="ja-JP"/>
        </w:rPr>
        <w:t xml:space="preserve"> у </w:t>
      </w:r>
      <w:proofErr w:type="spellStart"/>
      <w:r w:rsidR="00A1426A" w:rsidRPr="00BB1798">
        <w:rPr>
          <w:sz w:val="28"/>
          <w:szCs w:val="28"/>
          <w:lang w:eastAsia="ja-JP"/>
        </w:rPr>
        <w:t>способі</w:t>
      </w:r>
      <w:proofErr w:type="spellEnd"/>
      <w:r w:rsidR="00A1426A" w:rsidRPr="00BB1798">
        <w:rPr>
          <w:sz w:val="28"/>
          <w:szCs w:val="28"/>
          <w:lang w:eastAsia="ja-JP"/>
        </w:rPr>
        <w:t xml:space="preserve"> </w:t>
      </w:r>
      <w:proofErr w:type="spellStart"/>
      <w:r w:rsidR="00A1426A" w:rsidRPr="00BB1798">
        <w:rPr>
          <w:sz w:val="28"/>
          <w:szCs w:val="28"/>
          <w:lang w:eastAsia="ja-JP"/>
        </w:rPr>
        <w:t>життя</w:t>
      </w:r>
      <w:proofErr w:type="spellEnd"/>
      <w:r w:rsidR="00A1426A" w:rsidRPr="00BB1798">
        <w:rPr>
          <w:sz w:val="28"/>
          <w:szCs w:val="28"/>
          <w:lang w:eastAsia="ja-JP"/>
        </w:rPr>
        <w:t xml:space="preserve"> людей  </w:t>
      </w:r>
      <w:proofErr w:type="spellStart"/>
      <w:r w:rsidR="00A1426A" w:rsidRPr="00BB1798">
        <w:rPr>
          <w:sz w:val="28"/>
          <w:szCs w:val="28"/>
          <w:lang w:eastAsia="ja-JP"/>
        </w:rPr>
        <w:t>спричинили</w:t>
      </w:r>
      <w:proofErr w:type="spellEnd"/>
      <w:r w:rsidR="00A1426A" w:rsidRPr="00BB1798">
        <w:rPr>
          <w:sz w:val="28"/>
          <w:szCs w:val="28"/>
          <w:lang w:eastAsia="ja-JP"/>
        </w:rPr>
        <w:t xml:space="preserve"> </w:t>
      </w:r>
      <w:proofErr w:type="spellStart"/>
      <w:r w:rsidR="00A1426A" w:rsidRPr="00BB1798">
        <w:rPr>
          <w:sz w:val="28"/>
          <w:szCs w:val="28"/>
          <w:lang w:eastAsia="ja-JP"/>
        </w:rPr>
        <w:t>збільшення</w:t>
      </w:r>
      <w:proofErr w:type="spellEnd"/>
      <w:r w:rsidR="00A1426A" w:rsidRPr="00BB1798">
        <w:rPr>
          <w:sz w:val="28"/>
          <w:szCs w:val="28"/>
          <w:lang w:eastAsia="ja-JP"/>
        </w:rPr>
        <w:t xml:space="preserve"> </w:t>
      </w:r>
      <w:proofErr w:type="spellStart"/>
      <w:r w:rsidR="00A1426A" w:rsidRPr="00BB1798">
        <w:rPr>
          <w:sz w:val="28"/>
          <w:szCs w:val="28"/>
          <w:lang w:eastAsia="ja-JP"/>
        </w:rPr>
        <w:t>використання</w:t>
      </w:r>
      <w:proofErr w:type="spellEnd"/>
      <w:r w:rsidR="00A1426A" w:rsidRPr="00BB1798">
        <w:rPr>
          <w:sz w:val="28"/>
          <w:szCs w:val="28"/>
          <w:lang w:eastAsia="ja-JP"/>
        </w:rPr>
        <w:t xml:space="preserve"> </w:t>
      </w:r>
      <w:proofErr w:type="spellStart"/>
      <w:r w:rsidR="00A1426A" w:rsidRPr="00BB1798">
        <w:rPr>
          <w:sz w:val="28"/>
          <w:szCs w:val="28"/>
          <w:lang w:eastAsia="ja-JP"/>
        </w:rPr>
        <w:t>великої</w:t>
      </w:r>
      <w:proofErr w:type="spellEnd"/>
      <w:r w:rsidR="00A1426A" w:rsidRPr="00BB1798">
        <w:rPr>
          <w:sz w:val="28"/>
          <w:szCs w:val="28"/>
          <w:lang w:eastAsia="ja-JP"/>
        </w:rPr>
        <w:t xml:space="preserve"> </w:t>
      </w:r>
      <w:proofErr w:type="spellStart"/>
      <w:r w:rsidR="00A1426A" w:rsidRPr="00BB1798">
        <w:rPr>
          <w:sz w:val="28"/>
          <w:szCs w:val="28"/>
          <w:lang w:eastAsia="ja-JP"/>
        </w:rPr>
        <w:t>кількості</w:t>
      </w:r>
      <w:proofErr w:type="spellEnd"/>
      <w:r w:rsidR="00A1426A" w:rsidRPr="00BB1798">
        <w:rPr>
          <w:sz w:val="28"/>
          <w:szCs w:val="28"/>
          <w:lang w:eastAsia="ja-JP"/>
        </w:rPr>
        <w:t xml:space="preserve"> </w:t>
      </w:r>
      <w:r w:rsidR="00F431F8">
        <w:rPr>
          <w:lang w:val="uk-UA"/>
        </w:rPr>
        <w:t xml:space="preserve">                                                                                                     </w:t>
      </w:r>
    </w:p>
    <w:p w:rsidR="00A1426A" w:rsidRDefault="00A1426A" w:rsidP="00A1426A">
      <w:pPr>
        <w:jc w:val="both"/>
        <w:rPr>
          <w:rFonts w:eastAsia="Calibri"/>
          <w:sz w:val="28"/>
          <w:szCs w:val="28"/>
          <w:lang w:val="uk-UA" w:eastAsia="en-US"/>
        </w:rPr>
      </w:pPr>
      <w:proofErr w:type="spellStart"/>
      <w:r w:rsidRPr="00BB1798">
        <w:rPr>
          <w:sz w:val="28"/>
          <w:szCs w:val="28"/>
          <w:lang w:eastAsia="ja-JP"/>
        </w:rPr>
        <w:t>пакувальних</w:t>
      </w:r>
      <w:proofErr w:type="spellEnd"/>
      <w:r w:rsidRPr="00BB1798">
        <w:rPr>
          <w:sz w:val="28"/>
          <w:szCs w:val="28"/>
          <w:lang w:eastAsia="ja-JP"/>
        </w:rPr>
        <w:t xml:space="preserve"> </w:t>
      </w:r>
      <w:proofErr w:type="spellStart"/>
      <w:proofErr w:type="gramStart"/>
      <w:r w:rsidRPr="00BB1798">
        <w:rPr>
          <w:sz w:val="28"/>
          <w:szCs w:val="28"/>
          <w:lang w:eastAsia="ja-JP"/>
        </w:rPr>
        <w:t>матер</w:t>
      </w:r>
      <w:proofErr w:type="gramEnd"/>
      <w:r w:rsidRPr="00BB1798">
        <w:rPr>
          <w:sz w:val="28"/>
          <w:szCs w:val="28"/>
          <w:lang w:eastAsia="ja-JP"/>
        </w:rPr>
        <w:t>іалів</w:t>
      </w:r>
      <w:proofErr w:type="spellEnd"/>
      <w:r w:rsidRPr="00BB1798">
        <w:rPr>
          <w:sz w:val="28"/>
          <w:szCs w:val="28"/>
          <w:lang w:eastAsia="ja-JP"/>
        </w:rPr>
        <w:t xml:space="preserve">, </w:t>
      </w:r>
      <w:proofErr w:type="spellStart"/>
      <w:r w:rsidRPr="00BB1798">
        <w:rPr>
          <w:sz w:val="28"/>
          <w:szCs w:val="28"/>
          <w:lang w:eastAsia="ja-JP"/>
        </w:rPr>
        <w:t>споживання</w:t>
      </w:r>
      <w:proofErr w:type="spellEnd"/>
      <w:r w:rsidRPr="00BB1798">
        <w:rPr>
          <w:sz w:val="28"/>
          <w:szCs w:val="28"/>
          <w:lang w:eastAsia="ja-JP"/>
        </w:rPr>
        <w:t xml:space="preserve"> </w:t>
      </w:r>
      <w:proofErr w:type="spellStart"/>
      <w:r w:rsidRPr="00BB1798">
        <w:rPr>
          <w:sz w:val="28"/>
          <w:szCs w:val="28"/>
          <w:lang w:eastAsia="ja-JP"/>
        </w:rPr>
        <w:t>товарів</w:t>
      </w:r>
      <w:proofErr w:type="spellEnd"/>
      <w:r w:rsidRPr="00BB1798">
        <w:rPr>
          <w:sz w:val="28"/>
          <w:szCs w:val="28"/>
          <w:lang w:eastAsia="ja-JP"/>
        </w:rPr>
        <w:t xml:space="preserve"> </w:t>
      </w:r>
      <w:proofErr w:type="spellStart"/>
      <w:r w:rsidRPr="00BB1798">
        <w:rPr>
          <w:sz w:val="28"/>
          <w:szCs w:val="28"/>
          <w:lang w:eastAsia="ja-JP"/>
        </w:rPr>
        <w:t>короткострокового</w:t>
      </w:r>
      <w:proofErr w:type="spellEnd"/>
      <w:r w:rsidRPr="00BB1798">
        <w:rPr>
          <w:sz w:val="28"/>
          <w:szCs w:val="28"/>
          <w:lang w:eastAsia="ja-JP"/>
        </w:rPr>
        <w:t xml:space="preserve"> </w:t>
      </w:r>
      <w:proofErr w:type="spellStart"/>
      <w:r w:rsidRPr="00BB1798">
        <w:rPr>
          <w:sz w:val="28"/>
          <w:szCs w:val="28"/>
          <w:lang w:eastAsia="ja-JP"/>
        </w:rPr>
        <w:t>вжитку</w:t>
      </w:r>
      <w:proofErr w:type="spellEnd"/>
      <w:r w:rsidRPr="00BB1798">
        <w:rPr>
          <w:sz w:val="28"/>
          <w:szCs w:val="28"/>
          <w:lang w:eastAsia="ja-JP"/>
        </w:rPr>
        <w:t xml:space="preserve"> та </w:t>
      </w:r>
      <w:proofErr w:type="spellStart"/>
      <w:r w:rsidRPr="00BB1798">
        <w:rPr>
          <w:sz w:val="28"/>
          <w:szCs w:val="28"/>
          <w:lang w:eastAsia="ja-JP"/>
        </w:rPr>
        <w:t>паперу</w:t>
      </w:r>
      <w:proofErr w:type="spellEnd"/>
      <w:r w:rsidRPr="00BB1798">
        <w:rPr>
          <w:sz w:val="28"/>
          <w:szCs w:val="28"/>
          <w:lang w:eastAsia="ja-JP"/>
        </w:rPr>
        <w:t xml:space="preserve">. </w:t>
      </w:r>
      <w:proofErr w:type="spellStart"/>
      <w:r w:rsidRPr="00BB1798">
        <w:rPr>
          <w:sz w:val="28"/>
          <w:szCs w:val="28"/>
          <w:lang w:eastAsia="ja-JP"/>
        </w:rPr>
        <w:t>Якщо</w:t>
      </w:r>
      <w:proofErr w:type="spellEnd"/>
      <w:r w:rsidRPr="00BB1798">
        <w:rPr>
          <w:sz w:val="28"/>
          <w:szCs w:val="28"/>
          <w:lang w:eastAsia="ja-JP"/>
        </w:rPr>
        <w:t xml:space="preserve"> у 1997 </w:t>
      </w:r>
      <w:proofErr w:type="spellStart"/>
      <w:r w:rsidRPr="00BB1798">
        <w:rPr>
          <w:sz w:val="28"/>
          <w:szCs w:val="28"/>
          <w:lang w:eastAsia="ja-JP"/>
        </w:rPr>
        <w:t>році</w:t>
      </w:r>
      <w:proofErr w:type="spellEnd"/>
      <w:r w:rsidRPr="00BB1798">
        <w:rPr>
          <w:sz w:val="28"/>
          <w:szCs w:val="28"/>
          <w:lang w:eastAsia="ja-JP"/>
        </w:rPr>
        <w:t xml:space="preserve"> </w:t>
      </w:r>
      <w:proofErr w:type="spellStart"/>
      <w:r w:rsidRPr="00BB1798">
        <w:rPr>
          <w:sz w:val="28"/>
          <w:szCs w:val="28"/>
          <w:lang w:eastAsia="ja-JP"/>
        </w:rPr>
        <w:t>містом</w:t>
      </w:r>
      <w:proofErr w:type="spellEnd"/>
      <w:r w:rsidRPr="00BB1798">
        <w:rPr>
          <w:sz w:val="28"/>
          <w:szCs w:val="28"/>
          <w:lang w:eastAsia="ja-JP"/>
        </w:rPr>
        <w:t xml:space="preserve"> </w:t>
      </w:r>
      <w:proofErr w:type="spellStart"/>
      <w:r w:rsidRPr="00BB1798">
        <w:rPr>
          <w:sz w:val="28"/>
          <w:szCs w:val="28"/>
          <w:lang w:eastAsia="ja-JP"/>
        </w:rPr>
        <w:t>продукувалось</w:t>
      </w:r>
      <w:proofErr w:type="spellEnd"/>
      <w:r w:rsidRPr="00BB1798">
        <w:rPr>
          <w:sz w:val="28"/>
          <w:szCs w:val="28"/>
          <w:lang w:eastAsia="ja-JP"/>
        </w:rPr>
        <w:t xml:space="preserve"> 70 м. куб. ТПВ то в 2009 р. – 1015 м. куб. на </w:t>
      </w:r>
      <w:proofErr w:type="spellStart"/>
      <w:r w:rsidRPr="00BB1798">
        <w:rPr>
          <w:sz w:val="28"/>
          <w:szCs w:val="28"/>
          <w:lang w:eastAsia="ja-JP"/>
        </w:rPr>
        <w:t>місяць</w:t>
      </w:r>
      <w:proofErr w:type="spellEnd"/>
      <w:r w:rsidRPr="00BB1798">
        <w:rPr>
          <w:sz w:val="28"/>
          <w:szCs w:val="28"/>
          <w:lang w:eastAsia="ja-JP"/>
        </w:rPr>
        <w:t>.</w:t>
      </w:r>
      <w:r w:rsidRPr="00BB1798">
        <w:rPr>
          <w:sz w:val="28"/>
          <w:szCs w:val="28"/>
        </w:rPr>
        <w:t xml:space="preserve"> </w:t>
      </w:r>
    </w:p>
    <w:p w:rsidR="002F2BAD" w:rsidRPr="00467A2F" w:rsidRDefault="00A1426A" w:rsidP="002F2BAD">
      <w:pPr>
        <w:jc w:val="both"/>
        <w:rPr>
          <w:sz w:val="28"/>
          <w:szCs w:val="28"/>
          <w:lang w:eastAsia="uk-UA"/>
        </w:rPr>
      </w:pPr>
      <w:r>
        <w:rPr>
          <w:sz w:val="28"/>
          <w:szCs w:val="28"/>
          <w:lang w:val="uk-UA"/>
        </w:rPr>
        <w:t xml:space="preserve">     </w:t>
      </w:r>
      <w:r w:rsidR="00172146" w:rsidRPr="00BB1798">
        <w:rPr>
          <w:sz w:val="28"/>
          <w:szCs w:val="28"/>
        </w:rPr>
        <w:t xml:space="preserve">На </w:t>
      </w:r>
      <w:proofErr w:type="spellStart"/>
      <w:r w:rsidR="00172146" w:rsidRPr="00BB1798">
        <w:rPr>
          <w:sz w:val="28"/>
          <w:szCs w:val="28"/>
        </w:rPr>
        <w:t>території</w:t>
      </w:r>
      <w:proofErr w:type="spellEnd"/>
      <w:r w:rsidR="00172146" w:rsidRPr="00BB1798">
        <w:rPr>
          <w:sz w:val="28"/>
          <w:szCs w:val="28"/>
        </w:rPr>
        <w:t xml:space="preserve"> </w:t>
      </w:r>
      <w:proofErr w:type="spellStart"/>
      <w:r w:rsidR="00172146" w:rsidRPr="00BB1798">
        <w:rPr>
          <w:sz w:val="28"/>
          <w:szCs w:val="28"/>
        </w:rPr>
        <w:t>міста</w:t>
      </w:r>
      <w:proofErr w:type="spellEnd"/>
      <w:r w:rsidR="00172146" w:rsidRPr="00BB1798">
        <w:rPr>
          <w:sz w:val="28"/>
          <w:szCs w:val="28"/>
        </w:rPr>
        <w:t xml:space="preserve"> </w:t>
      </w:r>
      <w:r w:rsidR="00212DC3">
        <w:rPr>
          <w:sz w:val="28"/>
          <w:szCs w:val="28"/>
        </w:rPr>
        <w:t xml:space="preserve">на </w:t>
      </w:r>
      <w:proofErr w:type="spellStart"/>
      <w:r w:rsidR="00212DC3">
        <w:rPr>
          <w:sz w:val="28"/>
          <w:szCs w:val="28"/>
        </w:rPr>
        <w:t>сьогоднішній</w:t>
      </w:r>
      <w:proofErr w:type="spellEnd"/>
      <w:r w:rsidR="00212DC3">
        <w:rPr>
          <w:sz w:val="28"/>
          <w:szCs w:val="28"/>
        </w:rPr>
        <w:t xml:space="preserve"> день </w:t>
      </w:r>
      <w:proofErr w:type="spellStart"/>
      <w:r w:rsidR="00212DC3">
        <w:rPr>
          <w:sz w:val="28"/>
          <w:szCs w:val="28"/>
        </w:rPr>
        <w:t>ді</w:t>
      </w:r>
      <w:proofErr w:type="spellEnd"/>
      <w:r w:rsidR="00212DC3">
        <w:rPr>
          <w:sz w:val="28"/>
          <w:szCs w:val="28"/>
          <w:lang w:val="uk-UA"/>
        </w:rPr>
        <w:t xml:space="preserve">ють такі промислові </w:t>
      </w:r>
      <w:proofErr w:type="gramStart"/>
      <w:r w:rsidR="00212DC3">
        <w:rPr>
          <w:sz w:val="28"/>
          <w:szCs w:val="28"/>
          <w:lang w:val="uk-UA"/>
        </w:rPr>
        <w:t>п</w:t>
      </w:r>
      <w:proofErr w:type="gramEnd"/>
      <w:r w:rsidR="00212DC3">
        <w:rPr>
          <w:sz w:val="28"/>
          <w:szCs w:val="28"/>
          <w:lang w:val="uk-UA"/>
        </w:rPr>
        <w:t xml:space="preserve">ідприємства: </w:t>
      </w:r>
      <w:proofErr w:type="gramStart"/>
      <w:r w:rsidR="00172146" w:rsidRPr="00467A2F">
        <w:rPr>
          <w:sz w:val="28"/>
          <w:szCs w:val="28"/>
        </w:rPr>
        <w:t>ТОВ</w:t>
      </w:r>
      <w:proofErr w:type="gramEnd"/>
      <w:r w:rsidR="00172146" w:rsidRPr="00467A2F">
        <w:rPr>
          <w:sz w:val="28"/>
          <w:szCs w:val="28"/>
        </w:rPr>
        <w:t xml:space="preserve"> «</w:t>
      </w:r>
      <w:proofErr w:type="spellStart"/>
      <w:r w:rsidR="00172146" w:rsidRPr="00467A2F">
        <w:rPr>
          <w:sz w:val="28"/>
          <w:szCs w:val="28"/>
        </w:rPr>
        <w:t>Остро</w:t>
      </w:r>
      <w:r w:rsidR="00212DC3">
        <w:rPr>
          <w:sz w:val="28"/>
          <w:szCs w:val="28"/>
        </w:rPr>
        <w:t>зький</w:t>
      </w:r>
      <w:proofErr w:type="spellEnd"/>
      <w:r w:rsidR="00212DC3">
        <w:rPr>
          <w:sz w:val="28"/>
          <w:szCs w:val="28"/>
        </w:rPr>
        <w:t xml:space="preserve"> завод </w:t>
      </w:r>
      <w:proofErr w:type="spellStart"/>
      <w:r w:rsidR="00212DC3">
        <w:rPr>
          <w:sz w:val="28"/>
          <w:szCs w:val="28"/>
        </w:rPr>
        <w:t>мінеральної</w:t>
      </w:r>
      <w:proofErr w:type="spellEnd"/>
      <w:r w:rsidR="00212DC3">
        <w:rPr>
          <w:sz w:val="28"/>
          <w:szCs w:val="28"/>
        </w:rPr>
        <w:t xml:space="preserve"> води»</w:t>
      </w:r>
      <w:r w:rsidR="00212DC3">
        <w:rPr>
          <w:sz w:val="28"/>
          <w:szCs w:val="28"/>
          <w:lang w:val="uk-UA"/>
        </w:rPr>
        <w:t>,</w:t>
      </w:r>
      <w:r w:rsidR="00172146" w:rsidRPr="00467A2F">
        <w:rPr>
          <w:sz w:val="28"/>
          <w:szCs w:val="28"/>
        </w:rPr>
        <w:t xml:space="preserve"> ТОВ «</w:t>
      </w:r>
      <w:proofErr w:type="spellStart"/>
      <w:r w:rsidR="00172146" w:rsidRPr="00467A2F">
        <w:rPr>
          <w:sz w:val="28"/>
          <w:szCs w:val="28"/>
        </w:rPr>
        <w:t>Острозька</w:t>
      </w:r>
      <w:proofErr w:type="spellEnd"/>
      <w:r w:rsidR="00172146" w:rsidRPr="00467A2F">
        <w:rPr>
          <w:sz w:val="28"/>
          <w:szCs w:val="28"/>
        </w:rPr>
        <w:t xml:space="preserve"> </w:t>
      </w:r>
      <w:proofErr w:type="spellStart"/>
      <w:r w:rsidR="00172146" w:rsidRPr="00467A2F">
        <w:rPr>
          <w:sz w:val="28"/>
          <w:szCs w:val="28"/>
        </w:rPr>
        <w:t>друкарня</w:t>
      </w:r>
      <w:proofErr w:type="spellEnd"/>
      <w:r w:rsidR="00172146" w:rsidRPr="00467A2F">
        <w:rPr>
          <w:sz w:val="28"/>
          <w:szCs w:val="28"/>
        </w:rPr>
        <w:t>»</w:t>
      </w:r>
      <w:r w:rsidR="00172146">
        <w:rPr>
          <w:sz w:val="28"/>
          <w:szCs w:val="28"/>
        </w:rPr>
        <w:t>,</w:t>
      </w:r>
      <w:r w:rsidR="00212DC3" w:rsidRPr="00212DC3">
        <w:rPr>
          <w:sz w:val="28"/>
          <w:szCs w:val="28"/>
          <w:lang w:val="uk-UA"/>
        </w:rPr>
        <w:t xml:space="preserve"> </w:t>
      </w:r>
      <w:r w:rsidR="00212DC3">
        <w:rPr>
          <w:sz w:val="28"/>
          <w:szCs w:val="28"/>
          <w:lang w:val="uk-UA"/>
        </w:rPr>
        <w:t>ТОВ «Зібарт»,</w:t>
      </w:r>
      <w:r w:rsidR="00172146">
        <w:rPr>
          <w:sz w:val="28"/>
          <w:szCs w:val="28"/>
        </w:rPr>
        <w:t xml:space="preserve"> </w:t>
      </w:r>
      <w:r w:rsidR="00212DC3">
        <w:rPr>
          <w:sz w:val="28"/>
          <w:szCs w:val="28"/>
          <w:lang w:val="uk-UA"/>
        </w:rPr>
        <w:t xml:space="preserve"> ТОВ «Старий Острог». </w:t>
      </w:r>
      <w:r w:rsidR="00212DC3" w:rsidRPr="00212DC3">
        <w:rPr>
          <w:rFonts w:eastAsia="Times New Roman"/>
          <w:kern w:val="1"/>
          <w:sz w:val="28"/>
          <w:szCs w:val="28"/>
          <w:lang w:eastAsia="ar-SA"/>
        </w:rPr>
        <w:t xml:space="preserve">За </w:t>
      </w:r>
      <w:proofErr w:type="spellStart"/>
      <w:proofErr w:type="gramStart"/>
      <w:r w:rsidR="00212DC3" w:rsidRPr="00212DC3">
        <w:rPr>
          <w:rFonts w:eastAsia="Times New Roman"/>
          <w:kern w:val="1"/>
          <w:sz w:val="28"/>
          <w:szCs w:val="28"/>
          <w:lang w:eastAsia="ar-SA"/>
        </w:rPr>
        <w:t>п</w:t>
      </w:r>
      <w:proofErr w:type="gramEnd"/>
      <w:r w:rsidR="00212DC3" w:rsidRPr="00212DC3">
        <w:rPr>
          <w:rFonts w:eastAsia="Times New Roman"/>
          <w:kern w:val="1"/>
          <w:sz w:val="28"/>
          <w:szCs w:val="28"/>
          <w:lang w:eastAsia="ar-SA"/>
        </w:rPr>
        <w:t>ідсумками</w:t>
      </w:r>
      <w:proofErr w:type="spellEnd"/>
      <w:r w:rsidR="00212DC3" w:rsidRPr="00212DC3">
        <w:rPr>
          <w:rFonts w:eastAsia="Times New Roman"/>
          <w:kern w:val="1"/>
          <w:sz w:val="28"/>
          <w:szCs w:val="28"/>
          <w:lang w:eastAsia="ar-SA"/>
        </w:rPr>
        <w:t xml:space="preserve"> </w:t>
      </w:r>
      <w:r w:rsidR="00212DC3" w:rsidRPr="00212DC3">
        <w:rPr>
          <w:rFonts w:eastAsia="Times New Roman"/>
          <w:kern w:val="1"/>
          <w:sz w:val="28"/>
          <w:szCs w:val="28"/>
          <w:lang w:val="uk-UA" w:eastAsia="ar-SA"/>
        </w:rPr>
        <w:t xml:space="preserve"> </w:t>
      </w:r>
      <w:r w:rsidR="00212DC3" w:rsidRPr="00212DC3">
        <w:rPr>
          <w:rFonts w:eastAsia="Times New Roman"/>
          <w:kern w:val="1"/>
          <w:sz w:val="28"/>
          <w:szCs w:val="28"/>
          <w:lang w:eastAsia="ar-SA"/>
        </w:rPr>
        <w:t>201</w:t>
      </w:r>
      <w:r w:rsidR="00212DC3" w:rsidRPr="00212DC3">
        <w:rPr>
          <w:rFonts w:eastAsia="Times New Roman"/>
          <w:kern w:val="1"/>
          <w:sz w:val="28"/>
          <w:szCs w:val="28"/>
          <w:lang w:val="uk-UA" w:eastAsia="ar-SA"/>
        </w:rPr>
        <w:t>5</w:t>
      </w:r>
      <w:r w:rsidR="00212DC3" w:rsidRPr="00212DC3">
        <w:rPr>
          <w:rFonts w:eastAsia="Times New Roman"/>
          <w:kern w:val="1"/>
          <w:sz w:val="28"/>
          <w:szCs w:val="28"/>
          <w:lang w:eastAsia="ar-SA"/>
        </w:rPr>
        <w:t xml:space="preserve"> року в </w:t>
      </w:r>
      <w:proofErr w:type="spellStart"/>
      <w:r w:rsidR="00212DC3" w:rsidRPr="00212DC3">
        <w:rPr>
          <w:rFonts w:eastAsia="Times New Roman"/>
          <w:kern w:val="1"/>
          <w:sz w:val="28"/>
          <w:szCs w:val="28"/>
          <w:lang w:eastAsia="ar-SA"/>
        </w:rPr>
        <w:t>сфері</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торгівлі</w:t>
      </w:r>
      <w:proofErr w:type="spellEnd"/>
      <w:r w:rsidR="00212DC3" w:rsidRPr="00212DC3">
        <w:rPr>
          <w:rFonts w:eastAsia="Times New Roman"/>
          <w:kern w:val="1"/>
          <w:sz w:val="28"/>
          <w:szCs w:val="28"/>
          <w:lang w:eastAsia="ar-SA"/>
        </w:rPr>
        <w:t xml:space="preserve">, ресторанного </w:t>
      </w:r>
      <w:proofErr w:type="spellStart"/>
      <w:r w:rsidR="00212DC3" w:rsidRPr="00212DC3">
        <w:rPr>
          <w:rFonts w:eastAsia="Times New Roman"/>
          <w:kern w:val="1"/>
          <w:sz w:val="28"/>
          <w:szCs w:val="28"/>
          <w:lang w:eastAsia="ar-SA"/>
        </w:rPr>
        <w:t>господарства</w:t>
      </w:r>
      <w:proofErr w:type="spellEnd"/>
      <w:r w:rsidR="00212DC3" w:rsidRPr="00212DC3">
        <w:rPr>
          <w:rFonts w:eastAsia="Times New Roman"/>
          <w:kern w:val="1"/>
          <w:sz w:val="28"/>
          <w:szCs w:val="28"/>
          <w:lang w:eastAsia="ar-SA"/>
        </w:rPr>
        <w:t xml:space="preserve"> та </w:t>
      </w:r>
      <w:proofErr w:type="spellStart"/>
      <w:r w:rsidR="00212DC3" w:rsidRPr="00212DC3">
        <w:rPr>
          <w:rFonts w:eastAsia="Times New Roman"/>
          <w:kern w:val="1"/>
          <w:sz w:val="28"/>
          <w:szCs w:val="28"/>
          <w:lang w:eastAsia="ar-SA"/>
        </w:rPr>
        <w:t>послуг</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обслуговують</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населення</w:t>
      </w:r>
      <w:proofErr w:type="spellEnd"/>
      <w:r w:rsidR="00212DC3" w:rsidRPr="00212DC3">
        <w:rPr>
          <w:rFonts w:eastAsia="Times New Roman"/>
          <w:kern w:val="1"/>
          <w:sz w:val="28"/>
          <w:szCs w:val="28"/>
          <w:lang w:eastAsia="ar-SA"/>
        </w:rPr>
        <w:t xml:space="preserve"> </w:t>
      </w:r>
      <w:r w:rsidR="00212DC3" w:rsidRPr="00212DC3">
        <w:rPr>
          <w:rFonts w:eastAsia="Times New Roman"/>
          <w:kern w:val="1"/>
          <w:sz w:val="28"/>
          <w:szCs w:val="28"/>
          <w:lang w:val="uk-UA" w:eastAsia="ar-SA"/>
        </w:rPr>
        <w:t>3</w:t>
      </w:r>
      <w:r w:rsidR="00212DC3" w:rsidRPr="00212DC3">
        <w:rPr>
          <w:rFonts w:eastAsia="Times New Roman"/>
          <w:kern w:val="1"/>
          <w:sz w:val="28"/>
          <w:szCs w:val="28"/>
          <w:lang w:eastAsia="ar-SA"/>
        </w:rPr>
        <w:t xml:space="preserve">10 </w:t>
      </w:r>
      <w:proofErr w:type="spellStart"/>
      <w:r w:rsidR="00212DC3" w:rsidRPr="00212DC3">
        <w:rPr>
          <w:rFonts w:eastAsia="Times New Roman"/>
          <w:kern w:val="1"/>
          <w:sz w:val="28"/>
          <w:szCs w:val="28"/>
          <w:lang w:eastAsia="ar-SA"/>
        </w:rPr>
        <w:t>підприємств</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різної</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форми</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власності</w:t>
      </w:r>
      <w:proofErr w:type="spellEnd"/>
      <w:r w:rsidR="00212DC3" w:rsidRPr="00212DC3">
        <w:rPr>
          <w:rFonts w:eastAsia="Times New Roman"/>
          <w:kern w:val="1"/>
          <w:sz w:val="28"/>
          <w:szCs w:val="28"/>
          <w:lang w:eastAsia="ar-SA"/>
        </w:rPr>
        <w:t xml:space="preserve">, в </w:t>
      </w:r>
      <w:proofErr w:type="spellStart"/>
      <w:r w:rsidR="00212DC3" w:rsidRPr="00212DC3">
        <w:rPr>
          <w:rFonts w:eastAsia="Times New Roman"/>
          <w:kern w:val="1"/>
          <w:sz w:val="28"/>
          <w:szCs w:val="28"/>
          <w:lang w:eastAsia="ar-SA"/>
        </w:rPr>
        <w:t>т.ч</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торгівлі</w:t>
      </w:r>
      <w:proofErr w:type="spellEnd"/>
      <w:r w:rsidR="00212DC3" w:rsidRPr="00212DC3">
        <w:rPr>
          <w:rFonts w:eastAsia="Times New Roman"/>
          <w:kern w:val="1"/>
          <w:sz w:val="28"/>
          <w:szCs w:val="28"/>
          <w:lang w:eastAsia="ar-SA"/>
        </w:rPr>
        <w:t xml:space="preserve"> – </w:t>
      </w:r>
      <w:r w:rsidR="00212DC3" w:rsidRPr="00212DC3">
        <w:rPr>
          <w:rFonts w:eastAsia="Times New Roman"/>
          <w:kern w:val="1"/>
          <w:sz w:val="28"/>
          <w:szCs w:val="28"/>
          <w:lang w:val="uk-UA" w:eastAsia="ar-SA"/>
        </w:rPr>
        <w:t>238</w:t>
      </w:r>
      <w:r w:rsidR="00212DC3" w:rsidRPr="00212DC3">
        <w:rPr>
          <w:rFonts w:eastAsia="Times New Roman"/>
          <w:kern w:val="1"/>
          <w:sz w:val="28"/>
          <w:szCs w:val="28"/>
          <w:lang w:eastAsia="ar-SA"/>
        </w:rPr>
        <w:t xml:space="preserve">, ресторанного </w:t>
      </w:r>
      <w:proofErr w:type="spellStart"/>
      <w:r w:rsidR="00212DC3" w:rsidRPr="00212DC3">
        <w:rPr>
          <w:rFonts w:eastAsia="Times New Roman"/>
          <w:kern w:val="1"/>
          <w:sz w:val="28"/>
          <w:szCs w:val="28"/>
          <w:lang w:eastAsia="ar-SA"/>
        </w:rPr>
        <w:t>господарства</w:t>
      </w:r>
      <w:proofErr w:type="spellEnd"/>
      <w:r w:rsidR="00212DC3" w:rsidRPr="00212DC3">
        <w:rPr>
          <w:rFonts w:eastAsia="Times New Roman"/>
          <w:kern w:val="1"/>
          <w:sz w:val="28"/>
          <w:szCs w:val="28"/>
          <w:lang w:eastAsia="ar-SA"/>
        </w:rPr>
        <w:t xml:space="preserve"> – </w:t>
      </w:r>
      <w:r w:rsidR="00212DC3" w:rsidRPr="00212DC3">
        <w:rPr>
          <w:rFonts w:eastAsia="Times New Roman"/>
          <w:kern w:val="1"/>
          <w:sz w:val="28"/>
          <w:szCs w:val="28"/>
          <w:lang w:val="uk-UA" w:eastAsia="ar-SA"/>
        </w:rPr>
        <w:t>31</w:t>
      </w:r>
      <w:r w:rsidR="00212DC3" w:rsidRPr="00212DC3">
        <w:rPr>
          <w:rFonts w:eastAsia="Times New Roman"/>
          <w:kern w:val="1"/>
          <w:sz w:val="28"/>
          <w:szCs w:val="28"/>
          <w:lang w:eastAsia="ar-SA"/>
        </w:rPr>
        <w:t xml:space="preserve">, з </w:t>
      </w:r>
      <w:proofErr w:type="spellStart"/>
      <w:r w:rsidR="00212DC3" w:rsidRPr="00212DC3">
        <w:rPr>
          <w:rFonts w:eastAsia="Times New Roman"/>
          <w:kern w:val="1"/>
          <w:sz w:val="28"/>
          <w:szCs w:val="28"/>
          <w:lang w:eastAsia="ar-SA"/>
        </w:rPr>
        <w:t>надання</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послуг</w:t>
      </w:r>
      <w:proofErr w:type="spellEnd"/>
      <w:r w:rsidR="00212DC3" w:rsidRPr="00212DC3">
        <w:rPr>
          <w:rFonts w:eastAsia="Times New Roman"/>
          <w:kern w:val="1"/>
          <w:sz w:val="28"/>
          <w:szCs w:val="28"/>
          <w:lang w:eastAsia="ar-SA"/>
        </w:rPr>
        <w:t xml:space="preserve"> – </w:t>
      </w:r>
      <w:r w:rsidR="00212DC3" w:rsidRPr="00212DC3">
        <w:rPr>
          <w:rFonts w:eastAsia="Times New Roman"/>
          <w:kern w:val="1"/>
          <w:sz w:val="28"/>
          <w:szCs w:val="28"/>
          <w:lang w:val="uk-UA" w:eastAsia="ar-SA"/>
        </w:rPr>
        <w:t>51</w:t>
      </w:r>
      <w:r w:rsidR="00212DC3" w:rsidRPr="00212DC3">
        <w:rPr>
          <w:rFonts w:eastAsia="Times New Roman"/>
          <w:kern w:val="1"/>
          <w:sz w:val="28"/>
          <w:szCs w:val="28"/>
          <w:lang w:eastAsia="ar-SA"/>
        </w:rPr>
        <w:t xml:space="preserve">. У </w:t>
      </w:r>
      <w:proofErr w:type="spellStart"/>
      <w:r w:rsidR="00212DC3" w:rsidRPr="00212DC3">
        <w:rPr>
          <w:rFonts w:eastAsia="Times New Roman"/>
          <w:kern w:val="1"/>
          <w:sz w:val="28"/>
          <w:szCs w:val="28"/>
          <w:lang w:eastAsia="ar-SA"/>
        </w:rPr>
        <w:t>порівнянні</w:t>
      </w:r>
      <w:proofErr w:type="spellEnd"/>
      <w:r w:rsidR="00212DC3" w:rsidRPr="00212DC3">
        <w:rPr>
          <w:rFonts w:eastAsia="Times New Roman"/>
          <w:kern w:val="1"/>
          <w:sz w:val="28"/>
          <w:szCs w:val="28"/>
          <w:lang w:eastAsia="ar-SA"/>
        </w:rPr>
        <w:t xml:space="preserve"> з </w:t>
      </w:r>
      <w:proofErr w:type="spellStart"/>
      <w:r w:rsidR="00212DC3" w:rsidRPr="00212DC3">
        <w:rPr>
          <w:rFonts w:eastAsia="Times New Roman"/>
          <w:kern w:val="1"/>
          <w:sz w:val="28"/>
          <w:szCs w:val="28"/>
          <w:lang w:eastAsia="ar-SA"/>
        </w:rPr>
        <w:t>минулим</w:t>
      </w:r>
      <w:proofErr w:type="spellEnd"/>
      <w:r w:rsidR="00212DC3" w:rsidRPr="00212DC3">
        <w:rPr>
          <w:rFonts w:eastAsia="Times New Roman"/>
          <w:kern w:val="1"/>
          <w:sz w:val="28"/>
          <w:szCs w:val="28"/>
          <w:lang w:eastAsia="ar-SA"/>
        </w:rPr>
        <w:t xml:space="preserve"> роком мережа </w:t>
      </w:r>
      <w:proofErr w:type="spellStart"/>
      <w:r w:rsidR="00212DC3" w:rsidRPr="00212DC3">
        <w:rPr>
          <w:rFonts w:eastAsia="Times New Roman"/>
          <w:kern w:val="1"/>
          <w:sz w:val="28"/>
          <w:szCs w:val="28"/>
          <w:lang w:eastAsia="ar-SA"/>
        </w:rPr>
        <w:t>закладів</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торгівлі</w:t>
      </w:r>
      <w:proofErr w:type="spellEnd"/>
      <w:r w:rsidR="00212DC3" w:rsidRPr="00212DC3">
        <w:rPr>
          <w:rFonts w:eastAsia="Times New Roman"/>
          <w:kern w:val="1"/>
          <w:sz w:val="28"/>
          <w:szCs w:val="28"/>
          <w:lang w:eastAsia="ar-SA"/>
        </w:rPr>
        <w:t xml:space="preserve">, ресторанного </w:t>
      </w:r>
      <w:proofErr w:type="spellStart"/>
      <w:r w:rsidR="00212DC3" w:rsidRPr="00212DC3">
        <w:rPr>
          <w:rFonts w:eastAsia="Times New Roman"/>
          <w:kern w:val="1"/>
          <w:sz w:val="28"/>
          <w:szCs w:val="28"/>
          <w:lang w:eastAsia="ar-SA"/>
        </w:rPr>
        <w:t>господарства</w:t>
      </w:r>
      <w:proofErr w:type="spellEnd"/>
      <w:r w:rsidR="00212DC3" w:rsidRPr="00212DC3">
        <w:rPr>
          <w:rFonts w:eastAsia="Times New Roman"/>
          <w:kern w:val="1"/>
          <w:sz w:val="28"/>
          <w:szCs w:val="28"/>
          <w:lang w:eastAsia="ar-SA"/>
        </w:rPr>
        <w:t xml:space="preserve"> та </w:t>
      </w:r>
      <w:proofErr w:type="spellStart"/>
      <w:r w:rsidR="00212DC3" w:rsidRPr="00212DC3">
        <w:rPr>
          <w:rFonts w:eastAsia="Times New Roman"/>
          <w:kern w:val="1"/>
          <w:sz w:val="28"/>
          <w:szCs w:val="28"/>
          <w:lang w:eastAsia="ar-SA"/>
        </w:rPr>
        <w:t>послуг</w:t>
      </w:r>
      <w:proofErr w:type="spellEnd"/>
      <w:r w:rsidR="00212DC3" w:rsidRPr="00212DC3">
        <w:rPr>
          <w:rFonts w:eastAsia="Times New Roman"/>
          <w:kern w:val="1"/>
          <w:sz w:val="28"/>
          <w:szCs w:val="28"/>
          <w:lang w:eastAsia="ar-SA"/>
        </w:rPr>
        <w:t xml:space="preserve"> </w:t>
      </w:r>
      <w:proofErr w:type="spellStart"/>
      <w:r w:rsidR="00212DC3" w:rsidRPr="00212DC3">
        <w:rPr>
          <w:rFonts w:eastAsia="Times New Roman"/>
          <w:kern w:val="1"/>
          <w:sz w:val="28"/>
          <w:szCs w:val="28"/>
          <w:lang w:eastAsia="ar-SA"/>
        </w:rPr>
        <w:t>збільшилась</w:t>
      </w:r>
      <w:proofErr w:type="spellEnd"/>
      <w:r w:rsidR="00212DC3" w:rsidRPr="00212DC3">
        <w:rPr>
          <w:rFonts w:eastAsia="Times New Roman"/>
          <w:kern w:val="1"/>
          <w:sz w:val="28"/>
          <w:szCs w:val="28"/>
          <w:lang w:eastAsia="ar-SA"/>
        </w:rPr>
        <w:t xml:space="preserve"> на </w:t>
      </w:r>
      <w:r w:rsidR="00212DC3" w:rsidRPr="00212DC3">
        <w:rPr>
          <w:rFonts w:eastAsia="Times New Roman"/>
          <w:kern w:val="1"/>
          <w:sz w:val="28"/>
          <w:szCs w:val="28"/>
          <w:lang w:val="uk-UA" w:eastAsia="ar-SA"/>
        </w:rPr>
        <w:t>1</w:t>
      </w:r>
      <w:r w:rsidR="00212DC3" w:rsidRPr="00212DC3">
        <w:rPr>
          <w:rFonts w:eastAsia="Times New Roman"/>
          <w:kern w:val="1"/>
          <w:sz w:val="28"/>
          <w:szCs w:val="28"/>
          <w:lang w:eastAsia="ar-SA"/>
        </w:rPr>
        <w:t xml:space="preserve">0 </w:t>
      </w:r>
      <w:proofErr w:type="spellStart"/>
      <w:r w:rsidR="00212DC3" w:rsidRPr="00212DC3">
        <w:rPr>
          <w:rFonts w:eastAsia="Times New Roman"/>
          <w:kern w:val="1"/>
          <w:sz w:val="28"/>
          <w:szCs w:val="28"/>
          <w:lang w:eastAsia="ar-SA"/>
        </w:rPr>
        <w:t>одиниць</w:t>
      </w:r>
      <w:proofErr w:type="spellEnd"/>
      <w:r w:rsidR="00212DC3" w:rsidRPr="00212DC3">
        <w:rPr>
          <w:rFonts w:eastAsia="Times New Roman"/>
          <w:kern w:val="1"/>
          <w:sz w:val="28"/>
          <w:szCs w:val="28"/>
          <w:lang w:eastAsia="ar-SA"/>
        </w:rPr>
        <w:t>.</w:t>
      </w:r>
      <w:r w:rsidR="002F2BAD" w:rsidRPr="002F2BAD">
        <w:rPr>
          <w:sz w:val="28"/>
          <w:szCs w:val="28"/>
          <w:lang w:val="uk-UA"/>
        </w:rPr>
        <w:t xml:space="preserve"> </w:t>
      </w:r>
      <w:r w:rsidR="002F2BAD">
        <w:rPr>
          <w:sz w:val="28"/>
          <w:szCs w:val="28"/>
          <w:lang w:val="uk-UA"/>
        </w:rPr>
        <w:t>У сфері побутового обслуговування населення міста діє  28  об’єктів.</w:t>
      </w:r>
      <w:r w:rsidR="002F2BAD" w:rsidRPr="00212DC3">
        <w:rPr>
          <w:sz w:val="28"/>
          <w:szCs w:val="28"/>
          <w:lang w:val="uk-UA"/>
        </w:rPr>
        <w:t xml:space="preserve"> </w:t>
      </w:r>
    </w:p>
    <w:p w:rsidR="00212DC3" w:rsidRPr="00212DC3" w:rsidRDefault="00212DC3" w:rsidP="00212DC3">
      <w:pPr>
        <w:jc w:val="both"/>
        <w:rPr>
          <w:rFonts w:eastAsia="Times New Roman"/>
          <w:kern w:val="1"/>
          <w:sz w:val="28"/>
          <w:szCs w:val="28"/>
          <w:lang w:val="uk-UA" w:eastAsia="ar-SA"/>
        </w:rPr>
      </w:pPr>
      <w:r>
        <w:rPr>
          <w:rFonts w:eastAsia="Times New Roman"/>
          <w:kern w:val="1"/>
          <w:sz w:val="28"/>
          <w:szCs w:val="28"/>
          <w:lang w:val="uk-UA" w:eastAsia="ar-SA"/>
        </w:rPr>
        <w:t xml:space="preserve">     </w:t>
      </w:r>
      <w:r>
        <w:rPr>
          <w:sz w:val="28"/>
          <w:szCs w:val="28"/>
        </w:rPr>
        <w:t xml:space="preserve">В </w:t>
      </w:r>
      <w:proofErr w:type="spellStart"/>
      <w:r>
        <w:rPr>
          <w:sz w:val="28"/>
          <w:szCs w:val="28"/>
        </w:rPr>
        <w:t>місті</w:t>
      </w:r>
      <w:proofErr w:type="spellEnd"/>
      <w:r>
        <w:rPr>
          <w:sz w:val="28"/>
          <w:szCs w:val="28"/>
        </w:rPr>
        <w:t xml:space="preserve"> </w:t>
      </w:r>
      <w:proofErr w:type="spellStart"/>
      <w:r>
        <w:rPr>
          <w:sz w:val="28"/>
          <w:szCs w:val="28"/>
        </w:rPr>
        <w:t>функціонує</w:t>
      </w:r>
      <w:proofErr w:type="spellEnd"/>
      <w:r>
        <w:rPr>
          <w:sz w:val="28"/>
          <w:szCs w:val="28"/>
        </w:rPr>
        <w:t xml:space="preserve"> </w:t>
      </w:r>
      <w:r w:rsidRPr="00212DC3">
        <w:rPr>
          <w:rFonts w:eastAsia="Times New Roman"/>
          <w:kern w:val="1"/>
          <w:sz w:val="28"/>
          <w:szCs w:val="28"/>
          <w:lang w:val="uk-UA" w:eastAsia="ar-SA"/>
        </w:rPr>
        <w:t>3 ринки, з них 2- з продажу продовольчих та непродовольчих товарів та 1 сільськогосподарський ринок.</w:t>
      </w:r>
    </w:p>
    <w:p w:rsidR="00172146" w:rsidRPr="00212DC3" w:rsidRDefault="00172146" w:rsidP="00172146">
      <w:pPr>
        <w:jc w:val="both"/>
        <w:rPr>
          <w:sz w:val="28"/>
          <w:szCs w:val="28"/>
          <w:lang w:val="uk-UA" w:eastAsia="uk-UA"/>
        </w:rPr>
      </w:pPr>
      <w:r w:rsidRPr="00212DC3">
        <w:rPr>
          <w:sz w:val="28"/>
          <w:szCs w:val="28"/>
          <w:lang w:val="uk-UA"/>
        </w:rPr>
        <w:lastRenderedPageBreak/>
        <w:t xml:space="preserve">      Ринки є соціально значимими об’єктами міста, адже приватні підприємці не тільки сплачують податки та збори до місцевого бюджету, вони вирішують ще і особливо актуальну на сьогодні проблему – скорочення безробіття через самозайнятість та створення додаткових робочих місць.</w:t>
      </w:r>
    </w:p>
    <w:p w:rsidR="00212DC3" w:rsidRDefault="00172146" w:rsidP="00212DC3">
      <w:pPr>
        <w:jc w:val="both"/>
        <w:rPr>
          <w:rFonts w:eastAsia="Times New Roman"/>
          <w:kern w:val="1"/>
          <w:sz w:val="28"/>
          <w:szCs w:val="28"/>
          <w:lang w:val="uk-UA" w:eastAsia="ar-SA"/>
        </w:rPr>
      </w:pPr>
      <w:r w:rsidRPr="003F76CB">
        <w:rPr>
          <w:sz w:val="28"/>
          <w:szCs w:val="28"/>
          <w:lang w:val="uk-UA"/>
        </w:rPr>
        <w:t xml:space="preserve">     </w:t>
      </w:r>
      <w:r w:rsidR="00DE31B4">
        <w:rPr>
          <w:rFonts w:eastAsia="Times New Roman"/>
          <w:kern w:val="1"/>
          <w:sz w:val="28"/>
          <w:szCs w:val="28"/>
          <w:lang w:val="uk-UA" w:eastAsia="ar-SA"/>
        </w:rPr>
        <w:t>К</w:t>
      </w:r>
      <w:r w:rsidR="00212DC3" w:rsidRPr="00212DC3">
        <w:rPr>
          <w:rFonts w:eastAsia="Times New Roman"/>
          <w:kern w:val="1"/>
          <w:sz w:val="28"/>
          <w:szCs w:val="28"/>
          <w:lang w:val="uk-UA" w:eastAsia="ar-SA"/>
        </w:rPr>
        <w:t>ількість діючих малих підприємств зросла з 104 у 2014 році до 112 у 2015 році.</w:t>
      </w:r>
    </w:p>
    <w:p w:rsidR="00A1426A" w:rsidRPr="006D4B37" w:rsidRDefault="00A1426A" w:rsidP="00A1426A">
      <w:pPr>
        <w:jc w:val="both"/>
        <w:rPr>
          <w:rFonts w:eastAsia="Times New Roman"/>
          <w:sz w:val="28"/>
          <w:szCs w:val="28"/>
          <w:lang w:val="uk-UA"/>
        </w:rPr>
      </w:pPr>
      <w:r>
        <w:rPr>
          <w:rFonts w:eastAsia="Times New Roman"/>
          <w:sz w:val="28"/>
          <w:szCs w:val="28"/>
          <w:lang w:val="uk-UA"/>
        </w:rPr>
        <w:t xml:space="preserve">     В </w:t>
      </w:r>
      <w:r w:rsidRPr="006D4B37">
        <w:rPr>
          <w:rFonts w:eastAsia="Times New Roman"/>
          <w:sz w:val="28"/>
          <w:szCs w:val="28"/>
          <w:lang w:val="uk-UA"/>
        </w:rPr>
        <w:t>міст</w:t>
      </w:r>
      <w:r>
        <w:rPr>
          <w:rFonts w:eastAsia="Times New Roman"/>
          <w:sz w:val="28"/>
          <w:szCs w:val="28"/>
          <w:lang w:val="uk-UA"/>
        </w:rPr>
        <w:t>і</w:t>
      </w:r>
      <w:r w:rsidRPr="006D4B37">
        <w:rPr>
          <w:rFonts w:eastAsia="Times New Roman"/>
          <w:sz w:val="28"/>
          <w:szCs w:val="28"/>
          <w:lang w:val="uk-UA"/>
        </w:rPr>
        <w:t xml:space="preserve"> послуги з вивезення ТПВ надаються Острозьким комунальним підприємством «Водоканал</w:t>
      </w:r>
      <w:r>
        <w:rPr>
          <w:rFonts w:eastAsia="Times New Roman"/>
          <w:sz w:val="28"/>
          <w:szCs w:val="28"/>
          <w:lang w:val="uk-UA"/>
        </w:rPr>
        <w:t>» (згідно Закону України «Про відходи» за результатами Конкурсу).</w:t>
      </w:r>
    </w:p>
    <w:p w:rsidR="00A1426A" w:rsidRDefault="00A1426A" w:rsidP="00A1426A">
      <w:pPr>
        <w:jc w:val="both"/>
        <w:rPr>
          <w:rFonts w:eastAsia="Calibri"/>
          <w:sz w:val="28"/>
          <w:szCs w:val="28"/>
          <w:lang w:val="uk-UA" w:eastAsia="en-US"/>
        </w:rPr>
      </w:pPr>
      <w:r w:rsidRPr="006D4B37">
        <w:rPr>
          <w:rFonts w:eastAsia="Times New Roman"/>
          <w:sz w:val="28"/>
          <w:szCs w:val="28"/>
          <w:lang w:val="uk-UA"/>
        </w:rPr>
        <w:t xml:space="preserve">     М. Острог</w:t>
      </w:r>
      <w:r w:rsidRPr="006D4B37">
        <w:rPr>
          <w:rFonts w:eastAsia="Times New Roman"/>
          <w:bCs/>
          <w:sz w:val="28"/>
          <w:szCs w:val="28"/>
          <w:lang w:val="uk-UA"/>
        </w:rPr>
        <w:t xml:space="preserve"> користується сміттєзвалищем твердих побутових відходів, розташованим в с.Слобідка Острозького району. </w:t>
      </w:r>
      <w:r w:rsidRPr="006D4B37">
        <w:rPr>
          <w:rFonts w:eastAsia="Times New Roman"/>
          <w:sz w:val="28"/>
          <w:szCs w:val="28"/>
          <w:lang w:val="uk-UA"/>
        </w:rPr>
        <w:t xml:space="preserve"> </w:t>
      </w:r>
      <w:proofErr w:type="spellStart"/>
      <w:r w:rsidRPr="00BB1798">
        <w:rPr>
          <w:sz w:val="28"/>
          <w:szCs w:val="28"/>
        </w:rPr>
        <w:t>Міський</w:t>
      </w:r>
      <w:proofErr w:type="spellEnd"/>
      <w:r w:rsidRPr="00BB1798">
        <w:rPr>
          <w:sz w:val="28"/>
          <w:szCs w:val="28"/>
        </w:rPr>
        <w:t xml:space="preserve"> </w:t>
      </w:r>
      <w:proofErr w:type="spellStart"/>
      <w:r w:rsidRPr="00BB1798">
        <w:rPr>
          <w:sz w:val="28"/>
          <w:szCs w:val="28"/>
        </w:rPr>
        <w:t>полігон</w:t>
      </w:r>
      <w:proofErr w:type="spellEnd"/>
      <w:r w:rsidRPr="00BB1798">
        <w:rPr>
          <w:sz w:val="28"/>
          <w:szCs w:val="28"/>
        </w:rPr>
        <w:t xml:space="preserve"> для </w:t>
      </w:r>
      <w:proofErr w:type="spellStart"/>
      <w:r w:rsidRPr="00BB1798">
        <w:rPr>
          <w:sz w:val="28"/>
          <w:szCs w:val="28"/>
        </w:rPr>
        <w:t>твердих</w:t>
      </w:r>
      <w:proofErr w:type="spellEnd"/>
      <w:r w:rsidRPr="00BB1798">
        <w:rPr>
          <w:sz w:val="28"/>
          <w:szCs w:val="28"/>
        </w:rPr>
        <w:t xml:space="preserve"> </w:t>
      </w:r>
      <w:proofErr w:type="spellStart"/>
      <w:r w:rsidRPr="00BB1798">
        <w:rPr>
          <w:sz w:val="28"/>
          <w:szCs w:val="28"/>
        </w:rPr>
        <w:t>побутових</w:t>
      </w:r>
      <w:proofErr w:type="spellEnd"/>
      <w:r w:rsidRPr="00BB1798">
        <w:rPr>
          <w:sz w:val="28"/>
          <w:szCs w:val="28"/>
        </w:rPr>
        <w:t xml:space="preserve"> </w:t>
      </w:r>
      <w:proofErr w:type="spellStart"/>
      <w:r w:rsidRPr="00BB1798">
        <w:rPr>
          <w:sz w:val="28"/>
          <w:szCs w:val="28"/>
        </w:rPr>
        <w:t>відходів</w:t>
      </w:r>
      <w:proofErr w:type="spellEnd"/>
      <w:r w:rsidRPr="00BB1798">
        <w:rPr>
          <w:sz w:val="28"/>
          <w:szCs w:val="28"/>
        </w:rPr>
        <w:t xml:space="preserve"> </w:t>
      </w:r>
      <w:proofErr w:type="spellStart"/>
      <w:r w:rsidRPr="00BB1798">
        <w:rPr>
          <w:sz w:val="28"/>
          <w:szCs w:val="28"/>
        </w:rPr>
        <w:t>знаходиться</w:t>
      </w:r>
      <w:proofErr w:type="spellEnd"/>
      <w:r w:rsidRPr="00BB1798">
        <w:rPr>
          <w:sz w:val="28"/>
          <w:szCs w:val="28"/>
        </w:rPr>
        <w:t xml:space="preserve"> в </w:t>
      </w:r>
      <w:proofErr w:type="spellStart"/>
      <w:r w:rsidRPr="00BB1798">
        <w:rPr>
          <w:sz w:val="28"/>
          <w:szCs w:val="28"/>
        </w:rPr>
        <w:t>експлуатації</w:t>
      </w:r>
      <w:proofErr w:type="spellEnd"/>
      <w:r w:rsidRPr="00BB1798">
        <w:rPr>
          <w:sz w:val="28"/>
          <w:szCs w:val="28"/>
        </w:rPr>
        <w:t xml:space="preserve"> з 1994 року. </w:t>
      </w:r>
      <w:proofErr w:type="spellStart"/>
      <w:r w:rsidRPr="00BB1798">
        <w:rPr>
          <w:sz w:val="28"/>
          <w:szCs w:val="28"/>
        </w:rPr>
        <w:t>Його</w:t>
      </w:r>
      <w:proofErr w:type="spellEnd"/>
      <w:r w:rsidRPr="00BB1798">
        <w:rPr>
          <w:sz w:val="28"/>
          <w:szCs w:val="28"/>
        </w:rPr>
        <w:t xml:space="preserve"> </w:t>
      </w:r>
      <w:proofErr w:type="spellStart"/>
      <w:r w:rsidRPr="00BB1798">
        <w:rPr>
          <w:sz w:val="28"/>
          <w:szCs w:val="28"/>
        </w:rPr>
        <w:t>проектна</w:t>
      </w:r>
      <w:proofErr w:type="spellEnd"/>
      <w:r w:rsidRPr="00BB1798">
        <w:rPr>
          <w:sz w:val="28"/>
          <w:szCs w:val="28"/>
        </w:rPr>
        <w:t xml:space="preserve"> </w:t>
      </w:r>
      <w:proofErr w:type="spellStart"/>
      <w:r w:rsidRPr="00BB1798">
        <w:rPr>
          <w:sz w:val="28"/>
          <w:szCs w:val="28"/>
        </w:rPr>
        <w:t>потужність</w:t>
      </w:r>
      <w:proofErr w:type="spellEnd"/>
      <w:r w:rsidRPr="00BB1798">
        <w:rPr>
          <w:sz w:val="28"/>
          <w:szCs w:val="28"/>
        </w:rPr>
        <w:t xml:space="preserve"> </w:t>
      </w:r>
      <w:r>
        <w:rPr>
          <w:sz w:val="28"/>
          <w:szCs w:val="28"/>
        </w:rPr>
        <w:t>- 2845032 куб. м.. На 01.01.201</w:t>
      </w:r>
      <w:r>
        <w:rPr>
          <w:sz w:val="28"/>
          <w:szCs w:val="28"/>
          <w:lang w:val="uk-UA"/>
        </w:rPr>
        <w:t xml:space="preserve">6 з початку експлуатації об’єкта </w:t>
      </w:r>
      <w:r w:rsidRPr="00BB1798">
        <w:rPr>
          <w:sz w:val="28"/>
          <w:szCs w:val="28"/>
        </w:rPr>
        <w:t xml:space="preserve"> </w:t>
      </w:r>
      <w:proofErr w:type="spellStart"/>
      <w:r w:rsidRPr="00BB1798">
        <w:rPr>
          <w:sz w:val="28"/>
          <w:szCs w:val="28"/>
        </w:rPr>
        <w:t>утилізовано</w:t>
      </w:r>
      <w:proofErr w:type="spellEnd"/>
      <w:r w:rsidRPr="00BB1798">
        <w:rPr>
          <w:sz w:val="28"/>
          <w:szCs w:val="28"/>
        </w:rPr>
        <w:t xml:space="preserve"> </w:t>
      </w:r>
      <w:r w:rsidRPr="00065784">
        <w:rPr>
          <w:rFonts w:eastAsia="Calibri"/>
          <w:sz w:val="28"/>
          <w:szCs w:val="28"/>
          <w:lang w:eastAsia="en-US"/>
        </w:rPr>
        <w:t>175835,33</w:t>
      </w:r>
      <w:r>
        <w:rPr>
          <w:rFonts w:eastAsia="Calibri"/>
          <w:sz w:val="18"/>
          <w:szCs w:val="18"/>
          <w:lang w:val="uk-UA" w:eastAsia="en-US"/>
        </w:rPr>
        <w:t xml:space="preserve"> </w:t>
      </w:r>
      <w:r>
        <w:rPr>
          <w:sz w:val="28"/>
          <w:szCs w:val="28"/>
          <w:lang w:val="uk-UA"/>
        </w:rPr>
        <w:t xml:space="preserve"> </w:t>
      </w:r>
      <w:r>
        <w:rPr>
          <w:sz w:val="28"/>
          <w:szCs w:val="28"/>
        </w:rPr>
        <w:t xml:space="preserve">м куб.  </w:t>
      </w:r>
      <w:proofErr w:type="spellStart"/>
      <w:r>
        <w:rPr>
          <w:sz w:val="28"/>
          <w:szCs w:val="28"/>
        </w:rPr>
        <w:t>відходів</w:t>
      </w:r>
      <w:proofErr w:type="spellEnd"/>
      <w:r>
        <w:rPr>
          <w:sz w:val="28"/>
          <w:szCs w:val="28"/>
          <w:lang w:val="uk-UA"/>
        </w:rPr>
        <w:t xml:space="preserve">, зокрема за 2015 рік – </w:t>
      </w:r>
      <w:r w:rsidRPr="00065784">
        <w:rPr>
          <w:rFonts w:eastAsia="Calibri"/>
          <w:sz w:val="28"/>
          <w:szCs w:val="28"/>
          <w:lang w:eastAsia="en-US"/>
        </w:rPr>
        <w:t>12131</w:t>
      </w:r>
      <w:r w:rsidRPr="00065784">
        <w:rPr>
          <w:rFonts w:eastAsia="Calibri"/>
          <w:sz w:val="28"/>
          <w:szCs w:val="28"/>
          <w:lang w:val="uk-UA" w:eastAsia="en-US"/>
        </w:rPr>
        <w:t xml:space="preserve"> м куб.</w:t>
      </w:r>
    </w:p>
    <w:p w:rsidR="00A1426A" w:rsidRPr="006D4B37" w:rsidRDefault="00A1426A" w:rsidP="00A1426A">
      <w:pPr>
        <w:jc w:val="both"/>
        <w:rPr>
          <w:rFonts w:eastAsia="Times New Roman"/>
          <w:sz w:val="28"/>
          <w:szCs w:val="28"/>
          <w:lang w:val="uk-UA"/>
        </w:rPr>
      </w:pPr>
      <w:r>
        <w:rPr>
          <w:rFonts w:eastAsia="Times New Roman"/>
          <w:sz w:val="28"/>
          <w:szCs w:val="28"/>
          <w:lang w:val="uk-UA"/>
        </w:rPr>
        <w:t xml:space="preserve">     </w:t>
      </w:r>
      <w:r w:rsidRPr="006D4B37">
        <w:rPr>
          <w:rFonts w:eastAsia="Times New Roman"/>
          <w:sz w:val="28"/>
          <w:szCs w:val="28"/>
          <w:lang w:val="uk-UA"/>
        </w:rPr>
        <w:t xml:space="preserve">Рівненською філією ДП ЦДЗК виготовлена технічна документація з землеустрою по відновленню меж в натурі (на місцевості), що перебуває в оренді Острозького комунального підприємства «Водоканал» для розміщення об’єктів технічної інфраструктури (код 11.05) на території Межиріцької сільської ради  (за межами населеного пункту) Острозького району Рівненської області.  На даний час на земельну ділянку зареєстроване право комунальної власності за містом Острогом Рівненської області. </w:t>
      </w:r>
    </w:p>
    <w:p w:rsidR="00F431F8" w:rsidRPr="00A84A67" w:rsidRDefault="00A1426A" w:rsidP="00A84A67">
      <w:pPr>
        <w:jc w:val="both"/>
        <w:rPr>
          <w:color w:val="000000"/>
          <w:sz w:val="28"/>
          <w:szCs w:val="28"/>
          <w:lang w:val="uk-UA"/>
        </w:rPr>
      </w:pPr>
      <w:r w:rsidRPr="00BB1798">
        <w:rPr>
          <w:sz w:val="28"/>
          <w:szCs w:val="28"/>
          <w:lang w:eastAsia="ja-JP"/>
        </w:rPr>
        <w:t xml:space="preserve">     </w:t>
      </w:r>
      <w:proofErr w:type="spellStart"/>
      <w:r w:rsidRPr="00BB1798">
        <w:rPr>
          <w:sz w:val="28"/>
          <w:szCs w:val="28"/>
          <w:lang w:eastAsia="ja-JP"/>
        </w:rPr>
        <w:t>Також</w:t>
      </w:r>
      <w:proofErr w:type="spellEnd"/>
      <w:r w:rsidRPr="00BB1798">
        <w:rPr>
          <w:sz w:val="28"/>
          <w:szCs w:val="28"/>
          <w:lang w:eastAsia="ja-JP"/>
        </w:rPr>
        <w:t xml:space="preserve">, у 2008 </w:t>
      </w:r>
      <w:proofErr w:type="spellStart"/>
      <w:r w:rsidRPr="00BB1798">
        <w:rPr>
          <w:sz w:val="28"/>
          <w:szCs w:val="28"/>
          <w:lang w:eastAsia="ja-JP"/>
        </w:rPr>
        <w:t>році</w:t>
      </w:r>
      <w:proofErr w:type="spellEnd"/>
      <w:r w:rsidRPr="00BB1798">
        <w:rPr>
          <w:sz w:val="28"/>
          <w:szCs w:val="28"/>
          <w:lang w:eastAsia="ja-JP"/>
        </w:rPr>
        <w:t xml:space="preserve"> </w:t>
      </w:r>
      <w:proofErr w:type="spellStart"/>
      <w:r w:rsidRPr="00BB1798">
        <w:rPr>
          <w:sz w:val="28"/>
          <w:szCs w:val="28"/>
          <w:lang w:eastAsia="ja-JP"/>
        </w:rPr>
        <w:t>Острозька</w:t>
      </w:r>
      <w:proofErr w:type="spellEnd"/>
      <w:r w:rsidRPr="00BB1798">
        <w:rPr>
          <w:sz w:val="28"/>
          <w:szCs w:val="28"/>
          <w:lang w:eastAsia="ja-JP"/>
        </w:rPr>
        <w:t xml:space="preserve"> </w:t>
      </w:r>
      <w:proofErr w:type="spellStart"/>
      <w:r w:rsidRPr="00BB1798">
        <w:rPr>
          <w:sz w:val="28"/>
          <w:szCs w:val="28"/>
          <w:lang w:eastAsia="ja-JP"/>
        </w:rPr>
        <w:t>міська</w:t>
      </w:r>
      <w:proofErr w:type="spellEnd"/>
      <w:r w:rsidRPr="00BB1798">
        <w:rPr>
          <w:sz w:val="28"/>
          <w:szCs w:val="28"/>
          <w:lang w:eastAsia="ja-JP"/>
        </w:rPr>
        <w:t xml:space="preserve"> рада </w:t>
      </w:r>
      <w:proofErr w:type="spellStart"/>
      <w:r w:rsidRPr="00BB1798">
        <w:rPr>
          <w:sz w:val="28"/>
          <w:szCs w:val="28"/>
          <w:lang w:eastAsia="ja-JP"/>
        </w:rPr>
        <w:t>отримала</w:t>
      </w:r>
      <w:proofErr w:type="spellEnd"/>
      <w:r w:rsidRPr="00BB1798">
        <w:rPr>
          <w:sz w:val="28"/>
          <w:szCs w:val="28"/>
          <w:lang w:eastAsia="ja-JP"/>
        </w:rPr>
        <w:t xml:space="preserve"> гранд  </w:t>
      </w:r>
      <w:proofErr w:type="spellStart"/>
      <w:r w:rsidRPr="00BB1798">
        <w:rPr>
          <w:sz w:val="28"/>
          <w:szCs w:val="28"/>
          <w:lang w:eastAsia="ja-JP"/>
        </w:rPr>
        <w:t>щодо</w:t>
      </w:r>
      <w:proofErr w:type="spellEnd"/>
      <w:r w:rsidRPr="00BB1798">
        <w:rPr>
          <w:sz w:val="28"/>
          <w:szCs w:val="28"/>
          <w:lang w:eastAsia="ja-JP"/>
        </w:rPr>
        <w:t xml:space="preserve"> </w:t>
      </w:r>
      <w:proofErr w:type="spellStart"/>
      <w:r w:rsidRPr="00BB1798">
        <w:rPr>
          <w:sz w:val="28"/>
          <w:szCs w:val="28"/>
          <w:lang w:eastAsia="ja-JP"/>
        </w:rPr>
        <w:t>запровадження</w:t>
      </w:r>
      <w:proofErr w:type="spellEnd"/>
      <w:r w:rsidRPr="00BB1798">
        <w:rPr>
          <w:sz w:val="28"/>
          <w:szCs w:val="28"/>
          <w:lang w:eastAsia="ja-JP"/>
        </w:rPr>
        <w:t xml:space="preserve"> на </w:t>
      </w:r>
      <w:proofErr w:type="spellStart"/>
      <w:r w:rsidRPr="00BB1798">
        <w:rPr>
          <w:sz w:val="28"/>
          <w:szCs w:val="28"/>
          <w:lang w:eastAsia="ja-JP"/>
        </w:rPr>
        <w:t>території</w:t>
      </w:r>
      <w:proofErr w:type="spellEnd"/>
      <w:r w:rsidRPr="00BB1798">
        <w:rPr>
          <w:sz w:val="28"/>
          <w:szCs w:val="28"/>
          <w:lang w:eastAsia="ja-JP"/>
        </w:rPr>
        <w:t xml:space="preserve"> </w:t>
      </w:r>
      <w:proofErr w:type="spellStart"/>
      <w:r w:rsidRPr="00BB1798">
        <w:rPr>
          <w:sz w:val="28"/>
          <w:szCs w:val="28"/>
          <w:lang w:eastAsia="ja-JP"/>
        </w:rPr>
        <w:t>міста</w:t>
      </w:r>
      <w:proofErr w:type="spellEnd"/>
      <w:r w:rsidRPr="00BB1798">
        <w:rPr>
          <w:sz w:val="28"/>
          <w:szCs w:val="28"/>
          <w:lang w:eastAsia="ja-JP"/>
        </w:rPr>
        <w:t xml:space="preserve"> </w:t>
      </w:r>
      <w:proofErr w:type="spellStart"/>
      <w:r w:rsidRPr="00BB1798">
        <w:rPr>
          <w:sz w:val="28"/>
          <w:szCs w:val="28"/>
          <w:lang w:eastAsia="ja-JP"/>
        </w:rPr>
        <w:t>технологій</w:t>
      </w:r>
      <w:proofErr w:type="spellEnd"/>
      <w:r w:rsidRPr="00BB1798">
        <w:rPr>
          <w:sz w:val="28"/>
          <w:szCs w:val="28"/>
          <w:lang w:eastAsia="ja-JP"/>
        </w:rPr>
        <w:t xml:space="preserve"> </w:t>
      </w:r>
      <w:proofErr w:type="spellStart"/>
      <w:r w:rsidRPr="00BB1798">
        <w:rPr>
          <w:sz w:val="28"/>
          <w:szCs w:val="28"/>
          <w:lang w:eastAsia="ja-JP"/>
        </w:rPr>
        <w:t>роздільного</w:t>
      </w:r>
      <w:proofErr w:type="spellEnd"/>
      <w:r w:rsidRPr="00BB1798">
        <w:rPr>
          <w:sz w:val="28"/>
          <w:szCs w:val="28"/>
          <w:lang w:eastAsia="ja-JP"/>
        </w:rPr>
        <w:t xml:space="preserve"> </w:t>
      </w:r>
      <w:proofErr w:type="spellStart"/>
      <w:r w:rsidRPr="00BB1798">
        <w:rPr>
          <w:sz w:val="28"/>
          <w:szCs w:val="28"/>
          <w:lang w:eastAsia="ja-JP"/>
        </w:rPr>
        <w:t>збирання</w:t>
      </w:r>
      <w:proofErr w:type="spellEnd"/>
      <w:r w:rsidRPr="00BB1798">
        <w:rPr>
          <w:sz w:val="28"/>
          <w:szCs w:val="28"/>
          <w:lang w:eastAsia="ja-JP"/>
        </w:rPr>
        <w:t xml:space="preserve"> та </w:t>
      </w:r>
      <w:proofErr w:type="spellStart"/>
      <w:r w:rsidRPr="00BB1798">
        <w:rPr>
          <w:sz w:val="28"/>
          <w:szCs w:val="28"/>
          <w:lang w:eastAsia="ja-JP"/>
        </w:rPr>
        <w:t>утилізації</w:t>
      </w:r>
      <w:proofErr w:type="spellEnd"/>
      <w:r w:rsidRPr="00BB1798">
        <w:rPr>
          <w:sz w:val="28"/>
          <w:szCs w:val="28"/>
          <w:lang w:eastAsia="ja-JP"/>
        </w:rPr>
        <w:t xml:space="preserve"> </w:t>
      </w:r>
      <w:proofErr w:type="spellStart"/>
      <w:r w:rsidRPr="00BB1798">
        <w:rPr>
          <w:sz w:val="28"/>
          <w:szCs w:val="28"/>
          <w:lang w:eastAsia="ja-JP"/>
        </w:rPr>
        <w:t>твердих</w:t>
      </w:r>
      <w:proofErr w:type="spellEnd"/>
      <w:r w:rsidRPr="00BB1798">
        <w:rPr>
          <w:sz w:val="28"/>
          <w:szCs w:val="28"/>
          <w:lang w:eastAsia="ja-JP"/>
        </w:rPr>
        <w:t xml:space="preserve"> </w:t>
      </w:r>
      <w:proofErr w:type="spellStart"/>
      <w:r w:rsidRPr="00BB1798">
        <w:rPr>
          <w:sz w:val="28"/>
          <w:szCs w:val="28"/>
          <w:lang w:eastAsia="ja-JP"/>
        </w:rPr>
        <w:t>побутових</w:t>
      </w:r>
      <w:proofErr w:type="spellEnd"/>
      <w:r w:rsidRPr="00BB1798">
        <w:rPr>
          <w:sz w:val="28"/>
          <w:szCs w:val="28"/>
          <w:lang w:eastAsia="ja-JP"/>
        </w:rPr>
        <w:t xml:space="preserve"> </w:t>
      </w:r>
      <w:proofErr w:type="spellStart"/>
      <w:r w:rsidRPr="00BB1798">
        <w:rPr>
          <w:sz w:val="28"/>
          <w:szCs w:val="28"/>
          <w:lang w:eastAsia="ja-JP"/>
        </w:rPr>
        <w:t>відході</w:t>
      </w:r>
      <w:proofErr w:type="gramStart"/>
      <w:r w:rsidRPr="00BB1798">
        <w:rPr>
          <w:sz w:val="28"/>
          <w:szCs w:val="28"/>
          <w:lang w:eastAsia="ja-JP"/>
        </w:rPr>
        <w:t>в</w:t>
      </w:r>
      <w:proofErr w:type="spellEnd"/>
      <w:proofErr w:type="gramEnd"/>
      <w:r w:rsidRPr="00BB1798">
        <w:rPr>
          <w:sz w:val="28"/>
          <w:szCs w:val="28"/>
          <w:lang w:eastAsia="ja-JP"/>
        </w:rPr>
        <w:t xml:space="preserve"> - «Твердим </w:t>
      </w:r>
      <w:proofErr w:type="spellStart"/>
      <w:r w:rsidRPr="00BB1798">
        <w:rPr>
          <w:sz w:val="28"/>
          <w:szCs w:val="28"/>
          <w:lang w:eastAsia="ja-JP"/>
        </w:rPr>
        <w:t>побутовим</w:t>
      </w:r>
      <w:proofErr w:type="spellEnd"/>
      <w:r w:rsidRPr="00BB1798">
        <w:rPr>
          <w:sz w:val="28"/>
          <w:szCs w:val="28"/>
          <w:lang w:eastAsia="ja-JP"/>
        </w:rPr>
        <w:t xml:space="preserve"> </w:t>
      </w:r>
      <w:proofErr w:type="spellStart"/>
      <w:r w:rsidRPr="00BB1798">
        <w:rPr>
          <w:sz w:val="28"/>
          <w:szCs w:val="28"/>
          <w:lang w:eastAsia="ja-JP"/>
        </w:rPr>
        <w:t>відходам</w:t>
      </w:r>
      <w:proofErr w:type="spellEnd"/>
      <w:r w:rsidRPr="00BB1798">
        <w:rPr>
          <w:sz w:val="28"/>
          <w:szCs w:val="28"/>
          <w:lang w:eastAsia="ja-JP"/>
        </w:rPr>
        <w:t xml:space="preserve"> - </w:t>
      </w:r>
      <w:proofErr w:type="spellStart"/>
      <w:r w:rsidRPr="00BB1798">
        <w:rPr>
          <w:sz w:val="28"/>
          <w:szCs w:val="28"/>
          <w:lang w:eastAsia="ja-JP"/>
        </w:rPr>
        <w:t>нове</w:t>
      </w:r>
      <w:proofErr w:type="spellEnd"/>
      <w:r w:rsidRPr="00BB1798">
        <w:rPr>
          <w:sz w:val="28"/>
          <w:szCs w:val="28"/>
          <w:lang w:eastAsia="ja-JP"/>
        </w:rPr>
        <w:t xml:space="preserve"> </w:t>
      </w:r>
      <w:proofErr w:type="spellStart"/>
      <w:r w:rsidRPr="00BB1798">
        <w:rPr>
          <w:sz w:val="28"/>
          <w:szCs w:val="28"/>
          <w:lang w:eastAsia="ja-JP"/>
        </w:rPr>
        <w:t>життя</w:t>
      </w:r>
      <w:proofErr w:type="spellEnd"/>
      <w:r w:rsidRPr="00BB1798">
        <w:rPr>
          <w:sz w:val="28"/>
          <w:szCs w:val="28"/>
          <w:lang w:eastAsia="ja-JP"/>
        </w:rPr>
        <w:t xml:space="preserve">». </w:t>
      </w:r>
      <w:proofErr w:type="spellStart"/>
      <w:r>
        <w:rPr>
          <w:sz w:val="28"/>
          <w:szCs w:val="28"/>
          <w:lang w:eastAsia="ja-JP"/>
        </w:rPr>
        <w:t>Реалізація</w:t>
      </w:r>
      <w:proofErr w:type="spellEnd"/>
      <w:r>
        <w:rPr>
          <w:sz w:val="28"/>
          <w:szCs w:val="28"/>
          <w:lang w:eastAsia="ja-JP"/>
        </w:rPr>
        <w:t xml:space="preserve"> </w:t>
      </w:r>
      <w:proofErr w:type="spellStart"/>
      <w:r>
        <w:rPr>
          <w:sz w:val="28"/>
          <w:szCs w:val="28"/>
          <w:lang w:eastAsia="ja-JP"/>
        </w:rPr>
        <w:t>даних</w:t>
      </w:r>
      <w:proofErr w:type="spellEnd"/>
      <w:r>
        <w:rPr>
          <w:sz w:val="28"/>
          <w:szCs w:val="28"/>
          <w:lang w:eastAsia="ja-JP"/>
        </w:rPr>
        <w:t xml:space="preserve"> </w:t>
      </w:r>
      <w:proofErr w:type="spellStart"/>
      <w:r>
        <w:rPr>
          <w:sz w:val="28"/>
          <w:szCs w:val="28"/>
          <w:lang w:eastAsia="ja-JP"/>
        </w:rPr>
        <w:t>заходів</w:t>
      </w:r>
      <w:proofErr w:type="spellEnd"/>
      <w:r>
        <w:rPr>
          <w:sz w:val="28"/>
          <w:szCs w:val="28"/>
          <w:lang w:eastAsia="ja-JP"/>
        </w:rPr>
        <w:t xml:space="preserve"> </w:t>
      </w:r>
      <w:proofErr w:type="spellStart"/>
      <w:r>
        <w:rPr>
          <w:sz w:val="28"/>
          <w:szCs w:val="28"/>
          <w:lang w:eastAsia="ja-JP"/>
        </w:rPr>
        <w:t>включа</w:t>
      </w:r>
      <w:proofErr w:type="spellEnd"/>
      <w:r>
        <w:rPr>
          <w:sz w:val="28"/>
          <w:szCs w:val="28"/>
          <w:lang w:val="uk-UA" w:eastAsia="ja-JP"/>
        </w:rPr>
        <w:t>ла</w:t>
      </w:r>
      <w:r w:rsidRPr="00BB1798">
        <w:rPr>
          <w:sz w:val="28"/>
          <w:szCs w:val="28"/>
          <w:lang w:eastAsia="ja-JP"/>
        </w:rPr>
        <w:t xml:space="preserve"> в себе: </w:t>
      </w:r>
      <w:proofErr w:type="spellStart"/>
      <w:r w:rsidRPr="00BB1798">
        <w:rPr>
          <w:sz w:val="28"/>
          <w:szCs w:val="28"/>
          <w:lang w:eastAsia="ja-JP"/>
        </w:rPr>
        <w:t>придбання</w:t>
      </w:r>
      <w:proofErr w:type="spellEnd"/>
      <w:r w:rsidRPr="00BB1798">
        <w:rPr>
          <w:sz w:val="28"/>
          <w:szCs w:val="28"/>
          <w:lang w:eastAsia="ja-JP"/>
        </w:rPr>
        <w:t xml:space="preserve"> </w:t>
      </w:r>
      <w:proofErr w:type="spellStart"/>
      <w:r w:rsidRPr="00BB1798">
        <w:rPr>
          <w:sz w:val="28"/>
          <w:szCs w:val="28"/>
          <w:lang w:eastAsia="ja-JP"/>
        </w:rPr>
        <w:t>спеціалізованої</w:t>
      </w:r>
      <w:proofErr w:type="spellEnd"/>
      <w:r w:rsidRPr="00BB1798">
        <w:rPr>
          <w:sz w:val="28"/>
          <w:szCs w:val="28"/>
          <w:lang w:eastAsia="ja-JP"/>
        </w:rPr>
        <w:t xml:space="preserve"> </w:t>
      </w:r>
      <w:proofErr w:type="spellStart"/>
      <w:r w:rsidRPr="00BB1798">
        <w:rPr>
          <w:sz w:val="28"/>
          <w:szCs w:val="28"/>
          <w:lang w:eastAsia="ja-JP"/>
        </w:rPr>
        <w:t>техніки</w:t>
      </w:r>
      <w:proofErr w:type="spellEnd"/>
      <w:r w:rsidRPr="00BB1798">
        <w:rPr>
          <w:sz w:val="28"/>
          <w:szCs w:val="28"/>
          <w:lang w:eastAsia="ja-JP"/>
        </w:rPr>
        <w:t xml:space="preserve"> та </w:t>
      </w:r>
      <w:proofErr w:type="spellStart"/>
      <w:r w:rsidRPr="00BB1798">
        <w:rPr>
          <w:sz w:val="28"/>
          <w:szCs w:val="28"/>
          <w:lang w:eastAsia="ja-JP"/>
        </w:rPr>
        <w:t>контейнерів</w:t>
      </w:r>
      <w:proofErr w:type="spellEnd"/>
      <w:r w:rsidRPr="00BB1798">
        <w:rPr>
          <w:sz w:val="28"/>
          <w:szCs w:val="28"/>
          <w:lang w:eastAsia="ja-JP"/>
        </w:rPr>
        <w:t xml:space="preserve"> для </w:t>
      </w:r>
      <w:proofErr w:type="spellStart"/>
      <w:r w:rsidRPr="00BB1798">
        <w:rPr>
          <w:sz w:val="28"/>
          <w:szCs w:val="28"/>
          <w:lang w:eastAsia="ja-JP"/>
        </w:rPr>
        <w:t>роздільно</w:t>
      </w:r>
      <w:proofErr w:type="spellEnd"/>
      <w:r w:rsidRPr="00BB1798">
        <w:rPr>
          <w:sz w:val="28"/>
          <w:szCs w:val="28"/>
          <w:lang w:eastAsia="ja-JP"/>
        </w:rPr>
        <w:t xml:space="preserve"> </w:t>
      </w:r>
      <w:proofErr w:type="spellStart"/>
      <w:r w:rsidRPr="00BB1798">
        <w:rPr>
          <w:sz w:val="28"/>
          <w:szCs w:val="28"/>
          <w:lang w:eastAsia="ja-JP"/>
        </w:rPr>
        <w:t>збирання</w:t>
      </w:r>
      <w:proofErr w:type="spellEnd"/>
      <w:r w:rsidRPr="00BB1798">
        <w:rPr>
          <w:sz w:val="28"/>
          <w:szCs w:val="28"/>
          <w:lang w:eastAsia="ja-JP"/>
        </w:rPr>
        <w:t xml:space="preserve"> ТПВ, </w:t>
      </w:r>
      <w:proofErr w:type="spellStart"/>
      <w:r w:rsidRPr="00BB1798">
        <w:rPr>
          <w:sz w:val="28"/>
          <w:szCs w:val="28"/>
          <w:lang w:eastAsia="ja-JP"/>
        </w:rPr>
        <w:t>обладнання</w:t>
      </w:r>
      <w:proofErr w:type="spellEnd"/>
      <w:r w:rsidRPr="00BB1798">
        <w:rPr>
          <w:sz w:val="28"/>
          <w:szCs w:val="28"/>
          <w:lang w:eastAsia="ja-JP"/>
        </w:rPr>
        <w:t xml:space="preserve"> </w:t>
      </w:r>
      <w:proofErr w:type="spellStart"/>
      <w:r w:rsidRPr="00BB1798">
        <w:rPr>
          <w:sz w:val="28"/>
          <w:szCs w:val="28"/>
          <w:lang w:eastAsia="ja-JP"/>
        </w:rPr>
        <w:t>майданчиків</w:t>
      </w:r>
      <w:proofErr w:type="spellEnd"/>
      <w:r w:rsidRPr="00BB1798">
        <w:rPr>
          <w:sz w:val="28"/>
          <w:szCs w:val="28"/>
          <w:lang w:eastAsia="ja-JP"/>
        </w:rPr>
        <w:t xml:space="preserve"> для </w:t>
      </w:r>
      <w:proofErr w:type="spellStart"/>
      <w:r w:rsidRPr="00BB1798">
        <w:rPr>
          <w:sz w:val="28"/>
          <w:szCs w:val="28"/>
          <w:lang w:eastAsia="ja-JP"/>
        </w:rPr>
        <w:t>встановлення</w:t>
      </w:r>
      <w:proofErr w:type="spellEnd"/>
      <w:r w:rsidRPr="00BB1798">
        <w:rPr>
          <w:sz w:val="28"/>
          <w:szCs w:val="28"/>
          <w:lang w:eastAsia="ja-JP"/>
        </w:rPr>
        <w:t xml:space="preserve"> </w:t>
      </w:r>
      <w:proofErr w:type="spellStart"/>
      <w:r w:rsidRPr="00BB1798">
        <w:rPr>
          <w:sz w:val="28"/>
          <w:szCs w:val="28"/>
          <w:lang w:eastAsia="ja-JP"/>
        </w:rPr>
        <w:t>контейнерів</w:t>
      </w:r>
      <w:proofErr w:type="spellEnd"/>
      <w:r w:rsidRPr="00BB1798">
        <w:rPr>
          <w:sz w:val="28"/>
          <w:szCs w:val="28"/>
          <w:lang w:eastAsia="ja-JP"/>
        </w:rPr>
        <w:t xml:space="preserve">,  </w:t>
      </w:r>
      <w:proofErr w:type="spellStart"/>
      <w:r w:rsidRPr="00BB1798">
        <w:rPr>
          <w:sz w:val="28"/>
          <w:szCs w:val="28"/>
          <w:lang w:eastAsia="ja-JP"/>
        </w:rPr>
        <w:t>придбання</w:t>
      </w:r>
      <w:proofErr w:type="spellEnd"/>
      <w:r w:rsidRPr="00BB1798">
        <w:rPr>
          <w:sz w:val="28"/>
          <w:szCs w:val="28"/>
          <w:lang w:eastAsia="ja-JP"/>
        </w:rPr>
        <w:t xml:space="preserve"> </w:t>
      </w:r>
      <w:proofErr w:type="spellStart"/>
      <w:r w:rsidRPr="00BB1798">
        <w:rPr>
          <w:sz w:val="28"/>
          <w:szCs w:val="28"/>
          <w:lang w:eastAsia="ja-JP"/>
        </w:rPr>
        <w:t>одноразових</w:t>
      </w:r>
      <w:proofErr w:type="spellEnd"/>
      <w:r w:rsidRPr="00BB1798">
        <w:rPr>
          <w:sz w:val="28"/>
          <w:szCs w:val="28"/>
          <w:lang w:eastAsia="ja-JP"/>
        </w:rPr>
        <w:t xml:space="preserve"> </w:t>
      </w:r>
      <w:proofErr w:type="spellStart"/>
      <w:r w:rsidRPr="00BB1798">
        <w:rPr>
          <w:sz w:val="28"/>
          <w:szCs w:val="28"/>
          <w:lang w:eastAsia="ja-JP"/>
        </w:rPr>
        <w:t>різнокольорових</w:t>
      </w:r>
      <w:proofErr w:type="spellEnd"/>
      <w:r w:rsidRPr="00BB1798">
        <w:rPr>
          <w:sz w:val="28"/>
          <w:szCs w:val="28"/>
          <w:lang w:eastAsia="ja-JP"/>
        </w:rPr>
        <w:t xml:space="preserve"> </w:t>
      </w:r>
      <w:proofErr w:type="spellStart"/>
      <w:r w:rsidRPr="00BB1798">
        <w:rPr>
          <w:sz w:val="28"/>
          <w:szCs w:val="28"/>
          <w:lang w:eastAsia="ja-JP"/>
        </w:rPr>
        <w:t>пакетів</w:t>
      </w:r>
      <w:proofErr w:type="spellEnd"/>
      <w:r w:rsidRPr="00BB1798">
        <w:rPr>
          <w:sz w:val="28"/>
          <w:szCs w:val="28"/>
          <w:lang w:eastAsia="ja-JP"/>
        </w:rPr>
        <w:t xml:space="preserve">, </w:t>
      </w:r>
      <w:proofErr w:type="spellStart"/>
      <w:r w:rsidRPr="00BB1798">
        <w:rPr>
          <w:sz w:val="28"/>
          <w:szCs w:val="28"/>
        </w:rPr>
        <w:t>друк</w:t>
      </w:r>
      <w:proofErr w:type="spellEnd"/>
      <w:r w:rsidRPr="00BB1798">
        <w:rPr>
          <w:sz w:val="28"/>
          <w:szCs w:val="28"/>
        </w:rPr>
        <w:t xml:space="preserve"> </w:t>
      </w:r>
      <w:proofErr w:type="spellStart"/>
      <w:r w:rsidRPr="00BB1798">
        <w:rPr>
          <w:sz w:val="28"/>
          <w:szCs w:val="28"/>
        </w:rPr>
        <w:t>тематичних</w:t>
      </w:r>
      <w:proofErr w:type="spellEnd"/>
      <w:r w:rsidRPr="00BB1798">
        <w:rPr>
          <w:sz w:val="28"/>
          <w:szCs w:val="28"/>
        </w:rPr>
        <w:t xml:space="preserve"> </w:t>
      </w:r>
      <w:proofErr w:type="spellStart"/>
      <w:r w:rsidRPr="00BB1798">
        <w:rPr>
          <w:sz w:val="28"/>
          <w:szCs w:val="28"/>
        </w:rPr>
        <w:t>матеріалів</w:t>
      </w:r>
      <w:proofErr w:type="spellEnd"/>
      <w:r w:rsidRPr="00BB1798">
        <w:rPr>
          <w:sz w:val="28"/>
          <w:szCs w:val="28"/>
        </w:rPr>
        <w:t xml:space="preserve"> </w:t>
      </w:r>
      <w:proofErr w:type="gramStart"/>
      <w:r w:rsidRPr="00BB1798">
        <w:rPr>
          <w:sz w:val="28"/>
          <w:szCs w:val="28"/>
        </w:rPr>
        <w:t>в</w:t>
      </w:r>
      <w:proofErr w:type="gramEnd"/>
      <w:r w:rsidRPr="00BB1798">
        <w:rPr>
          <w:sz w:val="28"/>
          <w:szCs w:val="28"/>
        </w:rPr>
        <w:t xml:space="preserve"> </w:t>
      </w:r>
      <w:proofErr w:type="spellStart"/>
      <w:r w:rsidRPr="00BB1798">
        <w:rPr>
          <w:sz w:val="28"/>
          <w:szCs w:val="28"/>
        </w:rPr>
        <w:t>газеті</w:t>
      </w:r>
      <w:proofErr w:type="spellEnd"/>
      <w:r w:rsidRPr="00BB1798">
        <w:rPr>
          <w:sz w:val="28"/>
          <w:szCs w:val="28"/>
        </w:rPr>
        <w:t xml:space="preserve"> «</w:t>
      </w:r>
      <w:proofErr w:type="spellStart"/>
      <w:r w:rsidRPr="00BB1798">
        <w:rPr>
          <w:sz w:val="28"/>
          <w:szCs w:val="28"/>
        </w:rPr>
        <w:t>Замкова</w:t>
      </w:r>
      <w:proofErr w:type="spellEnd"/>
      <w:r w:rsidRPr="00BB1798">
        <w:rPr>
          <w:sz w:val="28"/>
          <w:szCs w:val="28"/>
        </w:rPr>
        <w:t xml:space="preserve"> гора», </w:t>
      </w:r>
      <w:proofErr w:type="spellStart"/>
      <w:r w:rsidRPr="00BB1798">
        <w:rPr>
          <w:sz w:val="28"/>
          <w:szCs w:val="28"/>
        </w:rPr>
        <w:t>тематичні</w:t>
      </w:r>
      <w:proofErr w:type="spellEnd"/>
      <w:r w:rsidRPr="00BB1798">
        <w:rPr>
          <w:sz w:val="28"/>
          <w:szCs w:val="28"/>
        </w:rPr>
        <w:t xml:space="preserve"> заходи в закладах </w:t>
      </w:r>
      <w:r w:rsidR="00F431F8">
        <w:rPr>
          <w:lang w:val="uk-UA"/>
        </w:rPr>
        <w:t xml:space="preserve">                                                                                                     </w:t>
      </w:r>
    </w:p>
    <w:p w:rsidR="00A1426A" w:rsidRPr="00F431F8" w:rsidRDefault="00A1426A" w:rsidP="00A1426A">
      <w:pPr>
        <w:jc w:val="both"/>
        <w:rPr>
          <w:sz w:val="28"/>
          <w:szCs w:val="28"/>
          <w:lang w:val="uk-UA"/>
        </w:rPr>
      </w:pPr>
      <w:r w:rsidRPr="00F431F8">
        <w:rPr>
          <w:sz w:val="28"/>
          <w:szCs w:val="28"/>
          <w:lang w:val="uk-UA"/>
        </w:rPr>
        <w:t xml:space="preserve">освіти, розповсюдження листівок, публічні обговорення, проведення зборів мешканців житлових будинків тощо. </w:t>
      </w:r>
    </w:p>
    <w:p w:rsidR="00172146" w:rsidRPr="00A1426A" w:rsidRDefault="00A1426A" w:rsidP="00A84A67">
      <w:pPr>
        <w:autoSpaceDE w:val="0"/>
        <w:autoSpaceDN w:val="0"/>
        <w:adjustRightInd w:val="0"/>
        <w:jc w:val="both"/>
        <w:rPr>
          <w:sz w:val="28"/>
          <w:szCs w:val="28"/>
          <w:lang w:val="uk-UA"/>
        </w:rPr>
      </w:pPr>
      <w:r w:rsidRPr="00F431F8">
        <w:rPr>
          <w:sz w:val="28"/>
          <w:szCs w:val="28"/>
          <w:lang w:val="uk-UA"/>
        </w:rPr>
        <w:t xml:space="preserve">     </w:t>
      </w:r>
      <w:proofErr w:type="spellStart"/>
      <w:r>
        <w:rPr>
          <w:sz w:val="28"/>
          <w:szCs w:val="28"/>
        </w:rPr>
        <w:t>Загальний</w:t>
      </w:r>
      <w:proofErr w:type="spellEnd"/>
      <w:r>
        <w:rPr>
          <w:sz w:val="28"/>
          <w:szCs w:val="28"/>
        </w:rPr>
        <w:t xml:space="preserve"> бюджет проекту склада</w:t>
      </w:r>
      <w:r>
        <w:rPr>
          <w:sz w:val="28"/>
          <w:szCs w:val="28"/>
          <w:lang w:val="uk-UA"/>
        </w:rPr>
        <w:t>в</w:t>
      </w:r>
      <w:r w:rsidRPr="00BB1798">
        <w:rPr>
          <w:sz w:val="28"/>
          <w:szCs w:val="28"/>
        </w:rPr>
        <w:t xml:space="preserve">  403,55 тис</w:t>
      </w:r>
      <w:proofErr w:type="gramStart"/>
      <w:r w:rsidRPr="00BB1798">
        <w:rPr>
          <w:sz w:val="28"/>
          <w:szCs w:val="28"/>
        </w:rPr>
        <w:t>.</w:t>
      </w:r>
      <w:proofErr w:type="gramEnd"/>
      <w:r w:rsidRPr="00BB1798">
        <w:rPr>
          <w:sz w:val="28"/>
          <w:szCs w:val="28"/>
        </w:rPr>
        <w:t xml:space="preserve"> </w:t>
      </w:r>
      <w:proofErr w:type="gramStart"/>
      <w:r w:rsidRPr="00BB1798">
        <w:rPr>
          <w:sz w:val="28"/>
          <w:szCs w:val="28"/>
        </w:rPr>
        <w:t>г</w:t>
      </w:r>
      <w:proofErr w:type="gramEnd"/>
      <w:r w:rsidRPr="00BB1798">
        <w:rPr>
          <w:sz w:val="28"/>
          <w:szCs w:val="28"/>
        </w:rPr>
        <w:t xml:space="preserve">рн. (200,0 тис. грн. – </w:t>
      </w:r>
      <w:proofErr w:type="spellStart"/>
      <w:r w:rsidRPr="00BB1798">
        <w:rPr>
          <w:sz w:val="28"/>
          <w:szCs w:val="28"/>
        </w:rPr>
        <w:t>фінансування</w:t>
      </w:r>
      <w:proofErr w:type="spellEnd"/>
      <w:r w:rsidRPr="00BB1798">
        <w:rPr>
          <w:sz w:val="28"/>
          <w:szCs w:val="28"/>
        </w:rPr>
        <w:t xml:space="preserve"> фонду Конкурсу; 193,85 тис. грн. – </w:t>
      </w:r>
      <w:proofErr w:type="spellStart"/>
      <w:r w:rsidRPr="00BB1798">
        <w:rPr>
          <w:sz w:val="28"/>
          <w:szCs w:val="28"/>
        </w:rPr>
        <w:t>фінансування</w:t>
      </w:r>
      <w:proofErr w:type="spellEnd"/>
      <w:r w:rsidRPr="00BB1798">
        <w:rPr>
          <w:sz w:val="28"/>
          <w:szCs w:val="28"/>
        </w:rPr>
        <w:t xml:space="preserve"> з бюджету м. Острога)</w:t>
      </w:r>
      <w:r>
        <w:rPr>
          <w:sz w:val="28"/>
          <w:szCs w:val="28"/>
          <w:lang w:val="uk-UA"/>
        </w:rPr>
        <w:t xml:space="preserve">. </w:t>
      </w:r>
      <w:r>
        <w:rPr>
          <w:sz w:val="28"/>
          <w:szCs w:val="28"/>
          <w:lang w:val="uk-UA" w:eastAsia="ja-JP"/>
        </w:rPr>
        <w:t>В</w:t>
      </w:r>
      <w:r w:rsidRPr="00BB1798">
        <w:rPr>
          <w:sz w:val="28"/>
          <w:szCs w:val="28"/>
        </w:rPr>
        <w:t xml:space="preserve"> рамках  </w:t>
      </w:r>
      <w:proofErr w:type="spellStart"/>
      <w:r w:rsidRPr="00BB1798">
        <w:rPr>
          <w:sz w:val="28"/>
          <w:szCs w:val="28"/>
        </w:rPr>
        <w:t>даного</w:t>
      </w:r>
      <w:proofErr w:type="spellEnd"/>
      <w:r w:rsidRPr="00BB1798">
        <w:rPr>
          <w:sz w:val="28"/>
          <w:szCs w:val="28"/>
        </w:rPr>
        <w:t xml:space="preserve"> проекту,  </w:t>
      </w:r>
      <w:proofErr w:type="spellStart"/>
      <w:r w:rsidRPr="00BB1798">
        <w:rPr>
          <w:sz w:val="28"/>
          <w:szCs w:val="28"/>
        </w:rPr>
        <w:t>було</w:t>
      </w:r>
      <w:proofErr w:type="spellEnd"/>
      <w:r w:rsidRPr="00BB1798">
        <w:rPr>
          <w:sz w:val="28"/>
          <w:szCs w:val="28"/>
        </w:rPr>
        <w:t xml:space="preserve"> </w:t>
      </w:r>
      <w:proofErr w:type="spellStart"/>
      <w:r w:rsidRPr="00BB1798">
        <w:rPr>
          <w:sz w:val="28"/>
          <w:szCs w:val="28"/>
        </w:rPr>
        <w:t>придбано</w:t>
      </w:r>
      <w:proofErr w:type="spellEnd"/>
      <w:r w:rsidRPr="00BB1798">
        <w:rPr>
          <w:sz w:val="28"/>
          <w:szCs w:val="28"/>
        </w:rPr>
        <w:t xml:space="preserve"> </w:t>
      </w:r>
      <w:proofErr w:type="spellStart"/>
      <w:r w:rsidRPr="00BB1798">
        <w:rPr>
          <w:sz w:val="28"/>
          <w:szCs w:val="28"/>
        </w:rPr>
        <w:t>спеціалізовану</w:t>
      </w:r>
      <w:proofErr w:type="spellEnd"/>
      <w:r w:rsidRPr="00BB1798">
        <w:rPr>
          <w:sz w:val="28"/>
          <w:szCs w:val="28"/>
        </w:rPr>
        <w:t xml:space="preserve"> </w:t>
      </w:r>
      <w:proofErr w:type="spellStart"/>
      <w:r w:rsidRPr="00BB1798">
        <w:rPr>
          <w:sz w:val="28"/>
          <w:szCs w:val="28"/>
        </w:rPr>
        <w:t>техніку</w:t>
      </w:r>
      <w:proofErr w:type="spellEnd"/>
      <w:r w:rsidRPr="00BB1798">
        <w:rPr>
          <w:sz w:val="28"/>
          <w:szCs w:val="28"/>
        </w:rPr>
        <w:t xml:space="preserve"> на суму – 228 тис. </w:t>
      </w:r>
      <w:proofErr w:type="spellStart"/>
      <w:r w:rsidRPr="00BB1798">
        <w:rPr>
          <w:sz w:val="28"/>
          <w:szCs w:val="28"/>
        </w:rPr>
        <w:t>гривень</w:t>
      </w:r>
      <w:proofErr w:type="spellEnd"/>
      <w:r w:rsidRPr="00BB1798">
        <w:rPr>
          <w:sz w:val="28"/>
          <w:szCs w:val="28"/>
        </w:rPr>
        <w:t xml:space="preserve">  (</w:t>
      </w:r>
      <w:proofErr w:type="spellStart"/>
      <w:r w:rsidRPr="00BB1798">
        <w:rPr>
          <w:sz w:val="28"/>
          <w:szCs w:val="28"/>
        </w:rPr>
        <w:t>смі</w:t>
      </w:r>
      <w:proofErr w:type="gramStart"/>
      <w:r w:rsidRPr="00BB1798">
        <w:rPr>
          <w:sz w:val="28"/>
          <w:szCs w:val="28"/>
        </w:rPr>
        <w:t>тт</w:t>
      </w:r>
      <w:proofErr w:type="gramEnd"/>
      <w:r w:rsidRPr="00BB1798">
        <w:rPr>
          <w:sz w:val="28"/>
          <w:szCs w:val="28"/>
        </w:rPr>
        <w:t>євоз</w:t>
      </w:r>
      <w:proofErr w:type="spellEnd"/>
      <w:r w:rsidRPr="00BB1798">
        <w:rPr>
          <w:sz w:val="28"/>
          <w:szCs w:val="28"/>
        </w:rPr>
        <w:t xml:space="preserve"> – 151 тис. грн., </w:t>
      </w:r>
      <w:proofErr w:type="spellStart"/>
      <w:r w:rsidRPr="00BB1798">
        <w:rPr>
          <w:sz w:val="28"/>
          <w:szCs w:val="28"/>
        </w:rPr>
        <w:t>прес</w:t>
      </w:r>
      <w:proofErr w:type="spellEnd"/>
      <w:r w:rsidRPr="00BB1798">
        <w:rPr>
          <w:sz w:val="28"/>
          <w:szCs w:val="28"/>
        </w:rPr>
        <w:t xml:space="preserve"> для </w:t>
      </w:r>
      <w:proofErr w:type="spellStart"/>
      <w:r w:rsidRPr="00BB1798">
        <w:rPr>
          <w:sz w:val="28"/>
          <w:szCs w:val="28"/>
        </w:rPr>
        <w:t>паперу</w:t>
      </w:r>
      <w:proofErr w:type="spellEnd"/>
      <w:r w:rsidRPr="00BB1798">
        <w:rPr>
          <w:sz w:val="28"/>
          <w:szCs w:val="28"/>
        </w:rPr>
        <w:t xml:space="preserve"> та пластику – 30 тис. грн., дерево </w:t>
      </w:r>
      <w:proofErr w:type="spellStart"/>
      <w:r w:rsidRPr="00BB1798">
        <w:rPr>
          <w:sz w:val="28"/>
          <w:szCs w:val="28"/>
        </w:rPr>
        <w:t>подрібнювач</w:t>
      </w:r>
      <w:proofErr w:type="spellEnd"/>
      <w:r w:rsidRPr="00BB1798">
        <w:rPr>
          <w:sz w:val="28"/>
          <w:szCs w:val="28"/>
        </w:rPr>
        <w:t xml:space="preserve"> – 47 тис. грн.), </w:t>
      </w:r>
      <w:proofErr w:type="spellStart"/>
      <w:r w:rsidRPr="00BB1798">
        <w:rPr>
          <w:sz w:val="28"/>
          <w:szCs w:val="28"/>
        </w:rPr>
        <w:t>виготовлені</w:t>
      </w:r>
      <w:proofErr w:type="spellEnd"/>
      <w:r w:rsidRPr="00BB1798">
        <w:rPr>
          <w:sz w:val="28"/>
          <w:szCs w:val="28"/>
        </w:rPr>
        <w:t xml:space="preserve"> та </w:t>
      </w:r>
      <w:proofErr w:type="spellStart"/>
      <w:r w:rsidRPr="00BB1798">
        <w:rPr>
          <w:sz w:val="28"/>
          <w:szCs w:val="28"/>
        </w:rPr>
        <w:t>встановлені</w:t>
      </w:r>
      <w:proofErr w:type="spellEnd"/>
      <w:r w:rsidRPr="00BB1798">
        <w:rPr>
          <w:sz w:val="28"/>
          <w:szCs w:val="28"/>
        </w:rPr>
        <w:t xml:space="preserve"> </w:t>
      </w:r>
      <w:proofErr w:type="spellStart"/>
      <w:r w:rsidRPr="00BB1798">
        <w:rPr>
          <w:sz w:val="28"/>
          <w:szCs w:val="28"/>
        </w:rPr>
        <w:t>сміттєзбира</w:t>
      </w:r>
      <w:r>
        <w:rPr>
          <w:sz w:val="28"/>
          <w:szCs w:val="28"/>
        </w:rPr>
        <w:t>льні</w:t>
      </w:r>
      <w:proofErr w:type="spellEnd"/>
      <w:r>
        <w:rPr>
          <w:sz w:val="28"/>
          <w:szCs w:val="28"/>
        </w:rPr>
        <w:t xml:space="preserve"> </w:t>
      </w:r>
      <w:proofErr w:type="spellStart"/>
      <w:r>
        <w:rPr>
          <w:sz w:val="28"/>
          <w:szCs w:val="28"/>
        </w:rPr>
        <w:t>контейнери</w:t>
      </w:r>
      <w:proofErr w:type="spellEnd"/>
      <w:r>
        <w:rPr>
          <w:sz w:val="28"/>
          <w:szCs w:val="28"/>
        </w:rPr>
        <w:t xml:space="preserve"> (100000 грн. )</w:t>
      </w:r>
      <w:r>
        <w:rPr>
          <w:sz w:val="28"/>
          <w:szCs w:val="28"/>
          <w:lang w:val="uk-UA"/>
        </w:rPr>
        <w:t>.</w:t>
      </w:r>
      <w:r w:rsidRPr="006D4B37">
        <w:rPr>
          <w:sz w:val="28"/>
          <w:szCs w:val="28"/>
        </w:rPr>
        <w:t xml:space="preserve"> </w:t>
      </w:r>
      <w:r w:rsidRPr="00BB1798">
        <w:rPr>
          <w:sz w:val="28"/>
          <w:szCs w:val="28"/>
        </w:rPr>
        <w:t xml:space="preserve">За </w:t>
      </w:r>
      <w:proofErr w:type="spellStart"/>
      <w:r w:rsidRPr="00BB1798">
        <w:rPr>
          <w:sz w:val="28"/>
          <w:szCs w:val="28"/>
        </w:rPr>
        <w:t>кошти</w:t>
      </w:r>
      <w:proofErr w:type="spellEnd"/>
      <w:r w:rsidRPr="00BB1798">
        <w:rPr>
          <w:sz w:val="28"/>
          <w:szCs w:val="28"/>
        </w:rPr>
        <w:t xml:space="preserve">, </w:t>
      </w:r>
      <w:proofErr w:type="spellStart"/>
      <w:r w:rsidRPr="00BB1798">
        <w:rPr>
          <w:sz w:val="28"/>
          <w:szCs w:val="28"/>
        </w:rPr>
        <w:t>які</w:t>
      </w:r>
      <w:proofErr w:type="spellEnd"/>
      <w:r w:rsidRPr="00BB1798">
        <w:rPr>
          <w:sz w:val="28"/>
          <w:szCs w:val="28"/>
        </w:rPr>
        <w:t xml:space="preserve"> </w:t>
      </w:r>
      <w:proofErr w:type="spellStart"/>
      <w:r w:rsidRPr="00BB1798">
        <w:rPr>
          <w:sz w:val="28"/>
          <w:szCs w:val="28"/>
        </w:rPr>
        <w:t>були</w:t>
      </w:r>
      <w:proofErr w:type="spellEnd"/>
      <w:r w:rsidRPr="00BB1798">
        <w:rPr>
          <w:sz w:val="28"/>
          <w:szCs w:val="28"/>
        </w:rPr>
        <w:t xml:space="preserve"> </w:t>
      </w:r>
      <w:proofErr w:type="spellStart"/>
      <w:r w:rsidRPr="00BB1798">
        <w:rPr>
          <w:sz w:val="28"/>
          <w:szCs w:val="28"/>
        </w:rPr>
        <w:t>виділені</w:t>
      </w:r>
      <w:proofErr w:type="spellEnd"/>
      <w:r w:rsidRPr="00BB1798">
        <w:rPr>
          <w:sz w:val="28"/>
          <w:szCs w:val="28"/>
        </w:rPr>
        <w:t xml:space="preserve"> з </w:t>
      </w:r>
      <w:proofErr w:type="spellStart"/>
      <w:r w:rsidRPr="00BB1798">
        <w:rPr>
          <w:sz w:val="28"/>
          <w:szCs w:val="28"/>
        </w:rPr>
        <w:t>міського</w:t>
      </w:r>
      <w:proofErr w:type="spellEnd"/>
      <w:r w:rsidRPr="00BB1798">
        <w:rPr>
          <w:sz w:val="28"/>
          <w:szCs w:val="28"/>
        </w:rPr>
        <w:t xml:space="preserve"> </w:t>
      </w:r>
      <w:proofErr w:type="spellStart"/>
      <w:r w:rsidRPr="00BB1798">
        <w:rPr>
          <w:sz w:val="28"/>
          <w:szCs w:val="28"/>
        </w:rPr>
        <w:t>природоохоронного</w:t>
      </w:r>
      <w:proofErr w:type="spellEnd"/>
      <w:r w:rsidRPr="00BB1798">
        <w:rPr>
          <w:sz w:val="28"/>
          <w:szCs w:val="28"/>
        </w:rPr>
        <w:t xml:space="preserve"> фонду, </w:t>
      </w:r>
      <w:proofErr w:type="spellStart"/>
      <w:r w:rsidRPr="00BB1798">
        <w:rPr>
          <w:sz w:val="28"/>
          <w:szCs w:val="28"/>
        </w:rPr>
        <w:t>влаштовано</w:t>
      </w:r>
      <w:proofErr w:type="spellEnd"/>
      <w:r w:rsidRPr="00BB1798">
        <w:rPr>
          <w:sz w:val="28"/>
          <w:szCs w:val="28"/>
        </w:rPr>
        <w:t xml:space="preserve"> 6 </w:t>
      </w:r>
      <w:proofErr w:type="spellStart"/>
      <w:r w:rsidRPr="00BB1798">
        <w:rPr>
          <w:sz w:val="28"/>
          <w:szCs w:val="28"/>
        </w:rPr>
        <w:t>майданчиків</w:t>
      </w:r>
      <w:proofErr w:type="spellEnd"/>
      <w:r w:rsidRPr="00BB1798">
        <w:rPr>
          <w:sz w:val="28"/>
          <w:szCs w:val="28"/>
        </w:rPr>
        <w:t xml:space="preserve"> для </w:t>
      </w:r>
      <w:proofErr w:type="spellStart"/>
      <w:r w:rsidRPr="00BB1798">
        <w:rPr>
          <w:sz w:val="28"/>
          <w:szCs w:val="28"/>
        </w:rPr>
        <w:t>встановлення</w:t>
      </w:r>
      <w:proofErr w:type="spellEnd"/>
      <w:r w:rsidRPr="00BB1798">
        <w:rPr>
          <w:sz w:val="28"/>
          <w:szCs w:val="28"/>
        </w:rPr>
        <w:t xml:space="preserve"> </w:t>
      </w:r>
      <w:proofErr w:type="spellStart"/>
      <w:r w:rsidRPr="00BB1798">
        <w:rPr>
          <w:sz w:val="28"/>
          <w:szCs w:val="28"/>
        </w:rPr>
        <w:t>вищевказаних</w:t>
      </w:r>
      <w:proofErr w:type="spellEnd"/>
      <w:r w:rsidRPr="00BB1798">
        <w:rPr>
          <w:sz w:val="28"/>
          <w:szCs w:val="28"/>
        </w:rPr>
        <w:t xml:space="preserve"> </w:t>
      </w:r>
      <w:proofErr w:type="spellStart"/>
      <w:r w:rsidRPr="00BB1798">
        <w:rPr>
          <w:sz w:val="28"/>
          <w:szCs w:val="28"/>
        </w:rPr>
        <w:t>контейнерів</w:t>
      </w:r>
      <w:proofErr w:type="spellEnd"/>
      <w:r w:rsidRPr="00BB1798">
        <w:rPr>
          <w:sz w:val="28"/>
          <w:szCs w:val="28"/>
        </w:rPr>
        <w:t xml:space="preserve"> (13 000 грн.). </w:t>
      </w:r>
      <w:r w:rsidR="00172146" w:rsidRPr="00A1426A">
        <w:rPr>
          <w:sz w:val="28"/>
          <w:szCs w:val="28"/>
          <w:lang w:val="uk-UA"/>
        </w:rPr>
        <w:t xml:space="preserve">                                                                      </w:t>
      </w:r>
    </w:p>
    <w:p w:rsidR="00A1426A" w:rsidRDefault="00172146" w:rsidP="00A1426A">
      <w:pPr>
        <w:jc w:val="both"/>
        <w:rPr>
          <w:rFonts w:eastAsia="Calibri"/>
          <w:sz w:val="28"/>
          <w:szCs w:val="28"/>
          <w:lang w:val="uk-UA" w:eastAsia="en-US"/>
        </w:rPr>
      </w:pPr>
      <w:r w:rsidRPr="00A1426A">
        <w:rPr>
          <w:sz w:val="28"/>
          <w:szCs w:val="28"/>
          <w:lang w:val="uk-UA"/>
        </w:rPr>
        <w:t xml:space="preserve">       </w:t>
      </w:r>
      <w:r w:rsidR="003934B6">
        <w:rPr>
          <w:sz w:val="28"/>
          <w:szCs w:val="28"/>
          <w:lang w:val="uk-UA"/>
        </w:rPr>
        <w:t xml:space="preserve">Згідно даних департаменту екології та природних ресурсів Рівненської облдержадміністрації,  </w:t>
      </w:r>
      <w:r w:rsidR="003934B6">
        <w:rPr>
          <w:rFonts w:eastAsia="Times New Roman"/>
          <w:sz w:val="28"/>
          <w:szCs w:val="28"/>
          <w:lang w:val="uk-UA"/>
        </w:rPr>
        <w:t>н</w:t>
      </w:r>
      <w:r w:rsidR="00A1426A" w:rsidRPr="003033B2">
        <w:rPr>
          <w:rFonts w:eastAsia="Times New Roman"/>
          <w:sz w:val="28"/>
          <w:szCs w:val="28"/>
          <w:lang w:val="uk-UA"/>
        </w:rPr>
        <w:t>а території області нараховується більш як 1000 підприємств, установ і організацій, виробнича діяльність яких пов’язана з утворенням промислових та побутових відходів. Відповідно до державного статистичного спостереження №1 - відходи „Поводження з відходами” обсяг накопичення промислових відходів I-IV класів небезпеки станом на 01.01.2016 року становить 36314,3 тис. т, у тому числі ІІ-IІІ класів небезпеки – 16,114 тис. т. В 2015 році в області утворилось 843303 т відходів I-IV класів небезпеки.</w:t>
      </w:r>
      <w:r w:rsidR="00A1426A">
        <w:rPr>
          <w:sz w:val="28"/>
          <w:szCs w:val="28"/>
          <w:lang w:eastAsia="ja-JP"/>
        </w:rPr>
        <w:t xml:space="preserve">     </w:t>
      </w:r>
    </w:p>
    <w:p w:rsidR="00A1426A" w:rsidRPr="003033B2" w:rsidRDefault="00A1426A" w:rsidP="00A1426A">
      <w:pPr>
        <w:widowControl w:val="0"/>
        <w:tabs>
          <w:tab w:val="left" w:pos="360"/>
          <w:tab w:val="center" w:pos="787"/>
        </w:tabs>
        <w:ind w:firstLine="360"/>
        <w:jc w:val="both"/>
        <w:rPr>
          <w:rFonts w:eastAsia="Times New Roman"/>
          <w:sz w:val="28"/>
          <w:szCs w:val="28"/>
          <w:lang w:val="uk-UA"/>
        </w:rPr>
      </w:pPr>
      <w:r w:rsidRPr="003033B2">
        <w:rPr>
          <w:rFonts w:eastAsia="Times New Roman"/>
          <w:sz w:val="28"/>
          <w:szCs w:val="28"/>
          <w:lang w:val="uk-UA"/>
        </w:rPr>
        <w:t>У 2015 році в області утворилось разом з відходами, одержаними зі сторони, 1084,2</w:t>
      </w:r>
      <w:r w:rsidRPr="003033B2">
        <w:rPr>
          <w:rFonts w:eastAsia="Times New Roman"/>
          <w:bCs/>
          <w:sz w:val="28"/>
          <w:szCs w:val="28"/>
          <w:lang w:val="uk-UA"/>
        </w:rPr>
        <w:t xml:space="preserve"> тис. </w:t>
      </w:r>
      <w:r w:rsidRPr="003033B2">
        <w:rPr>
          <w:rFonts w:eastAsia="Times New Roman"/>
          <w:sz w:val="28"/>
          <w:szCs w:val="28"/>
          <w:lang w:val="uk-UA"/>
        </w:rPr>
        <w:t>т відходів I-</w:t>
      </w:r>
      <w:r w:rsidRPr="003033B2">
        <w:rPr>
          <w:rFonts w:eastAsia="Times New Roman"/>
          <w:sz w:val="28"/>
          <w:szCs w:val="28"/>
          <w:lang w:val="en-US"/>
        </w:rPr>
        <w:t>IV</w:t>
      </w:r>
      <w:r w:rsidRPr="003033B2">
        <w:rPr>
          <w:rFonts w:eastAsia="Times New Roman"/>
          <w:sz w:val="28"/>
          <w:szCs w:val="28"/>
          <w:lang w:val="uk-UA"/>
        </w:rPr>
        <w:t xml:space="preserve"> класів небезпеки, з них утилізовано (перероблено) 94,0 тис. </w:t>
      </w:r>
      <w:r w:rsidRPr="003033B2">
        <w:rPr>
          <w:rFonts w:eastAsia="Times New Roman"/>
          <w:bCs/>
          <w:sz w:val="28"/>
          <w:szCs w:val="28"/>
          <w:lang w:val="uk-UA"/>
        </w:rPr>
        <w:t>т</w:t>
      </w:r>
      <w:r w:rsidRPr="003033B2">
        <w:rPr>
          <w:rFonts w:eastAsia="Times New Roman"/>
          <w:sz w:val="28"/>
          <w:szCs w:val="28"/>
          <w:lang w:val="uk-UA"/>
        </w:rPr>
        <w:t>, спалено 81,0 тис. т.</w:t>
      </w:r>
    </w:p>
    <w:p w:rsidR="00A1426A" w:rsidRPr="003033B2" w:rsidRDefault="00A1426A" w:rsidP="00A1426A">
      <w:pPr>
        <w:ind w:firstLine="360"/>
        <w:jc w:val="both"/>
        <w:rPr>
          <w:rFonts w:eastAsia="Times New Roman"/>
          <w:sz w:val="28"/>
          <w:szCs w:val="28"/>
          <w:lang w:val="uk-UA"/>
        </w:rPr>
      </w:pPr>
      <w:r w:rsidRPr="003033B2">
        <w:rPr>
          <w:rFonts w:eastAsia="Times New Roman"/>
          <w:sz w:val="28"/>
          <w:szCs w:val="28"/>
          <w:lang w:val="uk-UA"/>
        </w:rPr>
        <w:lastRenderedPageBreak/>
        <w:t>Основним способом видалення твердих побутових відходів на сьогодні в області − є їх захоронення на полігонах і сміттєзвалищах. Складування відходів проводиться за схемою: розрівнювання, ущільнення, ізоляція ґрунтом. Станом на 01.01.2016 р. загальна кількість полігонів та звалищ твердих побутових від</w:t>
      </w:r>
      <w:r w:rsidRPr="003033B2">
        <w:rPr>
          <w:rFonts w:eastAsia="Times New Roman"/>
          <w:sz w:val="28"/>
          <w:szCs w:val="28"/>
          <w:lang w:val="uk-UA"/>
        </w:rPr>
        <w:softHyphen/>
        <w:t>хо</w:t>
      </w:r>
      <w:r w:rsidRPr="003033B2">
        <w:rPr>
          <w:rFonts w:eastAsia="Times New Roman"/>
          <w:sz w:val="28"/>
          <w:szCs w:val="28"/>
          <w:lang w:val="uk-UA"/>
        </w:rPr>
        <w:softHyphen/>
        <w:t>дів в містах і селищах області складає 26 одиниць загальною площею 122,1 га.</w:t>
      </w:r>
    </w:p>
    <w:p w:rsidR="00A1426A" w:rsidRPr="003033B2" w:rsidRDefault="00A1426A" w:rsidP="00A1426A">
      <w:pPr>
        <w:ind w:firstLine="360"/>
        <w:jc w:val="both"/>
        <w:rPr>
          <w:rFonts w:eastAsia="Times New Roman"/>
          <w:sz w:val="28"/>
          <w:szCs w:val="28"/>
          <w:lang w:val="uk-UA"/>
        </w:rPr>
      </w:pPr>
      <w:r w:rsidRPr="003033B2">
        <w:rPr>
          <w:rFonts w:eastAsia="Times New Roman"/>
          <w:sz w:val="28"/>
          <w:szCs w:val="28"/>
          <w:lang w:val="uk-UA"/>
        </w:rPr>
        <w:t>Разом з тим, органи місцевого самоврядування та виконавчої влади визнача</w:t>
      </w:r>
      <w:r w:rsidRPr="003033B2">
        <w:rPr>
          <w:rFonts w:eastAsia="Times New Roman"/>
          <w:sz w:val="28"/>
          <w:szCs w:val="28"/>
          <w:lang w:val="uk-UA"/>
        </w:rPr>
        <w:softHyphen/>
        <w:t>ють</w:t>
      </w:r>
      <w:r w:rsidRPr="003033B2">
        <w:rPr>
          <w:rFonts w:eastAsia="Times New Roman"/>
          <w:sz w:val="28"/>
          <w:szCs w:val="28"/>
          <w:lang w:val="uk-UA"/>
        </w:rPr>
        <w:softHyphen/>
        <w:t>ся з методами та засобами роздільного збирання компонентів твердих побутових відходів з урахуванням їх морфологічного складу, річного обсягу утворення, потреб у вторинних енергетичних та матеріальних ресурсах, органічних добривах, наявності підприємств, які можуть переробляти окремі компоненти твердих побутових відходів й інших економічних факторів.</w:t>
      </w:r>
    </w:p>
    <w:p w:rsidR="00A1426A" w:rsidRPr="003033B2" w:rsidRDefault="00A1426A" w:rsidP="00A1426A">
      <w:pPr>
        <w:ind w:firstLine="360"/>
        <w:jc w:val="both"/>
        <w:rPr>
          <w:rFonts w:eastAsia="Times New Roman"/>
          <w:sz w:val="28"/>
          <w:szCs w:val="28"/>
          <w:lang w:val="uk-UA"/>
        </w:rPr>
      </w:pPr>
      <w:r w:rsidRPr="003033B2">
        <w:rPr>
          <w:rFonts w:eastAsia="Times New Roman"/>
          <w:sz w:val="28"/>
          <w:szCs w:val="28"/>
          <w:lang w:val="uk-UA"/>
        </w:rPr>
        <w:t>На даний час впроваджено роздільне збирання твердих побутових відходів в містах Дубно (3 компоненти: пластик, скло, папір), Острог (2 компоненти: пластик, скло) і м. Костопіль (3 компоненти: скло, папір, полімери). Відсоток населення, охоп</w:t>
      </w:r>
      <w:r w:rsidRPr="003033B2">
        <w:rPr>
          <w:rFonts w:eastAsia="Times New Roman"/>
          <w:sz w:val="28"/>
          <w:szCs w:val="28"/>
          <w:lang w:val="uk-UA"/>
        </w:rPr>
        <w:softHyphen/>
        <w:t>леного роздільним збирання побутових відходів в означених містах, складає 60, 40, 18 відповідно. На протязі 2015 року у багатьох населених пунктах області проводилося збирання побутових відходів з відокремленням ПЕТ-пляшки в окремий контейнер.</w:t>
      </w:r>
    </w:p>
    <w:p w:rsidR="00A1426A" w:rsidRPr="003033B2" w:rsidRDefault="00A1426A" w:rsidP="00A1426A">
      <w:pPr>
        <w:ind w:firstLine="360"/>
        <w:jc w:val="both"/>
        <w:rPr>
          <w:rFonts w:eastAsia="Times New Roman"/>
          <w:sz w:val="28"/>
          <w:szCs w:val="28"/>
          <w:lang w:val="uk-UA"/>
        </w:rPr>
      </w:pPr>
      <w:r w:rsidRPr="003033B2">
        <w:rPr>
          <w:rFonts w:eastAsia="Times New Roman"/>
          <w:sz w:val="28"/>
          <w:szCs w:val="28"/>
          <w:lang w:val="uk-UA"/>
        </w:rPr>
        <w:t>Для забезпечення впровадження роздільного збирання твердих побутових відходів, придбання відповідного обладнання та впровадження новітніх технологій в сфері поводження з відходами необхідні додаткові джерела та збільшення обсягів фінансування, а також підтримка з боку держави.</w:t>
      </w:r>
    </w:p>
    <w:p w:rsidR="00A1426A" w:rsidRPr="003033B2" w:rsidRDefault="00A1426A" w:rsidP="00A1426A">
      <w:pPr>
        <w:ind w:firstLine="360"/>
        <w:jc w:val="both"/>
        <w:rPr>
          <w:rFonts w:eastAsia="Times New Roman"/>
          <w:sz w:val="28"/>
          <w:szCs w:val="28"/>
          <w:lang w:val="uk-UA"/>
        </w:rPr>
      </w:pPr>
      <w:r w:rsidRPr="003033B2">
        <w:rPr>
          <w:rFonts w:eastAsia="Times New Roman"/>
          <w:sz w:val="28"/>
          <w:szCs w:val="28"/>
          <w:lang w:val="uk-UA"/>
        </w:rPr>
        <w:t>На території Шпанівської сільської ради Рівненського району (с. Шпанів, вул. Лугова, 27) у 2013 році введено в експлуатацію завод з переробки твердих побутових відходів. Технологія роботи заводу полягає у тому, що всі зібрані побутові відходи сортуються вручну, потім автоматично. Після чого відсортовані відходи подрібнюються і переробляються на паливо. Обов’язково відділяється матеріал, який переробляється на вторинну сировину та прода</w:t>
      </w:r>
      <w:r w:rsidRPr="003033B2">
        <w:rPr>
          <w:rFonts w:eastAsia="Times New Roman"/>
          <w:sz w:val="28"/>
          <w:szCs w:val="28"/>
          <w:lang w:val="uk-UA"/>
        </w:rPr>
        <w:softHyphen/>
        <w:t>ється – скло, залізо, кольорові метали. Проектна потужність означеного заводу 120 тис. тонн на рік. Згідно з планом виробництва: 50,5 % - альтер</w:t>
      </w:r>
      <w:r w:rsidRPr="003033B2">
        <w:rPr>
          <w:rFonts w:eastAsia="Times New Roman"/>
          <w:sz w:val="28"/>
          <w:szCs w:val="28"/>
          <w:lang w:val="uk-UA"/>
        </w:rPr>
        <w:softHyphen/>
        <w:t>нативне паливо, 9,8 % - вторинна сировина, 39,7 % - компост та технічні матеріали. Новий вид альтернативного палива – „флафф” вико</w:t>
      </w:r>
      <w:r w:rsidRPr="003033B2">
        <w:rPr>
          <w:rFonts w:eastAsia="Times New Roman"/>
          <w:sz w:val="28"/>
          <w:szCs w:val="28"/>
          <w:lang w:val="uk-UA"/>
        </w:rPr>
        <w:softHyphen/>
        <w:t>ристовується на цемент</w:t>
      </w:r>
      <w:r w:rsidRPr="003033B2">
        <w:rPr>
          <w:rFonts w:eastAsia="Times New Roman"/>
          <w:sz w:val="28"/>
          <w:szCs w:val="28"/>
          <w:lang w:val="uk-UA"/>
        </w:rPr>
        <w:softHyphen/>
        <w:t>ному заводі компанії „Dyckerhoff AG” (ПАТ „Волинь-Це</w:t>
      </w:r>
      <w:r w:rsidRPr="003033B2">
        <w:rPr>
          <w:rFonts w:eastAsia="Times New Roman"/>
          <w:sz w:val="28"/>
          <w:szCs w:val="28"/>
          <w:lang w:val="uk-UA"/>
        </w:rPr>
        <w:softHyphen/>
        <w:t>мент”, м. Здолбунів). У 2015 році завод працював не на повну потужність, оскільки на державному рівні не врегульовано питання про віднесення до видів господарської діяль</w:t>
      </w:r>
      <w:r w:rsidRPr="003033B2">
        <w:rPr>
          <w:rFonts w:eastAsia="Times New Roman"/>
          <w:sz w:val="28"/>
          <w:szCs w:val="28"/>
          <w:lang w:val="uk-UA"/>
        </w:rPr>
        <w:softHyphen/>
        <w:t>ності, що підлягають ліцензуванню, перероблення та захоронення побутових відходів. Це не дозволяє На</w:t>
      </w:r>
      <w:r w:rsidRPr="003033B2">
        <w:rPr>
          <w:rFonts w:eastAsia="Times New Roman"/>
          <w:sz w:val="28"/>
          <w:szCs w:val="28"/>
          <w:lang w:val="uk-UA"/>
        </w:rPr>
        <w:softHyphen/>
        <w:t>ціональ</w:t>
      </w:r>
      <w:r w:rsidRPr="003033B2">
        <w:rPr>
          <w:rFonts w:eastAsia="Times New Roman"/>
          <w:sz w:val="28"/>
          <w:szCs w:val="28"/>
          <w:lang w:val="uk-UA"/>
        </w:rPr>
        <w:softHyphen/>
        <w:t>ній комісії, яка здійснює державне регулю</w:t>
      </w:r>
      <w:r w:rsidRPr="003033B2">
        <w:rPr>
          <w:rFonts w:eastAsia="Times New Roman"/>
          <w:sz w:val="28"/>
          <w:szCs w:val="28"/>
          <w:lang w:val="uk-UA"/>
        </w:rPr>
        <w:softHyphen/>
        <w:t>вання у сфері комунальних послуг, встановити тарифи на ці види послуг.</w:t>
      </w:r>
    </w:p>
    <w:p w:rsidR="00A1426A" w:rsidRPr="003033B2" w:rsidRDefault="00A1426A" w:rsidP="00A1426A">
      <w:pPr>
        <w:shd w:val="clear" w:color="auto" w:fill="FFFFFF"/>
        <w:ind w:firstLine="360"/>
        <w:jc w:val="both"/>
        <w:rPr>
          <w:rFonts w:eastAsia="Times New Roman"/>
          <w:sz w:val="20"/>
          <w:szCs w:val="20"/>
          <w:lang w:val="uk-UA"/>
        </w:rPr>
      </w:pPr>
      <w:r w:rsidRPr="003033B2">
        <w:rPr>
          <w:rFonts w:eastAsia="Times New Roman"/>
          <w:sz w:val="28"/>
          <w:szCs w:val="28"/>
          <w:lang w:val="uk-UA"/>
        </w:rPr>
        <w:t>Планується будівництво сміттєпереробного комплексу в м. Вараш за рахунок коштів ДП НАЕК „Енергоатом”. Міською радою вирішено питання щодо виділення земельної ділянки площею 3 га для розміщення сміттєпере</w:t>
      </w:r>
      <w:r w:rsidRPr="003033B2">
        <w:rPr>
          <w:rFonts w:eastAsia="Times New Roman"/>
          <w:sz w:val="28"/>
          <w:szCs w:val="28"/>
          <w:lang w:val="uk-UA"/>
        </w:rPr>
        <w:softHyphen/>
        <w:t>робного комплексу на території відпрацьованого полігону з захоронення будівельного сміття, що належить ВП „Рівненська АЕС”.</w:t>
      </w:r>
      <w:r w:rsidRPr="003033B2">
        <w:rPr>
          <w:rFonts w:eastAsia="Times New Roman"/>
          <w:sz w:val="20"/>
          <w:szCs w:val="20"/>
          <w:lang w:val="uk-UA"/>
        </w:rPr>
        <w:t xml:space="preserve"> </w:t>
      </w:r>
    </w:p>
    <w:p w:rsidR="00A1426A" w:rsidRPr="003033B2" w:rsidRDefault="00A1426A" w:rsidP="00A1426A">
      <w:pPr>
        <w:shd w:val="clear" w:color="auto" w:fill="FFFFFF"/>
        <w:ind w:firstLine="360"/>
        <w:jc w:val="both"/>
        <w:rPr>
          <w:rFonts w:eastAsia="Times New Roman"/>
          <w:sz w:val="28"/>
          <w:szCs w:val="28"/>
          <w:lang w:val="uk-UA"/>
        </w:rPr>
      </w:pPr>
      <w:r w:rsidRPr="003033B2">
        <w:rPr>
          <w:rFonts w:eastAsia="Times New Roman"/>
          <w:sz w:val="28"/>
          <w:szCs w:val="28"/>
          <w:lang w:val="uk-UA"/>
        </w:rPr>
        <w:t>Серед підприємств, що здійснюють утилізацію відходів необхідно</w:t>
      </w:r>
      <w:r w:rsidRPr="003033B2">
        <w:rPr>
          <w:rFonts w:eastAsia="Times New Roman"/>
          <w:i/>
          <w:sz w:val="28"/>
          <w:szCs w:val="28"/>
          <w:lang w:val="uk-UA"/>
        </w:rPr>
        <w:t xml:space="preserve"> </w:t>
      </w:r>
      <w:r w:rsidRPr="003033B2">
        <w:rPr>
          <w:rFonts w:eastAsia="Times New Roman"/>
          <w:sz w:val="28"/>
          <w:szCs w:val="28"/>
          <w:lang w:val="uk-UA"/>
        </w:rPr>
        <w:t>виділити:</w:t>
      </w:r>
    </w:p>
    <w:p w:rsidR="00A1426A" w:rsidRPr="003033B2" w:rsidRDefault="00A1426A" w:rsidP="00A1426A">
      <w:pPr>
        <w:shd w:val="clear" w:color="auto" w:fill="FFFFFF"/>
        <w:ind w:firstLine="360"/>
        <w:jc w:val="both"/>
        <w:rPr>
          <w:rFonts w:eastAsia="Times New Roman"/>
          <w:sz w:val="28"/>
          <w:szCs w:val="28"/>
          <w:lang w:val="uk-UA"/>
        </w:rPr>
      </w:pPr>
      <w:r w:rsidRPr="003033B2">
        <w:rPr>
          <w:rFonts w:eastAsia="Times New Roman"/>
          <w:sz w:val="28"/>
          <w:szCs w:val="28"/>
          <w:lang w:val="uk-UA"/>
        </w:rPr>
        <w:t>Здолбунівський завод пластмасових виробів „Іскра”, що спеціалізується на пе</w:t>
      </w:r>
      <w:r w:rsidRPr="003033B2">
        <w:rPr>
          <w:rFonts w:eastAsia="Times New Roman"/>
          <w:sz w:val="28"/>
          <w:szCs w:val="28"/>
          <w:lang w:val="uk-UA"/>
        </w:rPr>
        <w:softHyphen/>
        <w:t>ре</w:t>
      </w:r>
      <w:r w:rsidRPr="003033B2">
        <w:rPr>
          <w:rFonts w:eastAsia="Times New Roman"/>
          <w:sz w:val="28"/>
          <w:szCs w:val="28"/>
          <w:lang w:val="uk-UA"/>
        </w:rPr>
        <w:softHyphen/>
        <w:t>робці сировини та відходів з поліетилену, полістиролу, поліпропілену. Техно</w:t>
      </w:r>
      <w:r w:rsidRPr="003033B2">
        <w:rPr>
          <w:rFonts w:eastAsia="Times New Roman"/>
          <w:sz w:val="28"/>
          <w:szCs w:val="28"/>
          <w:lang w:val="uk-UA"/>
        </w:rPr>
        <w:softHyphen/>
        <w:t>ло</w:t>
      </w:r>
      <w:r w:rsidRPr="003033B2">
        <w:rPr>
          <w:rFonts w:eastAsia="Times New Roman"/>
          <w:sz w:val="28"/>
          <w:szCs w:val="28"/>
          <w:lang w:val="uk-UA"/>
        </w:rPr>
        <w:softHyphen/>
        <w:t xml:space="preserve">гічний процес безвідходний. Відходи плівки, обрізки, брак продукції після дроблення і гранулювання використовуються у виробництві як вторинна </w:t>
      </w:r>
      <w:r w:rsidRPr="003033B2">
        <w:rPr>
          <w:rFonts w:eastAsia="Times New Roman"/>
          <w:sz w:val="28"/>
          <w:szCs w:val="28"/>
          <w:lang w:val="uk-UA"/>
        </w:rPr>
        <w:lastRenderedPageBreak/>
        <w:t>сировина, що йде на виготовлення пластмасових труб. В 2015 році було перероблено 19 т таких відходів.</w:t>
      </w:r>
    </w:p>
    <w:p w:rsidR="00A1426A" w:rsidRPr="003033B2" w:rsidRDefault="00A1426A" w:rsidP="00A1426A">
      <w:pPr>
        <w:tabs>
          <w:tab w:val="left" w:pos="10319"/>
        </w:tabs>
        <w:ind w:right="-1" w:firstLine="360"/>
        <w:jc w:val="both"/>
        <w:rPr>
          <w:rFonts w:eastAsia="Times New Roman"/>
          <w:sz w:val="28"/>
          <w:szCs w:val="28"/>
          <w:lang w:val="uk-UA"/>
        </w:rPr>
      </w:pPr>
      <w:r w:rsidRPr="003033B2">
        <w:rPr>
          <w:rFonts w:eastAsia="Times New Roman"/>
          <w:sz w:val="28"/>
          <w:szCs w:val="28"/>
          <w:lang w:val="uk-UA"/>
        </w:rPr>
        <w:t xml:space="preserve">Костопільська філія ДП „Укрветсанзавод” спеціалізується на виробництві кісткового борошна для потреб сільського господарства, сировиною для чого є відходи обвалування туш, кістки тощо. За 2015 рік перероблено </w:t>
      </w:r>
      <w:r w:rsidRPr="003033B2">
        <w:rPr>
          <w:rFonts w:eastAsia="Times New Roman"/>
          <w:bCs/>
          <w:sz w:val="28"/>
          <w:szCs w:val="28"/>
          <w:lang w:val="uk-UA"/>
        </w:rPr>
        <w:t xml:space="preserve">3579 </w:t>
      </w:r>
      <w:r w:rsidRPr="003033B2">
        <w:rPr>
          <w:rFonts w:eastAsia="Times New Roman"/>
          <w:sz w:val="28"/>
          <w:szCs w:val="28"/>
          <w:lang w:val="uk-UA"/>
        </w:rPr>
        <w:t>т зазначених відходів.</w:t>
      </w:r>
    </w:p>
    <w:p w:rsidR="00A1426A" w:rsidRPr="003033B2" w:rsidRDefault="00A1426A" w:rsidP="00A1426A">
      <w:pPr>
        <w:tabs>
          <w:tab w:val="left" w:pos="10319"/>
        </w:tabs>
        <w:ind w:right="-1" w:firstLine="360"/>
        <w:jc w:val="both"/>
        <w:rPr>
          <w:rFonts w:eastAsia="Times New Roman"/>
          <w:sz w:val="28"/>
          <w:szCs w:val="28"/>
          <w:lang w:val="uk-UA"/>
        </w:rPr>
      </w:pPr>
      <w:r w:rsidRPr="003033B2">
        <w:rPr>
          <w:rFonts w:eastAsia="Times New Roman"/>
          <w:sz w:val="28"/>
          <w:szCs w:val="28"/>
          <w:lang w:val="uk-UA"/>
        </w:rPr>
        <w:t xml:space="preserve">Переробкою вторинної (паперової) сировини та випуском з неї паперової продукції в області займається ТзОВ „Моквинська паперова фабрика”. В 2015 році підприємством перероблено </w:t>
      </w:r>
      <w:r w:rsidRPr="003033B2">
        <w:rPr>
          <w:rFonts w:eastAsia="Times New Roman"/>
          <w:bCs/>
          <w:sz w:val="28"/>
          <w:szCs w:val="28"/>
          <w:lang w:val="uk-UA"/>
        </w:rPr>
        <w:t>1361</w:t>
      </w:r>
      <w:r w:rsidRPr="003033B2">
        <w:rPr>
          <w:rFonts w:eastAsia="Times New Roman"/>
          <w:sz w:val="28"/>
          <w:szCs w:val="28"/>
          <w:lang w:val="uk-UA"/>
        </w:rPr>
        <w:t xml:space="preserve"> т макулатури.</w:t>
      </w:r>
    </w:p>
    <w:p w:rsidR="00A1426A" w:rsidRPr="003033B2" w:rsidRDefault="00A1426A" w:rsidP="00A1426A">
      <w:pPr>
        <w:tabs>
          <w:tab w:val="left" w:pos="10319"/>
        </w:tabs>
        <w:ind w:right="-1" w:firstLine="360"/>
        <w:jc w:val="both"/>
        <w:rPr>
          <w:rFonts w:eastAsia="Times New Roman"/>
          <w:sz w:val="28"/>
          <w:szCs w:val="28"/>
          <w:lang w:val="uk-UA"/>
        </w:rPr>
      </w:pPr>
      <w:r w:rsidRPr="003033B2">
        <w:rPr>
          <w:rFonts w:eastAsia="Times New Roman"/>
          <w:sz w:val="28"/>
          <w:szCs w:val="28"/>
          <w:lang w:val="uk-UA"/>
        </w:rPr>
        <w:t>В області працює цех ПП „Торгово-промислове підприємство „Політор” (с. Бабин Гощанського району) з утилізації, переробки та виробництва поліетилено</w:t>
      </w:r>
      <w:r w:rsidRPr="003033B2">
        <w:rPr>
          <w:rFonts w:eastAsia="Times New Roman"/>
          <w:sz w:val="28"/>
          <w:szCs w:val="28"/>
          <w:lang w:val="uk-UA"/>
        </w:rPr>
        <w:softHyphen/>
        <w:t>вих виробів. Протягом 2015 року підприємством перероблено 47 т технологіч</w:t>
      </w:r>
      <w:r w:rsidRPr="003033B2">
        <w:rPr>
          <w:rFonts w:eastAsia="Times New Roman"/>
          <w:sz w:val="28"/>
          <w:szCs w:val="28"/>
          <w:lang w:val="uk-UA"/>
        </w:rPr>
        <w:softHyphen/>
        <w:t xml:space="preserve">ного браку пластмасових виробів. </w:t>
      </w:r>
    </w:p>
    <w:p w:rsidR="00A1426A" w:rsidRPr="003033B2" w:rsidRDefault="00A1426A" w:rsidP="00A1426A">
      <w:pPr>
        <w:tabs>
          <w:tab w:val="left" w:pos="10319"/>
        </w:tabs>
        <w:ind w:right="-1" w:firstLine="360"/>
        <w:jc w:val="both"/>
        <w:rPr>
          <w:rFonts w:eastAsia="Times New Roman"/>
          <w:kern w:val="24"/>
          <w:sz w:val="28"/>
          <w:szCs w:val="28"/>
          <w:lang w:val="uk-UA"/>
        </w:rPr>
      </w:pPr>
      <w:r w:rsidRPr="003033B2">
        <w:rPr>
          <w:rFonts w:eastAsia="Times New Roman"/>
          <w:sz w:val="28"/>
          <w:szCs w:val="28"/>
          <w:lang w:val="uk-UA"/>
        </w:rPr>
        <w:t xml:space="preserve">ТзОВ „Еко-Хелп” займається збором відпрацьованих люмінесцентних ламп, що містять ртуть. За 2015 рік зібрано від підприємств області і передано на спеціалізовані підприємства 46672 шт. відпрацьованих люмінесцентних ламп, зокрема, </w:t>
      </w:r>
      <w:r w:rsidRPr="003033B2">
        <w:rPr>
          <w:rFonts w:eastAsia="Times New Roman"/>
          <w:kern w:val="24"/>
          <w:sz w:val="28"/>
          <w:szCs w:val="28"/>
          <w:lang w:val="uk-UA"/>
        </w:rPr>
        <w:t xml:space="preserve">20283 шт. до ТзОВ </w:t>
      </w:r>
      <w:r w:rsidRPr="003033B2">
        <w:rPr>
          <w:rFonts w:eastAsia="Times New Roman"/>
          <w:sz w:val="28"/>
          <w:szCs w:val="28"/>
          <w:lang w:val="uk-UA"/>
        </w:rPr>
        <w:t>„</w:t>
      </w:r>
      <w:r w:rsidRPr="003033B2">
        <w:rPr>
          <w:rFonts w:eastAsia="Times New Roman"/>
          <w:kern w:val="24"/>
          <w:sz w:val="28"/>
          <w:szCs w:val="28"/>
          <w:lang w:val="uk-UA"/>
        </w:rPr>
        <w:t>Укрекогруп</w:t>
      </w:r>
      <w:r w:rsidRPr="003033B2">
        <w:rPr>
          <w:rFonts w:eastAsia="Times New Roman"/>
          <w:sz w:val="28"/>
          <w:szCs w:val="28"/>
          <w:lang w:val="uk-UA"/>
        </w:rPr>
        <w:t>”</w:t>
      </w:r>
      <w:r w:rsidRPr="003033B2">
        <w:rPr>
          <w:rFonts w:eastAsia="Times New Roman"/>
          <w:kern w:val="24"/>
          <w:sz w:val="28"/>
          <w:szCs w:val="28"/>
          <w:lang w:val="uk-UA"/>
        </w:rPr>
        <w:t xml:space="preserve"> м. Київ, 26389 шт. до ТзОВ </w:t>
      </w:r>
      <w:r w:rsidRPr="003033B2">
        <w:rPr>
          <w:rFonts w:eastAsia="Times New Roman"/>
          <w:sz w:val="28"/>
          <w:szCs w:val="28"/>
          <w:lang w:val="uk-UA"/>
        </w:rPr>
        <w:t>„</w:t>
      </w:r>
      <w:r w:rsidRPr="003033B2">
        <w:rPr>
          <w:rFonts w:eastAsia="Times New Roman"/>
          <w:kern w:val="24"/>
          <w:sz w:val="28"/>
          <w:szCs w:val="28"/>
          <w:lang w:val="uk-UA"/>
        </w:rPr>
        <w:t>ЮРЛІЦО</w:t>
      </w:r>
      <w:r w:rsidRPr="003033B2">
        <w:rPr>
          <w:rFonts w:eastAsia="Times New Roman"/>
          <w:sz w:val="28"/>
          <w:szCs w:val="28"/>
          <w:lang w:val="uk-UA"/>
        </w:rPr>
        <w:t>”</w:t>
      </w:r>
      <w:r w:rsidRPr="003033B2">
        <w:rPr>
          <w:rFonts w:eastAsia="Times New Roman"/>
          <w:kern w:val="24"/>
          <w:sz w:val="28"/>
          <w:szCs w:val="28"/>
          <w:lang w:val="uk-UA"/>
        </w:rPr>
        <w:t xml:space="preserve"> м. Київ.</w:t>
      </w:r>
    </w:p>
    <w:p w:rsidR="00A1426A" w:rsidRPr="003033B2" w:rsidRDefault="00A1426A" w:rsidP="00A1426A">
      <w:pPr>
        <w:tabs>
          <w:tab w:val="left" w:pos="10319"/>
        </w:tabs>
        <w:ind w:right="-1" w:firstLine="360"/>
        <w:jc w:val="both"/>
        <w:rPr>
          <w:rFonts w:eastAsia="Times New Roman"/>
          <w:kern w:val="24"/>
          <w:sz w:val="28"/>
          <w:szCs w:val="28"/>
          <w:lang w:val="uk-UA"/>
        </w:rPr>
      </w:pPr>
      <w:r w:rsidRPr="003033B2">
        <w:rPr>
          <w:rFonts w:eastAsia="Times New Roman"/>
          <w:sz w:val="28"/>
          <w:szCs w:val="28"/>
          <w:lang w:val="uk-UA"/>
        </w:rPr>
        <w:t>ТзОВ „Еко – Хелп” отримало ліцензію на здійснення операцій у сфері поводження з небезпечними відходами - збирання, перевезення, зберігання відпрацьованих ламп, що містять ртуть.</w:t>
      </w:r>
      <w:r w:rsidRPr="003033B2">
        <w:rPr>
          <w:rFonts w:eastAsia="Times New Roman"/>
          <w:kern w:val="24"/>
          <w:sz w:val="28"/>
          <w:szCs w:val="28"/>
          <w:lang w:val="uk-UA"/>
        </w:rPr>
        <w:t xml:space="preserve"> </w:t>
      </w:r>
    </w:p>
    <w:p w:rsidR="00172146" w:rsidRPr="00BC4AF5" w:rsidRDefault="00172146" w:rsidP="00172146">
      <w:pPr>
        <w:pStyle w:val="1"/>
        <w:spacing w:before="200" w:after="120"/>
        <w:ind w:left="697" w:firstLine="11"/>
        <w:jc w:val="center"/>
        <w:rPr>
          <w:rFonts w:ascii="Times New Roman" w:hAnsi="Times New Roman" w:cs="Times New Roman"/>
          <w:caps/>
          <w:smallCaps/>
          <w:color w:val="000000"/>
          <w:szCs w:val="28"/>
        </w:rPr>
      </w:pPr>
      <w:bookmarkStart w:id="0" w:name="_Toc280877802"/>
      <w:bookmarkStart w:id="1" w:name="_Toc282876845"/>
      <w:bookmarkStart w:id="2" w:name="_Toc283651510"/>
      <w:bookmarkStart w:id="3" w:name="_Toc285911069"/>
      <w:bookmarkStart w:id="4" w:name="_Toc286042207"/>
      <w:r w:rsidRPr="00BC4AF5">
        <w:rPr>
          <w:rFonts w:ascii="Times New Roman" w:hAnsi="Times New Roman" w:cs="Times New Roman"/>
          <w:caps/>
          <w:smallCaps/>
          <w:color w:val="000000"/>
          <w:szCs w:val="28"/>
        </w:rPr>
        <w:t>6.  ПРИРОДНО –ЗАПОВІДНІ ТЕРИТОРІЇ ТА ФОРМУВАННЯ РЕГІОНАЛЬНОЇ ЕКОЛОГІЧНОЇ МЕРЕЖІ</w:t>
      </w:r>
      <w:bookmarkEnd w:id="0"/>
      <w:bookmarkEnd w:id="1"/>
      <w:bookmarkEnd w:id="2"/>
      <w:bookmarkEnd w:id="3"/>
      <w:bookmarkEnd w:id="4"/>
    </w:p>
    <w:p w:rsidR="00C90D82" w:rsidRDefault="00172146" w:rsidP="00172146">
      <w:pPr>
        <w:jc w:val="both"/>
        <w:rPr>
          <w:color w:val="000000"/>
          <w:kern w:val="2"/>
          <w:sz w:val="28"/>
          <w:szCs w:val="28"/>
          <w:lang w:val="uk-UA"/>
        </w:rPr>
      </w:pPr>
      <w:r>
        <w:rPr>
          <w:color w:val="000000"/>
          <w:kern w:val="2"/>
          <w:sz w:val="28"/>
          <w:szCs w:val="28"/>
        </w:rPr>
        <w:t xml:space="preserve">     </w:t>
      </w:r>
      <w:proofErr w:type="spellStart"/>
      <w:r w:rsidRPr="00BC4AF5">
        <w:rPr>
          <w:color w:val="000000"/>
          <w:kern w:val="2"/>
          <w:sz w:val="28"/>
          <w:szCs w:val="28"/>
        </w:rPr>
        <w:t>Раціональне</w:t>
      </w:r>
      <w:proofErr w:type="spellEnd"/>
      <w:r w:rsidRPr="00BC4AF5">
        <w:rPr>
          <w:color w:val="000000"/>
          <w:kern w:val="2"/>
          <w:sz w:val="28"/>
          <w:szCs w:val="28"/>
        </w:rPr>
        <w:t xml:space="preserve"> </w:t>
      </w:r>
      <w:proofErr w:type="spellStart"/>
      <w:r w:rsidRPr="00BC4AF5">
        <w:rPr>
          <w:color w:val="000000"/>
          <w:kern w:val="2"/>
          <w:sz w:val="28"/>
          <w:szCs w:val="28"/>
        </w:rPr>
        <w:t>використання</w:t>
      </w:r>
      <w:proofErr w:type="spellEnd"/>
      <w:r w:rsidRPr="00BC4AF5">
        <w:rPr>
          <w:color w:val="000000"/>
          <w:kern w:val="2"/>
          <w:sz w:val="28"/>
          <w:szCs w:val="28"/>
        </w:rPr>
        <w:t xml:space="preserve"> </w:t>
      </w:r>
      <w:proofErr w:type="spellStart"/>
      <w:r w:rsidRPr="00BC4AF5">
        <w:rPr>
          <w:color w:val="000000"/>
          <w:kern w:val="2"/>
          <w:sz w:val="28"/>
          <w:szCs w:val="28"/>
        </w:rPr>
        <w:t>природних</w:t>
      </w:r>
      <w:proofErr w:type="spellEnd"/>
      <w:r w:rsidRPr="00BC4AF5">
        <w:rPr>
          <w:color w:val="000000"/>
          <w:kern w:val="2"/>
          <w:sz w:val="28"/>
          <w:szCs w:val="28"/>
        </w:rPr>
        <w:t xml:space="preserve"> </w:t>
      </w:r>
      <w:proofErr w:type="spellStart"/>
      <w:r w:rsidRPr="00BC4AF5">
        <w:rPr>
          <w:color w:val="000000"/>
          <w:kern w:val="2"/>
          <w:sz w:val="28"/>
          <w:szCs w:val="28"/>
        </w:rPr>
        <w:t>ресурсів</w:t>
      </w:r>
      <w:proofErr w:type="spellEnd"/>
      <w:r w:rsidRPr="00BC4AF5">
        <w:rPr>
          <w:color w:val="000000"/>
          <w:kern w:val="2"/>
          <w:sz w:val="28"/>
          <w:szCs w:val="28"/>
        </w:rPr>
        <w:t xml:space="preserve"> </w:t>
      </w:r>
      <w:proofErr w:type="spellStart"/>
      <w:r w:rsidRPr="00BC4AF5">
        <w:rPr>
          <w:color w:val="000000"/>
          <w:kern w:val="2"/>
          <w:sz w:val="28"/>
          <w:szCs w:val="28"/>
        </w:rPr>
        <w:t>передбачає</w:t>
      </w:r>
      <w:proofErr w:type="spellEnd"/>
      <w:r w:rsidRPr="00BC4AF5">
        <w:rPr>
          <w:color w:val="000000"/>
          <w:kern w:val="2"/>
          <w:sz w:val="28"/>
          <w:szCs w:val="28"/>
        </w:rPr>
        <w:t xml:space="preserve"> </w:t>
      </w:r>
      <w:proofErr w:type="spellStart"/>
      <w:r w:rsidRPr="00BC4AF5">
        <w:rPr>
          <w:color w:val="000000"/>
          <w:kern w:val="2"/>
          <w:sz w:val="28"/>
          <w:szCs w:val="28"/>
        </w:rPr>
        <w:t>певне</w:t>
      </w:r>
      <w:proofErr w:type="spellEnd"/>
      <w:r w:rsidRPr="00BC4AF5">
        <w:rPr>
          <w:color w:val="000000"/>
          <w:kern w:val="2"/>
          <w:sz w:val="28"/>
          <w:szCs w:val="28"/>
        </w:rPr>
        <w:t xml:space="preserve"> </w:t>
      </w:r>
      <w:proofErr w:type="spellStart"/>
      <w:r w:rsidRPr="00BC4AF5">
        <w:rPr>
          <w:color w:val="000000"/>
          <w:kern w:val="2"/>
          <w:sz w:val="28"/>
          <w:szCs w:val="28"/>
        </w:rPr>
        <w:t>регламентування</w:t>
      </w:r>
      <w:proofErr w:type="spellEnd"/>
      <w:r w:rsidRPr="00BC4AF5">
        <w:rPr>
          <w:color w:val="000000"/>
          <w:kern w:val="2"/>
          <w:sz w:val="28"/>
          <w:szCs w:val="28"/>
        </w:rPr>
        <w:t xml:space="preserve"> </w:t>
      </w:r>
      <w:proofErr w:type="spellStart"/>
      <w:r w:rsidRPr="00BC4AF5">
        <w:rPr>
          <w:color w:val="000000"/>
          <w:kern w:val="2"/>
          <w:sz w:val="28"/>
          <w:szCs w:val="28"/>
        </w:rPr>
        <w:t>господарської</w:t>
      </w:r>
      <w:proofErr w:type="spellEnd"/>
      <w:r w:rsidRPr="00BC4AF5">
        <w:rPr>
          <w:color w:val="000000"/>
          <w:kern w:val="2"/>
          <w:sz w:val="28"/>
          <w:szCs w:val="28"/>
        </w:rPr>
        <w:t xml:space="preserve"> </w:t>
      </w:r>
      <w:proofErr w:type="spellStart"/>
      <w:r w:rsidRPr="00BC4AF5">
        <w:rPr>
          <w:color w:val="000000"/>
          <w:kern w:val="2"/>
          <w:sz w:val="28"/>
          <w:szCs w:val="28"/>
        </w:rPr>
        <w:t>діяльності</w:t>
      </w:r>
      <w:proofErr w:type="spellEnd"/>
      <w:r w:rsidRPr="00BC4AF5">
        <w:rPr>
          <w:color w:val="000000"/>
          <w:kern w:val="2"/>
          <w:sz w:val="28"/>
          <w:szCs w:val="28"/>
        </w:rPr>
        <w:t xml:space="preserve">. Для </w:t>
      </w:r>
      <w:proofErr w:type="spellStart"/>
      <w:r w:rsidRPr="00BC4AF5">
        <w:rPr>
          <w:color w:val="000000"/>
          <w:kern w:val="2"/>
          <w:sz w:val="28"/>
          <w:szCs w:val="28"/>
        </w:rPr>
        <w:t>збереження</w:t>
      </w:r>
      <w:proofErr w:type="spellEnd"/>
      <w:r w:rsidRPr="00BC4AF5">
        <w:rPr>
          <w:color w:val="000000"/>
          <w:kern w:val="2"/>
          <w:sz w:val="28"/>
          <w:szCs w:val="28"/>
        </w:rPr>
        <w:t xml:space="preserve"> природного </w:t>
      </w:r>
      <w:proofErr w:type="spellStart"/>
      <w:r w:rsidRPr="00BC4AF5">
        <w:rPr>
          <w:color w:val="000000"/>
          <w:sz w:val="28"/>
          <w:szCs w:val="28"/>
        </w:rPr>
        <w:t>середовища</w:t>
      </w:r>
      <w:proofErr w:type="spellEnd"/>
      <w:r w:rsidRPr="00BC4AF5">
        <w:rPr>
          <w:color w:val="000000"/>
          <w:kern w:val="2"/>
          <w:sz w:val="28"/>
          <w:szCs w:val="28"/>
        </w:rPr>
        <w:t xml:space="preserve"> </w:t>
      </w:r>
      <w:proofErr w:type="spellStart"/>
      <w:r w:rsidRPr="00BC4AF5">
        <w:rPr>
          <w:color w:val="000000"/>
          <w:kern w:val="2"/>
          <w:sz w:val="28"/>
          <w:szCs w:val="28"/>
        </w:rPr>
        <w:t>особливе</w:t>
      </w:r>
      <w:proofErr w:type="spellEnd"/>
      <w:r w:rsidRPr="00BC4AF5">
        <w:rPr>
          <w:color w:val="000000"/>
          <w:kern w:val="2"/>
          <w:sz w:val="28"/>
          <w:szCs w:val="28"/>
        </w:rPr>
        <w:t xml:space="preserve"> </w:t>
      </w:r>
      <w:proofErr w:type="spellStart"/>
      <w:r w:rsidRPr="00BC4AF5">
        <w:rPr>
          <w:color w:val="000000"/>
          <w:kern w:val="2"/>
          <w:sz w:val="28"/>
          <w:szCs w:val="28"/>
        </w:rPr>
        <w:t>значення</w:t>
      </w:r>
      <w:proofErr w:type="spellEnd"/>
      <w:r w:rsidRPr="00BC4AF5">
        <w:rPr>
          <w:color w:val="000000"/>
          <w:kern w:val="2"/>
          <w:sz w:val="28"/>
          <w:szCs w:val="28"/>
        </w:rPr>
        <w:t xml:space="preserve"> </w:t>
      </w:r>
      <w:proofErr w:type="spellStart"/>
      <w:r w:rsidRPr="00BC4AF5">
        <w:rPr>
          <w:color w:val="000000"/>
          <w:kern w:val="2"/>
          <w:sz w:val="28"/>
          <w:szCs w:val="28"/>
        </w:rPr>
        <w:t>має</w:t>
      </w:r>
      <w:proofErr w:type="spellEnd"/>
      <w:r w:rsidRPr="00BC4AF5">
        <w:rPr>
          <w:color w:val="000000"/>
          <w:kern w:val="2"/>
          <w:sz w:val="28"/>
          <w:szCs w:val="28"/>
        </w:rPr>
        <w:t xml:space="preserve"> </w:t>
      </w:r>
      <w:proofErr w:type="spellStart"/>
      <w:r w:rsidRPr="00BC4AF5">
        <w:rPr>
          <w:color w:val="000000"/>
          <w:kern w:val="2"/>
          <w:sz w:val="28"/>
          <w:szCs w:val="28"/>
        </w:rPr>
        <w:t>збереження</w:t>
      </w:r>
      <w:proofErr w:type="spellEnd"/>
      <w:r w:rsidRPr="00BC4AF5">
        <w:rPr>
          <w:color w:val="000000"/>
          <w:kern w:val="2"/>
          <w:sz w:val="28"/>
          <w:szCs w:val="28"/>
        </w:rPr>
        <w:t xml:space="preserve"> </w:t>
      </w:r>
      <w:proofErr w:type="spellStart"/>
      <w:r w:rsidRPr="00BC4AF5">
        <w:rPr>
          <w:color w:val="000000"/>
          <w:kern w:val="2"/>
          <w:sz w:val="28"/>
          <w:szCs w:val="28"/>
        </w:rPr>
        <w:t>біотичного</w:t>
      </w:r>
      <w:proofErr w:type="spellEnd"/>
      <w:r w:rsidRPr="00BC4AF5">
        <w:rPr>
          <w:color w:val="000000"/>
          <w:kern w:val="2"/>
          <w:sz w:val="28"/>
          <w:szCs w:val="28"/>
        </w:rPr>
        <w:t xml:space="preserve"> і ландшафтного </w:t>
      </w:r>
      <w:proofErr w:type="spellStart"/>
      <w:r w:rsidRPr="00BC4AF5">
        <w:rPr>
          <w:color w:val="000000"/>
          <w:kern w:val="2"/>
          <w:sz w:val="28"/>
          <w:szCs w:val="28"/>
        </w:rPr>
        <w:t>різноманіття</w:t>
      </w:r>
      <w:proofErr w:type="spellEnd"/>
      <w:r w:rsidRPr="00BC4AF5">
        <w:rPr>
          <w:color w:val="000000"/>
          <w:kern w:val="2"/>
          <w:sz w:val="28"/>
          <w:szCs w:val="28"/>
        </w:rPr>
        <w:t xml:space="preserve">, яке є основою </w:t>
      </w:r>
      <w:proofErr w:type="spellStart"/>
      <w:r w:rsidRPr="00BC4AF5">
        <w:rPr>
          <w:color w:val="000000"/>
          <w:kern w:val="2"/>
          <w:sz w:val="28"/>
          <w:szCs w:val="28"/>
        </w:rPr>
        <w:t>природ</w:t>
      </w:r>
      <w:r w:rsidR="00C90D82">
        <w:rPr>
          <w:color w:val="000000"/>
          <w:kern w:val="2"/>
          <w:sz w:val="28"/>
          <w:szCs w:val="28"/>
        </w:rPr>
        <w:t>них</w:t>
      </w:r>
      <w:proofErr w:type="spellEnd"/>
      <w:r w:rsidR="00C90D82">
        <w:rPr>
          <w:color w:val="000000"/>
          <w:kern w:val="2"/>
          <w:sz w:val="28"/>
          <w:szCs w:val="28"/>
        </w:rPr>
        <w:t xml:space="preserve"> </w:t>
      </w:r>
      <w:proofErr w:type="spellStart"/>
      <w:r w:rsidR="00C90D82">
        <w:rPr>
          <w:color w:val="000000"/>
          <w:kern w:val="2"/>
          <w:sz w:val="28"/>
          <w:szCs w:val="28"/>
        </w:rPr>
        <w:t>ресурсів</w:t>
      </w:r>
      <w:proofErr w:type="spellEnd"/>
      <w:r w:rsidR="00C90D82">
        <w:rPr>
          <w:color w:val="000000"/>
          <w:kern w:val="2"/>
          <w:sz w:val="28"/>
          <w:szCs w:val="28"/>
          <w:lang w:val="uk-UA"/>
        </w:rPr>
        <w:t>.</w:t>
      </w:r>
    </w:p>
    <w:p w:rsidR="00172146" w:rsidRPr="003F76CB" w:rsidRDefault="00172146" w:rsidP="00172146">
      <w:pPr>
        <w:jc w:val="both"/>
        <w:rPr>
          <w:color w:val="000000"/>
          <w:kern w:val="2"/>
          <w:sz w:val="28"/>
          <w:szCs w:val="28"/>
          <w:lang w:val="uk-UA"/>
        </w:rPr>
      </w:pPr>
      <w:r w:rsidRPr="00C90D82">
        <w:rPr>
          <w:color w:val="000000"/>
          <w:sz w:val="28"/>
          <w:szCs w:val="28"/>
          <w:lang w:val="uk-UA"/>
        </w:rPr>
        <w:t xml:space="preserve">     Найбільшою</w:t>
      </w:r>
      <w:r w:rsidRPr="00C90D82">
        <w:rPr>
          <w:color w:val="000000"/>
          <w:kern w:val="2"/>
          <w:sz w:val="28"/>
          <w:szCs w:val="28"/>
          <w:lang w:val="uk-UA"/>
        </w:rPr>
        <w:t xml:space="preserve"> загрозою біорізноманіттю є порушення цілісності і єдності природного рослинного покриву. </w:t>
      </w:r>
      <w:r w:rsidRPr="003F76CB">
        <w:rPr>
          <w:color w:val="000000"/>
          <w:kern w:val="2"/>
          <w:sz w:val="28"/>
          <w:szCs w:val="28"/>
          <w:lang w:val="uk-UA"/>
        </w:rPr>
        <w:t>Цей процес є результатом фрагментації, яка відбувається внаслідок знищення рослинного покриву через надмірне сільськогосподарське освоєння території, урбанізацію, осушення земель.</w:t>
      </w:r>
    </w:p>
    <w:p w:rsidR="00172146" w:rsidRPr="00BC4AF5" w:rsidRDefault="00172146" w:rsidP="00172146">
      <w:pPr>
        <w:jc w:val="both"/>
        <w:rPr>
          <w:color w:val="000000"/>
          <w:kern w:val="2"/>
          <w:sz w:val="28"/>
          <w:szCs w:val="28"/>
        </w:rPr>
      </w:pPr>
      <w:r w:rsidRPr="003F76CB">
        <w:rPr>
          <w:color w:val="000000"/>
          <w:kern w:val="2"/>
          <w:sz w:val="28"/>
          <w:szCs w:val="28"/>
          <w:lang w:val="uk-UA"/>
        </w:rPr>
        <w:t xml:space="preserve">      </w:t>
      </w:r>
      <w:r w:rsidRPr="000255B4">
        <w:rPr>
          <w:color w:val="000000"/>
          <w:kern w:val="2"/>
          <w:sz w:val="28"/>
          <w:szCs w:val="28"/>
          <w:lang w:val="uk-UA"/>
        </w:rPr>
        <w:t xml:space="preserve">Територіальна структура екологічної мережі має відповідати принципам достатності </w:t>
      </w:r>
      <w:r w:rsidRPr="000255B4">
        <w:rPr>
          <w:color w:val="000000"/>
          <w:sz w:val="28"/>
          <w:szCs w:val="28"/>
          <w:lang w:val="uk-UA"/>
        </w:rPr>
        <w:t>території</w:t>
      </w:r>
      <w:r w:rsidRPr="000255B4">
        <w:rPr>
          <w:color w:val="000000"/>
          <w:kern w:val="2"/>
          <w:sz w:val="28"/>
          <w:szCs w:val="28"/>
          <w:lang w:val="uk-UA"/>
        </w:rPr>
        <w:t xml:space="preserve"> для збереження біотичного і ландшафтного різноманіття, забезпечення просторової цілісності і репрезентативності цих територій і формуватися з урахуванням ландшафтної будови території. </w:t>
      </w:r>
      <w:proofErr w:type="spellStart"/>
      <w:r w:rsidRPr="00BC4AF5">
        <w:rPr>
          <w:color w:val="000000"/>
          <w:kern w:val="2"/>
          <w:sz w:val="28"/>
          <w:szCs w:val="28"/>
        </w:rPr>
        <w:t>Складовою</w:t>
      </w:r>
      <w:proofErr w:type="spellEnd"/>
      <w:r w:rsidRPr="00BC4AF5">
        <w:rPr>
          <w:color w:val="000000"/>
          <w:kern w:val="2"/>
          <w:sz w:val="28"/>
          <w:szCs w:val="28"/>
        </w:rPr>
        <w:t xml:space="preserve"> </w:t>
      </w:r>
      <w:proofErr w:type="spellStart"/>
      <w:r w:rsidRPr="00BC4AF5">
        <w:rPr>
          <w:color w:val="000000"/>
          <w:kern w:val="2"/>
          <w:sz w:val="28"/>
          <w:szCs w:val="28"/>
        </w:rPr>
        <w:t>частиною</w:t>
      </w:r>
      <w:proofErr w:type="spellEnd"/>
      <w:r w:rsidRPr="00BC4AF5">
        <w:rPr>
          <w:color w:val="000000"/>
          <w:kern w:val="2"/>
          <w:sz w:val="28"/>
          <w:szCs w:val="28"/>
        </w:rPr>
        <w:t xml:space="preserve"> </w:t>
      </w:r>
      <w:proofErr w:type="spellStart"/>
      <w:r w:rsidRPr="00BC4AF5">
        <w:rPr>
          <w:color w:val="000000"/>
          <w:kern w:val="2"/>
          <w:sz w:val="28"/>
          <w:szCs w:val="28"/>
        </w:rPr>
        <w:t>процесу</w:t>
      </w:r>
      <w:proofErr w:type="spellEnd"/>
      <w:r w:rsidRPr="00BC4AF5">
        <w:rPr>
          <w:color w:val="000000"/>
          <w:kern w:val="2"/>
          <w:sz w:val="28"/>
          <w:szCs w:val="28"/>
        </w:rPr>
        <w:t xml:space="preserve"> </w:t>
      </w:r>
      <w:proofErr w:type="spellStart"/>
      <w:r w:rsidRPr="00BC4AF5">
        <w:rPr>
          <w:color w:val="000000"/>
          <w:kern w:val="2"/>
          <w:sz w:val="28"/>
          <w:szCs w:val="28"/>
        </w:rPr>
        <w:t>створення</w:t>
      </w:r>
      <w:proofErr w:type="spellEnd"/>
      <w:r w:rsidRPr="00BC4AF5">
        <w:rPr>
          <w:color w:val="000000"/>
          <w:kern w:val="2"/>
          <w:sz w:val="28"/>
          <w:szCs w:val="28"/>
        </w:rPr>
        <w:t xml:space="preserve"> </w:t>
      </w:r>
      <w:proofErr w:type="spellStart"/>
      <w:r w:rsidRPr="00BC4AF5">
        <w:rPr>
          <w:color w:val="000000"/>
          <w:kern w:val="2"/>
          <w:sz w:val="28"/>
          <w:szCs w:val="28"/>
        </w:rPr>
        <w:t>екомережі</w:t>
      </w:r>
      <w:proofErr w:type="spellEnd"/>
      <w:r w:rsidRPr="00BC4AF5">
        <w:rPr>
          <w:color w:val="000000"/>
          <w:kern w:val="2"/>
          <w:sz w:val="28"/>
          <w:szCs w:val="28"/>
        </w:rPr>
        <w:t xml:space="preserve"> є </w:t>
      </w:r>
      <w:proofErr w:type="spellStart"/>
      <w:r w:rsidRPr="00BC4AF5">
        <w:rPr>
          <w:color w:val="000000"/>
          <w:kern w:val="2"/>
          <w:sz w:val="28"/>
          <w:szCs w:val="28"/>
        </w:rPr>
        <w:t>добір</w:t>
      </w:r>
      <w:proofErr w:type="spellEnd"/>
      <w:r w:rsidRPr="00BC4AF5">
        <w:rPr>
          <w:color w:val="000000"/>
          <w:kern w:val="2"/>
          <w:sz w:val="28"/>
          <w:szCs w:val="28"/>
        </w:rPr>
        <w:t xml:space="preserve"> </w:t>
      </w:r>
      <w:proofErr w:type="spellStart"/>
      <w:r w:rsidRPr="00BC4AF5">
        <w:rPr>
          <w:color w:val="000000"/>
          <w:kern w:val="2"/>
          <w:sz w:val="28"/>
          <w:szCs w:val="28"/>
        </w:rPr>
        <w:t>достатньо</w:t>
      </w:r>
      <w:proofErr w:type="spellEnd"/>
      <w:r w:rsidRPr="00BC4AF5">
        <w:rPr>
          <w:color w:val="000000"/>
          <w:kern w:val="2"/>
          <w:sz w:val="28"/>
          <w:szCs w:val="28"/>
        </w:rPr>
        <w:t xml:space="preserve"> </w:t>
      </w:r>
      <w:proofErr w:type="spellStart"/>
      <w:r w:rsidRPr="00BC4AF5">
        <w:rPr>
          <w:color w:val="000000"/>
          <w:kern w:val="2"/>
          <w:sz w:val="28"/>
          <w:szCs w:val="28"/>
        </w:rPr>
        <w:t>збережених</w:t>
      </w:r>
      <w:proofErr w:type="spellEnd"/>
      <w:r w:rsidRPr="00BC4AF5">
        <w:rPr>
          <w:color w:val="000000"/>
          <w:kern w:val="2"/>
          <w:sz w:val="28"/>
          <w:szCs w:val="28"/>
        </w:rPr>
        <w:t xml:space="preserve"> </w:t>
      </w:r>
      <w:proofErr w:type="spellStart"/>
      <w:r w:rsidRPr="00BC4AF5">
        <w:rPr>
          <w:color w:val="000000"/>
          <w:kern w:val="2"/>
          <w:sz w:val="28"/>
          <w:szCs w:val="28"/>
        </w:rPr>
        <w:t>природних</w:t>
      </w:r>
      <w:proofErr w:type="spellEnd"/>
      <w:r w:rsidRPr="00BC4AF5">
        <w:rPr>
          <w:color w:val="000000"/>
          <w:kern w:val="2"/>
          <w:sz w:val="28"/>
          <w:szCs w:val="28"/>
        </w:rPr>
        <w:t xml:space="preserve"> </w:t>
      </w:r>
      <w:proofErr w:type="spellStart"/>
      <w:r w:rsidRPr="00BC4AF5">
        <w:rPr>
          <w:color w:val="000000"/>
          <w:kern w:val="2"/>
          <w:sz w:val="28"/>
          <w:szCs w:val="28"/>
        </w:rPr>
        <w:t>ландшафтних</w:t>
      </w:r>
      <w:proofErr w:type="spellEnd"/>
      <w:r w:rsidRPr="00BC4AF5">
        <w:rPr>
          <w:color w:val="000000"/>
          <w:kern w:val="2"/>
          <w:sz w:val="28"/>
          <w:szCs w:val="28"/>
        </w:rPr>
        <w:t xml:space="preserve"> </w:t>
      </w:r>
      <w:proofErr w:type="spellStart"/>
      <w:r w:rsidRPr="00BC4AF5">
        <w:rPr>
          <w:color w:val="000000"/>
          <w:kern w:val="2"/>
          <w:sz w:val="28"/>
          <w:szCs w:val="28"/>
        </w:rPr>
        <w:t>утворень</w:t>
      </w:r>
      <w:proofErr w:type="spellEnd"/>
      <w:r w:rsidRPr="00BC4AF5">
        <w:rPr>
          <w:color w:val="000000"/>
          <w:kern w:val="2"/>
          <w:sz w:val="28"/>
          <w:szCs w:val="28"/>
        </w:rPr>
        <w:t xml:space="preserve">, </w:t>
      </w:r>
      <w:proofErr w:type="spellStart"/>
      <w:r w:rsidRPr="00BC4AF5">
        <w:rPr>
          <w:color w:val="000000"/>
          <w:kern w:val="2"/>
          <w:sz w:val="28"/>
          <w:szCs w:val="28"/>
        </w:rPr>
        <w:t>які</w:t>
      </w:r>
      <w:proofErr w:type="spellEnd"/>
      <w:r w:rsidRPr="00BC4AF5">
        <w:rPr>
          <w:color w:val="000000"/>
          <w:kern w:val="2"/>
          <w:sz w:val="28"/>
          <w:szCs w:val="28"/>
        </w:rPr>
        <w:t xml:space="preserve"> </w:t>
      </w:r>
      <w:proofErr w:type="spellStart"/>
      <w:r w:rsidRPr="00BC4AF5">
        <w:rPr>
          <w:color w:val="000000"/>
          <w:kern w:val="2"/>
          <w:sz w:val="28"/>
          <w:szCs w:val="28"/>
        </w:rPr>
        <w:t>були</w:t>
      </w:r>
      <w:proofErr w:type="spellEnd"/>
      <w:r w:rsidRPr="00BC4AF5">
        <w:rPr>
          <w:color w:val="000000"/>
          <w:kern w:val="2"/>
          <w:sz w:val="28"/>
          <w:szCs w:val="28"/>
        </w:rPr>
        <w:t xml:space="preserve"> б основою (природно-</w:t>
      </w:r>
      <w:proofErr w:type="spellStart"/>
      <w:r w:rsidRPr="00BC4AF5">
        <w:rPr>
          <w:color w:val="000000"/>
          <w:kern w:val="2"/>
          <w:sz w:val="28"/>
          <w:szCs w:val="28"/>
        </w:rPr>
        <w:t>ландшафтний</w:t>
      </w:r>
      <w:proofErr w:type="spellEnd"/>
      <w:r w:rsidRPr="00BC4AF5">
        <w:rPr>
          <w:color w:val="000000"/>
          <w:kern w:val="2"/>
          <w:sz w:val="28"/>
          <w:szCs w:val="28"/>
        </w:rPr>
        <w:t xml:space="preserve"> каркас) </w:t>
      </w:r>
      <w:proofErr w:type="spellStart"/>
      <w:r w:rsidRPr="00BC4AF5">
        <w:rPr>
          <w:color w:val="000000"/>
          <w:kern w:val="2"/>
          <w:sz w:val="28"/>
          <w:szCs w:val="28"/>
        </w:rPr>
        <w:t>екомережі</w:t>
      </w:r>
      <w:proofErr w:type="spellEnd"/>
      <w:r w:rsidRPr="00BC4AF5">
        <w:rPr>
          <w:color w:val="000000"/>
          <w:kern w:val="2"/>
          <w:sz w:val="28"/>
          <w:szCs w:val="28"/>
        </w:rPr>
        <w:t xml:space="preserve">. </w:t>
      </w:r>
    </w:p>
    <w:p w:rsidR="00172146" w:rsidRDefault="00172146" w:rsidP="00172146">
      <w:pPr>
        <w:jc w:val="both"/>
        <w:rPr>
          <w:bCs/>
          <w:sz w:val="28"/>
          <w:szCs w:val="28"/>
        </w:rPr>
      </w:pPr>
      <w:r w:rsidRPr="00BD0BFA">
        <w:rPr>
          <w:bCs/>
          <w:i/>
          <w:iCs/>
        </w:rPr>
        <w:t xml:space="preserve">  </w:t>
      </w:r>
      <w:r>
        <w:rPr>
          <w:bCs/>
          <w:iCs/>
        </w:rPr>
        <w:t xml:space="preserve">     </w:t>
      </w:r>
      <w:r w:rsidRPr="00BD0BFA">
        <w:rPr>
          <w:bCs/>
          <w:i/>
          <w:iCs/>
        </w:rPr>
        <w:t xml:space="preserve"> </w:t>
      </w:r>
      <w:r w:rsidRPr="00DD4A2C">
        <w:rPr>
          <w:bCs/>
          <w:iCs/>
          <w:sz w:val="28"/>
          <w:szCs w:val="28"/>
        </w:rPr>
        <w:t>Н</w:t>
      </w:r>
      <w:r w:rsidRPr="00DD4A2C">
        <w:rPr>
          <w:sz w:val="28"/>
          <w:szCs w:val="28"/>
        </w:rPr>
        <w:t xml:space="preserve">а </w:t>
      </w:r>
      <w:proofErr w:type="spellStart"/>
      <w:r w:rsidRPr="00DD4A2C">
        <w:rPr>
          <w:sz w:val="28"/>
          <w:szCs w:val="28"/>
        </w:rPr>
        <w:t>території</w:t>
      </w:r>
      <w:proofErr w:type="spellEnd"/>
      <w:r w:rsidRPr="00DD4A2C">
        <w:rPr>
          <w:sz w:val="28"/>
          <w:szCs w:val="28"/>
        </w:rPr>
        <w:t xml:space="preserve"> </w:t>
      </w:r>
      <w:proofErr w:type="spellStart"/>
      <w:r w:rsidRPr="00DD4A2C">
        <w:rPr>
          <w:sz w:val="28"/>
          <w:szCs w:val="28"/>
        </w:rPr>
        <w:t>міста</w:t>
      </w:r>
      <w:proofErr w:type="spellEnd"/>
      <w:r w:rsidRPr="00DD4A2C">
        <w:rPr>
          <w:sz w:val="28"/>
          <w:szCs w:val="28"/>
        </w:rPr>
        <w:t xml:space="preserve"> </w:t>
      </w:r>
      <w:proofErr w:type="spellStart"/>
      <w:r w:rsidRPr="00DD4A2C">
        <w:rPr>
          <w:sz w:val="28"/>
          <w:szCs w:val="28"/>
        </w:rPr>
        <w:t>розташовані</w:t>
      </w:r>
      <w:proofErr w:type="spellEnd"/>
      <w:r w:rsidRPr="00DD4A2C">
        <w:rPr>
          <w:sz w:val="28"/>
          <w:szCs w:val="28"/>
        </w:rPr>
        <w:t xml:space="preserve">: комплексна </w:t>
      </w:r>
      <w:proofErr w:type="spellStart"/>
      <w:proofErr w:type="gramStart"/>
      <w:r w:rsidRPr="00DD4A2C">
        <w:rPr>
          <w:sz w:val="28"/>
          <w:szCs w:val="28"/>
        </w:rPr>
        <w:t>пам’ятка</w:t>
      </w:r>
      <w:proofErr w:type="spellEnd"/>
      <w:proofErr w:type="gramEnd"/>
      <w:r w:rsidRPr="00DD4A2C">
        <w:rPr>
          <w:sz w:val="28"/>
          <w:szCs w:val="28"/>
        </w:rPr>
        <w:t xml:space="preserve"> </w:t>
      </w:r>
      <w:proofErr w:type="spellStart"/>
      <w:r w:rsidRPr="00DD4A2C">
        <w:rPr>
          <w:sz w:val="28"/>
          <w:szCs w:val="28"/>
        </w:rPr>
        <w:t>природи</w:t>
      </w:r>
      <w:proofErr w:type="spellEnd"/>
      <w:r w:rsidRPr="00DD4A2C">
        <w:rPr>
          <w:sz w:val="28"/>
          <w:szCs w:val="28"/>
        </w:rPr>
        <w:t xml:space="preserve"> </w:t>
      </w:r>
      <w:proofErr w:type="spellStart"/>
      <w:r w:rsidRPr="00DD4A2C">
        <w:rPr>
          <w:sz w:val="28"/>
          <w:szCs w:val="28"/>
        </w:rPr>
        <w:t>місцевого</w:t>
      </w:r>
      <w:proofErr w:type="spellEnd"/>
      <w:r w:rsidRPr="00DD4A2C">
        <w:rPr>
          <w:sz w:val="28"/>
          <w:szCs w:val="28"/>
        </w:rPr>
        <w:t xml:space="preserve"> </w:t>
      </w:r>
      <w:proofErr w:type="spellStart"/>
      <w:r w:rsidRPr="00DD4A2C">
        <w:rPr>
          <w:sz w:val="28"/>
          <w:szCs w:val="28"/>
        </w:rPr>
        <w:t>значення</w:t>
      </w:r>
      <w:proofErr w:type="spellEnd"/>
      <w:r w:rsidRPr="00DD4A2C">
        <w:rPr>
          <w:sz w:val="28"/>
          <w:szCs w:val="28"/>
        </w:rPr>
        <w:t xml:space="preserve"> „Дендропарк </w:t>
      </w:r>
      <w:proofErr w:type="spellStart"/>
      <w:r w:rsidRPr="00DD4A2C">
        <w:rPr>
          <w:sz w:val="28"/>
          <w:szCs w:val="28"/>
        </w:rPr>
        <w:t>Острозького</w:t>
      </w:r>
      <w:proofErr w:type="spellEnd"/>
      <w:r w:rsidRPr="00DD4A2C">
        <w:rPr>
          <w:sz w:val="28"/>
          <w:szCs w:val="28"/>
        </w:rPr>
        <w:t xml:space="preserve"> </w:t>
      </w:r>
      <w:proofErr w:type="spellStart"/>
      <w:r w:rsidRPr="00DD4A2C">
        <w:rPr>
          <w:sz w:val="28"/>
          <w:szCs w:val="28"/>
        </w:rPr>
        <w:t>держлісгоспу</w:t>
      </w:r>
      <w:proofErr w:type="spellEnd"/>
      <w:r w:rsidRPr="00DD4A2C">
        <w:rPr>
          <w:sz w:val="28"/>
          <w:szCs w:val="28"/>
        </w:rPr>
        <w:t xml:space="preserve">” та  парк - </w:t>
      </w:r>
      <w:proofErr w:type="spellStart"/>
      <w:r w:rsidRPr="00DD4A2C">
        <w:rPr>
          <w:sz w:val="28"/>
          <w:szCs w:val="28"/>
        </w:rPr>
        <w:t>пам’ятка</w:t>
      </w:r>
      <w:proofErr w:type="spellEnd"/>
      <w:r w:rsidRPr="00DD4A2C">
        <w:rPr>
          <w:sz w:val="28"/>
          <w:szCs w:val="28"/>
        </w:rPr>
        <w:t xml:space="preserve"> садово-паркового </w:t>
      </w:r>
      <w:proofErr w:type="spellStart"/>
      <w:r w:rsidRPr="00DD4A2C">
        <w:rPr>
          <w:sz w:val="28"/>
          <w:szCs w:val="28"/>
        </w:rPr>
        <w:t>мистецтва</w:t>
      </w:r>
      <w:proofErr w:type="spellEnd"/>
      <w:r w:rsidRPr="00DD4A2C">
        <w:rPr>
          <w:sz w:val="28"/>
          <w:szCs w:val="28"/>
        </w:rPr>
        <w:t xml:space="preserve"> </w:t>
      </w:r>
      <w:proofErr w:type="spellStart"/>
      <w:r w:rsidRPr="00DD4A2C">
        <w:rPr>
          <w:sz w:val="28"/>
          <w:szCs w:val="28"/>
        </w:rPr>
        <w:t>місцевого</w:t>
      </w:r>
      <w:proofErr w:type="spellEnd"/>
      <w:r w:rsidRPr="00DD4A2C">
        <w:rPr>
          <w:sz w:val="28"/>
          <w:szCs w:val="28"/>
        </w:rPr>
        <w:t xml:space="preserve"> </w:t>
      </w:r>
      <w:proofErr w:type="spellStart"/>
      <w:r w:rsidRPr="00DD4A2C">
        <w:rPr>
          <w:sz w:val="28"/>
          <w:szCs w:val="28"/>
        </w:rPr>
        <w:t>значення</w:t>
      </w:r>
      <w:proofErr w:type="spellEnd"/>
      <w:r w:rsidRPr="00DD4A2C">
        <w:rPr>
          <w:sz w:val="28"/>
          <w:szCs w:val="28"/>
        </w:rPr>
        <w:t xml:space="preserve"> „</w:t>
      </w:r>
      <w:proofErr w:type="spellStart"/>
      <w:r w:rsidRPr="00DD4A2C">
        <w:rPr>
          <w:sz w:val="28"/>
          <w:szCs w:val="28"/>
        </w:rPr>
        <w:t>Острозький</w:t>
      </w:r>
      <w:proofErr w:type="spellEnd"/>
      <w:r w:rsidRPr="00DD4A2C">
        <w:rPr>
          <w:sz w:val="28"/>
          <w:szCs w:val="28"/>
        </w:rPr>
        <w:t xml:space="preserve">”. </w:t>
      </w:r>
      <w:proofErr w:type="spellStart"/>
      <w:proofErr w:type="gramStart"/>
      <w:r w:rsidRPr="00DD4A2C">
        <w:rPr>
          <w:sz w:val="28"/>
          <w:szCs w:val="28"/>
        </w:rPr>
        <w:t>Дан</w:t>
      </w:r>
      <w:proofErr w:type="gramEnd"/>
      <w:r w:rsidRPr="00DD4A2C">
        <w:rPr>
          <w:sz w:val="28"/>
          <w:szCs w:val="28"/>
        </w:rPr>
        <w:t>і</w:t>
      </w:r>
      <w:proofErr w:type="spellEnd"/>
      <w:r w:rsidRPr="00DD4A2C">
        <w:rPr>
          <w:sz w:val="28"/>
          <w:szCs w:val="28"/>
        </w:rPr>
        <w:t xml:space="preserve"> </w:t>
      </w:r>
      <w:proofErr w:type="spellStart"/>
      <w:r w:rsidRPr="00DD4A2C">
        <w:rPr>
          <w:sz w:val="28"/>
          <w:szCs w:val="28"/>
        </w:rPr>
        <w:t>об’єкти</w:t>
      </w:r>
      <w:proofErr w:type="spellEnd"/>
      <w:r w:rsidRPr="00DD4A2C">
        <w:rPr>
          <w:sz w:val="28"/>
          <w:szCs w:val="28"/>
        </w:rPr>
        <w:t xml:space="preserve"> </w:t>
      </w:r>
      <w:proofErr w:type="spellStart"/>
      <w:r w:rsidRPr="00DD4A2C">
        <w:rPr>
          <w:sz w:val="28"/>
          <w:szCs w:val="28"/>
        </w:rPr>
        <w:t>утримуються</w:t>
      </w:r>
      <w:proofErr w:type="spellEnd"/>
      <w:r w:rsidRPr="00DD4A2C">
        <w:rPr>
          <w:sz w:val="28"/>
          <w:szCs w:val="28"/>
        </w:rPr>
        <w:t xml:space="preserve">  у </w:t>
      </w:r>
      <w:proofErr w:type="spellStart"/>
      <w:r w:rsidRPr="00DD4A2C">
        <w:rPr>
          <w:sz w:val="28"/>
          <w:szCs w:val="28"/>
        </w:rPr>
        <w:t>відповідності</w:t>
      </w:r>
      <w:proofErr w:type="spellEnd"/>
      <w:r w:rsidRPr="00DD4A2C">
        <w:rPr>
          <w:sz w:val="28"/>
          <w:szCs w:val="28"/>
        </w:rPr>
        <w:t xml:space="preserve"> до </w:t>
      </w:r>
      <w:proofErr w:type="spellStart"/>
      <w:r w:rsidRPr="00DD4A2C">
        <w:rPr>
          <w:sz w:val="28"/>
          <w:szCs w:val="28"/>
        </w:rPr>
        <w:t>вимог</w:t>
      </w:r>
      <w:proofErr w:type="spellEnd"/>
      <w:r w:rsidRPr="00DD4A2C">
        <w:rPr>
          <w:sz w:val="28"/>
          <w:szCs w:val="28"/>
        </w:rPr>
        <w:t xml:space="preserve">  </w:t>
      </w:r>
      <w:proofErr w:type="spellStart"/>
      <w:r w:rsidRPr="00DD4A2C">
        <w:rPr>
          <w:sz w:val="28"/>
          <w:szCs w:val="28"/>
        </w:rPr>
        <w:t>охоронного</w:t>
      </w:r>
      <w:proofErr w:type="spellEnd"/>
      <w:r w:rsidRPr="00DD4A2C">
        <w:rPr>
          <w:sz w:val="28"/>
          <w:szCs w:val="28"/>
        </w:rPr>
        <w:t xml:space="preserve"> </w:t>
      </w:r>
      <w:proofErr w:type="spellStart"/>
      <w:r w:rsidRPr="00DD4A2C">
        <w:rPr>
          <w:sz w:val="28"/>
          <w:szCs w:val="28"/>
        </w:rPr>
        <w:t>зобов’язання</w:t>
      </w:r>
      <w:proofErr w:type="spellEnd"/>
      <w:r w:rsidRPr="00DD4A2C">
        <w:rPr>
          <w:sz w:val="28"/>
          <w:szCs w:val="28"/>
        </w:rPr>
        <w:t>.</w:t>
      </w:r>
      <w:r w:rsidRPr="00DD4A2C">
        <w:rPr>
          <w:bCs/>
          <w:sz w:val="28"/>
          <w:szCs w:val="28"/>
        </w:rPr>
        <w:t xml:space="preserve">     </w:t>
      </w:r>
    </w:p>
    <w:p w:rsidR="00172146" w:rsidRDefault="00172146" w:rsidP="00172146">
      <w:pPr>
        <w:ind w:firstLine="120"/>
        <w:jc w:val="both"/>
        <w:rPr>
          <w:bCs/>
          <w:sz w:val="28"/>
          <w:szCs w:val="28"/>
        </w:rPr>
      </w:pPr>
    </w:p>
    <w:p w:rsidR="00172146" w:rsidRPr="00BC4AF5" w:rsidRDefault="00172146" w:rsidP="00172146">
      <w:pPr>
        <w:pStyle w:val="1"/>
        <w:numPr>
          <w:ilvl w:val="0"/>
          <w:numId w:val="1"/>
        </w:numPr>
        <w:spacing w:before="200" w:after="120"/>
        <w:jc w:val="center"/>
        <w:rPr>
          <w:rFonts w:ascii="Times New Roman" w:hAnsi="Times New Roman" w:cs="Times New Roman"/>
          <w:caps/>
          <w:smallCaps/>
          <w:color w:val="000000"/>
          <w:szCs w:val="28"/>
        </w:rPr>
      </w:pPr>
      <w:r w:rsidRPr="00BC4AF5">
        <w:rPr>
          <w:rFonts w:ascii="Times New Roman" w:hAnsi="Times New Roman" w:cs="Times New Roman"/>
          <w:color w:val="000000"/>
          <w:szCs w:val="28"/>
        </w:rPr>
        <w:lastRenderedPageBreak/>
        <w:t xml:space="preserve">ДОСТУП ДО </w:t>
      </w:r>
      <w:r>
        <w:rPr>
          <w:rFonts w:ascii="Times New Roman" w:hAnsi="Times New Roman" w:cs="Times New Roman"/>
          <w:color w:val="000000"/>
          <w:szCs w:val="28"/>
        </w:rPr>
        <w:t xml:space="preserve">ЕКОЛОГІЧНОЇ ІНФОРМАЦІЇ ТА ЗАЛУЧЕННЯ ГРОМАДСЬКОСТІ ДО ПРИЙНЯТТЯ РІШЕНЬ ЗПИТАНЬ ОХОРОНИ ДОВКІЛЛЯ </w:t>
      </w:r>
    </w:p>
    <w:p w:rsidR="00172146" w:rsidRPr="00BC4AF5" w:rsidRDefault="00172146" w:rsidP="00172146">
      <w:pPr>
        <w:jc w:val="both"/>
        <w:rPr>
          <w:color w:val="000000"/>
          <w:sz w:val="28"/>
          <w:szCs w:val="28"/>
        </w:rPr>
      </w:pPr>
      <w:r>
        <w:rPr>
          <w:color w:val="000000"/>
          <w:sz w:val="28"/>
          <w:szCs w:val="28"/>
        </w:rPr>
        <w:t xml:space="preserve">     </w:t>
      </w:r>
      <w:r w:rsidRPr="00BC4AF5">
        <w:rPr>
          <w:color w:val="000000"/>
          <w:sz w:val="28"/>
          <w:szCs w:val="28"/>
        </w:rPr>
        <w:t xml:space="preserve">Доступ до </w:t>
      </w:r>
      <w:proofErr w:type="spellStart"/>
      <w:r w:rsidRPr="00BC4AF5">
        <w:rPr>
          <w:color w:val="000000"/>
          <w:sz w:val="28"/>
          <w:szCs w:val="28"/>
        </w:rPr>
        <w:t>інформації</w:t>
      </w:r>
      <w:proofErr w:type="spellEnd"/>
      <w:r w:rsidRPr="00BC4AF5">
        <w:rPr>
          <w:color w:val="000000"/>
          <w:sz w:val="28"/>
          <w:szCs w:val="28"/>
        </w:rPr>
        <w:t xml:space="preserve"> – </w:t>
      </w:r>
      <w:proofErr w:type="spellStart"/>
      <w:r w:rsidRPr="00BC4AF5">
        <w:rPr>
          <w:color w:val="000000"/>
          <w:sz w:val="28"/>
          <w:szCs w:val="28"/>
        </w:rPr>
        <w:t>це</w:t>
      </w:r>
      <w:proofErr w:type="spellEnd"/>
      <w:r w:rsidRPr="00BC4AF5">
        <w:rPr>
          <w:color w:val="000000"/>
          <w:sz w:val="28"/>
          <w:szCs w:val="28"/>
        </w:rPr>
        <w:t xml:space="preserve"> </w:t>
      </w:r>
      <w:proofErr w:type="spellStart"/>
      <w:r w:rsidRPr="00BC4AF5">
        <w:rPr>
          <w:color w:val="000000"/>
          <w:sz w:val="28"/>
          <w:szCs w:val="28"/>
        </w:rPr>
        <w:t>одне</w:t>
      </w:r>
      <w:proofErr w:type="spellEnd"/>
      <w:r w:rsidRPr="00BC4AF5">
        <w:rPr>
          <w:color w:val="000000"/>
          <w:sz w:val="28"/>
          <w:szCs w:val="28"/>
        </w:rPr>
        <w:t xml:space="preserve"> з </w:t>
      </w:r>
      <w:proofErr w:type="spellStart"/>
      <w:r w:rsidRPr="00BC4AF5">
        <w:rPr>
          <w:color w:val="000000"/>
          <w:sz w:val="28"/>
          <w:szCs w:val="28"/>
        </w:rPr>
        <w:t>фундаментальних</w:t>
      </w:r>
      <w:proofErr w:type="spellEnd"/>
      <w:r w:rsidRPr="00BC4AF5">
        <w:rPr>
          <w:color w:val="000000"/>
          <w:sz w:val="28"/>
          <w:szCs w:val="28"/>
        </w:rPr>
        <w:t xml:space="preserve"> прав </w:t>
      </w:r>
      <w:proofErr w:type="spellStart"/>
      <w:r w:rsidRPr="00BC4AF5">
        <w:rPr>
          <w:color w:val="000000"/>
          <w:sz w:val="28"/>
          <w:szCs w:val="28"/>
        </w:rPr>
        <w:t>людини</w:t>
      </w:r>
      <w:proofErr w:type="spellEnd"/>
      <w:r w:rsidRPr="00BC4AF5">
        <w:rPr>
          <w:color w:val="000000"/>
          <w:sz w:val="28"/>
          <w:szCs w:val="28"/>
        </w:rPr>
        <w:t xml:space="preserve"> і </w:t>
      </w:r>
      <w:proofErr w:type="spellStart"/>
      <w:r w:rsidRPr="00BC4AF5">
        <w:rPr>
          <w:color w:val="000000"/>
          <w:sz w:val="28"/>
          <w:szCs w:val="28"/>
        </w:rPr>
        <w:t>демократичних</w:t>
      </w:r>
      <w:proofErr w:type="spellEnd"/>
      <w:r w:rsidRPr="00BC4AF5">
        <w:rPr>
          <w:color w:val="000000"/>
          <w:sz w:val="28"/>
          <w:szCs w:val="28"/>
        </w:rPr>
        <w:t xml:space="preserve"> прав, </w:t>
      </w:r>
      <w:proofErr w:type="spellStart"/>
      <w:r w:rsidRPr="00BC4AF5">
        <w:rPr>
          <w:color w:val="000000"/>
          <w:sz w:val="28"/>
          <w:szCs w:val="28"/>
        </w:rPr>
        <w:t>забезпечуваних</w:t>
      </w:r>
      <w:proofErr w:type="spellEnd"/>
      <w:r w:rsidRPr="00BC4AF5">
        <w:rPr>
          <w:color w:val="000000"/>
          <w:sz w:val="28"/>
          <w:szCs w:val="28"/>
        </w:rPr>
        <w:t xml:space="preserve"> у </w:t>
      </w:r>
      <w:proofErr w:type="spellStart"/>
      <w:r w:rsidRPr="00BC4AF5">
        <w:rPr>
          <w:color w:val="000000"/>
          <w:sz w:val="28"/>
          <w:szCs w:val="28"/>
        </w:rPr>
        <w:t>багатьох</w:t>
      </w:r>
      <w:proofErr w:type="spellEnd"/>
      <w:r w:rsidRPr="00BC4AF5">
        <w:rPr>
          <w:color w:val="000000"/>
          <w:sz w:val="28"/>
          <w:szCs w:val="28"/>
        </w:rPr>
        <w:t xml:space="preserve"> </w:t>
      </w:r>
      <w:proofErr w:type="spellStart"/>
      <w:r w:rsidRPr="00BC4AF5">
        <w:rPr>
          <w:color w:val="000000"/>
          <w:sz w:val="28"/>
          <w:szCs w:val="28"/>
        </w:rPr>
        <w:t>країнах</w:t>
      </w:r>
      <w:proofErr w:type="spellEnd"/>
      <w:r w:rsidRPr="00BC4AF5">
        <w:rPr>
          <w:color w:val="000000"/>
          <w:sz w:val="28"/>
          <w:szCs w:val="28"/>
        </w:rPr>
        <w:t xml:space="preserve"> і </w:t>
      </w:r>
      <w:proofErr w:type="spellStart"/>
      <w:r w:rsidRPr="00BC4AF5">
        <w:rPr>
          <w:color w:val="000000"/>
          <w:sz w:val="28"/>
          <w:szCs w:val="28"/>
        </w:rPr>
        <w:t>закріплених</w:t>
      </w:r>
      <w:proofErr w:type="spellEnd"/>
      <w:r w:rsidRPr="00BC4AF5">
        <w:rPr>
          <w:color w:val="000000"/>
          <w:sz w:val="28"/>
          <w:szCs w:val="28"/>
        </w:rPr>
        <w:t xml:space="preserve"> у </w:t>
      </w:r>
      <w:proofErr w:type="spellStart"/>
      <w:r w:rsidRPr="00BC4AF5">
        <w:rPr>
          <w:color w:val="000000"/>
          <w:sz w:val="28"/>
          <w:szCs w:val="28"/>
        </w:rPr>
        <w:t>міжнародному</w:t>
      </w:r>
      <w:proofErr w:type="spellEnd"/>
      <w:r w:rsidRPr="00BC4AF5">
        <w:rPr>
          <w:color w:val="000000"/>
          <w:sz w:val="28"/>
          <w:szCs w:val="28"/>
        </w:rPr>
        <w:t xml:space="preserve"> </w:t>
      </w:r>
      <w:proofErr w:type="spellStart"/>
      <w:r w:rsidRPr="00BC4AF5">
        <w:rPr>
          <w:color w:val="000000"/>
          <w:sz w:val="28"/>
          <w:szCs w:val="28"/>
        </w:rPr>
        <w:t>законодавстві</w:t>
      </w:r>
      <w:proofErr w:type="spellEnd"/>
      <w:r w:rsidRPr="00BC4AF5">
        <w:rPr>
          <w:color w:val="000000"/>
          <w:sz w:val="28"/>
          <w:szCs w:val="28"/>
        </w:rPr>
        <w:t xml:space="preserve">, </w:t>
      </w:r>
      <w:proofErr w:type="spellStart"/>
      <w:r w:rsidRPr="00BC4AF5">
        <w:rPr>
          <w:color w:val="000000"/>
          <w:sz w:val="28"/>
          <w:szCs w:val="28"/>
        </w:rPr>
        <w:t>конституціях</w:t>
      </w:r>
      <w:proofErr w:type="spellEnd"/>
      <w:r w:rsidRPr="00BC4AF5">
        <w:rPr>
          <w:color w:val="000000"/>
          <w:sz w:val="28"/>
          <w:szCs w:val="28"/>
        </w:rPr>
        <w:t xml:space="preserve">, </w:t>
      </w:r>
      <w:proofErr w:type="spellStart"/>
      <w:r w:rsidRPr="00BC4AF5">
        <w:rPr>
          <w:color w:val="000000"/>
          <w:sz w:val="28"/>
          <w:szCs w:val="28"/>
        </w:rPr>
        <w:t>окремих</w:t>
      </w:r>
      <w:proofErr w:type="spellEnd"/>
      <w:r w:rsidRPr="00BC4AF5">
        <w:rPr>
          <w:color w:val="000000"/>
          <w:sz w:val="28"/>
          <w:szCs w:val="28"/>
        </w:rPr>
        <w:t xml:space="preserve"> законах і </w:t>
      </w:r>
      <w:proofErr w:type="spellStart"/>
      <w:r w:rsidRPr="00BC4AF5">
        <w:rPr>
          <w:color w:val="000000"/>
          <w:sz w:val="28"/>
          <w:szCs w:val="28"/>
        </w:rPr>
        <w:t>підзаконних</w:t>
      </w:r>
      <w:proofErr w:type="spellEnd"/>
      <w:r w:rsidRPr="00BC4AF5">
        <w:rPr>
          <w:color w:val="000000"/>
          <w:sz w:val="28"/>
          <w:szCs w:val="28"/>
        </w:rPr>
        <w:t xml:space="preserve"> актах </w:t>
      </w:r>
      <w:proofErr w:type="spellStart"/>
      <w:r w:rsidRPr="00BC4AF5">
        <w:rPr>
          <w:color w:val="000000"/>
          <w:sz w:val="28"/>
          <w:szCs w:val="28"/>
        </w:rPr>
        <w:t>або</w:t>
      </w:r>
      <w:proofErr w:type="spellEnd"/>
      <w:r w:rsidRPr="00BC4AF5">
        <w:rPr>
          <w:color w:val="000000"/>
          <w:sz w:val="28"/>
          <w:szCs w:val="28"/>
        </w:rPr>
        <w:t xml:space="preserve"> </w:t>
      </w:r>
      <w:proofErr w:type="spellStart"/>
      <w:r w:rsidRPr="00BC4AF5">
        <w:rPr>
          <w:color w:val="000000"/>
          <w:sz w:val="28"/>
          <w:szCs w:val="28"/>
        </w:rPr>
        <w:t>положеннях</w:t>
      </w:r>
      <w:proofErr w:type="spellEnd"/>
      <w:r w:rsidRPr="00BC4AF5">
        <w:rPr>
          <w:color w:val="000000"/>
          <w:sz w:val="28"/>
          <w:szCs w:val="28"/>
        </w:rPr>
        <w:t xml:space="preserve">, </w:t>
      </w:r>
      <w:proofErr w:type="spellStart"/>
      <w:r w:rsidRPr="00BC4AF5">
        <w:rPr>
          <w:color w:val="000000"/>
          <w:sz w:val="28"/>
          <w:szCs w:val="28"/>
        </w:rPr>
        <w:t>що</w:t>
      </w:r>
      <w:proofErr w:type="spellEnd"/>
      <w:r w:rsidRPr="00BC4AF5">
        <w:rPr>
          <w:color w:val="000000"/>
          <w:sz w:val="28"/>
          <w:szCs w:val="28"/>
        </w:rPr>
        <w:t xml:space="preserve"> є </w:t>
      </w:r>
      <w:proofErr w:type="spellStart"/>
      <w:r w:rsidRPr="00BC4AF5">
        <w:rPr>
          <w:color w:val="000000"/>
          <w:sz w:val="28"/>
          <w:szCs w:val="28"/>
        </w:rPr>
        <w:t>частиною</w:t>
      </w:r>
      <w:proofErr w:type="spellEnd"/>
      <w:r w:rsidRPr="00BC4AF5">
        <w:rPr>
          <w:color w:val="000000"/>
          <w:sz w:val="28"/>
          <w:szCs w:val="28"/>
        </w:rPr>
        <w:t xml:space="preserve"> </w:t>
      </w:r>
      <w:proofErr w:type="spellStart"/>
      <w:r w:rsidRPr="00BC4AF5">
        <w:rPr>
          <w:color w:val="000000"/>
          <w:sz w:val="28"/>
          <w:szCs w:val="28"/>
        </w:rPr>
        <w:t>законодавства</w:t>
      </w:r>
      <w:proofErr w:type="spellEnd"/>
      <w:r w:rsidRPr="00BC4AF5">
        <w:rPr>
          <w:color w:val="000000"/>
          <w:sz w:val="28"/>
          <w:szCs w:val="28"/>
        </w:rPr>
        <w:t xml:space="preserve"> </w:t>
      </w:r>
      <w:proofErr w:type="spellStart"/>
      <w:r w:rsidRPr="00BC4AF5">
        <w:rPr>
          <w:color w:val="000000"/>
          <w:sz w:val="28"/>
          <w:szCs w:val="28"/>
        </w:rPr>
        <w:t>чи</w:t>
      </w:r>
      <w:proofErr w:type="spellEnd"/>
      <w:r w:rsidRPr="00BC4AF5">
        <w:rPr>
          <w:color w:val="000000"/>
          <w:sz w:val="28"/>
          <w:szCs w:val="28"/>
        </w:rPr>
        <w:t xml:space="preserve"> </w:t>
      </w:r>
      <w:proofErr w:type="spellStart"/>
      <w:r w:rsidRPr="00BC4AF5">
        <w:rPr>
          <w:color w:val="000000"/>
          <w:sz w:val="28"/>
          <w:szCs w:val="28"/>
        </w:rPr>
        <w:t>підзаконних</w:t>
      </w:r>
      <w:proofErr w:type="spellEnd"/>
      <w:r w:rsidRPr="00BC4AF5">
        <w:rPr>
          <w:color w:val="000000"/>
          <w:sz w:val="28"/>
          <w:szCs w:val="28"/>
        </w:rPr>
        <w:t xml:space="preserve"> </w:t>
      </w:r>
      <w:proofErr w:type="spellStart"/>
      <w:r w:rsidRPr="00BC4AF5">
        <w:rPr>
          <w:color w:val="000000"/>
          <w:sz w:val="28"/>
          <w:szCs w:val="28"/>
        </w:rPr>
        <w:t>актів</w:t>
      </w:r>
      <w:proofErr w:type="spellEnd"/>
      <w:r w:rsidRPr="00BC4AF5">
        <w:rPr>
          <w:color w:val="000000"/>
          <w:sz w:val="28"/>
          <w:szCs w:val="28"/>
        </w:rPr>
        <w:t>.</w:t>
      </w:r>
    </w:p>
    <w:p w:rsidR="00172146" w:rsidRPr="00BC4AF5" w:rsidRDefault="00172146" w:rsidP="00172146">
      <w:pPr>
        <w:jc w:val="both"/>
        <w:rPr>
          <w:color w:val="000000"/>
          <w:sz w:val="28"/>
          <w:szCs w:val="28"/>
        </w:rPr>
      </w:pPr>
      <w:r>
        <w:rPr>
          <w:color w:val="000000"/>
          <w:sz w:val="28"/>
          <w:szCs w:val="28"/>
        </w:rPr>
        <w:t xml:space="preserve">     </w:t>
      </w:r>
      <w:proofErr w:type="spellStart"/>
      <w:r w:rsidRPr="00BC4AF5">
        <w:rPr>
          <w:color w:val="000000"/>
          <w:sz w:val="28"/>
          <w:szCs w:val="28"/>
        </w:rPr>
        <w:t>Громадяни</w:t>
      </w:r>
      <w:proofErr w:type="spellEnd"/>
      <w:r w:rsidRPr="00BC4AF5">
        <w:rPr>
          <w:color w:val="000000"/>
          <w:sz w:val="28"/>
          <w:szCs w:val="28"/>
        </w:rPr>
        <w:t xml:space="preserve"> </w:t>
      </w:r>
      <w:proofErr w:type="spellStart"/>
      <w:r w:rsidRPr="00BC4AF5">
        <w:rPr>
          <w:color w:val="000000"/>
          <w:sz w:val="28"/>
          <w:szCs w:val="28"/>
        </w:rPr>
        <w:t>мають</w:t>
      </w:r>
      <w:proofErr w:type="spellEnd"/>
      <w:r w:rsidRPr="00BC4AF5">
        <w:rPr>
          <w:color w:val="000000"/>
          <w:sz w:val="28"/>
          <w:szCs w:val="28"/>
        </w:rPr>
        <w:t xml:space="preserve"> право </w:t>
      </w:r>
      <w:proofErr w:type="spellStart"/>
      <w:r w:rsidRPr="00BC4AF5">
        <w:rPr>
          <w:color w:val="000000"/>
          <w:sz w:val="28"/>
          <w:szCs w:val="28"/>
        </w:rPr>
        <w:t>одержати</w:t>
      </w:r>
      <w:proofErr w:type="spellEnd"/>
      <w:r w:rsidRPr="00BC4AF5">
        <w:rPr>
          <w:color w:val="000000"/>
          <w:sz w:val="28"/>
          <w:szCs w:val="28"/>
        </w:rPr>
        <w:t xml:space="preserve"> </w:t>
      </w:r>
      <w:proofErr w:type="spellStart"/>
      <w:r w:rsidRPr="00BC4AF5">
        <w:rPr>
          <w:color w:val="000000"/>
          <w:sz w:val="28"/>
          <w:szCs w:val="28"/>
        </w:rPr>
        <w:t>інформацію</w:t>
      </w:r>
      <w:proofErr w:type="spellEnd"/>
      <w:r w:rsidRPr="00BC4AF5">
        <w:rPr>
          <w:color w:val="000000"/>
          <w:sz w:val="28"/>
          <w:szCs w:val="28"/>
        </w:rPr>
        <w:t>, яка:</w:t>
      </w:r>
    </w:p>
    <w:p w:rsidR="00172146" w:rsidRPr="00BC4AF5" w:rsidRDefault="00172146" w:rsidP="00172146">
      <w:pPr>
        <w:jc w:val="both"/>
        <w:rPr>
          <w:color w:val="000000"/>
          <w:kern w:val="2"/>
          <w:sz w:val="28"/>
          <w:szCs w:val="28"/>
        </w:rPr>
      </w:pPr>
      <w:r>
        <w:rPr>
          <w:color w:val="000000"/>
          <w:kern w:val="2"/>
          <w:sz w:val="28"/>
          <w:szCs w:val="28"/>
        </w:rPr>
        <w:t xml:space="preserve">     </w:t>
      </w:r>
      <w:proofErr w:type="spellStart"/>
      <w:r w:rsidRPr="00BC4AF5">
        <w:rPr>
          <w:color w:val="000000"/>
          <w:kern w:val="2"/>
          <w:sz w:val="28"/>
          <w:szCs w:val="28"/>
        </w:rPr>
        <w:t>безпосередньо</w:t>
      </w:r>
      <w:proofErr w:type="spellEnd"/>
      <w:r w:rsidRPr="00BC4AF5">
        <w:rPr>
          <w:color w:val="000000"/>
          <w:kern w:val="2"/>
          <w:sz w:val="28"/>
          <w:szCs w:val="28"/>
        </w:rPr>
        <w:t xml:space="preserve"> </w:t>
      </w:r>
      <w:proofErr w:type="spellStart"/>
      <w:r w:rsidRPr="00BC4AF5">
        <w:rPr>
          <w:color w:val="000000"/>
          <w:kern w:val="2"/>
          <w:sz w:val="28"/>
          <w:szCs w:val="28"/>
        </w:rPr>
        <w:t>або</w:t>
      </w:r>
      <w:proofErr w:type="spellEnd"/>
      <w:r w:rsidRPr="00BC4AF5">
        <w:rPr>
          <w:color w:val="000000"/>
          <w:kern w:val="2"/>
          <w:sz w:val="28"/>
          <w:szCs w:val="28"/>
        </w:rPr>
        <w:t xml:space="preserve"> </w:t>
      </w:r>
      <w:proofErr w:type="spellStart"/>
      <w:r w:rsidRPr="00BC4AF5">
        <w:rPr>
          <w:color w:val="000000"/>
          <w:kern w:val="2"/>
          <w:sz w:val="28"/>
          <w:szCs w:val="28"/>
        </w:rPr>
        <w:t>опосередковано</w:t>
      </w:r>
      <w:proofErr w:type="spellEnd"/>
      <w:r w:rsidRPr="00BC4AF5">
        <w:rPr>
          <w:color w:val="000000"/>
          <w:kern w:val="2"/>
          <w:sz w:val="28"/>
          <w:szCs w:val="28"/>
        </w:rPr>
        <w:t xml:space="preserve"> </w:t>
      </w:r>
      <w:proofErr w:type="spellStart"/>
      <w:r w:rsidRPr="00BC4AF5">
        <w:rPr>
          <w:color w:val="000000"/>
          <w:kern w:val="2"/>
          <w:sz w:val="28"/>
          <w:szCs w:val="28"/>
        </w:rPr>
        <w:t>торкається</w:t>
      </w:r>
      <w:proofErr w:type="spellEnd"/>
      <w:r w:rsidRPr="00BC4AF5">
        <w:rPr>
          <w:color w:val="000000"/>
          <w:kern w:val="2"/>
          <w:sz w:val="28"/>
          <w:szCs w:val="28"/>
        </w:rPr>
        <w:t xml:space="preserve"> </w:t>
      </w:r>
      <w:proofErr w:type="spellStart"/>
      <w:r w:rsidRPr="00BC4AF5">
        <w:rPr>
          <w:color w:val="000000"/>
          <w:kern w:val="2"/>
          <w:sz w:val="28"/>
          <w:szCs w:val="28"/>
        </w:rPr>
        <w:t>їх</w:t>
      </w:r>
      <w:proofErr w:type="spellEnd"/>
      <w:r w:rsidRPr="00BC4AF5">
        <w:rPr>
          <w:color w:val="000000"/>
          <w:kern w:val="2"/>
          <w:sz w:val="28"/>
          <w:szCs w:val="28"/>
        </w:rPr>
        <w:t>;</w:t>
      </w:r>
    </w:p>
    <w:p w:rsidR="00172146" w:rsidRPr="00BC4AF5" w:rsidRDefault="00172146" w:rsidP="00172146">
      <w:pPr>
        <w:jc w:val="both"/>
        <w:rPr>
          <w:color w:val="000000"/>
          <w:sz w:val="28"/>
          <w:szCs w:val="28"/>
        </w:rPr>
      </w:pPr>
      <w:r>
        <w:rPr>
          <w:color w:val="000000"/>
          <w:kern w:val="2"/>
          <w:sz w:val="28"/>
          <w:szCs w:val="28"/>
        </w:rPr>
        <w:t xml:space="preserve">     </w:t>
      </w:r>
      <w:proofErr w:type="spellStart"/>
      <w:r w:rsidRPr="00BC4AF5">
        <w:rPr>
          <w:color w:val="000000"/>
          <w:kern w:val="2"/>
          <w:sz w:val="28"/>
          <w:szCs w:val="28"/>
        </w:rPr>
        <w:t>стосується</w:t>
      </w:r>
      <w:proofErr w:type="spellEnd"/>
      <w:r w:rsidRPr="00BC4AF5">
        <w:rPr>
          <w:color w:val="000000"/>
          <w:kern w:val="2"/>
          <w:sz w:val="28"/>
          <w:szCs w:val="28"/>
        </w:rPr>
        <w:t xml:space="preserve"> </w:t>
      </w:r>
      <w:proofErr w:type="spellStart"/>
      <w:r w:rsidRPr="00BC4AF5">
        <w:rPr>
          <w:color w:val="000000"/>
          <w:kern w:val="2"/>
          <w:sz w:val="28"/>
          <w:szCs w:val="28"/>
        </w:rPr>
        <w:t>питань</w:t>
      </w:r>
      <w:proofErr w:type="spellEnd"/>
      <w:r w:rsidRPr="00BC4AF5">
        <w:rPr>
          <w:color w:val="000000"/>
          <w:kern w:val="2"/>
          <w:sz w:val="28"/>
          <w:szCs w:val="28"/>
        </w:rPr>
        <w:t xml:space="preserve">, </w:t>
      </w:r>
      <w:proofErr w:type="spellStart"/>
      <w:r w:rsidRPr="00BC4AF5">
        <w:rPr>
          <w:color w:val="000000"/>
          <w:kern w:val="2"/>
          <w:sz w:val="28"/>
          <w:szCs w:val="28"/>
        </w:rPr>
        <w:t>які</w:t>
      </w:r>
      <w:proofErr w:type="spellEnd"/>
      <w:r w:rsidRPr="00BC4AF5">
        <w:rPr>
          <w:color w:val="000000"/>
          <w:kern w:val="2"/>
          <w:sz w:val="28"/>
          <w:szCs w:val="28"/>
        </w:rPr>
        <w:t xml:space="preserve"> </w:t>
      </w:r>
      <w:proofErr w:type="spellStart"/>
      <w:r w:rsidRPr="00BC4AF5">
        <w:rPr>
          <w:color w:val="000000"/>
          <w:kern w:val="2"/>
          <w:sz w:val="28"/>
          <w:szCs w:val="28"/>
        </w:rPr>
        <w:t>становлять</w:t>
      </w:r>
      <w:proofErr w:type="spellEnd"/>
      <w:r w:rsidRPr="00BC4AF5">
        <w:rPr>
          <w:color w:val="000000"/>
          <w:kern w:val="2"/>
          <w:sz w:val="28"/>
          <w:szCs w:val="28"/>
        </w:rPr>
        <w:t xml:space="preserve"> </w:t>
      </w:r>
      <w:proofErr w:type="spellStart"/>
      <w:r w:rsidRPr="00BC4AF5">
        <w:rPr>
          <w:color w:val="000000"/>
          <w:kern w:val="2"/>
          <w:sz w:val="28"/>
          <w:szCs w:val="28"/>
        </w:rPr>
        <w:t>громадський</w:t>
      </w:r>
      <w:proofErr w:type="spellEnd"/>
      <w:r w:rsidRPr="00BC4AF5">
        <w:rPr>
          <w:color w:val="000000"/>
          <w:kern w:val="2"/>
          <w:sz w:val="28"/>
          <w:szCs w:val="28"/>
        </w:rPr>
        <w:t xml:space="preserve"> </w:t>
      </w:r>
      <w:proofErr w:type="spellStart"/>
      <w:r w:rsidRPr="00BC4AF5">
        <w:rPr>
          <w:color w:val="000000"/>
          <w:kern w:val="2"/>
          <w:sz w:val="28"/>
          <w:szCs w:val="28"/>
        </w:rPr>
        <w:t>інтерес</w:t>
      </w:r>
      <w:proofErr w:type="spellEnd"/>
      <w:r w:rsidRPr="00BC4AF5">
        <w:rPr>
          <w:color w:val="000000"/>
          <w:kern w:val="2"/>
          <w:sz w:val="28"/>
          <w:szCs w:val="28"/>
        </w:rPr>
        <w:t xml:space="preserve">, </w:t>
      </w:r>
      <w:proofErr w:type="spellStart"/>
      <w:r w:rsidRPr="00BC4AF5">
        <w:rPr>
          <w:color w:val="000000"/>
          <w:kern w:val="2"/>
          <w:sz w:val="28"/>
          <w:szCs w:val="28"/>
        </w:rPr>
        <w:t>або</w:t>
      </w:r>
      <w:proofErr w:type="spellEnd"/>
      <w:r w:rsidRPr="00BC4AF5">
        <w:rPr>
          <w:color w:val="000000"/>
          <w:kern w:val="2"/>
          <w:sz w:val="28"/>
          <w:szCs w:val="28"/>
        </w:rPr>
        <w:t xml:space="preserve"> </w:t>
      </w:r>
      <w:proofErr w:type="spellStart"/>
      <w:r w:rsidRPr="00BC4AF5">
        <w:rPr>
          <w:color w:val="000000"/>
          <w:kern w:val="2"/>
          <w:sz w:val="28"/>
          <w:szCs w:val="28"/>
        </w:rPr>
        <w:t>якимось</w:t>
      </w:r>
      <w:proofErr w:type="spellEnd"/>
      <w:r w:rsidRPr="00BC4AF5">
        <w:rPr>
          <w:color w:val="000000"/>
          <w:kern w:val="2"/>
          <w:sz w:val="28"/>
          <w:szCs w:val="28"/>
        </w:rPr>
        <w:t xml:space="preserve"> чином </w:t>
      </w:r>
      <w:proofErr w:type="spellStart"/>
      <w:r w:rsidRPr="00BC4AF5">
        <w:rPr>
          <w:color w:val="000000"/>
          <w:kern w:val="2"/>
          <w:sz w:val="28"/>
          <w:szCs w:val="28"/>
        </w:rPr>
        <w:t>впливає</w:t>
      </w:r>
      <w:proofErr w:type="spellEnd"/>
      <w:r w:rsidRPr="00BC4AF5">
        <w:rPr>
          <w:color w:val="000000"/>
          <w:kern w:val="2"/>
          <w:sz w:val="28"/>
          <w:szCs w:val="28"/>
        </w:rPr>
        <w:t xml:space="preserve"> </w:t>
      </w:r>
      <w:proofErr w:type="spellStart"/>
      <w:r w:rsidRPr="00BC4AF5">
        <w:rPr>
          <w:color w:val="000000"/>
          <w:kern w:val="2"/>
          <w:sz w:val="28"/>
          <w:szCs w:val="28"/>
        </w:rPr>
        <w:t>чи</w:t>
      </w:r>
      <w:proofErr w:type="spellEnd"/>
      <w:r w:rsidRPr="00BC4AF5">
        <w:rPr>
          <w:color w:val="000000"/>
          <w:kern w:val="2"/>
          <w:sz w:val="28"/>
          <w:szCs w:val="28"/>
        </w:rPr>
        <w:t xml:space="preserve"> </w:t>
      </w:r>
      <w:proofErr w:type="spellStart"/>
      <w:r w:rsidRPr="00BC4AF5">
        <w:rPr>
          <w:color w:val="000000"/>
          <w:kern w:val="2"/>
          <w:sz w:val="28"/>
          <w:szCs w:val="28"/>
        </w:rPr>
        <w:t>вплине</w:t>
      </w:r>
      <w:proofErr w:type="spellEnd"/>
      <w:r w:rsidRPr="00BC4AF5">
        <w:rPr>
          <w:color w:val="000000"/>
          <w:sz w:val="28"/>
          <w:szCs w:val="28"/>
        </w:rPr>
        <w:t xml:space="preserve"> на </w:t>
      </w:r>
      <w:proofErr w:type="spellStart"/>
      <w:r w:rsidRPr="00BC4AF5">
        <w:rPr>
          <w:color w:val="000000"/>
          <w:sz w:val="28"/>
          <w:szCs w:val="28"/>
        </w:rPr>
        <w:t>якість</w:t>
      </w:r>
      <w:proofErr w:type="spellEnd"/>
      <w:r w:rsidRPr="00BC4AF5">
        <w:rPr>
          <w:color w:val="000000"/>
          <w:sz w:val="28"/>
          <w:szCs w:val="28"/>
        </w:rPr>
        <w:t xml:space="preserve"> </w:t>
      </w:r>
      <w:proofErr w:type="spellStart"/>
      <w:r w:rsidRPr="00BC4AF5">
        <w:rPr>
          <w:color w:val="000000"/>
          <w:sz w:val="28"/>
          <w:szCs w:val="28"/>
        </w:rPr>
        <w:t>життя</w:t>
      </w:r>
      <w:proofErr w:type="spellEnd"/>
      <w:r w:rsidRPr="00BC4AF5">
        <w:rPr>
          <w:color w:val="000000"/>
          <w:sz w:val="28"/>
          <w:szCs w:val="28"/>
        </w:rPr>
        <w:t xml:space="preserve">, </w:t>
      </w:r>
      <w:proofErr w:type="spellStart"/>
      <w:r w:rsidRPr="00BC4AF5">
        <w:rPr>
          <w:color w:val="000000"/>
          <w:sz w:val="28"/>
          <w:szCs w:val="28"/>
        </w:rPr>
        <w:t>здоров'я</w:t>
      </w:r>
      <w:proofErr w:type="spellEnd"/>
      <w:r w:rsidRPr="00BC4AF5">
        <w:rPr>
          <w:color w:val="000000"/>
          <w:sz w:val="28"/>
          <w:szCs w:val="28"/>
        </w:rPr>
        <w:t xml:space="preserve"> </w:t>
      </w:r>
      <w:proofErr w:type="spellStart"/>
      <w:r w:rsidRPr="00BC4AF5">
        <w:rPr>
          <w:color w:val="000000"/>
          <w:sz w:val="28"/>
          <w:szCs w:val="28"/>
        </w:rPr>
        <w:t>їх</w:t>
      </w:r>
      <w:proofErr w:type="spellEnd"/>
      <w:r w:rsidRPr="00BC4AF5">
        <w:rPr>
          <w:color w:val="000000"/>
          <w:sz w:val="28"/>
          <w:szCs w:val="28"/>
        </w:rPr>
        <w:t xml:space="preserve"> і </w:t>
      </w:r>
      <w:proofErr w:type="spellStart"/>
      <w:r w:rsidRPr="00BC4AF5">
        <w:rPr>
          <w:color w:val="000000"/>
          <w:sz w:val="28"/>
          <w:szCs w:val="28"/>
        </w:rPr>
        <w:t>їх</w:t>
      </w:r>
      <w:proofErr w:type="spellEnd"/>
      <w:r w:rsidRPr="00BC4AF5">
        <w:rPr>
          <w:color w:val="000000"/>
          <w:sz w:val="28"/>
          <w:szCs w:val="28"/>
        </w:rPr>
        <w:t xml:space="preserve"> </w:t>
      </w:r>
      <w:proofErr w:type="spellStart"/>
      <w:r w:rsidRPr="00BC4AF5">
        <w:rPr>
          <w:color w:val="000000"/>
          <w:sz w:val="28"/>
          <w:szCs w:val="28"/>
        </w:rPr>
        <w:t>близьких</w:t>
      </w:r>
      <w:proofErr w:type="spellEnd"/>
      <w:r w:rsidRPr="00BC4AF5">
        <w:rPr>
          <w:color w:val="000000"/>
          <w:sz w:val="28"/>
          <w:szCs w:val="28"/>
        </w:rPr>
        <w:t xml:space="preserve"> </w:t>
      </w:r>
      <w:proofErr w:type="spellStart"/>
      <w:r w:rsidRPr="00BC4AF5">
        <w:rPr>
          <w:color w:val="000000"/>
          <w:sz w:val="28"/>
          <w:szCs w:val="28"/>
        </w:rPr>
        <w:t>або</w:t>
      </w:r>
      <w:proofErr w:type="spellEnd"/>
      <w:r w:rsidRPr="00BC4AF5">
        <w:rPr>
          <w:color w:val="000000"/>
          <w:sz w:val="28"/>
          <w:szCs w:val="28"/>
        </w:rPr>
        <w:t xml:space="preserve"> на </w:t>
      </w:r>
      <w:proofErr w:type="spellStart"/>
      <w:r w:rsidRPr="00BC4AF5">
        <w:rPr>
          <w:color w:val="000000"/>
          <w:sz w:val="28"/>
          <w:szCs w:val="28"/>
        </w:rPr>
        <w:t>навколишнє</w:t>
      </w:r>
      <w:proofErr w:type="spellEnd"/>
      <w:r w:rsidRPr="00BC4AF5">
        <w:rPr>
          <w:color w:val="000000"/>
          <w:sz w:val="28"/>
          <w:szCs w:val="28"/>
        </w:rPr>
        <w:t xml:space="preserve"> </w:t>
      </w:r>
      <w:proofErr w:type="spellStart"/>
      <w:r w:rsidRPr="00BC4AF5">
        <w:rPr>
          <w:color w:val="000000"/>
          <w:sz w:val="28"/>
          <w:szCs w:val="28"/>
        </w:rPr>
        <w:t>середовище</w:t>
      </w:r>
      <w:proofErr w:type="spellEnd"/>
      <w:r w:rsidRPr="00BC4AF5">
        <w:rPr>
          <w:color w:val="000000"/>
          <w:sz w:val="28"/>
          <w:szCs w:val="28"/>
        </w:rPr>
        <w:t>.</w:t>
      </w:r>
    </w:p>
    <w:p w:rsidR="00F431F8" w:rsidRDefault="00172146" w:rsidP="00172146">
      <w:pPr>
        <w:jc w:val="both"/>
        <w:rPr>
          <w:color w:val="000000"/>
          <w:sz w:val="28"/>
          <w:szCs w:val="28"/>
          <w:lang w:val="uk-UA"/>
        </w:rPr>
      </w:pPr>
      <w:r>
        <w:rPr>
          <w:color w:val="000000"/>
          <w:sz w:val="28"/>
          <w:szCs w:val="28"/>
        </w:rPr>
        <w:t xml:space="preserve">     </w:t>
      </w:r>
      <w:proofErr w:type="spellStart"/>
      <w:proofErr w:type="gramStart"/>
      <w:r w:rsidRPr="00BC4AF5">
        <w:rPr>
          <w:color w:val="000000"/>
          <w:sz w:val="28"/>
          <w:szCs w:val="28"/>
        </w:rPr>
        <w:t>Кр</w:t>
      </w:r>
      <w:proofErr w:type="gramEnd"/>
      <w:r w:rsidRPr="00BC4AF5">
        <w:rPr>
          <w:color w:val="000000"/>
          <w:sz w:val="28"/>
          <w:szCs w:val="28"/>
        </w:rPr>
        <w:t>ім</w:t>
      </w:r>
      <w:proofErr w:type="spellEnd"/>
      <w:r w:rsidRPr="00BC4AF5">
        <w:rPr>
          <w:color w:val="000000"/>
          <w:sz w:val="28"/>
          <w:szCs w:val="28"/>
        </w:rPr>
        <w:t xml:space="preserve"> того, </w:t>
      </w:r>
      <w:proofErr w:type="spellStart"/>
      <w:r w:rsidRPr="00BC4AF5">
        <w:rPr>
          <w:color w:val="000000"/>
          <w:sz w:val="28"/>
          <w:szCs w:val="28"/>
        </w:rPr>
        <w:t>одержання</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про </w:t>
      </w:r>
      <w:proofErr w:type="spellStart"/>
      <w:r w:rsidRPr="00BC4AF5">
        <w:rPr>
          <w:color w:val="000000"/>
          <w:sz w:val="28"/>
          <w:szCs w:val="28"/>
        </w:rPr>
        <w:t>навколишнє</w:t>
      </w:r>
      <w:proofErr w:type="spellEnd"/>
      <w:r w:rsidRPr="00BC4AF5">
        <w:rPr>
          <w:color w:val="000000"/>
          <w:sz w:val="28"/>
          <w:szCs w:val="28"/>
        </w:rPr>
        <w:t xml:space="preserve"> </w:t>
      </w:r>
      <w:proofErr w:type="spellStart"/>
      <w:r w:rsidRPr="00BC4AF5">
        <w:rPr>
          <w:color w:val="000000"/>
          <w:sz w:val="28"/>
          <w:szCs w:val="28"/>
        </w:rPr>
        <w:t>середовище</w:t>
      </w:r>
      <w:proofErr w:type="spellEnd"/>
      <w:r w:rsidRPr="00BC4AF5">
        <w:rPr>
          <w:color w:val="000000"/>
          <w:sz w:val="28"/>
          <w:szCs w:val="28"/>
        </w:rPr>
        <w:t xml:space="preserve"> </w:t>
      </w:r>
      <w:proofErr w:type="spellStart"/>
      <w:r w:rsidRPr="00BC4AF5">
        <w:rPr>
          <w:color w:val="000000"/>
          <w:sz w:val="28"/>
          <w:szCs w:val="28"/>
        </w:rPr>
        <w:t>чи</w:t>
      </w:r>
      <w:proofErr w:type="spellEnd"/>
      <w:r w:rsidRPr="00BC4AF5">
        <w:rPr>
          <w:color w:val="000000"/>
          <w:sz w:val="28"/>
          <w:szCs w:val="28"/>
        </w:rPr>
        <w:t xml:space="preserve"> з </w:t>
      </w:r>
      <w:proofErr w:type="spellStart"/>
      <w:r w:rsidRPr="00BC4AF5">
        <w:rPr>
          <w:color w:val="000000"/>
          <w:sz w:val="28"/>
          <w:szCs w:val="28"/>
        </w:rPr>
        <w:t>питань</w:t>
      </w:r>
      <w:proofErr w:type="spellEnd"/>
      <w:r w:rsidRPr="00BC4AF5">
        <w:rPr>
          <w:color w:val="000000"/>
          <w:sz w:val="28"/>
          <w:szCs w:val="28"/>
        </w:rPr>
        <w:t xml:space="preserve">, </w:t>
      </w:r>
      <w:proofErr w:type="spellStart"/>
      <w:r w:rsidRPr="00BC4AF5">
        <w:rPr>
          <w:color w:val="000000"/>
          <w:sz w:val="28"/>
          <w:szCs w:val="28"/>
        </w:rPr>
        <w:t>що</w:t>
      </w:r>
      <w:proofErr w:type="spellEnd"/>
      <w:r w:rsidRPr="00BC4AF5">
        <w:rPr>
          <w:color w:val="000000"/>
          <w:sz w:val="28"/>
          <w:szCs w:val="28"/>
        </w:rPr>
        <w:t xml:space="preserve"> </w:t>
      </w:r>
      <w:proofErr w:type="spellStart"/>
      <w:r w:rsidRPr="00BC4AF5">
        <w:rPr>
          <w:color w:val="000000"/>
          <w:sz w:val="28"/>
          <w:szCs w:val="28"/>
        </w:rPr>
        <w:t>стосуються</w:t>
      </w:r>
      <w:proofErr w:type="spellEnd"/>
      <w:r w:rsidRPr="00BC4AF5">
        <w:rPr>
          <w:color w:val="000000"/>
          <w:sz w:val="28"/>
          <w:szCs w:val="28"/>
        </w:rPr>
        <w:t xml:space="preserve"> </w:t>
      </w:r>
      <w:proofErr w:type="spellStart"/>
      <w:r w:rsidRPr="00BC4AF5">
        <w:rPr>
          <w:color w:val="000000"/>
          <w:sz w:val="28"/>
          <w:szCs w:val="28"/>
        </w:rPr>
        <w:t>навколишнього</w:t>
      </w:r>
      <w:proofErr w:type="spellEnd"/>
      <w:r w:rsidRPr="00BC4AF5">
        <w:rPr>
          <w:color w:val="000000"/>
          <w:sz w:val="28"/>
          <w:szCs w:val="28"/>
        </w:rPr>
        <w:t xml:space="preserve"> </w:t>
      </w:r>
      <w:proofErr w:type="spellStart"/>
      <w:r w:rsidRPr="00BC4AF5">
        <w:rPr>
          <w:color w:val="000000"/>
          <w:sz w:val="28"/>
          <w:szCs w:val="28"/>
        </w:rPr>
        <w:t>середовища</w:t>
      </w:r>
      <w:proofErr w:type="spellEnd"/>
      <w:r w:rsidRPr="00BC4AF5">
        <w:rPr>
          <w:color w:val="000000"/>
          <w:sz w:val="28"/>
          <w:szCs w:val="28"/>
        </w:rPr>
        <w:t xml:space="preserve">, є першим </w:t>
      </w:r>
      <w:proofErr w:type="spellStart"/>
      <w:r w:rsidRPr="00BC4AF5">
        <w:rPr>
          <w:color w:val="000000"/>
          <w:sz w:val="28"/>
          <w:szCs w:val="28"/>
        </w:rPr>
        <w:t>кроком</w:t>
      </w:r>
      <w:proofErr w:type="spellEnd"/>
      <w:r w:rsidRPr="00BC4AF5">
        <w:rPr>
          <w:color w:val="000000"/>
          <w:sz w:val="28"/>
          <w:szCs w:val="28"/>
        </w:rPr>
        <w:t xml:space="preserve"> на шляху </w:t>
      </w:r>
      <w:proofErr w:type="spellStart"/>
      <w:r w:rsidRPr="00BC4AF5">
        <w:rPr>
          <w:color w:val="000000"/>
          <w:sz w:val="28"/>
          <w:szCs w:val="28"/>
        </w:rPr>
        <w:t>забезпечення</w:t>
      </w:r>
      <w:proofErr w:type="spellEnd"/>
      <w:r w:rsidRPr="00BC4AF5">
        <w:rPr>
          <w:color w:val="000000"/>
          <w:sz w:val="28"/>
          <w:szCs w:val="28"/>
        </w:rPr>
        <w:t xml:space="preserve"> </w:t>
      </w:r>
      <w:proofErr w:type="spellStart"/>
      <w:r w:rsidRPr="00BC4AF5">
        <w:rPr>
          <w:color w:val="000000"/>
          <w:sz w:val="28"/>
          <w:szCs w:val="28"/>
        </w:rPr>
        <w:t>можливостей</w:t>
      </w:r>
      <w:proofErr w:type="spellEnd"/>
      <w:r w:rsidRPr="00BC4AF5">
        <w:rPr>
          <w:color w:val="000000"/>
          <w:sz w:val="28"/>
          <w:szCs w:val="28"/>
        </w:rPr>
        <w:t xml:space="preserve"> </w:t>
      </w:r>
      <w:proofErr w:type="spellStart"/>
      <w:r w:rsidRPr="00BC4AF5">
        <w:rPr>
          <w:color w:val="000000"/>
          <w:sz w:val="28"/>
          <w:szCs w:val="28"/>
        </w:rPr>
        <w:t>громадськості</w:t>
      </w:r>
      <w:proofErr w:type="spellEnd"/>
      <w:r w:rsidRPr="00BC4AF5">
        <w:rPr>
          <w:color w:val="000000"/>
          <w:sz w:val="28"/>
          <w:szCs w:val="28"/>
        </w:rPr>
        <w:t xml:space="preserve"> </w:t>
      </w:r>
      <w:proofErr w:type="spellStart"/>
      <w:r w:rsidRPr="00BC4AF5">
        <w:rPr>
          <w:color w:val="000000"/>
          <w:sz w:val="28"/>
          <w:szCs w:val="28"/>
        </w:rPr>
        <w:t>брати</w:t>
      </w:r>
      <w:proofErr w:type="spellEnd"/>
      <w:r w:rsidRPr="00BC4AF5">
        <w:rPr>
          <w:color w:val="000000"/>
          <w:sz w:val="28"/>
          <w:szCs w:val="28"/>
        </w:rPr>
        <w:t xml:space="preserve"> участь у </w:t>
      </w:r>
      <w:proofErr w:type="spellStart"/>
      <w:r w:rsidRPr="00BC4AF5">
        <w:rPr>
          <w:color w:val="000000"/>
          <w:sz w:val="28"/>
          <w:szCs w:val="28"/>
        </w:rPr>
        <w:t>процесі</w:t>
      </w:r>
      <w:proofErr w:type="spellEnd"/>
      <w:r w:rsidRPr="00BC4AF5">
        <w:rPr>
          <w:color w:val="000000"/>
          <w:sz w:val="28"/>
          <w:szCs w:val="28"/>
        </w:rPr>
        <w:t xml:space="preserve"> </w:t>
      </w:r>
      <w:proofErr w:type="spellStart"/>
      <w:r w:rsidRPr="00BC4AF5">
        <w:rPr>
          <w:color w:val="000000"/>
          <w:sz w:val="28"/>
          <w:szCs w:val="28"/>
        </w:rPr>
        <w:t>прийняття</w:t>
      </w:r>
      <w:proofErr w:type="spellEnd"/>
      <w:r w:rsidRPr="00BC4AF5">
        <w:rPr>
          <w:color w:val="000000"/>
          <w:sz w:val="28"/>
          <w:szCs w:val="28"/>
        </w:rPr>
        <w:t xml:space="preserve"> </w:t>
      </w:r>
      <w:proofErr w:type="spellStart"/>
      <w:r w:rsidRPr="00BC4AF5">
        <w:rPr>
          <w:color w:val="000000"/>
          <w:sz w:val="28"/>
          <w:szCs w:val="28"/>
        </w:rPr>
        <w:t>рішень</w:t>
      </w:r>
      <w:proofErr w:type="spellEnd"/>
      <w:r w:rsidRPr="00BC4AF5">
        <w:rPr>
          <w:color w:val="000000"/>
          <w:sz w:val="28"/>
          <w:szCs w:val="28"/>
        </w:rPr>
        <w:t xml:space="preserve"> </w:t>
      </w:r>
      <w:proofErr w:type="spellStart"/>
      <w:r w:rsidRPr="00BC4AF5">
        <w:rPr>
          <w:color w:val="000000"/>
          <w:sz w:val="28"/>
          <w:szCs w:val="28"/>
        </w:rPr>
        <w:t>стосовно</w:t>
      </w:r>
      <w:proofErr w:type="spellEnd"/>
      <w:r w:rsidRPr="00BC4AF5">
        <w:rPr>
          <w:color w:val="000000"/>
          <w:sz w:val="28"/>
          <w:szCs w:val="28"/>
        </w:rPr>
        <w:t xml:space="preserve"> </w:t>
      </w:r>
      <w:proofErr w:type="spellStart"/>
      <w:r w:rsidRPr="00BC4AF5">
        <w:rPr>
          <w:color w:val="000000"/>
          <w:sz w:val="28"/>
          <w:szCs w:val="28"/>
        </w:rPr>
        <w:t>навколишнього</w:t>
      </w:r>
      <w:proofErr w:type="spellEnd"/>
      <w:r w:rsidRPr="00BC4AF5">
        <w:rPr>
          <w:color w:val="000000"/>
          <w:sz w:val="28"/>
          <w:szCs w:val="28"/>
        </w:rPr>
        <w:t xml:space="preserve"> </w:t>
      </w:r>
      <w:proofErr w:type="spellStart"/>
      <w:r w:rsidRPr="00BC4AF5">
        <w:rPr>
          <w:color w:val="000000"/>
          <w:sz w:val="28"/>
          <w:szCs w:val="28"/>
        </w:rPr>
        <w:t>середовища</w:t>
      </w:r>
      <w:proofErr w:type="spellEnd"/>
      <w:r w:rsidRPr="00BC4AF5">
        <w:rPr>
          <w:color w:val="000000"/>
          <w:sz w:val="28"/>
          <w:szCs w:val="28"/>
        </w:rPr>
        <w:t xml:space="preserve"> і в </w:t>
      </w:r>
      <w:proofErr w:type="spellStart"/>
      <w:r w:rsidRPr="00BC4AF5">
        <w:rPr>
          <w:color w:val="000000"/>
          <w:sz w:val="28"/>
          <w:szCs w:val="28"/>
        </w:rPr>
        <w:t>захисті</w:t>
      </w:r>
      <w:proofErr w:type="spellEnd"/>
      <w:r w:rsidRPr="00BC4AF5">
        <w:rPr>
          <w:color w:val="000000"/>
          <w:sz w:val="28"/>
          <w:szCs w:val="28"/>
        </w:rPr>
        <w:t xml:space="preserve"> </w:t>
      </w:r>
      <w:proofErr w:type="spellStart"/>
      <w:r w:rsidRPr="00BC4AF5">
        <w:rPr>
          <w:color w:val="000000"/>
          <w:sz w:val="28"/>
          <w:szCs w:val="28"/>
        </w:rPr>
        <w:t>навколишнього</w:t>
      </w:r>
      <w:proofErr w:type="spellEnd"/>
      <w:r w:rsidRPr="00BC4AF5">
        <w:rPr>
          <w:color w:val="000000"/>
          <w:sz w:val="28"/>
          <w:szCs w:val="28"/>
        </w:rPr>
        <w:t xml:space="preserve"> </w:t>
      </w:r>
      <w:proofErr w:type="spellStart"/>
      <w:r w:rsidRPr="00BC4AF5">
        <w:rPr>
          <w:color w:val="000000"/>
          <w:sz w:val="28"/>
          <w:szCs w:val="28"/>
        </w:rPr>
        <w:t>середовища</w:t>
      </w:r>
      <w:proofErr w:type="spellEnd"/>
      <w:r w:rsidRPr="00BC4AF5">
        <w:rPr>
          <w:color w:val="000000"/>
          <w:sz w:val="28"/>
          <w:szCs w:val="28"/>
        </w:rPr>
        <w:t xml:space="preserve">. На </w:t>
      </w:r>
      <w:proofErr w:type="spellStart"/>
      <w:r w:rsidRPr="00BC4AF5">
        <w:rPr>
          <w:color w:val="000000"/>
          <w:sz w:val="28"/>
          <w:szCs w:val="28"/>
        </w:rPr>
        <w:t>основі</w:t>
      </w:r>
      <w:proofErr w:type="spellEnd"/>
      <w:r w:rsidRPr="00BC4AF5">
        <w:rPr>
          <w:color w:val="000000"/>
          <w:sz w:val="28"/>
          <w:szCs w:val="28"/>
        </w:rPr>
        <w:t xml:space="preserve"> </w:t>
      </w:r>
      <w:proofErr w:type="spellStart"/>
      <w:r w:rsidRPr="00BC4AF5">
        <w:rPr>
          <w:color w:val="000000"/>
          <w:sz w:val="28"/>
          <w:szCs w:val="28"/>
        </w:rPr>
        <w:t>отриманої</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w:t>
      </w:r>
      <w:proofErr w:type="spellStart"/>
      <w:r w:rsidRPr="00BC4AF5">
        <w:rPr>
          <w:color w:val="000000"/>
          <w:sz w:val="28"/>
          <w:szCs w:val="28"/>
        </w:rPr>
        <w:t>громадськість</w:t>
      </w:r>
      <w:proofErr w:type="spellEnd"/>
      <w:r w:rsidRPr="00BC4AF5">
        <w:rPr>
          <w:color w:val="000000"/>
          <w:sz w:val="28"/>
          <w:szCs w:val="28"/>
        </w:rPr>
        <w:t xml:space="preserve"> </w:t>
      </w:r>
      <w:proofErr w:type="spellStart"/>
      <w:r w:rsidRPr="00BC4AF5">
        <w:rPr>
          <w:color w:val="000000"/>
          <w:sz w:val="28"/>
          <w:szCs w:val="28"/>
        </w:rPr>
        <w:t>може</w:t>
      </w:r>
      <w:proofErr w:type="spellEnd"/>
      <w:r w:rsidRPr="00BC4AF5">
        <w:rPr>
          <w:color w:val="000000"/>
          <w:sz w:val="28"/>
          <w:szCs w:val="28"/>
        </w:rPr>
        <w:t xml:space="preserve"> </w:t>
      </w:r>
      <w:proofErr w:type="spellStart"/>
      <w:r w:rsidRPr="00BC4AF5">
        <w:rPr>
          <w:color w:val="000000"/>
          <w:sz w:val="28"/>
          <w:szCs w:val="28"/>
        </w:rPr>
        <w:t>вирішити</w:t>
      </w:r>
      <w:proofErr w:type="spellEnd"/>
      <w:r w:rsidRPr="00BC4AF5">
        <w:rPr>
          <w:color w:val="000000"/>
          <w:sz w:val="28"/>
          <w:szCs w:val="28"/>
        </w:rPr>
        <w:t xml:space="preserve">, </w:t>
      </w:r>
      <w:proofErr w:type="spellStart"/>
      <w:r w:rsidRPr="00BC4AF5">
        <w:rPr>
          <w:color w:val="000000"/>
          <w:sz w:val="28"/>
          <w:szCs w:val="28"/>
        </w:rPr>
        <w:t>чи</w:t>
      </w:r>
      <w:proofErr w:type="spellEnd"/>
      <w:r w:rsidRPr="00BC4AF5">
        <w:rPr>
          <w:color w:val="000000"/>
          <w:sz w:val="28"/>
          <w:szCs w:val="28"/>
        </w:rPr>
        <w:t xml:space="preserve"> </w:t>
      </w:r>
    </w:p>
    <w:p w:rsidR="00172146" w:rsidRPr="00BC4AF5" w:rsidRDefault="00F431F8" w:rsidP="00172146">
      <w:pPr>
        <w:jc w:val="both"/>
        <w:rPr>
          <w:color w:val="000000"/>
          <w:kern w:val="2"/>
          <w:sz w:val="28"/>
          <w:szCs w:val="28"/>
        </w:rPr>
      </w:pPr>
      <w:r>
        <w:rPr>
          <w:color w:val="000000"/>
          <w:sz w:val="28"/>
          <w:szCs w:val="28"/>
        </w:rPr>
        <w:t xml:space="preserve"> </w:t>
      </w:r>
      <w:proofErr w:type="spellStart"/>
      <w:r w:rsidR="00172146" w:rsidRPr="00BC4AF5">
        <w:rPr>
          <w:color w:val="000000"/>
          <w:sz w:val="28"/>
          <w:szCs w:val="28"/>
        </w:rPr>
        <w:t>потрібно</w:t>
      </w:r>
      <w:proofErr w:type="spellEnd"/>
      <w:r w:rsidR="00172146" w:rsidRPr="00BC4AF5">
        <w:rPr>
          <w:color w:val="000000"/>
          <w:sz w:val="28"/>
          <w:szCs w:val="28"/>
        </w:rPr>
        <w:t xml:space="preserve"> </w:t>
      </w:r>
      <w:proofErr w:type="spellStart"/>
      <w:r w:rsidR="00172146" w:rsidRPr="00BC4AF5">
        <w:rPr>
          <w:color w:val="000000"/>
          <w:sz w:val="28"/>
          <w:szCs w:val="28"/>
        </w:rPr>
        <w:t>їй</w:t>
      </w:r>
      <w:proofErr w:type="spellEnd"/>
      <w:r w:rsidR="00172146" w:rsidRPr="00BC4AF5">
        <w:rPr>
          <w:color w:val="000000"/>
          <w:sz w:val="28"/>
          <w:szCs w:val="28"/>
        </w:rPr>
        <w:t xml:space="preserve"> </w:t>
      </w:r>
      <w:proofErr w:type="spellStart"/>
      <w:r w:rsidR="00172146" w:rsidRPr="00BC4AF5">
        <w:rPr>
          <w:color w:val="000000"/>
          <w:sz w:val="28"/>
          <w:szCs w:val="28"/>
        </w:rPr>
        <w:t>включатися</w:t>
      </w:r>
      <w:proofErr w:type="spellEnd"/>
      <w:r w:rsidR="00172146" w:rsidRPr="00BC4AF5">
        <w:rPr>
          <w:color w:val="000000"/>
          <w:sz w:val="28"/>
          <w:szCs w:val="28"/>
        </w:rPr>
        <w:t xml:space="preserve"> у </w:t>
      </w:r>
      <w:proofErr w:type="spellStart"/>
      <w:r w:rsidR="00172146" w:rsidRPr="00BC4AF5">
        <w:rPr>
          <w:color w:val="000000"/>
          <w:sz w:val="28"/>
          <w:szCs w:val="28"/>
        </w:rPr>
        <w:t>певні</w:t>
      </w:r>
      <w:proofErr w:type="spellEnd"/>
      <w:r w:rsidR="00172146" w:rsidRPr="00BC4AF5">
        <w:rPr>
          <w:color w:val="000000"/>
          <w:sz w:val="28"/>
          <w:szCs w:val="28"/>
        </w:rPr>
        <w:t xml:space="preserve"> </w:t>
      </w:r>
      <w:proofErr w:type="spellStart"/>
      <w:r w:rsidR="00172146" w:rsidRPr="00BC4AF5">
        <w:rPr>
          <w:color w:val="000000"/>
          <w:sz w:val="28"/>
          <w:szCs w:val="28"/>
        </w:rPr>
        <w:t>процедури</w:t>
      </w:r>
      <w:proofErr w:type="spellEnd"/>
      <w:r w:rsidR="00172146" w:rsidRPr="00BC4AF5">
        <w:rPr>
          <w:color w:val="000000"/>
          <w:sz w:val="28"/>
          <w:szCs w:val="28"/>
        </w:rPr>
        <w:t xml:space="preserve"> </w:t>
      </w:r>
      <w:proofErr w:type="spellStart"/>
      <w:r w:rsidR="00172146" w:rsidRPr="00BC4AF5">
        <w:rPr>
          <w:color w:val="000000"/>
          <w:sz w:val="28"/>
          <w:szCs w:val="28"/>
        </w:rPr>
        <w:t>прийняття</w:t>
      </w:r>
      <w:proofErr w:type="spellEnd"/>
      <w:r w:rsidR="00172146" w:rsidRPr="00BC4AF5">
        <w:rPr>
          <w:color w:val="000000"/>
          <w:sz w:val="28"/>
          <w:szCs w:val="28"/>
        </w:rPr>
        <w:t xml:space="preserve"> </w:t>
      </w:r>
      <w:proofErr w:type="spellStart"/>
      <w:proofErr w:type="gramStart"/>
      <w:r w:rsidR="00172146" w:rsidRPr="00BC4AF5">
        <w:rPr>
          <w:color w:val="000000"/>
          <w:sz w:val="28"/>
          <w:szCs w:val="28"/>
        </w:rPr>
        <w:t>р</w:t>
      </w:r>
      <w:proofErr w:type="gramEnd"/>
      <w:r w:rsidR="00172146" w:rsidRPr="00BC4AF5">
        <w:rPr>
          <w:color w:val="000000"/>
          <w:sz w:val="28"/>
          <w:szCs w:val="28"/>
        </w:rPr>
        <w:t>ішень</w:t>
      </w:r>
      <w:proofErr w:type="spellEnd"/>
      <w:r w:rsidR="00172146" w:rsidRPr="00BC4AF5">
        <w:rPr>
          <w:color w:val="000000"/>
          <w:sz w:val="28"/>
          <w:szCs w:val="28"/>
        </w:rPr>
        <w:t xml:space="preserve">,  </w:t>
      </w:r>
      <w:proofErr w:type="spellStart"/>
      <w:r w:rsidR="00172146" w:rsidRPr="00BC4AF5">
        <w:rPr>
          <w:color w:val="000000"/>
          <w:sz w:val="28"/>
          <w:szCs w:val="28"/>
        </w:rPr>
        <w:t>вживати</w:t>
      </w:r>
      <w:proofErr w:type="spellEnd"/>
      <w:r w:rsidR="00172146" w:rsidRPr="00BC4AF5">
        <w:rPr>
          <w:color w:val="000000"/>
          <w:sz w:val="28"/>
          <w:szCs w:val="28"/>
        </w:rPr>
        <w:t xml:space="preserve"> </w:t>
      </w:r>
      <w:proofErr w:type="spellStart"/>
      <w:r w:rsidR="00172146" w:rsidRPr="00BC4AF5">
        <w:rPr>
          <w:color w:val="000000"/>
          <w:sz w:val="28"/>
          <w:szCs w:val="28"/>
        </w:rPr>
        <w:t>заходів</w:t>
      </w:r>
      <w:proofErr w:type="spellEnd"/>
      <w:r w:rsidR="00172146" w:rsidRPr="00BC4AF5">
        <w:rPr>
          <w:color w:val="000000"/>
          <w:sz w:val="28"/>
          <w:szCs w:val="28"/>
        </w:rPr>
        <w:t xml:space="preserve"> для доступу до </w:t>
      </w:r>
      <w:proofErr w:type="spellStart"/>
      <w:r w:rsidR="00172146" w:rsidRPr="00BC4AF5">
        <w:rPr>
          <w:color w:val="000000"/>
          <w:sz w:val="28"/>
          <w:szCs w:val="28"/>
        </w:rPr>
        <w:t>правосуддя</w:t>
      </w:r>
      <w:proofErr w:type="spellEnd"/>
      <w:r w:rsidR="00172146" w:rsidRPr="00BC4AF5">
        <w:rPr>
          <w:color w:val="000000"/>
          <w:sz w:val="28"/>
          <w:szCs w:val="28"/>
        </w:rPr>
        <w:t xml:space="preserve">, </w:t>
      </w:r>
      <w:proofErr w:type="spellStart"/>
      <w:r w:rsidR="00172146" w:rsidRPr="00BC4AF5">
        <w:rPr>
          <w:color w:val="000000"/>
          <w:sz w:val="28"/>
          <w:szCs w:val="28"/>
        </w:rPr>
        <w:t>чи</w:t>
      </w:r>
      <w:proofErr w:type="spellEnd"/>
      <w:r w:rsidR="00172146" w:rsidRPr="00BC4AF5">
        <w:rPr>
          <w:color w:val="000000"/>
          <w:sz w:val="28"/>
          <w:szCs w:val="28"/>
        </w:rPr>
        <w:t xml:space="preserve"> </w:t>
      </w:r>
      <w:proofErr w:type="spellStart"/>
      <w:r w:rsidR="00172146" w:rsidRPr="00BC4AF5">
        <w:rPr>
          <w:color w:val="000000"/>
          <w:sz w:val="28"/>
          <w:szCs w:val="28"/>
        </w:rPr>
        <w:t>такої</w:t>
      </w:r>
      <w:proofErr w:type="spellEnd"/>
      <w:r w:rsidR="00172146" w:rsidRPr="00BC4AF5">
        <w:rPr>
          <w:color w:val="000000"/>
          <w:sz w:val="28"/>
          <w:szCs w:val="28"/>
        </w:rPr>
        <w:t xml:space="preserve"> </w:t>
      </w:r>
      <w:proofErr w:type="spellStart"/>
      <w:r w:rsidR="00172146" w:rsidRPr="00BC4AF5">
        <w:rPr>
          <w:color w:val="000000"/>
          <w:sz w:val="28"/>
          <w:szCs w:val="28"/>
        </w:rPr>
        <w:t>необхідності</w:t>
      </w:r>
      <w:proofErr w:type="spellEnd"/>
      <w:r w:rsidR="00172146" w:rsidRPr="00BC4AF5">
        <w:rPr>
          <w:color w:val="000000"/>
          <w:sz w:val="28"/>
          <w:szCs w:val="28"/>
        </w:rPr>
        <w:t xml:space="preserve"> </w:t>
      </w:r>
      <w:proofErr w:type="spellStart"/>
      <w:r w:rsidR="00172146" w:rsidRPr="00BC4AF5">
        <w:rPr>
          <w:color w:val="000000"/>
          <w:sz w:val="28"/>
          <w:szCs w:val="28"/>
        </w:rPr>
        <w:t>немає</w:t>
      </w:r>
      <w:proofErr w:type="spellEnd"/>
      <w:r w:rsidR="00172146" w:rsidRPr="00BC4AF5">
        <w:rPr>
          <w:color w:val="000000"/>
          <w:sz w:val="28"/>
          <w:szCs w:val="28"/>
        </w:rPr>
        <w:t>.</w:t>
      </w:r>
    </w:p>
    <w:p w:rsidR="00172146" w:rsidRPr="00BC4AF5" w:rsidRDefault="00172146" w:rsidP="00172146">
      <w:pPr>
        <w:jc w:val="both"/>
        <w:rPr>
          <w:color w:val="000000"/>
          <w:sz w:val="28"/>
          <w:szCs w:val="28"/>
        </w:rPr>
      </w:pPr>
      <w:r>
        <w:rPr>
          <w:color w:val="000000"/>
          <w:sz w:val="28"/>
          <w:szCs w:val="28"/>
        </w:rPr>
        <w:t xml:space="preserve">     </w:t>
      </w:r>
      <w:r w:rsidRPr="00BC4AF5">
        <w:rPr>
          <w:color w:val="000000"/>
          <w:sz w:val="28"/>
          <w:szCs w:val="28"/>
        </w:rPr>
        <w:t xml:space="preserve">Доступ до </w:t>
      </w:r>
      <w:proofErr w:type="spellStart"/>
      <w:r w:rsidRPr="00BC4AF5">
        <w:rPr>
          <w:color w:val="000000"/>
          <w:sz w:val="28"/>
          <w:szCs w:val="28"/>
        </w:rPr>
        <w:t>інформації</w:t>
      </w:r>
      <w:proofErr w:type="spellEnd"/>
      <w:r w:rsidRPr="00BC4AF5">
        <w:rPr>
          <w:color w:val="000000"/>
          <w:sz w:val="28"/>
          <w:szCs w:val="28"/>
        </w:rPr>
        <w:t xml:space="preserve"> є першим </w:t>
      </w:r>
      <w:proofErr w:type="spellStart"/>
      <w:r w:rsidRPr="00BC4AF5">
        <w:rPr>
          <w:color w:val="000000"/>
          <w:sz w:val="28"/>
          <w:szCs w:val="28"/>
        </w:rPr>
        <w:t>основним</w:t>
      </w:r>
      <w:proofErr w:type="spellEnd"/>
      <w:r w:rsidRPr="00BC4AF5">
        <w:rPr>
          <w:color w:val="000000"/>
          <w:sz w:val="28"/>
          <w:szCs w:val="28"/>
        </w:rPr>
        <w:t xml:space="preserve"> принципом </w:t>
      </w:r>
      <w:proofErr w:type="spellStart"/>
      <w:r w:rsidRPr="00BC4AF5">
        <w:rPr>
          <w:color w:val="000000"/>
          <w:sz w:val="28"/>
          <w:szCs w:val="28"/>
        </w:rPr>
        <w:t>Орхуської</w:t>
      </w:r>
      <w:proofErr w:type="spellEnd"/>
      <w:r w:rsidRPr="00BC4AF5">
        <w:rPr>
          <w:color w:val="000000"/>
          <w:sz w:val="28"/>
          <w:szCs w:val="28"/>
        </w:rPr>
        <w:t xml:space="preserve"> </w:t>
      </w:r>
      <w:proofErr w:type="spellStart"/>
      <w:r w:rsidRPr="00BC4AF5">
        <w:rPr>
          <w:color w:val="000000"/>
          <w:sz w:val="28"/>
          <w:szCs w:val="28"/>
        </w:rPr>
        <w:t>конвенції</w:t>
      </w:r>
      <w:proofErr w:type="spellEnd"/>
      <w:r w:rsidRPr="00BC4AF5">
        <w:rPr>
          <w:color w:val="000000"/>
          <w:sz w:val="28"/>
          <w:szCs w:val="28"/>
        </w:rPr>
        <w:t xml:space="preserve"> і </w:t>
      </w:r>
      <w:proofErr w:type="spellStart"/>
      <w:r w:rsidRPr="00BC4AF5">
        <w:rPr>
          <w:color w:val="000000"/>
          <w:sz w:val="28"/>
          <w:szCs w:val="28"/>
        </w:rPr>
        <w:t>має</w:t>
      </w:r>
      <w:proofErr w:type="spellEnd"/>
      <w:r w:rsidRPr="00BC4AF5">
        <w:rPr>
          <w:color w:val="000000"/>
          <w:sz w:val="28"/>
          <w:szCs w:val="28"/>
        </w:rPr>
        <w:t xml:space="preserve"> </w:t>
      </w:r>
      <w:proofErr w:type="spellStart"/>
      <w:r w:rsidRPr="00BC4AF5">
        <w:rPr>
          <w:color w:val="000000"/>
          <w:sz w:val="28"/>
          <w:szCs w:val="28"/>
        </w:rPr>
        <w:t>важливе</w:t>
      </w:r>
      <w:proofErr w:type="spellEnd"/>
      <w:r w:rsidRPr="00BC4AF5">
        <w:rPr>
          <w:color w:val="000000"/>
          <w:sz w:val="28"/>
          <w:szCs w:val="28"/>
        </w:rPr>
        <w:t xml:space="preserve"> </w:t>
      </w:r>
      <w:proofErr w:type="spellStart"/>
      <w:r w:rsidRPr="00BC4AF5">
        <w:rPr>
          <w:color w:val="000000"/>
          <w:sz w:val="28"/>
          <w:szCs w:val="28"/>
        </w:rPr>
        <w:t>значення</w:t>
      </w:r>
      <w:proofErr w:type="spellEnd"/>
      <w:r w:rsidRPr="00BC4AF5">
        <w:rPr>
          <w:color w:val="000000"/>
          <w:sz w:val="28"/>
          <w:szCs w:val="28"/>
        </w:rPr>
        <w:t xml:space="preserve"> як фундамент </w:t>
      </w:r>
      <w:proofErr w:type="spellStart"/>
      <w:r w:rsidRPr="00BC4AF5">
        <w:rPr>
          <w:color w:val="000000"/>
          <w:sz w:val="28"/>
          <w:szCs w:val="28"/>
        </w:rPr>
        <w:t>двох</w:t>
      </w:r>
      <w:proofErr w:type="spellEnd"/>
      <w:r w:rsidRPr="00BC4AF5">
        <w:rPr>
          <w:color w:val="000000"/>
          <w:sz w:val="28"/>
          <w:szCs w:val="28"/>
        </w:rPr>
        <w:t xml:space="preserve"> </w:t>
      </w:r>
      <w:proofErr w:type="spellStart"/>
      <w:r w:rsidRPr="00BC4AF5">
        <w:rPr>
          <w:color w:val="000000"/>
          <w:sz w:val="28"/>
          <w:szCs w:val="28"/>
        </w:rPr>
        <w:t>інших</w:t>
      </w:r>
      <w:proofErr w:type="spellEnd"/>
      <w:r w:rsidRPr="00BC4AF5">
        <w:rPr>
          <w:color w:val="000000"/>
          <w:sz w:val="28"/>
          <w:szCs w:val="28"/>
        </w:rPr>
        <w:t xml:space="preserve"> </w:t>
      </w:r>
      <w:proofErr w:type="spellStart"/>
      <w:r w:rsidRPr="00BC4AF5">
        <w:rPr>
          <w:color w:val="000000"/>
          <w:sz w:val="28"/>
          <w:szCs w:val="28"/>
        </w:rPr>
        <w:t>основних</w:t>
      </w:r>
      <w:proofErr w:type="spellEnd"/>
      <w:r w:rsidRPr="00BC4AF5">
        <w:rPr>
          <w:color w:val="000000"/>
          <w:sz w:val="28"/>
          <w:szCs w:val="28"/>
        </w:rPr>
        <w:t xml:space="preserve"> </w:t>
      </w:r>
      <w:proofErr w:type="spellStart"/>
      <w:r w:rsidRPr="00BC4AF5">
        <w:rPr>
          <w:color w:val="000000"/>
          <w:sz w:val="28"/>
          <w:szCs w:val="28"/>
        </w:rPr>
        <w:t>принципів</w:t>
      </w:r>
      <w:proofErr w:type="spellEnd"/>
      <w:r w:rsidRPr="00BC4AF5">
        <w:rPr>
          <w:color w:val="000000"/>
          <w:sz w:val="28"/>
          <w:szCs w:val="28"/>
        </w:rPr>
        <w:t xml:space="preserve"> - </w:t>
      </w:r>
      <w:proofErr w:type="spellStart"/>
      <w:r w:rsidRPr="00BC4AF5">
        <w:rPr>
          <w:color w:val="000000"/>
          <w:sz w:val="28"/>
          <w:szCs w:val="28"/>
        </w:rPr>
        <w:t>участі</w:t>
      </w:r>
      <w:proofErr w:type="spellEnd"/>
      <w:r w:rsidRPr="00BC4AF5">
        <w:rPr>
          <w:color w:val="000000"/>
          <w:sz w:val="28"/>
          <w:szCs w:val="28"/>
        </w:rPr>
        <w:t xml:space="preserve"> в </w:t>
      </w:r>
      <w:proofErr w:type="spellStart"/>
      <w:r w:rsidRPr="00BC4AF5">
        <w:rPr>
          <w:color w:val="000000"/>
          <w:sz w:val="28"/>
          <w:szCs w:val="28"/>
        </w:rPr>
        <w:t>прийнятті</w:t>
      </w:r>
      <w:proofErr w:type="spellEnd"/>
      <w:r w:rsidRPr="00BC4AF5">
        <w:rPr>
          <w:color w:val="000000"/>
          <w:sz w:val="28"/>
          <w:szCs w:val="28"/>
        </w:rPr>
        <w:t xml:space="preserve"> </w:t>
      </w:r>
      <w:proofErr w:type="spellStart"/>
      <w:r w:rsidRPr="00BC4AF5">
        <w:rPr>
          <w:color w:val="000000"/>
          <w:sz w:val="28"/>
          <w:szCs w:val="28"/>
        </w:rPr>
        <w:t>рішень</w:t>
      </w:r>
      <w:proofErr w:type="spellEnd"/>
      <w:r w:rsidRPr="00BC4AF5">
        <w:rPr>
          <w:color w:val="000000"/>
          <w:sz w:val="28"/>
          <w:szCs w:val="28"/>
        </w:rPr>
        <w:t xml:space="preserve"> і доступу до </w:t>
      </w:r>
      <w:proofErr w:type="spellStart"/>
      <w:r w:rsidRPr="00BC4AF5">
        <w:rPr>
          <w:color w:val="000000"/>
          <w:sz w:val="28"/>
          <w:szCs w:val="28"/>
        </w:rPr>
        <w:t>правосуддя</w:t>
      </w:r>
      <w:proofErr w:type="spellEnd"/>
      <w:r w:rsidRPr="00BC4AF5">
        <w:rPr>
          <w:color w:val="000000"/>
          <w:sz w:val="28"/>
          <w:szCs w:val="28"/>
        </w:rPr>
        <w:t>.</w:t>
      </w:r>
    </w:p>
    <w:p w:rsidR="00172146" w:rsidRPr="00BC4AF5" w:rsidRDefault="00172146" w:rsidP="00172146">
      <w:pPr>
        <w:jc w:val="both"/>
        <w:rPr>
          <w:color w:val="000000"/>
          <w:sz w:val="28"/>
          <w:szCs w:val="28"/>
        </w:rPr>
      </w:pPr>
      <w:r>
        <w:rPr>
          <w:color w:val="000000"/>
          <w:sz w:val="28"/>
          <w:szCs w:val="28"/>
        </w:rPr>
        <w:t xml:space="preserve">     </w:t>
      </w:r>
      <w:r w:rsidRPr="00BC4AF5">
        <w:rPr>
          <w:color w:val="000000"/>
          <w:sz w:val="28"/>
          <w:szCs w:val="28"/>
        </w:rPr>
        <w:t xml:space="preserve">Доступ до </w:t>
      </w:r>
      <w:proofErr w:type="spellStart"/>
      <w:r w:rsidRPr="00BC4AF5">
        <w:rPr>
          <w:color w:val="000000"/>
          <w:sz w:val="28"/>
          <w:szCs w:val="28"/>
        </w:rPr>
        <w:t>інформації</w:t>
      </w:r>
      <w:proofErr w:type="spellEnd"/>
      <w:r w:rsidRPr="00BC4AF5">
        <w:rPr>
          <w:color w:val="000000"/>
          <w:sz w:val="28"/>
          <w:szCs w:val="28"/>
        </w:rPr>
        <w:t xml:space="preserve"> з </w:t>
      </w:r>
      <w:proofErr w:type="spellStart"/>
      <w:r w:rsidRPr="00BC4AF5">
        <w:rPr>
          <w:color w:val="000000"/>
          <w:sz w:val="28"/>
          <w:szCs w:val="28"/>
        </w:rPr>
        <w:t>екологічних</w:t>
      </w:r>
      <w:proofErr w:type="spellEnd"/>
      <w:r w:rsidRPr="00BC4AF5">
        <w:rPr>
          <w:color w:val="000000"/>
          <w:sz w:val="28"/>
          <w:szCs w:val="28"/>
        </w:rPr>
        <w:t xml:space="preserve"> </w:t>
      </w:r>
      <w:proofErr w:type="spellStart"/>
      <w:r w:rsidRPr="00BC4AF5">
        <w:rPr>
          <w:color w:val="000000"/>
          <w:sz w:val="28"/>
          <w:szCs w:val="28"/>
        </w:rPr>
        <w:t>питань</w:t>
      </w:r>
      <w:proofErr w:type="spellEnd"/>
      <w:r w:rsidRPr="00BC4AF5">
        <w:rPr>
          <w:color w:val="000000"/>
          <w:sz w:val="28"/>
          <w:szCs w:val="28"/>
        </w:rPr>
        <w:t xml:space="preserve"> </w:t>
      </w:r>
      <w:proofErr w:type="spellStart"/>
      <w:r w:rsidRPr="00BC4AF5">
        <w:rPr>
          <w:color w:val="000000"/>
          <w:sz w:val="28"/>
          <w:szCs w:val="28"/>
        </w:rPr>
        <w:t>регламентується</w:t>
      </w:r>
      <w:proofErr w:type="spellEnd"/>
      <w:r w:rsidRPr="00BC4AF5">
        <w:rPr>
          <w:color w:val="000000"/>
          <w:sz w:val="28"/>
          <w:szCs w:val="28"/>
        </w:rPr>
        <w:t xml:space="preserve"> </w:t>
      </w:r>
      <w:proofErr w:type="spellStart"/>
      <w:r w:rsidRPr="00BC4AF5">
        <w:rPr>
          <w:color w:val="000000"/>
          <w:sz w:val="28"/>
          <w:szCs w:val="28"/>
        </w:rPr>
        <w:t>статтею</w:t>
      </w:r>
      <w:proofErr w:type="spellEnd"/>
      <w:r w:rsidRPr="00BC4AF5">
        <w:rPr>
          <w:color w:val="000000"/>
          <w:sz w:val="28"/>
          <w:szCs w:val="28"/>
        </w:rPr>
        <w:t xml:space="preserve"> 4, а </w:t>
      </w:r>
      <w:proofErr w:type="spellStart"/>
      <w:r w:rsidRPr="00BC4AF5">
        <w:rPr>
          <w:color w:val="000000"/>
          <w:sz w:val="28"/>
          <w:szCs w:val="28"/>
        </w:rPr>
        <w:t>аспекти</w:t>
      </w:r>
      <w:proofErr w:type="spellEnd"/>
      <w:r w:rsidRPr="00BC4AF5">
        <w:rPr>
          <w:color w:val="000000"/>
          <w:sz w:val="28"/>
          <w:szCs w:val="28"/>
        </w:rPr>
        <w:t xml:space="preserve"> </w:t>
      </w:r>
      <w:proofErr w:type="spellStart"/>
      <w:r w:rsidRPr="00BC4AF5">
        <w:rPr>
          <w:color w:val="000000"/>
          <w:sz w:val="28"/>
          <w:szCs w:val="28"/>
        </w:rPr>
        <w:t>збору</w:t>
      </w:r>
      <w:proofErr w:type="spellEnd"/>
      <w:r w:rsidRPr="00BC4AF5">
        <w:rPr>
          <w:color w:val="000000"/>
          <w:sz w:val="28"/>
          <w:szCs w:val="28"/>
        </w:rPr>
        <w:t xml:space="preserve"> і </w:t>
      </w:r>
      <w:proofErr w:type="spellStart"/>
      <w:r w:rsidRPr="00BC4AF5">
        <w:rPr>
          <w:color w:val="000000"/>
          <w:sz w:val="28"/>
          <w:szCs w:val="28"/>
        </w:rPr>
        <w:t>поширення</w:t>
      </w:r>
      <w:proofErr w:type="spellEnd"/>
      <w:r w:rsidRPr="00BC4AF5">
        <w:rPr>
          <w:color w:val="000000"/>
          <w:sz w:val="28"/>
          <w:szCs w:val="28"/>
        </w:rPr>
        <w:t xml:space="preserve"> </w:t>
      </w:r>
      <w:proofErr w:type="spellStart"/>
      <w:r w:rsidRPr="00BC4AF5">
        <w:rPr>
          <w:color w:val="000000"/>
          <w:sz w:val="28"/>
          <w:szCs w:val="28"/>
        </w:rPr>
        <w:t>екологічної</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 </w:t>
      </w:r>
      <w:proofErr w:type="spellStart"/>
      <w:r w:rsidRPr="00BC4AF5">
        <w:rPr>
          <w:color w:val="000000"/>
          <w:sz w:val="28"/>
          <w:szCs w:val="28"/>
        </w:rPr>
        <w:t>статтею</w:t>
      </w:r>
      <w:proofErr w:type="spellEnd"/>
      <w:r w:rsidRPr="00BC4AF5">
        <w:rPr>
          <w:color w:val="000000"/>
          <w:sz w:val="28"/>
          <w:szCs w:val="28"/>
        </w:rPr>
        <w:t xml:space="preserve"> 5. </w:t>
      </w:r>
      <w:proofErr w:type="spellStart"/>
      <w:r w:rsidRPr="00BC4AF5">
        <w:rPr>
          <w:color w:val="000000"/>
          <w:sz w:val="28"/>
          <w:szCs w:val="28"/>
        </w:rPr>
        <w:t>Положення</w:t>
      </w:r>
      <w:proofErr w:type="spellEnd"/>
      <w:r w:rsidRPr="00BC4AF5">
        <w:rPr>
          <w:color w:val="000000"/>
          <w:sz w:val="28"/>
          <w:szCs w:val="28"/>
        </w:rPr>
        <w:t xml:space="preserve"> </w:t>
      </w:r>
      <w:proofErr w:type="spellStart"/>
      <w:r>
        <w:rPr>
          <w:color w:val="000000"/>
          <w:sz w:val="28"/>
          <w:szCs w:val="28"/>
        </w:rPr>
        <w:t>зазначених</w:t>
      </w:r>
      <w:proofErr w:type="spellEnd"/>
      <w:r w:rsidRPr="00BC4AF5">
        <w:rPr>
          <w:color w:val="000000"/>
          <w:sz w:val="28"/>
          <w:szCs w:val="28"/>
        </w:rPr>
        <w:t xml:space="preserve"> статей </w:t>
      </w:r>
      <w:proofErr w:type="spellStart"/>
      <w:r w:rsidRPr="00BC4AF5">
        <w:rPr>
          <w:color w:val="000000"/>
          <w:sz w:val="28"/>
          <w:szCs w:val="28"/>
        </w:rPr>
        <w:t>стосуються</w:t>
      </w:r>
      <w:proofErr w:type="spellEnd"/>
      <w:r w:rsidRPr="00BC4AF5">
        <w:rPr>
          <w:color w:val="000000"/>
          <w:sz w:val="28"/>
          <w:szCs w:val="28"/>
        </w:rPr>
        <w:t xml:space="preserve"> </w:t>
      </w:r>
      <w:proofErr w:type="spellStart"/>
      <w:r w:rsidRPr="00BC4AF5">
        <w:rPr>
          <w:color w:val="000000"/>
          <w:sz w:val="28"/>
          <w:szCs w:val="28"/>
        </w:rPr>
        <w:t>двох</w:t>
      </w:r>
      <w:proofErr w:type="spellEnd"/>
      <w:r w:rsidRPr="00BC4AF5">
        <w:rPr>
          <w:color w:val="000000"/>
          <w:sz w:val="28"/>
          <w:szCs w:val="28"/>
        </w:rPr>
        <w:t xml:space="preserve"> </w:t>
      </w:r>
      <w:proofErr w:type="spellStart"/>
      <w:r w:rsidRPr="00BC4AF5">
        <w:rPr>
          <w:color w:val="000000"/>
          <w:sz w:val="28"/>
          <w:szCs w:val="28"/>
        </w:rPr>
        <w:t>основних</w:t>
      </w:r>
      <w:proofErr w:type="spellEnd"/>
      <w:r w:rsidRPr="00BC4AF5">
        <w:rPr>
          <w:color w:val="000000"/>
          <w:sz w:val="28"/>
          <w:szCs w:val="28"/>
        </w:rPr>
        <w:t xml:space="preserve"> </w:t>
      </w:r>
      <w:proofErr w:type="spellStart"/>
      <w:r w:rsidRPr="00BC4AF5">
        <w:rPr>
          <w:color w:val="000000"/>
          <w:sz w:val="28"/>
          <w:szCs w:val="28"/>
        </w:rPr>
        <w:t>аспектів</w:t>
      </w:r>
      <w:proofErr w:type="spellEnd"/>
      <w:r w:rsidRPr="00BC4AF5">
        <w:rPr>
          <w:color w:val="000000"/>
          <w:sz w:val="28"/>
          <w:szCs w:val="28"/>
        </w:rPr>
        <w:t xml:space="preserve"> </w:t>
      </w:r>
      <w:proofErr w:type="spellStart"/>
      <w:r w:rsidRPr="00BC4AF5">
        <w:rPr>
          <w:color w:val="000000"/>
          <w:sz w:val="28"/>
          <w:szCs w:val="28"/>
        </w:rPr>
        <w:t>надання</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активного і </w:t>
      </w:r>
      <w:proofErr w:type="spellStart"/>
      <w:r w:rsidRPr="00BC4AF5">
        <w:rPr>
          <w:color w:val="000000"/>
          <w:sz w:val="28"/>
          <w:szCs w:val="28"/>
        </w:rPr>
        <w:t>пасивного</w:t>
      </w:r>
      <w:proofErr w:type="spellEnd"/>
      <w:r w:rsidRPr="00BC4AF5">
        <w:rPr>
          <w:color w:val="000000"/>
          <w:sz w:val="28"/>
          <w:szCs w:val="28"/>
        </w:rPr>
        <w:t>.</w:t>
      </w:r>
    </w:p>
    <w:p w:rsidR="00172146" w:rsidRPr="00BC4AF5" w:rsidRDefault="00172146" w:rsidP="00172146">
      <w:pPr>
        <w:jc w:val="both"/>
        <w:rPr>
          <w:color w:val="000000"/>
          <w:sz w:val="28"/>
          <w:szCs w:val="28"/>
        </w:rPr>
      </w:pPr>
      <w:r>
        <w:rPr>
          <w:color w:val="000000"/>
          <w:sz w:val="28"/>
          <w:szCs w:val="28"/>
        </w:rPr>
        <w:t xml:space="preserve">     </w:t>
      </w:r>
      <w:proofErr w:type="spellStart"/>
      <w:r w:rsidRPr="00BC4AF5">
        <w:rPr>
          <w:color w:val="000000"/>
          <w:sz w:val="28"/>
          <w:szCs w:val="28"/>
        </w:rPr>
        <w:t>Пасивне</w:t>
      </w:r>
      <w:proofErr w:type="spellEnd"/>
      <w:r w:rsidRPr="00BC4AF5">
        <w:rPr>
          <w:color w:val="000000"/>
          <w:sz w:val="28"/>
          <w:szCs w:val="28"/>
        </w:rPr>
        <w:t xml:space="preserve"> </w:t>
      </w:r>
      <w:proofErr w:type="spellStart"/>
      <w:r w:rsidRPr="00BC4AF5">
        <w:rPr>
          <w:color w:val="000000"/>
          <w:sz w:val="28"/>
          <w:szCs w:val="28"/>
        </w:rPr>
        <w:t>надання</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 </w:t>
      </w:r>
      <w:proofErr w:type="spellStart"/>
      <w:r w:rsidRPr="00BC4AF5">
        <w:rPr>
          <w:color w:val="000000"/>
          <w:sz w:val="28"/>
          <w:szCs w:val="28"/>
        </w:rPr>
        <w:t>це</w:t>
      </w:r>
      <w:proofErr w:type="spellEnd"/>
      <w:r w:rsidRPr="00BC4AF5">
        <w:rPr>
          <w:color w:val="000000"/>
          <w:sz w:val="28"/>
          <w:szCs w:val="28"/>
        </w:rPr>
        <w:t xml:space="preserve"> </w:t>
      </w:r>
      <w:proofErr w:type="spellStart"/>
      <w:r w:rsidRPr="00BC4AF5">
        <w:rPr>
          <w:color w:val="000000"/>
          <w:sz w:val="28"/>
          <w:szCs w:val="28"/>
        </w:rPr>
        <w:t>видача</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у </w:t>
      </w:r>
      <w:proofErr w:type="spellStart"/>
      <w:r w:rsidRPr="00BC4AF5">
        <w:rPr>
          <w:color w:val="000000"/>
          <w:sz w:val="28"/>
          <w:szCs w:val="28"/>
        </w:rPr>
        <w:t>відповідь</w:t>
      </w:r>
      <w:proofErr w:type="spellEnd"/>
      <w:r w:rsidRPr="00BC4AF5">
        <w:rPr>
          <w:color w:val="000000"/>
          <w:sz w:val="28"/>
          <w:szCs w:val="28"/>
        </w:rPr>
        <w:t xml:space="preserve"> на запит. </w:t>
      </w:r>
      <w:proofErr w:type="spellStart"/>
      <w:r w:rsidRPr="00BC4AF5">
        <w:rPr>
          <w:color w:val="000000"/>
          <w:sz w:val="28"/>
          <w:szCs w:val="28"/>
        </w:rPr>
        <w:t>Державний</w:t>
      </w:r>
      <w:proofErr w:type="spellEnd"/>
      <w:r w:rsidRPr="00BC4AF5">
        <w:rPr>
          <w:color w:val="000000"/>
          <w:sz w:val="28"/>
          <w:szCs w:val="28"/>
        </w:rPr>
        <w:t xml:space="preserve"> </w:t>
      </w:r>
      <w:proofErr w:type="spellStart"/>
      <w:r w:rsidRPr="00BC4AF5">
        <w:rPr>
          <w:color w:val="000000"/>
          <w:sz w:val="28"/>
          <w:szCs w:val="28"/>
        </w:rPr>
        <w:t>або</w:t>
      </w:r>
      <w:proofErr w:type="spellEnd"/>
      <w:r w:rsidRPr="00BC4AF5">
        <w:rPr>
          <w:color w:val="000000"/>
          <w:sz w:val="28"/>
          <w:szCs w:val="28"/>
        </w:rPr>
        <w:t xml:space="preserve"> </w:t>
      </w:r>
      <w:proofErr w:type="spellStart"/>
      <w:r w:rsidRPr="00BC4AF5">
        <w:rPr>
          <w:color w:val="000000"/>
          <w:sz w:val="28"/>
          <w:szCs w:val="28"/>
        </w:rPr>
        <w:t>муніципальний</w:t>
      </w:r>
      <w:proofErr w:type="spellEnd"/>
      <w:r w:rsidRPr="00BC4AF5">
        <w:rPr>
          <w:color w:val="000000"/>
          <w:sz w:val="28"/>
          <w:szCs w:val="28"/>
        </w:rPr>
        <w:t xml:space="preserve"> орган </w:t>
      </w:r>
      <w:proofErr w:type="spellStart"/>
      <w:r w:rsidRPr="00BC4AF5">
        <w:rPr>
          <w:color w:val="000000"/>
          <w:sz w:val="28"/>
          <w:szCs w:val="28"/>
        </w:rPr>
        <w:t>надає</w:t>
      </w:r>
      <w:proofErr w:type="spellEnd"/>
      <w:r w:rsidRPr="00BC4AF5">
        <w:rPr>
          <w:color w:val="000000"/>
          <w:sz w:val="28"/>
          <w:szCs w:val="28"/>
        </w:rPr>
        <w:t xml:space="preserve"> </w:t>
      </w:r>
      <w:proofErr w:type="spellStart"/>
      <w:r w:rsidRPr="00BC4AF5">
        <w:rPr>
          <w:color w:val="000000"/>
          <w:sz w:val="28"/>
          <w:szCs w:val="28"/>
        </w:rPr>
        <w:t>інформацію</w:t>
      </w:r>
      <w:proofErr w:type="spellEnd"/>
      <w:r w:rsidRPr="00BC4AF5">
        <w:rPr>
          <w:color w:val="000000"/>
          <w:sz w:val="28"/>
          <w:szCs w:val="28"/>
        </w:rPr>
        <w:t xml:space="preserve"> </w:t>
      </w:r>
      <w:proofErr w:type="spellStart"/>
      <w:r w:rsidRPr="00BC4AF5">
        <w:rPr>
          <w:color w:val="000000"/>
          <w:sz w:val="28"/>
          <w:szCs w:val="28"/>
        </w:rPr>
        <w:t>після</w:t>
      </w:r>
      <w:proofErr w:type="spellEnd"/>
      <w:r w:rsidRPr="00BC4AF5">
        <w:rPr>
          <w:color w:val="000000"/>
          <w:sz w:val="28"/>
          <w:szCs w:val="28"/>
        </w:rPr>
        <w:t xml:space="preserve"> </w:t>
      </w:r>
      <w:proofErr w:type="spellStart"/>
      <w:r w:rsidRPr="00BC4AF5">
        <w:rPr>
          <w:color w:val="000000"/>
          <w:sz w:val="28"/>
          <w:szCs w:val="28"/>
        </w:rPr>
        <w:t>одержання</w:t>
      </w:r>
      <w:proofErr w:type="spellEnd"/>
      <w:r w:rsidRPr="00BC4AF5">
        <w:rPr>
          <w:color w:val="000000"/>
          <w:sz w:val="28"/>
          <w:szCs w:val="28"/>
        </w:rPr>
        <w:t xml:space="preserve"> </w:t>
      </w:r>
      <w:proofErr w:type="spellStart"/>
      <w:r w:rsidRPr="00BC4AF5">
        <w:rPr>
          <w:color w:val="000000"/>
          <w:sz w:val="28"/>
          <w:szCs w:val="28"/>
        </w:rPr>
        <w:t>запиту</w:t>
      </w:r>
      <w:proofErr w:type="spellEnd"/>
      <w:r w:rsidRPr="00BC4AF5">
        <w:rPr>
          <w:color w:val="000000"/>
          <w:sz w:val="28"/>
          <w:szCs w:val="28"/>
        </w:rPr>
        <w:t xml:space="preserve"> на </w:t>
      </w:r>
      <w:proofErr w:type="spellStart"/>
      <w:r w:rsidRPr="00BC4AF5">
        <w:rPr>
          <w:color w:val="000000"/>
          <w:sz w:val="28"/>
          <w:szCs w:val="28"/>
        </w:rPr>
        <w:t>неї</w:t>
      </w:r>
      <w:proofErr w:type="spellEnd"/>
      <w:r w:rsidRPr="00BC4AF5">
        <w:rPr>
          <w:color w:val="000000"/>
          <w:sz w:val="28"/>
          <w:szCs w:val="28"/>
        </w:rPr>
        <w:t>.</w:t>
      </w:r>
    </w:p>
    <w:p w:rsidR="00172146" w:rsidRPr="00BC4AF5" w:rsidRDefault="00172146" w:rsidP="00172146">
      <w:pPr>
        <w:jc w:val="both"/>
        <w:rPr>
          <w:color w:val="000000"/>
          <w:sz w:val="28"/>
          <w:szCs w:val="28"/>
        </w:rPr>
      </w:pPr>
      <w:r>
        <w:rPr>
          <w:color w:val="000000"/>
          <w:sz w:val="28"/>
          <w:szCs w:val="28"/>
        </w:rPr>
        <w:t xml:space="preserve">     </w:t>
      </w:r>
      <w:proofErr w:type="spellStart"/>
      <w:r w:rsidRPr="00BC4AF5">
        <w:rPr>
          <w:color w:val="000000"/>
          <w:sz w:val="28"/>
          <w:szCs w:val="28"/>
        </w:rPr>
        <w:t>Активне</w:t>
      </w:r>
      <w:proofErr w:type="spellEnd"/>
      <w:r w:rsidRPr="00BC4AF5">
        <w:rPr>
          <w:color w:val="000000"/>
          <w:sz w:val="28"/>
          <w:szCs w:val="28"/>
        </w:rPr>
        <w:t xml:space="preserve"> </w:t>
      </w:r>
      <w:proofErr w:type="spellStart"/>
      <w:r w:rsidRPr="00BC4AF5">
        <w:rPr>
          <w:color w:val="000000"/>
          <w:sz w:val="28"/>
          <w:szCs w:val="28"/>
        </w:rPr>
        <w:t>надання</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w:t>
      </w:r>
      <w:proofErr w:type="spellStart"/>
      <w:r w:rsidRPr="00BC4AF5">
        <w:rPr>
          <w:color w:val="000000"/>
          <w:sz w:val="28"/>
          <w:szCs w:val="28"/>
        </w:rPr>
        <w:t>припускає</w:t>
      </w:r>
      <w:proofErr w:type="spellEnd"/>
      <w:r w:rsidRPr="00BC4AF5">
        <w:rPr>
          <w:color w:val="000000"/>
          <w:sz w:val="28"/>
          <w:szCs w:val="28"/>
        </w:rPr>
        <w:t xml:space="preserve"> </w:t>
      </w:r>
      <w:proofErr w:type="spellStart"/>
      <w:r w:rsidRPr="00BC4AF5">
        <w:rPr>
          <w:color w:val="000000"/>
          <w:sz w:val="28"/>
          <w:szCs w:val="28"/>
        </w:rPr>
        <w:t>обов'язок</w:t>
      </w:r>
      <w:proofErr w:type="spellEnd"/>
      <w:r w:rsidRPr="00BC4AF5">
        <w:rPr>
          <w:color w:val="000000"/>
          <w:sz w:val="28"/>
          <w:szCs w:val="28"/>
        </w:rPr>
        <w:t xml:space="preserve"> </w:t>
      </w:r>
      <w:proofErr w:type="spellStart"/>
      <w:r w:rsidRPr="00BC4AF5">
        <w:rPr>
          <w:color w:val="000000"/>
          <w:sz w:val="28"/>
          <w:szCs w:val="28"/>
        </w:rPr>
        <w:t>державних</w:t>
      </w:r>
      <w:proofErr w:type="spellEnd"/>
      <w:r w:rsidRPr="00BC4AF5">
        <w:rPr>
          <w:color w:val="000000"/>
          <w:sz w:val="28"/>
          <w:szCs w:val="28"/>
        </w:rPr>
        <w:t xml:space="preserve"> </w:t>
      </w:r>
      <w:proofErr w:type="spellStart"/>
      <w:r w:rsidRPr="00BC4AF5">
        <w:rPr>
          <w:color w:val="000000"/>
          <w:sz w:val="28"/>
          <w:szCs w:val="28"/>
        </w:rPr>
        <w:t>органів</w:t>
      </w:r>
      <w:proofErr w:type="spellEnd"/>
      <w:r w:rsidRPr="00BC4AF5">
        <w:rPr>
          <w:color w:val="000000"/>
          <w:sz w:val="28"/>
          <w:szCs w:val="28"/>
        </w:rPr>
        <w:t xml:space="preserve"> </w:t>
      </w:r>
      <w:proofErr w:type="spellStart"/>
      <w:r w:rsidRPr="00BC4AF5">
        <w:rPr>
          <w:color w:val="000000"/>
          <w:sz w:val="28"/>
          <w:szCs w:val="28"/>
        </w:rPr>
        <w:t>або</w:t>
      </w:r>
      <w:proofErr w:type="spellEnd"/>
      <w:r w:rsidRPr="00BC4AF5">
        <w:rPr>
          <w:color w:val="000000"/>
          <w:sz w:val="28"/>
          <w:szCs w:val="28"/>
        </w:rPr>
        <w:t xml:space="preserve"> </w:t>
      </w:r>
      <w:proofErr w:type="spellStart"/>
      <w:r w:rsidRPr="00BC4AF5">
        <w:rPr>
          <w:color w:val="000000"/>
          <w:sz w:val="28"/>
          <w:szCs w:val="28"/>
        </w:rPr>
        <w:t>органів</w:t>
      </w:r>
      <w:proofErr w:type="spellEnd"/>
      <w:r w:rsidRPr="00BC4AF5">
        <w:rPr>
          <w:color w:val="000000"/>
          <w:sz w:val="28"/>
          <w:szCs w:val="28"/>
        </w:rPr>
        <w:t xml:space="preserve"> </w:t>
      </w:r>
      <w:proofErr w:type="spellStart"/>
      <w:r w:rsidRPr="00BC4AF5">
        <w:rPr>
          <w:color w:val="000000"/>
          <w:sz w:val="28"/>
          <w:szCs w:val="28"/>
        </w:rPr>
        <w:t>місцевого</w:t>
      </w:r>
      <w:proofErr w:type="spellEnd"/>
      <w:r w:rsidRPr="00BC4AF5">
        <w:rPr>
          <w:color w:val="000000"/>
          <w:sz w:val="28"/>
          <w:szCs w:val="28"/>
        </w:rPr>
        <w:t xml:space="preserve"> </w:t>
      </w:r>
      <w:proofErr w:type="spellStart"/>
      <w:r w:rsidRPr="00BC4AF5">
        <w:rPr>
          <w:color w:val="000000"/>
          <w:sz w:val="28"/>
          <w:szCs w:val="28"/>
        </w:rPr>
        <w:t>самоврядування</w:t>
      </w:r>
      <w:proofErr w:type="spellEnd"/>
      <w:r w:rsidRPr="00BC4AF5">
        <w:rPr>
          <w:color w:val="000000"/>
          <w:sz w:val="28"/>
          <w:szCs w:val="28"/>
        </w:rPr>
        <w:t xml:space="preserve"> </w:t>
      </w:r>
      <w:proofErr w:type="spellStart"/>
      <w:r w:rsidRPr="00BC4AF5">
        <w:rPr>
          <w:color w:val="000000"/>
          <w:sz w:val="28"/>
          <w:szCs w:val="28"/>
        </w:rPr>
        <w:t>поширювати</w:t>
      </w:r>
      <w:proofErr w:type="spellEnd"/>
      <w:r w:rsidRPr="00BC4AF5">
        <w:rPr>
          <w:color w:val="000000"/>
          <w:sz w:val="28"/>
          <w:szCs w:val="28"/>
        </w:rPr>
        <w:t xml:space="preserve"> </w:t>
      </w:r>
      <w:proofErr w:type="spellStart"/>
      <w:r w:rsidRPr="00BC4AF5">
        <w:rPr>
          <w:color w:val="000000"/>
          <w:sz w:val="28"/>
          <w:szCs w:val="28"/>
        </w:rPr>
        <w:t>необхідну</w:t>
      </w:r>
      <w:proofErr w:type="spellEnd"/>
      <w:r w:rsidRPr="00BC4AF5">
        <w:rPr>
          <w:color w:val="000000"/>
          <w:sz w:val="28"/>
          <w:szCs w:val="28"/>
        </w:rPr>
        <w:t xml:space="preserve"> </w:t>
      </w:r>
      <w:proofErr w:type="spellStart"/>
      <w:r w:rsidRPr="00BC4AF5">
        <w:rPr>
          <w:color w:val="000000"/>
          <w:sz w:val="28"/>
          <w:szCs w:val="28"/>
        </w:rPr>
        <w:t>інформацію</w:t>
      </w:r>
      <w:proofErr w:type="spellEnd"/>
      <w:r w:rsidRPr="00BC4AF5">
        <w:rPr>
          <w:color w:val="000000"/>
          <w:sz w:val="28"/>
          <w:szCs w:val="28"/>
        </w:rPr>
        <w:t xml:space="preserve"> з </w:t>
      </w:r>
      <w:proofErr w:type="spellStart"/>
      <w:r w:rsidRPr="00BC4AF5">
        <w:rPr>
          <w:color w:val="000000"/>
          <w:sz w:val="28"/>
          <w:szCs w:val="28"/>
        </w:rPr>
        <w:t>власної</w:t>
      </w:r>
      <w:proofErr w:type="spellEnd"/>
      <w:r w:rsidRPr="00BC4AF5">
        <w:rPr>
          <w:color w:val="000000"/>
          <w:sz w:val="28"/>
          <w:szCs w:val="28"/>
        </w:rPr>
        <w:t xml:space="preserve"> </w:t>
      </w:r>
      <w:proofErr w:type="spellStart"/>
      <w:r w:rsidRPr="00BC4AF5">
        <w:rPr>
          <w:color w:val="000000"/>
          <w:sz w:val="28"/>
          <w:szCs w:val="28"/>
        </w:rPr>
        <w:t>ініціативи</w:t>
      </w:r>
      <w:proofErr w:type="spellEnd"/>
      <w:r w:rsidRPr="00BC4AF5">
        <w:rPr>
          <w:color w:val="000000"/>
          <w:sz w:val="28"/>
          <w:szCs w:val="28"/>
        </w:rPr>
        <w:t>.</w:t>
      </w:r>
    </w:p>
    <w:p w:rsidR="00172146" w:rsidRPr="00BC4AF5" w:rsidRDefault="00172146" w:rsidP="00172146">
      <w:pPr>
        <w:jc w:val="both"/>
        <w:rPr>
          <w:color w:val="000000"/>
          <w:sz w:val="28"/>
          <w:szCs w:val="28"/>
        </w:rPr>
      </w:pPr>
      <w:r>
        <w:rPr>
          <w:color w:val="000000"/>
          <w:sz w:val="28"/>
          <w:szCs w:val="28"/>
        </w:rPr>
        <w:t xml:space="preserve">     </w:t>
      </w:r>
      <w:proofErr w:type="spellStart"/>
      <w:r w:rsidRPr="00BC4AF5">
        <w:rPr>
          <w:color w:val="000000"/>
          <w:sz w:val="28"/>
          <w:szCs w:val="28"/>
        </w:rPr>
        <w:t>Екологічна</w:t>
      </w:r>
      <w:proofErr w:type="spellEnd"/>
      <w:r w:rsidRPr="00BC4AF5">
        <w:rPr>
          <w:color w:val="000000"/>
          <w:sz w:val="28"/>
          <w:szCs w:val="28"/>
        </w:rPr>
        <w:t xml:space="preserve"> </w:t>
      </w:r>
      <w:proofErr w:type="spellStart"/>
      <w:r w:rsidRPr="00BC4AF5">
        <w:rPr>
          <w:color w:val="000000"/>
          <w:sz w:val="28"/>
          <w:szCs w:val="28"/>
        </w:rPr>
        <w:t>освіта</w:t>
      </w:r>
      <w:proofErr w:type="spellEnd"/>
      <w:r w:rsidRPr="00BC4AF5">
        <w:rPr>
          <w:color w:val="000000"/>
          <w:sz w:val="28"/>
          <w:szCs w:val="28"/>
        </w:rPr>
        <w:t xml:space="preserve"> повинна бути </w:t>
      </w:r>
      <w:proofErr w:type="spellStart"/>
      <w:r w:rsidRPr="00BC4AF5">
        <w:rPr>
          <w:color w:val="000000"/>
          <w:sz w:val="28"/>
          <w:szCs w:val="28"/>
        </w:rPr>
        <w:t>спрямована</w:t>
      </w:r>
      <w:proofErr w:type="spellEnd"/>
      <w:r w:rsidRPr="00BC4AF5">
        <w:rPr>
          <w:color w:val="000000"/>
          <w:sz w:val="28"/>
          <w:szCs w:val="28"/>
        </w:rPr>
        <w:t xml:space="preserve"> на </w:t>
      </w:r>
      <w:proofErr w:type="spellStart"/>
      <w:r w:rsidRPr="00BC4AF5">
        <w:rPr>
          <w:color w:val="000000"/>
          <w:sz w:val="28"/>
          <w:szCs w:val="28"/>
        </w:rPr>
        <w:t>поширення</w:t>
      </w:r>
      <w:proofErr w:type="spellEnd"/>
      <w:r w:rsidRPr="00BC4AF5">
        <w:rPr>
          <w:color w:val="000000"/>
          <w:sz w:val="28"/>
          <w:szCs w:val="28"/>
        </w:rPr>
        <w:t xml:space="preserve"> </w:t>
      </w:r>
      <w:proofErr w:type="spellStart"/>
      <w:r w:rsidRPr="00BC4AF5">
        <w:rPr>
          <w:color w:val="000000"/>
          <w:sz w:val="28"/>
          <w:szCs w:val="28"/>
        </w:rPr>
        <w:t>інформації</w:t>
      </w:r>
      <w:proofErr w:type="spellEnd"/>
      <w:r w:rsidRPr="00BC4AF5">
        <w:rPr>
          <w:color w:val="000000"/>
          <w:sz w:val="28"/>
          <w:szCs w:val="28"/>
        </w:rPr>
        <w:t xml:space="preserve"> </w:t>
      </w:r>
      <w:proofErr w:type="spellStart"/>
      <w:r w:rsidRPr="00BC4AF5">
        <w:rPr>
          <w:color w:val="000000"/>
          <w:sz w:val="28"/>
          <w:szCs w:val="28"/>
        </w:rPr>
        <w:t>щодо</w:t>
      </w:r>
      <w:proofErr w:type="spellEnd"/>
      <w:r w:rsidRPr="00BC4AF5">
        <w:rPr>
          <w:color w:val="000000"/>
          <w:sz w:val="28"/>
          <w:szCs w:val="28"/>
        </w:rPr>
        <w:t xml:space="preserve"> </w:t>
      </w:r>
      <w:proofErr w:type="spellStart"/>
      <w:r w:rsidRPr="00BC4AF5">
        <w:rPr>
          <w:color w:val="000000"/>
          <w:sz w:val="28"/>
          <w:szCs w:val="28"/>
        </w:rPr>
        <w:t>актуальних</w:t>
      </w:r>
      <w:proofErr w:type="spellEnd"/>
      <w:r w:rsidRPr="00BC4AF5">
        <w:rPr>
          <w:color w:val="000000"/>
          <w:sz w:val="28"/>
          <w:szCs w:val="28"/>
        </w:rPr>
        <w:t xml:space="preserve"> проблем </w:t>
      </w:r>
      <w:proofErr w:type="spellStart"/>
      <w:r w:rsidRPr="00BC4AF5">
        <w:rPr>
          <w:color w:val="000000"/>
          <w:sz w:val="28"/>
          <w:szCs w:val="28"/>
        </w:rPr>
        <w:t>екології</w:t>
      </w:r>
      <w:proofErr w:type="spellEnd"/>
      <w:r w:rsidRPr="00BC4AF5">
        <w:rPr>
          <w:color w:val="000000"/>
          <w:sz w:val="28"/>
          <w:szCs w:val="28"/>
        </w:rPr>
        <w:t xml:space="preserve">, </w:t>
      </w:r>
      <w:proofErr w:type="spellStart"/>
      <w:r w:rsidRPr="00BC4AF5">
        <w:rPr>
          <w:color w:val="000000"/>
          <w:sz w:val="28"/>
          <w:szCs w:val="28"/>
        </w:rPr>
        <w:t>підвищення</w:t>
      </w:r>
      <w:proofErr w:type="spellEnd"/>
      <w:r w:rsidRPr="00BC4AF5">
        <w:rPr>
          <w:color w:val="000000"/>
          <w:sz w:val="28"/>
          <w:szCs w:val="28"/>
        </w:rPr>
        <w:t xml:space="preserve"> </w:t>
      </w:r>
      <w:proofErr w:type="spellStart"/>
      <w:r w:rsidRPr="00BC4AF5">
        <w:rPr>
          <w:color w:val="000000"/>
          <w:sz w:val="28"/>
          <w:szCs w:val="28"/>
        </w:rPr>
        <w:t>рівня</w:t>
      </w:r>
      <w:proofErr w:type="spellEnd"/>
      <w:r w:rsidRPr="00BC4AF5">
        <w:rPr>
          <w:color w:val="000000"/>
          <w:sz w:val="28"/>
          <w:szCs w:val="28"/>
        </w:rPr>
        <w:t xml:space="preserve"> </w:t>
      </w:r>
      <w:proofErr w:type="spellStart"/>
      <w:r w:rsidRPr="00BC4AF5">
        <w:rPr>
          <w:color w:val="000000"/>
          <w:sz w:val="28"/>
          <w:szCs w:val="28"/>
        </w:rPr>
        <w:t>освіти</w:t>
      </w:r>
      <w:proofErr w:type="spellEnd"/>
      <w:r w:rsidRPr="00BC4AF5">
        <w:rPr>
          <w:color w:val="000000"/>
          <w:sz w:val="28"/>
          <w:szCs w:val="28"/>
        </w:rPr>
        <w:t xml:space="preserve"> в </w:t>
      </w:r>
      <w:proofErr w:type="spellStart"/>
      <w:r w:rsidRPr="00BC4AF5">
        <w:rPr>
          <w:color w:val="000000"/>
          <w:sz w:val="28"/>
          <w:szCs w:val="28"/>
        </w:rPr>
        <w:t>галузі</w:t>
      </w:r>
      <w:proofErr w:type="spellEnd"/>
      <w:r w:rsidRPr="00BC4AF5">
        <w:rPr>
          <w:color w:val="000000"/>
          <w:sz w:val="28"/>
          <w:szCs w:val="28"/>
        </w:rPr>
        <w:t xml:space="preserve"> </w:t>
      </w:r>
      <w:proofErr w:type="spellStart"/>
      <w:r w:rsidRPr="00BC4AF5">
        <w:rPr>
          <w:color w:val="000000"/>
          <w:sz w:val="28"/>
          <w:szCs w:val="28"/>
        </w:rPr>
        <w:t>охорони</w:t>
      </w:r>
      <w:proofErr w:type="spellEnd"/>
      <w:r w:rsidRPr="00BC4AF5">
        <w:rPr>
          <w:color w:val="000000"/>
          <w:sz w:val="28"/>
          <w:szCs w:val="28"/>
        </w:rPr>
        <w:t xml:space="preserve"> </w:t>
      </w:r>
      <w:proofErr w:type="spellStart"/>
      <w:r w:rsidRPr="00BC4AF5">
        <w:rPr>
          <w:color w:val="000000"/>
          <w:sz w:val="28"/>
          <w:szCs w:val="28"/>
        </w:rPr>
        <w:t>навколишнього</w:t>
      </w:r>
      <w:proofErr w:type="spellEnd"/>
      <w:r w:rsidRPr="00BC4AF5">
        <w:rPr>
          <w:color w:val="000000"/>
          <w:sz w:val="28"/>
          <w:szCs w:val="28"/>
        </w:rPr>
        <w:t xml:space="preserve"> природного </w:t>
      </w:r>
      <w:proofErr w:type="spellStart"/>
      <w:r w:rsidRPr="00BC4AF5">
        <w:rPr>
          <w:color w:val="000000"/>
          <w:sz w:val="28"/>
          <w:szCs w:val="28"/>
        </w:rPr>
        <w:t>середовища</w:t>
      </w:r>
      <w:proofErr w:type="spellEnd"/>
      <w:r w:rsidRPr="00BC4AF5">
        <w:rPr>
          <w:color w:val="000000"/>
          <w:sz w:val="28"/>
          <w:szCs w:val="28"/>
        </w:rPr>
        <w:t xml:space="preserve">, </w:t>
      </w:r>
      <w:proofErr w:type="spellStart"/>
      <w:r w:rsidRPr="00BC4AF5">
        <w:rPr>
          <w:color w:val="000000"/>
          <w:sz w:val="28"/>
          <w:szCs w:val="28"/>
        </w:rPr>
        <w:t>формування</w:t>
      </w:r>
      <w:proofErr w:type="spellEnd"/>
      <w:r w:rsidRPr="00BC4AF5">
        <w:rPr>
          <w:color w:val="000000"/>
          <w:sz w:val="28"/>
          <w:szCs w:val="28"/>
        </w:rPr>
        <w:t xml:space="preserve"> в </w:t>
      </w:r>
      <w:proofErr w:type="spellStart"/>
      <w:r w:rsidRPr="00BC4AF5">
        <w:rPr>
          <w:color w:val="000000"/>
          <w:sz w:val="28"/>
          <w:szCs w:val="28"/>
        </w:rPr>
        <w:t>суспільстві</w:t>
      </w:r>
      <w:proofErr w:type="spellEnd"/>
      <w:r w:rsidRPr="00BC4AF5">
        <w:rPr>
          <w:color w:val="000000"/>
          <w:sz w:val="28"/>
          <w:szCs w:val="28"/>
        </w:rPr>
        <w:t xml:space="preserve"> </w:t>
      </w:r>
      <w:proofErr w:type="spellStart"/>
      <w:r w:rsidRPr="00BC4AF5">
        <w:rPr>
          <w:color w:val="000000"/>
          <w:sz w:val="28"/>
          <w:szCs w:val="28"/>
        </w:rPr>
        <w:t>екологічно</w:t>
      </w:r>
      <w:proofErr w:type="spellEnd"/>
      <w:r w:rsidRPr="00BC4AF5">
        <w:rPr>
          <w:color w:val="000000"/>
          <w:sz w:val="28"/>
          <w:szCs w:val="28"/>
        </w:rPr>
        <w:t xml:space="preserve"> </w:t>
      </w:r>
      <w:proofErr w:type="spellStart"/>
      <w:r w:rsidRPr="00BC4AF5">
        <w:rPr>
          <w:color w:val="000000"/>
          <w:sz w:val="28"/>
          <w:szCs w:val="28"/>
        </w:rPr>
        <w:t>орієнтованого</w:t>
      </w:r>
      <w:proofErr w:type="spellEnd"/>
      <w:r w:rsidRPr="00BC4AF5">
        <w:rPr>
          <w:color w:val="000000"/>
          <w:sz w:val="28"/>
          <w:szCs w:val="28"/>
        </w:rPr>
        <w:t xml:space="preserve"> </w:t>
      </w:r>
      <w:proofErr w:type="spellStart"/>
      <w:r w:rsidRPr="00BC4AF5">
        <w:rPr>
          <w:color w:val="000000"/>
          <w:sz w:val="28"/>
          <w:szCs w:val="28"/>
        </w:rPr>
        <w:t>світогляду</w:t>
      </w:r>
      <w:proofErr w:type="spellEnd"/>
      <w:r w:rsidRPr="00BC4AF5">
        <w:rPr>
          <w:color w:val="000000"/>
          <w:sz w:val="28"/>
          <w:szCs w:val="28"/>
        </w:rPr>
        <w:t xml:space="preserve">, </w:t>
      </w:r>
      <w:proofErr w:type="spellStart"/>
      <w:r w:rsidRPr="00BC4AF5">
        <w:rPr>
          <w:color w:val="000000"/>
          <w:sz w:val="28"/>
          <w:szCs w:val="28"/>
        </w:rPr>
        <w:t>розуміння</w:t>
      </w:r>
      <w:proofErr w:type="spellEnd"/>
      <w:r w:rsidRPr="00BC4AF5">
        <w:rPr>
          <w:color w:val="000000"/>
          <w:sz w:val="28"/>
          <w:szCs w:val="28"/>
        </w:rPr>
        <w:t xml:space="preserve"> </w:t>
      </w:r>
      <w:proofErr w:type="spellStart"/>
      <w:r w:rsidRPr="00BC4AF5">
        <w:rPr>
          <w:color w:val="000000"/>
          <w:sz w:val="28"/>
          <w:szCs w:val="28"/>
        </w:rPr>
        <w:t>катастрофічних</w:t>
      </w:r>
      <w:proofErr w:type="spellEnd"/>
      <w:r w:rsidRPr="00BC4AF5">
        <w:rPr>
          <w:color w:val="000000"/>
          <w:sz w:val="28"/>
          <w:szCs w:val="28"/>
        </w:rPr>
        <w:t xml:space="preserve"> </w:t>
      </w:r>
      <w:proofErr w:type="spellStart"/>
      <w:r w:rsidRPr="00BC4AF5">
        <w:rPr>
          <w:color w:val="000000"/>
          <w:sz w:val="28"/>
          <w:szCs w:val="28"/>
        </w:rPr>
        <w:t>наслідків</w:t>
      </w:r>
      <w:proofErr w:type="spellEnd"/>
      <w:r w:rsidRPr="00BC4AF5">
        <w:rPr>
          <w:color w:val="000000"/>
          <w:sz w:val="28"/>
          <w:szCs w:val="28"/>
        </w:rPr>
        <w:t xml:space="preserve"> антропогенного </w:t>
      </w:r>
      <w:proofErr w:type="spellStart"/>
      <w:r w:rsidRPr="00BC4AF5">
        <w:rPr>
          <w:color w:val="000000"/>
          <w:sz w:val="28"/>
          <w:szCs w:val="28"/>
        </w:rPr>
        <w:t>навантаження</w:t>
      </w:r>
      <w:proofErr w:type="spellEnd"/>
      <w:r w:rsidRPr="00BC4AF5">
        <w:rPr>
          <w:color w:val="000000"/>
          <w:sz w:val="28"/>
          <w:szCs w:val="28"/>
        </w:rPr>
        <w:t xml:space="preserve"> на </w:t>
      </w:r>
      <w:proofErr w:type="spellStart"/>
      <w:r w:rsidRPr="00BC4AF5">
        <w:rPr>
          <w:color w:val="000000"/>
          <w:sz w:val="28"/>
          <w:szCs w:val="28"/>
        </w:rPr>
        <w:t>довкілля</w:t>
      </w:r>
      <w:proofErr w:type="spellEnd"/>
      <w:r w:rsidRPr="00BC4AF5">
        <w:rPr>
          <w:color w:val="000000"/>
          <w:sz w:val="28"/>
          <w:szCs w:val="28"/>
        </w:rPr>
        <w:t>.</w:t>
      </w:r>
    </w:p>
    <w:p w:rsidR="00172146" w:rsidRDefault="00172146" w:rsidP="00172146">
      <w:pPr>
        <w:ind w:right="440"/>
      </w:pPr>
      <w:r>
        <w:t xml:space="preserve">                                                                                                   </w:t>
      </w:r>
    </w:p>
    <w:p w:rsidR="00172146" w:rsidRPr="000419BA" w:rsidRDefault="00172146" w:rsidP="00F431F8">
      <w:pPr>
        <w:ind w:right="440"/>
      </w:pPr>
      <w:r>
        <w:t xml:space="preserve">                                                                              </w:t>
      </w:r>
    </w:p>
    <w:p w:rsidR="00C90D82" w:rsidRPr="00C90D82" w:rsidRDefault="00C90D82" w:rsidP="00C90D82">
      <w:pPr>
        <w:shd w:val="clear" w:color="auto" w:fill="FFFFFF"/>
        <w:spacing w:before="182"/>
        <w:jc w:val="center"/>
        <w:rPr>
          <w:rFonts w:eastAsia="Times New Roman"/>
          <w:color w:val="000000"/>
          <w:sz w:val="28"/>
          <w:szCs w:val="28"/>
          <w:lang w:val="uk-UA"/>
        </w:rPr>
      </w:pPr>
      <w:r w:rsidRPr="00C90D82">
        <w:rPr>
          <w:rFonts w:eastAsia="Times New Roman"/>
          <w:b/>
          <w:bCs/>
          <w:color w:val="000000"/>
          <w:sz w:val="28"/>
          <w:szCs w:val="28"/>
          <w:lang w:val="uk-UA"/>
        </w:rPr>
        <w:t>ІІ. МЕТА ПРОГРАМИ</w:t>
      </w:r>
    </w:p>
    <w:p w:rsidR="00C90D82" w:rsidRPr="00C90D82" w:rsidRDefault="00C90D82" w:rsidP="00C90D82">
      <w:pPr>
        <w:shd w:val="clear" w:color="auto" w:fill="FFFFFF"/>
        <w:spacing w:before="178" w:line="322" w:lineRule="exact"/>
        <w:ind w:right="14" w:firstLine="701"/>
        <w:jc w:val="both"/>
        <w:rPr>
          <w:rFonts w:eastAsia="Times New Roman"/>
          <w:color w:val="000000"/>
          <w:sz w:val="28"/>
          <w:szCs w:val="28"/>
          <w:lang w:val="uk-UA"/>
        </w:rPr>
      </w:pPr>
      <w:r w:rsidRPr="00C90D82">
        <w:rPr>
          <w:rFonts w:eastAsia="Times New Roman"/>
          <w:color w:val="000000"/>
          <w:sz w:val="28"/>
          <w:szCs w:val="28"/>
          <w:lang w:val="uk-UA"/>
        </w:rPr>
        <w:t xml:space="preserve">Мета Програми - поліпшення екологічного стану довкілля та зниження </w:t>
      </w:r>
      <w:r w:rsidRPr="00C90D82">
        <w:rPr>
          <w:rFonts w:eastAsia="Times New Roman"/>
          <w:color w:val="000000"/>
          <w:spacing w:val="13"/>
          <w:sz w:val="28"/>
          <w:szCs w:val="28"/>
          <w:lang w:val="uk-UA"/>
        </w:rPr>
        <w:t xml:space="preserve">екологічних ризиків шляхом забезпечення охорони, раціонального </w:t>
      </w:r>
      <w:r w:rsidRPr="00C90D82">
        <w:rPr>
          <w:rFonts w:eastAsia="Times New Roman"/>
          <w:color w:val="000000"/>
          <w:spacing w:val="8"/>
          <w:sz w:val="28"/>
          <w:szCs w:val="28"/>
          <w:lang w:val="uk-UA"/>
        </w:rPr>
        <w:t xml:space="preserve">використання і відтворення природних ресурсів в умовах економічного </w:t>
      </w:r>
      <w:r w:rsidRPr="00C90D82">
        <w:rPr>
          <w:rFonts w:eastAsia="Times New Roman"/>
          <w:color w:val="000000"/>
          <w:sz w:val="28"/>
          <w:szCs w:val="28"/>
          <w:lang w:val="uk-UA"/>
        </w:rPr>
        <w:t>розвитку виробничого комплексу та муніципальної інфраструктури.</w:t>
      </w:r>
    </w:p>
    <w:p w:rsidR="00C90D82" w:rsidRPr="00C90D82" w:rsidRDefault="00C90D82" w:rsidP="00C90D82">
      <w:pPr>
        <w:shd w:val="clear" w:color="auto" w:fill="FFFFFF"/>
        <w:spacing w:line="322" w:lineRule="exact"/>
        <w:ind w:left="715"/>
        <w:jc w:val="both"/>
        <w:rPr>
          <w:rFonts w:eastAsia="Times New Roman"/>
          <w:color w:val="000000"/>
          <w:sz w:val="28"/>
          <w:szCs w:val="28"/>
          <w:lang w:val="uk-UA"/>
        </w:rPr>
      </w:pPr>
      <w:r w:rsidRPr="00C90D82">
        <w:rPr>
          <w:rFonts w:eastAsia="Times New Roman"/>
          <w:color w:val="000000"/>
          <w:spacing w:val="-3"/>
          <w:sz w:val="28"/>
          <w:szCs w:val="28"/>
          <w:lang w:val="uk-UA"/>
        </w:rPr>
        <w:t>Зокрема:</w:t>
      </w:r>
      <w:r w:rsidRPr="00C90D82">
        <w:rPr>
          <w:rFonts w:eastAsia="Times New Roman"/>
          <w:color w:val="000000"/>
          <w:sz w:val="28"/>
          <w:szCs w:val="28"/>
          <w:lang w:val="uk-UA"/>
        </w:rPr>
        <w:t xml:space="preserve"> </w:t>
      </w:r>
    </w:p>
    <w:p w:rsidR="00C90D82" w:rsidRPr="00C90D82" w:rsidRDefault="00C90D82" w:rsidP="00C90D82">
      <w:pPr>
        <w:shd w:val="clear" w:color="auto" w:fill="FFFFFF"/>
        <w:spacing w:line="322" w:lineRule="exact"/>
        <w:ind w:left="715"/>
        <w:jc w:val="both"/>
        <w:rPr>
          <w:rFonts w:eastAsia="Times New Roman"/>
          <w:color w:val="000000"/>
          <w:sz w:val="28"/>
          <w:szCs w:val="28"/>
          <w:lang w:val="uk-UA"/>
        </w:rPr>
      </w:pPr>
      <w:r w:rsidRPr="00C90D82">
        <w:rPr>
          <w:rFonts w:eastAsia="Times New Roman"/>
          <w:color w:val="000000"/>
          <w:sz w:val="28"/>
          <w:szCs w:val="28"/>
          <w:lang w:val="uk-UA"/>
        </w:rPr>
        <w:t>збереження та відновлення природного стану водних ресурсів;</w:t>
      </w:r>
    </w:p>
    <w:p w:rsidR="00C90D82" w:rsidRPr="00C90D82" w:rsidRDefault="00C90D82" w:rsidP="00C90D82">
      <w:pPr>
        <w:shd w:val="clear" w:color="auto" w:fill="FFFFFF"/>
        <w:spacing w:line="322" w:lineRule="exact"/>
        <w:ind w:left="720"/>
        <w:jc w:val="both"/>
        <w:rPr>
          <w:rFonts w:eastAsia="Times New Roman"/>
          <w:color w:val="000000"/>
          <w:spacing w:val="-1"/>
          <w:sz w:val="28"/>
          <w:szCs w:val="28"/>
          <w:lang w:val="uk-UA"/>
        </w:rPr>
      </w:pPr>
      <w:r w:rsidRPr="00C90D82">
        <w:rPr>
          <w:rFonts w:eastAsia="Times New Roman"/>
          <w:color w:val="000000"/>
          <w:spacing w:val="-1"/>
          <w:sz w:val="28"/>
          <w:szCs w:val="28"/>
          <w:lang w:val="uk-UA"/>
        </w:rPr>
        <w:t>підвищення якості атмосферного повітря;</w:t>
      </w:r>
    </w:p>
    <w:p w:rsidR="00C90D82" w:rsidRPr="00C90D82" w:rsidRDefault="00C90D82" w:rsidP="00C90D82">
      <w:pPr>
        <w:shd w:val="clear" w:color="auto" w:fill="FFFFFF"/>
        <w:spacing w:line="322" w:lineRule="exact"/>
        <w:ind w:firstLine="720"/>
        <w:jc w:val="both"/>
        <w:rPr>
          <w:rFonts w:eastAsia="Times New Roman"/>
          <w:color w:val="000000"/>
          <w:sz w:val="28"/>
          <w:szCs w:val="28"/>
          <w:lang w:val="uk-UA"/>
        </w:rPr>
      </w:pPr>
      <w:r w:rsidRPr="00C90D82">
        <w:rPr>
          <w:rFonts w:eastAsia="Times New Roman"/>
          <w:color w:val="000000"/>
          <w:sz w:val="28"/>
          <w:szCs w:val="28"/>
          <w:lang w:val="uk-UA"/>
        </w:rPr>
        <w:lastRenderedPageBreak/>
        <w:t>захист територій від затоплення і підтоплення;</w:t>
      </w:r>
    </w:p>
    <w:p w:rsidR="00C90D82" w:rsidRPr="00C90D82" w:rsidRDefault="00C90D82" w:rsidP="00C90D82">
      <w:pPr>
        <w:shd w:val="clear" w:color="auto" w:fill="FFFFFF"/>
        <w:spacing w:line="322" w:lineRule="exact"/>
        <w:ind w:left="10" w:right="14" w:firstLine="706"/>
        <w:jc w:val="both"/>
        <w:rPr>
          <w:rFonts w:eastAsia="Times New Roman"/>
          <w:color w:val="000000"/>
          <w:spacing w:val="-1"/>
          <w:sz w:val="28"/>
          <w:szCs w:val="28"/>
          <w:lang w:val="uk-UA"/>
        </w:rPr>
      </w:pPr>
      <w:r w:rsidRPr="00C90D82">
        <w:rPr>
          <w:rFonts w:eastAsia="Times New Roman"/>
          <w:color w:val="000000"/>
          <w:sz w:val="28"/>
          <w:szCs w:val="28"/>
          <w:lang w:val="uk-UA"/>
        </w:rPr>
        <w:t xml:space="preserve">зменшення кількості відходів та їх негативного впливу на навколишнє </w:t>
      </w:r>
      <w:r w:rsidRPr="00C90D82">
        <w:rPr>
          <w:rFonts w:eastAsia="Times New Roman"/>
          <w:color w:val="000000"/>
          <w:spacing w:val="-1"/>
          <w:sz w:val="28"/>
          <w:szCs w:val="28"/>
          <w:lang w:val="uk-UA"/>
        </w:rPr>
        <w:t>природне середовище і здоров'я людини;</w:t>
      </w:r>
    </w:p>
    <w:p w:rsidR="00C90D82" w:rsidRPr="00C90D82" w:rsidRDefault="00C90D82" w:rsidP="00C90D82">
      <w:pPr>
        <w:shd w:val="clear" w:color="auto" w:fill="FFFFFF"/>
        <w:spacing w:line="322" w:lineRule="exact"/>
        <w:ind w:left="10" w:right="14" w:firstLine="706"/>
        <w:jc w:val="both"/>
        <w:rPr>
          <w:rFonts w:eastAsia="Times New Roman"/>
          <w:color w:val="000000"/>
          <w:sz w:val="28"/>
          <w:szCs w:val="28"/>
          <w:lang w:val="uk-UA"/>
        </w:rPr>
      </w:pPr>
      <w:r w:rsidRPr="00C90D82">
        <w:rPr>
          <w:rFonts w:eastAsia="Times New Roman"/>
          <w:color w:val="000000"/>
          <w:sz w:val="28"/>
          <w:szCs w:val="28"/>
          <w:lang w:val="uk-UA"/>
        </w:rPr>
        <w:t xml:space="preserve">збереження ландшафтного різноманіття </w:t>
      </w:r>
      <w:r>
        <w:rPr>
          <w:rFonts w:eastAsia="Times New Roman"/>
          <w:color w:val="000000"/>
          <w:sz w:val="28"/>
          <w:szCs w:val="28"/>
          <w:lang w:val="uk-UA"/>
        </w:rPr>
        <w:t>міста</w:t>
      </w:r>
      <w:r w:rsidRPr="00C90D82">
        <w:rPr>
          <w:rFonts w:eastAsia="Times New Roman"/>
          <w:color w:val="000000"/>
          <w:sz w:val="28"/>
          <w:szCs w:val="28"/>
          <w:lang w:val="uk-UA"/>
        </w:rPr>
        <w:t>;</w:t>
      </w:r>
    </w:p>
    <w:p w:rsidR="00C90D82" w:rsidRPr="00C90D82" w:rsidRDefault="00C90D82" w:rsidP="00C90D82">
      <w:pPr>
        <w:shd w:val="clear" w:color="auto" w:fill="FFFFFF"/>
        <w:spacing w:line="322" w:lineRule="exact"/>
        <w:ind w:left="10" w:right="10" w:firstLine="710"/>
        <w:jc w:val="both"/>
        <w:rPr>
          <w:rFonts w:eastAsia="Times New Roman"/>
          <w:color w:val="000000"/>
          <w:spacing w:val="-4"/>
          <w:sz w:val="28"/>
          <w:szCs w:val="28"/>
          <w:lang w:val="uk-UA"/>
        </w:rPr>
      </w:pPr>
      <w:r w:rsidRPr="00C90D82">
        <w:rPr>
          <w:rFonts w:eastAsia="Times New Roman"/>
          <w:color w:val="000000"/>
          <w:spacing w:val="3"/>
          <w:sz w:val="28"/>
          <w:szCs w:val="28"/>
          <w:lang w:val="uk-UA"/>
        </w:rPr>
        <w:t>підвищення рівня екологічної культури, знань та інформованості населення</w:t>
      </w:r>
      <w:r>
        <w:rPr>
          <w:rFonts w:eastAsia="Times New Roman"/>
          <w:color w:val="000000"/>
          <w:spacing w:val="3"/>
          <w:sz w:val="28"/>
          <w:szCs w:val="28"/>
          <w:lang w:val="uk-UA"/>
        </w:rPr>
        <w:t xml:space="preserve"> міста</w:t>
      </w:r>
      <w:r w:rsidRPr="00C90D82">
        <w:rPr>
          <w:rFonts w:eastAsia="Times New Roman"/>
          <w:color w:val="000000"/>
          <w:spacing w:val="-4"/>
          <w:sz w:val="28"/>
          <w:szCs w:val="28"/>
          <w:lang w:val="uk-UA"/>
        </w:rPr>
        <w:t>.</w:t>
      </w:r>
    </w:p>
    <w:p w:rsidR="00172146" w:rsidRDefault="00172146" w:rsidP="00172146">
      <w:pPr>
        <w:autoSpaceDE w:val="0"/>
        <w:autoSpaceDN w:val="0"/>
        <w:adjustRightInd w:val="0"/>
        <w:jc w:val="both"/>
        <w:rPr>
          <w:sz w:val="28"/>
          <w:szCs w:val="28"/>
          <w:lang w:val="uk-UA"/>
        </w:rPr>
      </w:pPr>
    </w:p>
    <w:p w:rsidR="00C90D82" w:rsidRPr="00AD5F56" w:rsidRDefault="00C90D82" w:rsidP="00C90D82">
      <w:pPr>
        <w:shd w:val="clear" w:color="auto" w:fill="FFFFFF"/>
        <w:spacing w:before="5" w:line="317" w:lineRule="exact"/>
        <w:ind w:left="5" w:right="14"/>
        <w:jc w:val="center"/>
        <w:rPr>
          <w:rFonts w:eastAsia="Times New Roman"/>
          <w:b/>
          <w:bCs/>
          <w:color w:val="000000"/>
          <w:spacing w:val="-1"/>
          <w:sz w:val="28"/>
          <w:szCs w:val="28"/>
          <w:lang w:val="uk-UA"/>
        </w:rPr>
      </w:pPr>
      <w:r w:rsidRPr="00AD5F56">
        <w:rPr>
          <w:rFonts w:eastAsia="Times New Roman"/>
          <w:b/>
          <w:bCs/>
          <w:color w:val="000000"/>
          <w:spacing w:val="-1"/>
          <w:sz w:val="28"/>
          <w:szCs w:val="28"/>
          <w:lang w:val="uk-UA"/>
        </w:rPr>
        <w:t>ІІІ. ПЕРЕЛІК ЗАВДАНЬ І ЗАХОДІВ ПРОГРАМИ,                      РЕЗУЛЬТАТИ ЇХ ВИКОНАННЯ</w:t>
      </w:r>
    </w:p>
    <w:p w:rsidR="00C90D82" w:rsidRPr="00AD5F56" w:rsidRDefault="00C90D82" w:rsidP="00C90D82">
      <w:pPr>
        <w:shd w:val="clear" w:color="auto" w:fill="FFFFFF"/>
        <w:spacing w:before="120" w:line="317" w:lineRule="exact"/>
        <w:ind w:left="701" w:right="1613"/>
        <w:jc w:val="both"/>
        <w:rPr>
          <w:rFonts w:eastAsia="Times New Roman"/>
          <w:color w:val="000000"/>
          <w:sz w:val="28"/>
          <w:szCs w:val="28"/>
          <w:lang w:val="uk-UA"/>
        </w:rPr>
      </w:pPr>
      <w:r w:rsidRPr="00AD5F56">
        <w:rPr>
          <w:rFonts w:eastAsia="Times New Roman"/>
          <w:b/>
          <w:bCs/>
          <w:color w:val="000000"/>
          <w:spacing w:val="-2"/>
          <w:sz w:val="28"/>
          <w:szCs w:val="28"/>
          <w:lang w:val="uk-UA"/>
        </w:rPr>
        <w:t xml:space="preserve">Охорона та раціональне використання водних ресурсів </w:t>
      </w:r>
      <w:r w:rsidRPr="00AD5F56">
        <w:rPr>
          <w:rFonts w:eastAsia="Times New Roman"/>
          <w:i/>
          <w:iCs/>
          <w:color w:val="000000"/>
          <w:spacing w:val="-4"/>
          <w:sz w:val="28"/>
          <w:szCs w:val="28"/>
          <w:lang w:val="uk-UA"/>
        </w:rPr>
        <w:t>Завдання:</w:t>
      </w:r>
    </w:p>
    <w:p w:rsidR="00C90D82" w:rsidRPr="00AD5F56" w:rsidRDefault="00C90D82" w:rsidP="00C90D82">
      <w:pPr>
        <w:shd w:val="clear" w:color="auto" w:fill="FFFFFF"/>
        <w:spacing w:line="317" w:lineRule="exact"/>
        <w:ind w:left="710"/>
        <w:jc w:val="both"/>
        <w:rPr>
          <w:rFonts w:eastAsia="Times New Roman"/>
          <w:color w:val="000000"/>
          <w:sz w:val="28"/>
          <w:szCs w:val="28"/>
          <w:lang w:val="uk-UA"/>
        </w:rPr>
      </w:pPr>
      <w:r w:rsidRPr="00AD5F56">
        <w:rPr>
          <w:rFonts w:eastAsia="Times New Roman"/>
          <w:color w:val="000000"/>
          <w:sz w:val="28"/>
          <w:szCs w:val="28"/>
          <w:lang w:val="uk-UA"/>
        </w:rPr>
        <w:t>зниження рівня забруднення водних ресурсів;</w:t>
      </w:r>
    </w:p>
    <w:p w:rsidR="00C90D82" w:rsidRPr="00AD5F56" w:rsidRDefault="00C90D82" w:rsidP="00C90D82">
      <w:pPr>
        <w:shd w:val="clear" w:color="auto" w:fill="FFFFFF"/>
        <w:spacing w:line="317" w:lineRule="exact"/>
        <w:ind w:left="5" w:firstLine="715"/>
        <w:jc w:val="both"/>
        <w:rPr>
          <w:rFonts w:eastAsia="Times New Roman"/>
          <w:color w:val="000000"/>
          <w:spacing w:val="-1"/>
          <w:sz w:val="28"/>
          <w:szCs w:val="28"/>
          <w:lang w:val="uk-UA"/>
        </w:rPr>
      </w:pPr>
      <w:r w:rsidRPr="00AD5F56">
        <w:rPr>
          <w:rFonts w:eastAsia="Times New Roman"/>
          <w:color w:val="000000"/>
          <w:spacing w:val="8"/>
          <w:sz w:val="28"/>
          <w:szCs w:val="28"/>
          <w:lang w:val="uk-UA"/>
        </w:rPr>
        <w:t xml:space="preserve">поліпшення екологічного стану водних об'єктів, зокрема відновлення та </w:t>
      </w:r>
      <w:r w:rsidRPr="00AD5F56">
        <w:rPr>
          <w:rFonts w:eastAsia="Times New Roman"/>
          <w:color w:val="000000"/>
          <w:spacing w:val="-1"/>
          <w:sz w:val="28"/>
          <w:szCs w:val="28"/>
          <w:lang w:val="uk-UA"/>
        </w:rPr>
        <w:t xml:space="preserve">підтримання їх сприятливого гідрологічного стану. </w:t>
      </w:r>
    </w:p>
    <w:p w:rsidR="00C90D82" w:rsidRPr="00AD5F56" w:rsidRDefault="00C90D82" w:rsidP="00C90D82">
      <w:pPr>
        <w:shd w:val="clear" w:color="auto" w:fill="FFFFFF"/>
        <w:spacing w:line="317" w:lineRule="exact"/>
        <w:ind w:left="5"/>
        <w:jc w:val="both"/>
        <w:rPr>
          <w:rFonts w:eastAsia="Times New Roman"/>
          <w:i/>
          <w:iCs/>
          <w:color w:val="000000"/>
          <w:spacing w:val="-2"/>
          <w:sz w:val="28"/>
          <w:szCs w:val="28"/>
          <w:lang w:val="uk-UA"/>
        </w:rPr>
      </w:pPr>
      <w:r w:rsidRPr="00AD5F56">
        <w:rPr>
          <w:rFonts w:eastAsia="Times New Roman"/>
          <w:i/>
          <w:iCs/>
          <w:color w:val="000000"/>
          <w:spacing w:val="-2"/>
          <w:sz w:val="28"/>
          <w:szCs w:val="28"/>
          <w:lang w:val="uk-UA"/>
        </w:rPr>
        <w:t xml:space="preserve">           Напрями дій:</w:t>
      </w:r>
    </w:p>
    <w:p w:rsidR="00C90D82" w:rsidRPr="00AD5F56" w:rsidRDefault="00CC3365" w:rsidP="00C90D82">
      <w:pPr>
        <w:shd w:val="clear" w:color="auto" w:fill="FFFFFF"/>
        <w:spacing w:line="317" w:lineRule="exact"/>
        <w:ind w:left="5"/>
        <w:jc w:val="both"/>
        <w:rPr>
          <w:rFonts w:eastAsia="Times New Roman"/>
          <w:color w:val="000000"/>
          <w:sz w:val="28"/>
          <w:szCs w:val="28"/>
          <w:lang w:val="uk-UA"/>
        </w:rPr>
      </w:pPr>
      <w:r>
        <w:rPr>
          <w:rFonts w:eastAsia="Times New Roman"/>
          <w:i/>
          <w:iCs/>
          <w:color w:val="000000"/>
          <w:spacing w:val="-2"/>
          <w:sz w:val="28"/>
          <w:szCs w:val="28"/>
          <w:lang w:val="uk-UA"/>
        </w:rPr>
        <w:t xml:space="preserve">          </w:t>
      </w:r>
      <w:r w:rsidR="00C90D82" w:rsidRPr="00AD5F56">
        <w:rPr>
          <w:rFonts w:eastAsia="Times New Roman"/>
          <w:color w:val="000000"/>
          <w:sz w:val="28"/>
          <w:szCs w:val="28"/>
          <w:lang w:val="uk-UA"/>
        </w:rPr>
        <w:t>реконструкція та ремонт очисних споруд;</w:t>
      </w:r>
    </w:p>
    <w:p w:rsidR="00C90D82" w:rsidRPr="00AD5F56" w:rsidRDefault="00C90D82" w:rsidP="00C90D82">
      <w:pPr>
        <w:shd w:val="clear" w:color="auto" w:fill="FFFFFF"/>
        <w:spacing w:line="322" w:lineRule="exact"/>
        <w:ind w:left="5" w:right="19" w:firstLine="710"/>
        <w:jc w:val="both"/>
        <w:rPr>
          <w:rFonts w:eastAsia="Times New Roman"/>
          <w:color w:val="000000"/>
          <w:sz w:val="28"/>
          <w:szCs w:val="28"/>
          <w:lang w:val="uk-UA"/>
        </w:rPr>
      </w:pPr>
      <w:r w:rsidRPr="00AD5F56">
        <w:rPr>
          <w:rFonts w:eastAsia="Times New Roman"/>
          <w:color w:val="000000"/>
          <w:spacing w:val="1"/>
          <w:sz w:val="28"/>
          <w:szCs w:val="28"/>
          <w:lang w:val="uk-UA"/>
        </w:rPr>
        <w:t>створення та упорядкування водоохоронних зон і прибережних смуг  (</w:t>
      </w:r>
      <w:r w:rsidRPr="00AD5F56">
        <w:rPr>
          <w:rFonts w:eastAsia="Times New Roman"/>
          <w:color w:val="000000"/>
          <w:spacing w:val="-1"/>
          <w:sz w:val="28"/>
          <w:szCs w:val="28"/>
          <w:lang w:val="uk-UA"/>
        </w:rPr>
        <w:t>винесення їх в натуру);</w:t>
      </w:r>
    </w:p>
    <w:p w:rsidR="00C90D82" w:rsidRPr="00AD5F56" w:rsidRDefault="00C90D82" w:rsidP="00C90D82">
      <w:pPr>
        <w:shd w:val="clear" w:color="auto" w:fill="FFFFFF"/>
        <w:spacing w:line="322" w:lineRule="exact"/>
        <w:ind w:left="720"/>
        <w:jc w:val="both"/>
        <w:rPr>
          <w:rFonts w:eastAsia="Times New Roman"/>
          <w:color w:val="000000"/>
          <w:spacing w:val="-1"/>
          <w:sz w:val="28"/>
          <w:szCs w:val="28"/>
          <w:lang w:val="uk-UA"/>
        </w:rPr>
      </w:pPr>
      <w:r w:rsidRPr="00AD5F56">
        <w:rPr>
          <w:rFonts w:eastAsia="Times New Roman"/>
          <w:color w:val="000000"/>
          <w:spacing w:val="-1"/>
          <w:sz w:val="28"/>
          <w:szCs w:val="28"/>
          <w:lang w:val="uk-UA"/>
        </w:rPr>
        <w:t>будівництво, ремонт, реконструкція каналізаційних систем;</w:t>
      </w:r>
    </w:p>
    <w:p w:rsidR="00C90D82" w:rsidRPr="00AD5F56" w:rsidRDefault="00C90D82" w:rsidP="00C90D82">
      <w:pPr>
        <w:shd w:val="clear" w:color="auto" w:fill="FFFFFF"/>
        <w:spacing w:line="322" w:lineRule="exact"/>
        <w:ind w:firstLine="720"/>
        <w:jc w:val="both"/>
        <w:rPr>
          <w:rFonts w:eastAsia="Times New Roman"/>
          <w:color w:val="000000"/>
          <w:sz w:val="28"/>
          <w:szCs w:val="28"/>
          <w:lang w:val="uk-UA"/>
        </w:rPr>
      </w:pPr>
      <w:r w:rsidRPr="00AD5F56">
        <w:rPr>
          <w:rFonts w:eastAsia="Times New Roman"/>
          <w:color w:val="000000"/>
          <w:sz w:val="28"/>
          <w:szCs w:val="28"/>
          <w:lang w:val="uk-UA"/>
        </w:rPr>
        <w:t>покращення екологічного стану в заплавах  річок, водойм, відновлення i    підтри</w:t>
      </w:r>
      <w:r w:rsidRPr="00AD5F56">
        <w:rPr>
          <w:rFonts w:eastAsia="Times New Roman"/>
          <w:color w:val="000000"/>
          <w:spacing w:val="1"/>
          <w:sz w:val="28"/>
          <w:szCs w:val="28"/>
          <w:lang w:val="uk-UA"/>
        </w:rPr>
        <w:t xml:space="preserve">мка сприятливого </w:t>
      </w:r>
      <w:r w:rsidRPr="00AD5F56">
        <w:rPr>
          <w:rFonts w:eastAsia="Times New Roman"/>
          <w:color w:val="000000"/>
          <w:spacing w:val="2"/>
          <w:sz w:val="28"/>
          <w:szCs w:val="28"/>
          <w:lang w:val="uk-UA"/>
        </w:rPr>
        <w:t>гідрологічного режиму, заходи щодо боротьби з шкідливою дією вод.</w:t>
      </w:r>
    </w:p>
    <w:p w:rsidR="00C90D82" w:rsidRPr="00AD5F56" w:rsidRDefault="00C90D82" w:rsidP="00C90D82">
      <w:pPr>
        <w:shd w:val="clear" w:color="auto" w:fill="FFFFFF"/>
        <w:spacing w:before="5" w:line="322" w:lineRule="exact"/>
        <w:ind w:left="586"/>
        <w:jc w:val="both"/>
        <w:rPr>
          <w:rFonts w:eastAsia="Times New Roman"/>
          <w:color w:val="000000"/>
          <w:sz w:val="28"/>
          <w:szCs w:val="28"/>
          <w:lang w:val="uk-UA"/>
        </w:rPr>
      </w:pPr>
      <w:r w:rsidRPr="00AD5F56">
        <w:rPr>
          <w:rFonts w:eastAsia="Times New Roman"/>
          <w:i/>
          <w:iCs/>
          <w:color w:val="000000"/>
          <w:spacing w:val="-5"/>
          <w:sz w:val="28"/>
          <w:szCs w:val="28"/>
          <w:lang w:val="uk-UA"/>
        </w:rPr>
        <w:t>Очікувані результати:</w:t>
      </w:r>
    </w:p>
    <w:p w:rsidR="00C90D82" w:rsidRPr="00AD5F56" w:rsidRDefault="00C90D82" w:rsidP="00C90D82">
      <w:pPr>
        <w:shd w:val="clear" w:color="auto" w:fill="FFFFFF"/>
        <w:spacing w:line="322" w:lineRule="exact"/>
        <w:ind w:left="5" w:right="10" w:firstLine="566"/>
        <w:jc w:val="both"/>
        <w:rPr>
          <w:rFonts w:eastAsia="Times New Roman"/>
          <w:color w:val="000000"/>
          <w:sz w:val="28"/>
          <w:szCs w:val="28"/>
          <w:lang w:val="uk-UA"/>
        </w:rPr>
      </w:pPr>
      <w:r w:rsidRPr="00AD5F56">
        <w:rPr>
          <w:rFonts w:eastAsia="Times New Roman"/>
          <w:color w:val="000000"/>
          <w:spacing w:val="6"/>
          <w:sz w:val="28"/>
          <w:szCs w:val="28"/>
          <w:lang w:val="uk-UA"/>
        </w:rPr>
        <w:t xml:space="preserve">зниження антропогенного навантаження на водні об'єкти, зменшення </w:t>
      </w:r>
      <w:r w:rsidRPr="00AD5F56">
        <w:rPr>
          <w:rFonts w:eastAsia="Times New Roman"/>
          <w:color w:val="000000"/>
          <w:spacing w:val="1"/>
          <w:sz w:val="28"/>
          <w:szCs w:val="28"/>
          <w:lang w:val="uk-UA"/>
        </w:rPr>
        <w:t xml:space="preserve">скиду забруднюючих речовин; покращення гідрологічних, фізико-хімічних та </w:t>
      </w:r>
      <w:r w:rsidRPr="00AD5F56">
        <w:rPr>
          <w:rFonts w:eastAsia="Times New Roman"/>
          <w:color w:val="000000"/>
          <w:sz w:val="28"/>
          <w:szCs w:val="28"/>
          <w:lang w:val="uk-UA"/>
        </w:rPr>
        <w:t>біологічних показників стану водних об'єктів.</w:t>
      </w:r>
    </w:p>
    <w:p w:rsidR="00C90D82" w:rsidRPr="00AD5F56" w:rsidRDefault="00C90D82" w:rsidP="00C90D82">
      <w:pPr>
        <w:shd w:val="clear" w:color="auto" w:fill="FFFFFF"/>
        <w:spacing w:before="115" w:line="322" w:lineRule="exact"/>
        <w:ind w:left="701" w:right="4838"/>
        <w:jc w:val="both"/>
        <w:rPr>
          <w:rFonts w:eastAsia="Times New Roman"/>
          <w:color w:val="000000"/>
          <w:sz w:val="28"/>
          <w:szCs w:val="28"/>
          <w:lang w:val="uk-UA"/>
        </w:rPr>
      </w:pPr>
      <w:r w:rsidRPr="00AD5F56">
        <w:rPr>
          <w:rFonts w:eastAsia="Times New Roman"/>
          <w:b/>
          <w:bCs/>
          <w:color w:val="000000"/>
          <w:spacing w:val="-3"/>
          <w:sz w:val="28"/>
          <w:szCs w:val="28"/>
          <w:lang w:val="uk-UA"/>
        </w:rPr>
        <w:t xml:space="preserve">Охорона атмосферного повітря </w:t>
      </w:r>
      <w:r w:rsidRPr="00AD5F56">
        <w:rPr>
          <w:rFonts w:eastAsia="Times New Roman"/>
          <w:i/>
          <w:iCs/>
          <w:color w:val="000000"/>
          <w:spacing w:val="-4"/>
          <w:sz w:val="28"/>
          <w:szCs w:val="28"/>
          <w:lang w:val="uk-UA"/>
        </w:rPr>
        <w:t>Завдання:</w:t>
      </w:r>
    </w:p>
    <w:p w:rsidR="00C90D82" w:rsidRPr="00AD5F56" w:rsidRDefault="00C90D82" w:rsidP="00C90D82">
      <w:pPr>
        <w:shd w:val="clear" w:color="auto" w:fill="FFFFFF"/>
        <w:spacing w:line="322" w:lineRule="exact"/>
        <w:ind w:left="710"/>
        <w:jc w:val="both"/>
        <w:rPr>
          <w:rFonts w:eastAsia="Times New Roman"/>
          <w:color w:val="000000"/>
          <w:sz w:val="28"/>
          <w:szCs w:val="28"/>
          <w:lang w:val="uk-UA"/>
        </w:rPr>
      </w:pPr>
      <w:r w:rsidRPr="00AD5F56">
        <w:rPr>
          <w:rFonts w:eastAsia="Times New Roman"/>
          <w:color w:val="000000"/>
          <w:sz w:val="28"/>
          <w:szCs w:val="28"/>
          <w:lang w:val="uk-UA"/>
        </w:rPr>
        <w:t>зменшення впливу пересувних джерел викидів на атмосферне повітря;</w:t>
      </w:r>
    </w:p>
    <w:p w:rsidR="00C90D82" w:rsidRPr="00AD5F56" w:rsidRDefault="00C90D82" w:rsidP="00C90D82">
      <w:pPr>
        <w:shd w:val="clear" w:color="auto" w:fill="FFFFFF"/>
        <w:spacing w:line="322" w:lineRule="exact"/>
        <w:ind w:left="710"/>
        <w:jc w:val="both"/>
        <w:rPr>
          <w:rFonts w:eastAsia="Times New Roman"/>
          <w:color w:val="000000"/>
          <w:sz w:val="28"/>
          <w:szCs w:val="28"/>
          <w:lang w:val="uk-UA"/>
        </w:rPr>
      </w:pPr>
      <w:r w:rsidRPr="00AD5F56">
        <w:rPr>
          <w:rFonts w:eastAsia="Times New Roman"/>
          <w:color w:val="000000"/>
          <w:sz w:val="28"/>
          <w:szCs w:val="28"/>
          <w:lang w:val="uk-UA"/>
        </w:rPr>
        <w:t>зменшення впливу діючих підприємств на атмосферне повітря.</w:t>
      </w:r>
    </w:p>
    <w:p w:rsidR="00C90D82" w:rsidRPr="00AD5F56" w:rsidRDefault="00C90D82" w:rsidP="00C90D82">
      <w:pPr>
        <w:shd w:val="clear" w:color="auto" w:fill="FFFFFF"/>
        <w:spacing w:before="5" w:line="322" w:lineRule="exact"/>
        <w:ind w:left="701"/>
        <w:jc w:val="both"/>
        <w:rPr>
          <w:rFonts w:eastAsia="Times New Roman"/>
          <w:color w:val="000000"/>
          <w:sz w:val="28"/>
          <w:szCs w:val="28"/>
          <w:lang w:val="uk-UA"/>
        </w:rPr>
      </w:pPr>
      <w:r w:rsidRPr="00AD5F56">
        <w:rPr>
          <w:rFonts w:eastAsia="Times New Roman"/>
          <w:i/>
          <w:iCs/>
          <w:color w:val="000000"/>
          <w:spacing w:val="-3"/>
          <w:sz w:val="28"/>
          <w:szCs w:val="28"/>
          <w:lang w:val="uk-UA"/>
        </w:rPr>
        <w:t>Напрями дій:</w:t>
      </w:r>
    </w:p>
    <w:p w:rsidR="00C90D82" w:rsidRPr="00AD5F56" w:rsidRDefault="00C90D82" w:rsidP="00C90D82">
      <w:pPr>
        <w:shd w:val="clear" w:color="auto" w:fill="FFFFFF"/>
        <w:spacing w:line="322" w:lineRule="exact"/>
        <w:ind w:firstLine="540"/>
        <w:jc w:val="both"/>
        <w:rPr>
          <w:rFonts w:eastAsia="Times New Roman"/>
          <w:color w:val="000000"/>
          <w:sz w:val="28"/>
          <w:szCs w:val="28"/>
          <w:lang w:val="uk-UA"/>
        </w:rPr>
      </w:pPr>
      <w:r w:rsidRPr="00AD5F56">
        <w:rPr>
          <w:rFonts w:eastAsia="Times New Roman"/>
          <w:color w:val="000000"/>
          <w:sz w:val="28"/>
          <w:szCs w:val="28"/>
          <w:lang w:val="uk-UA"/>
        </w:rPr>
        <w:t xml:space="preserve"> проведення інвентаризації стаціонарних джерел забруднення;</w:t>
      </w:r>
    </w:p>
    <w:p w:rsidR="00C90D82" w:rsidRPr="00AD5F56" w:rsidRDefault="00C90D82" w:rsidP="00C90D82">
      <w:pPr>
        <w:shd w:val="clear" w:color="auto" w:fill="FFFFFF"/>
        <w:spacing w:line="322" w:lineRule="exact"/>
        <w:ind w:left="5" w:right="19" w:firstLine="710"/>
        <w:jc w:val="both"/>
        <w:rPr>
          <w:rFonts w:eastAsia="Times New Roman"/>
          <w:color w:val="000000"/>
          <w:sz w:val="28"/>
          <w:szCs w:val="28"/>
          <w:lang w:val="uk-UA"/>
        </w:rPr>
      </w:pPr>
      <w:r w:rsidRPr="00AD5F56">
        <w:rPr>
          <w:rFonts w:eastAsia="Times New Roman"/>
          <w:i/>
          <w:iCs/>
          <w:color w:val="000000"/>
          <w:spacing w:val="-5"/>
          <w:sz w:val="28"/>
          <w:szCs w:val="28"/>
          <w:lang w:val="uk-UA"/>
        </w:rPr>
        <w:t>Основні очікувані результати:</w:t>
      </w:r>
    </w:p>
    <w:p w:rsidR="00C90D82" w:rsidRPr="00AD5F56" w:rsidRDefault="00C90D82" w:rsidP="00C90D82">
      <w:pPr>
        <w:shd w:val="clear" w:color="auto" w:fill="FFFFFF"/>
        <w:spacing w:line="322" w:lineRule="exact"/>
        <w:ind w:left="710"/>
        <w:jc w:val="both"/>
        <w:rPr>
          <w:rFonts w:eastAsia="Times New Roman"/>
          <w:color w:val="000000"/>
          <w:sz w:val="28"/>
          <w:szCs w:val="28"/>
          <w:lang w:val="uk-UA"/>
        </w:rPr>
      </w:pPr>
      <w:r w:rsidRPr="00AD5F56">
        <w:rPr>
          <w:rFonts w:eastAsia="Times New Roman"/>
          <w:color w:val="000000"/>
          <w:sz w:val="28"/>
          <w:szCs w:val="28"/>
          <w:lang w:val="uk-UA"/>
        </w:rPr>
        <w:t>зниження обсягу викидів забруднюючих речовин в атмосферне повітря.</w:t>
      </w:r>
    </w:p>
    <w:p w:rsidR="00C90D82" w:rsidRPr="00AD5F56" w:rsidRDefault="00C90D82" w:rsidP="00C90D82">
      <w:pPr>
        <w:shd w:val="clear" w:color="auto" w:fill="FFFFFF"/>
        <w:spacing w:line="322" w:lineRule="exact"/>
        <w:jc w:val="both"/>
        <w:rPr>
          <w:rFonts w:eastAsia="Times New Roman"/>
          <w:b/>
          <w:color w:val="000000"/>
          <w:sz w:val="28"/>
          <w:szCs w:val="28"/>
          <w:lang w:val="uk-UA"/>
        </w:rPr>
      </w:pPr>
      <w:r w:rsidRPr="00AD5F56">
        <w:rPr>
          <w:rFonts w:eastAsia="Times New Roman"/>
          <w:b/>
          <w:color w:val="000000"/>
          <w:sz w:val="28"/>
          <w:szCs w:val="28"/>
          <w:lang w:val="uk-UA"/>
        </w:rPr>
        <w:t xml:space="preserve">           Охорона і раціональне використання земель</w:t>
      </w:r>
    </w:p>
    <w:p w:rsidR="00C90D82" w:rsidRPr="00AD5F56" w:rsidRDefault="00C90D82" w:rsidP="00C90D82">
      <w:pPr>
        <w:shd w:val="clear" w:color="auto" w:fill="FFFFFF"/>
        <w:spacing w:line="326" w:lineRule="exact"/>
        <w:jc w:val="both"/>
        <w:rPr>
          <w:rFonts w:eastAsia="Times New Roman"/>
          <w:color w:val="000000"/>
          <w:sz w:val="28"/>
          <w:szCs w:val="28"/>
          <w:lang w:val="uk-UA"/>
        </w:rPr>
      </w:pPr>
      <w:r w:rsidRPr="00AD5F56">
        <w:rPr>
          <w:rFonts w:eastAsia="Times New Roman"/>
          <w:i/>
          <w:iCs/>
          <w:color w:val="000000"/>
          <w:spacing w:val="-4"/>
          <w:sz w:val="28"/>
          <w:szCs w:val="28"/>
          <w:lang w:val="uk-UA"/>
        </w:rPr>
        <w:t xml:space="preserve">           Завдання:</w:t>
      </w:r>
      <w:r w:rsidRPr="00AD5F56">
        <w:rPr>
          <w:rFonts w:eastAsia="Times New Roman"/>
          <w:color w:val="000000"/>
          <w:sz w:val="28"/>
          <w:szCs w:val="28"/>
          <w:lang w:val="uk-UA"/>
        </w:rPr>
        <w:t xml:space="preserve"> </w:t>
      </w:r>
    </w:p>
    <w:p w:rsidR="00C90D82" w:rsidRPr="00AD5F56" w:rsidRDefault="00C90D82" w:rsidP="00C90D82">
      <w:pPr>
        <w:ind w:firstLine="720"/>
        <w:jc w:val="both"/>
        <w:rPr>
          <w:rFonts w:eastAsia="Times New Roman"/>
          <w:b/>
          <w:color w:val="000000"/>
          <w:sz w:val="28"/>
          <w:szCs w:val="28"/>
          <w:lang w:val="uk-UA"/>
        </w:rPr>
      </w:pPr>
      <w:r w:rsidRPr="00AD5F56">
        <w:rPr>
          <w:rFonts w:eastAsia="Times New Roman"/>
          <w:color w:val="000000"/>
          <w:sz w:val="28"/>
          <w:szCs w:val="28"/>
          <w:lang w:val="uk-UA"/>
        </w:rPr>
        <w:t>захист територій від затоплення і підтоплення.</w:t>
      </w:r>
    </w:p>
    <w:p w:rsidR="00C90D82" w:rsidRPr="00AD5F56" w:rsidRDefault="00C90D82" w:rsidP="00C90D82">
      <w:pPr>
        <w:shd w:val="clear" w:color="auto" w:fill="FFFFFF"/>
        <w:spacing w:line="317" w:lineRule="exact"/>
        <w:ind w:left="725"/>
        <w:jc w:val="both"/>
        <w:rPr>
          <w:rFonts w:eastAsia="Times New Roman"/>
          <w:i/>
          <w:iCs/>
          <w:color w:val="000000"/>
          <w:spacing w:val="-5"/>
          <w:sz w:val="28"/>
          <w:szCs w:val="28"/>
          <w:lang w:val="uk-UA"/>
        </w:rPr>
      </w:pPr>
      <w:r w:rsidRPr="00AD5F56">
        <w:rPr>
          <w:rFonts w:eastAsia="Times New Roman"/>
          <w:i/>
          <w:iCs/>
          <w:color w:val="000000"/>
          <w:spacing w:val="-5"/>
          <w:sz w:val="28"/>
          <w:szCs w:val="28"/>
          <w:lang w:val="uk-UA"/>
        </w:rPr>
        <w:t>Очікувані результати:</w:t>
      </w:r>
    </w:p>
    <w:p w:rsidR="00C90D82" w:rsidRPr="00AD5F56" w:rsidRDefault="00C90D82" w:rsidP="00C90D82">
      <w:pPr>
        <w:jc w:val="both"/>
        <w:rPr>
          <w:rFonts w:eastAsia="Times New Roman"/>
          <w:color w:val="000000"/>
          <w:sz w:val="28"/>
          <w:szCs w:val="28"/>
          <w:lang w:val="uk-UA"/>
        </w:rPr>
      </w:pPr>
      <w:r w:rsidRPr="00AD5F56">
        <w:rPr>
          <w:rFonts w:eastAsia="Times New Roman"/>
          <w:color w:val="000000"/>
          <w:sz w:val="28"/>
          <w:szCs w:val="28"/>
          <w:lang w:val="uk-UA"/>
        </w:rPr>
        <w:t xml:space="preserve">           припинення розвитку небезпечних геологічних процесів та забруднення водойм.</w:t>
      </w:r>
    </w:p>
    <w:p w:rsidR="00C90D82" w:rsidRPr="00AD5F56" w:rsidRDefault="00C90D82" w:rsidP="00C90D82">
      <w:pPr>
        <w:shd w:val="clear" w:color="auto" w:fill="FFFFFF"/>
        <w:spacing w:before="106" w:line="326" w:lineRule="exact"/>
        <w:ind w:right="-81" w:firstLine="720"/>
        <w:jc w:val="both"/>
        <w:rPr>
          <w:rFonts w:eastAsia="Times New Roman"/>
          <w:i/>
          <w:iCs/>
          <w:color w:val="000000"/>
          <w:spacing w:val="-4"/>
          <w:sz w:val="28"/>
          <w:szCs w:val="28"/>
          <w:lang w:val="uk-UA"/>
        </w:rPr>
      </w:pPr>
      <w:r w:rsidRPr="00AD5F56">
        <w:rPr>
          <w:rFonts w:eastAsia="Times New Roman"/>
          <w:b/>
          <w:color w:val="000000"/>
          <w:sz w:val="28"/>
          <w:szCs w:val="28"/>
          <w:lang w:val="uk-UA"/>
        </w:rPr>
        <w:t>Екологічно безпечне поводження з відходами виробництва, побутовими відходами</w:t>
      </w:r>
      <w:r w:rsidRPr="00AD5F56">
        <w:rPr>
          <w:rFonts w:eastAsia="Times New Roman"/>
          <w:i/>
          <w:iCs/>
          <w:color w:val="000000"/>
          <w:spacing w:val="-4"/>
          <w:sz w:val="28"/>
          <w:szCs w:val="28"/>
          <w:lang w:val="uk-UA"/>
        </w:rPr>
        <w:t xml:space="preserve"> </w:t>
      </w:r>
    </w:p>
    <w:p w:rsidR="00C90D82" w:rsidRPr="00AD5F56" w:rsidRDefault="00C90D82" w:rsidP="00C90D82">
      <w:pPr>
        <w:shd w:val="clear" w:color="auto" w:fill="FFFFFF"/>
        <w:spacing w:before="106" w:line="326" w:lineRule="exact"/>
        <w:ind w:left="701" w:right="99"/>
        <w:jc w:val="both"/>
        <w:rPr>
          <w:rFonts w:eastAsia="Times New Roman"/>
          <w:color w:val="000000"/>
          <w:sz w:val="28"/>
          <w:szCs w:val="28"/>
          <w:lang w:val="uk-UA"/>
        </w:rPr>
      </w:pPr>
      <w:r w:rsidRPr="00AD5F56">
        <w:rPr>
          <w:rFonts w:eastAsia="Times New Roman"/>
          <w:i/>
          <w:iCs/>
          <w:color w:val="000000"/>
          <w:spacing w:val="-4"/>
          <w:sz w:val="28"/>
          <w:szCs w:val="28"/>
          <w:lang w:val="uk-UA"/>
        </w:rPr>
        <w:t>Завдання:</w:t>
      </w:r>
    </w:p>
    <w:p w:rsidR="00C90D82" w:rsidRPr="00AD5F56" w:rsidRDefault="00C90D82" w:rsidP="00C90D82">
      <w:pPr>
        <w:shd w:val="clear" w:color="auto" w:fill="FFFFFF"/>
        <w:spacing w:line="322" w:lineRule="exact"/>
        <w:ind w:left="5" w:right="14" w:firstLine="706"/>
        <w:jc w:val="both"/>
        <w:rPr>
          <w:rFonts w:eastAsia="Times New Roman"/>
          <w:color w:val="000000"/>
          <w:sz w:val="28"/>
          <w:szCs w:val="28"/>
          <w:lang w:val="uk-UA"/>
        </w:rPr>
      </w:pPr>
      <w:r w:rsidRPr="00AD5F56">
        <w:rPr>
          <w:rFonts w:eastAsia="Times New Roman"/>
          <w:color w:val="000000"/>
          <w:sz w:val="28"/>
          <w:szCs w:val="28"/>
          <w:lang w:val="uk-UA"/>
        </w:rPr>
        <w:t xml:space="preserve">забезпечення збирання, утилізації та видалення відходів з дотриманням </w:t>
      </w:r>
      <w:r w:rsidRPr="00AD5F56">
        <w:rPr>
          <w:rFonts w:eastAsia="Times New Roman"/>
          <w:color w:val="000000"/>
          <w:spacing w:val="-1"/>
          <w:sz w:val="28"/>
          <w:szCs w:val="28"/>
          <w:lang w:val="uk-UA"/>
        </w:rPr>
        <w:t>правил екологічної безпеки при поводженні;</w:t>
      </w:r>
    </w:p>
    <w:p w:rsidR="00C90D82" w:rsidRPr="00AD5F56" w:rsidRDefault="00C90D82" w:rsidP="00C90D82">
      <w:pPr>
        <w:shd w:val="clear" w:color="auto" w:fill="FFFFFF"/>
        <w:spacing w:line="322" w:lineRule="exact"/>
        <w:ind w:right="14" w:firstLine="715"/>
        <w:jc w:val="both"/>
        <w:rPr>
          <w:rFonts w:eastAsia="Times New Roman"/>
          <w:color w:val="000000"/>
          <w:sz w:val="28"/>
          <w:szCs w:val="28"/>
          <w:lang w:val="uk-UA"/>
        </w:rPr>
      </w:pPr>
      <w:r w:rsidRPr="00AD5F56">
        <w:rPr>
          <w:rFonts w:eastAsia="Times New Roman"/>
          <w:color w:val="000000"/>
          <w:spacing w:val="1"/>
          <w:sz w:val="28"/>
          <w:szCs w:val="28"/>
          <w:lang w:val="uk-UA"/>
        </w:rPr>
        <w:lastRenderedPageBreak/>
        <w:t xml:space="preserve">організація контролю за місцями чи об'єктами розміщення відходів для </w:t>
      </w:r>
      <w:r w:rsidRPr="00AD5F56">
        <w:rPr>
          <w:rFonts w:eastAsia="Times New Roman"/>
          <w:color w:val="000000"/>
          <w:spacing w:val="2"/>
          <w:sz w:val="28"/>
          <w:szCs w:val="28"/>
          <w:lang w:val="uk-UA"/>
        </w:rPr>
        <w:t xml:space="preserve">запобігання шкідливому впливу їх на навколишнє природне середовище та </w:t>
      </w:r>
      <w:r w:rsidRPr="00AD5F56">
        <w:rPr>
          <w:rFonts w:eastAsia="Times New Roman"/>
          <w:color w:val="000000"/>
          <w:spacing w:val="-1"/>
          <w:sz w:val="28"/>
          <w:szCs w:val="28"/>
          <w:lang w:val="uk-UA"/>
        </w:rPr>
        <w:t>здоров'я людини.</w:t>
      </w:r>
    </w:p>
    <w:p w:rsidR="00C90D82" w:rsidRPr="00AD5F56" w:rsidRDefault="00C90D82" w:rsidP="00C90D82">
      <w:pPr>
        <w:shd w:val="clear" w:color="auto" w:fill="FFFFFF"/>
        <w:spacing w:before="5" w:line="322" w:lineRule="exact"/>
        <w:ind w:left="701"/>
        <w:jc w:val="both"/>
        <w:rPr>
          <w:rFonts w:eastAsia="Times New Roman"/>
          <w:color w:val="000000"/>
          <w:sz w:val="28"/>
          <w:szCs w:val="28"/>
          <w:lang w:val="uk-UA"/>
        </w:rPr>
      </w:pPr>
      <w:r w:rsidRPr="00AD5F56">
        <w:rPr>
          <w:rFonts w:eastAsia="Times New Roman"/>
          <w:i/>
          <w:iCs/>
          <w:color w:val="000000"/>
          <w:spacing w:val="-3"/>
          <w:sz w:val="28"/>
          <w:szCs w:val="28"/>
          <w:lang w:val="uk-UA"/>
        </w:rPr>
        <w:t>Напрями дій:</w:t>
      </w:r>
    </w:p>
    <w:p w:rsidR="00C90D82" w:rsidRPr="00AD5F56" w:rsidRDefault="00C90D82" w:rsidP="00C90D82">
      <w:pPr>
        <w:shd w:val="clear" w:color="auto" w:fill="FFFFFF"/>
        <w:spacing w:line="322" w:lineRule="exact"/>
        <w:ind w:left="5" w:right="14" w:firstLine="710"/>
        <w:jc w:val="both"/>
        <w:rPr>
          <w:rFonts w:eastAsia="Times New Roman"/>
          <w:color w:val="000000"/>
          <w:sz w:val="28"/>
          <w:szCs w:val="28"/>
          <w:lang w:val="uk-UA"/>
        </w:rPr>
      </w:pPr>
      <w:r w:rsidRPr="00AD5F56">
        <w:rPr>
          <w:rFonts w:eastAsia="Times New Roman"/>
          <w:color w:val="000000"/>
          <w:spacing w:val="9"/>
          <w:sz w:val="28"/>
          <w:szCs w:val="28"/>
          <w:lang w:val="uk-UA"/>
        </w:rPr>
        <w:t xml:space="preserve">впровадження ефективної системи збору, утилізації та видалення </w:t>
      </w:r>
      <w:r w:rsidRPr="00AD5F56">
        <w:rPr>
          <w:rFonts w:eastAsia="Times New Roman"/>
          <w:color w:val="000000"/>
          <w:spacing w:val="-3"/>
          <w:sz w:val="28"/>
          <w:szCs w:val="28"/>
          <w:lang w:val="uk-UA"/>
        </w:rPr>
        <w:t>відходів;</w:t>
      </w:r>
    </w:p>
    <w:p w:rsidR="00C90D82" w:rsidRPr="00AD5F56" w:rsidRDefault="00C90D82" w:rsidP="00C90D82">
      <w:pPr>
        <w:shd w:val="clear" w:color="auto" w:fill="FFFFFF"/>
        <w:spacing w:line="322" w:lineRule="exact"/>
        <w:ind w:left="5" w:right="14" w:firstLine="706"/>
        <w:jc w:val="both"/>
        <w:rPr>
          <w:rFonts w:eastAsia="Times New Roman"/>
          <w:color w:val="000000"/>
          <w:sz w:val="28"/>
          <w:szCs w:val="28"/>
          <w:lang w:val="uk-UA"/>
        </w:rPr>
      </w:pPr>
      <w:r w:rsidRPr="00AD5F56">
        <w:rPr>
          <w:rFonts w:eastAsia="Times New Roman"/>
          <w:color w:val="000000"/>
          <w:sz w:val="28"/>
          <w:szCs w:val="28"/>
          <w:lang w:val="uk-UA"/>
        </w:rPr>
        <w:t xml:space="preserve">забезпечення екологічно безпечних умов експлуатації місць видалення </w:t>
      </w:r>
      <w:r w:rsidRPr="00AD5F56">
        <w:rPr>
          <w:rFonts w:eastAsia="Times New Roman"/>
          <w:color w:val="000000"/>
          <w:spacing w:val="-3"/>
          <w:sz w:val="28"/>
          <w:szCs w:val="28"/>
          <w:lang w:val="uk-UA"/>
        </w:rPr>
        <w:t>відходів;</w:t>
      </w:r>
    </w:p>
    <w:p w:rsidR="00F431F8" w:rsidRDefault="00C90D82" w:rsidP="00A84A67">
      <w:pPr>
        <w:shd w:val="clear" w:color="auto" w:fill="FFFFFF"/>
        <w:spacing w:line="322" w:lineRule="exact"/>
        <w:ind w:left="715"/>
        <w:jc w:val="both"/>
        <w:rPr>
          <w:color w:val="000000"/>
          <w:sz w:val="28"/>
          <w:szCs w:val="28"/>
        </w:rPr>
      </w:pPr>
      <w:r w:rsidRPr="00AD5F56">
        <w:rPr>
          <w:rFonts w:eastAsia="Times New Roman"/>
          <w:color w:val="000000"/>
          <w:spacing w:val="-1"/>
          <w:sz w:val="28"/>
          <w:szCs w:val="28"/>
          <w:lang w:val="uk-UA"/>
        </w:rPr>
        <w:t>вдосконалення системи управління відходами.</w:t>
      </w:r>
      <w:r w:rsidR="00F431F8">
        <w:rPr>
          <w:lang w:val="uk-UA"/>
        </w:rPr>
        <w:t xml:space="preserve">                                                                                                  </w:t>
      </w:r>
      <w:r w:rsidR="00F431F8">
        <w:rPr>
          <w:color w:val="000000"/>
          <w:sz w:val="28"/>
          <w:szCs w:val="28"/>
        </w:rPr>
        <w:t xml:space="preserve"> </w:t>
      </w:r>
    </w:p>
    <w:p w:rsidR="00F431F8" w:rsidRPr="00AD5F56" w:rsidRDefault="00F431F8" w:rsidP="00C90D82">
      <w:pPr>
        <w:shd w:val="clear" w:color="auto" w:fill="FFFFFF"/>
        <w:spacing w:line="322" w:lineRule="exact"/>
        <w:ind w:left="715"/>
        <w:jc w:val="both"/>
        <w:rPr>
          <w:rFonts w:eastAsia="Times New Roman"/>
          <w:color w:val="000000"/>
          <w:sz w:val="28"/>
          <w:szCs w:val="28"/>
          <w:lang w:val="uk-UA"/>
        </w:rPr>
      </w:pPr>
    </w:p>
    <w:p w:rsidR="00C90D82" w:rsidRPr="00AD5F56" w:rsidRDefault="00C90D82" w:rsidP="00C90D82">
      <w:pPr>
        <w:shd w:val="clear" w:color="auto" w:fill="FFFFFF"/>
        <w:spacing w:line="317" w:lineRule="exact"/>
        <w:ind w:left="725"/>
        <w:jc w:val="both"/>
        <w:rPr>
          <w:rFonts w:eastAsia="Times New Roman"/>
          <w:color w:val="000000"/>
          <w:sz w:val="28"/>
          <w:szCs w:val="28"/>
          <w:lang w:val="uk-UA"/>
        </w:rPr>
      </w:pPr>
      <w:r w:rsidRPr="00AD5F56">
        <w:rPr>
          <w:rFonts w:eastAsia="Times New Roman"/>
          <w:i/>
          <w:iCs/>
          <w:color w:val="000000"/>
          <w:spacing w:val="-5"/>
          <w:sz w:val="28"/>
          <w:szCs w:val="28"/>
          <w:lang w:val="uk-UA"/>
        </w:rPr>
        <w:t>Очікувані результати:</w:t>
      </w:r>
    </w:p>
    <w:p w:rsidR="00C90D82" w:rsidRPr="00AD5F56" w:rsidRDefault="00C90D82" w:rsidP="00C90D82">
      <w:pPr>
        <w:shd w:val="clear" w:color="auto" w:fill="FFFFFF"/>
        <w:spacing w:line="317" w:lineRule="exact"/>
        <w:ind w:left="5" w:right="14" w:firstLine="706"/>
        <w:jc w:val="both"/>
        <w:rPr>
          <w:rFonts w:eastAsia="Times New Roman"/>
          <w:color w:val="000000"/>
          <w:sz w:val="28"/>
          <w:szCs w:val="28"/>
          <w:lang w:val="uk-UA"/>
        </w:rPr>
      </w:pPr>
      <w:r w:rsidRPr="00AD5F56">
        <w:rPr>
          <w:rFonts w:eastAsia="Times New Roman"/>
          <w:color w:val="000000"/>
          <w:spacing w:val="6"/>
          <w:sz w:val="28"/>
          <w:szCs w:val="28"/>
          <w:lang w:val="uk-UA"/>
        </w:rPr>
        <w:t xml:space="preserve">зменшення шкідливого впливу відходів на навколишнє природне </w:t>
      </w:r>
      <w:r w:rsidRPr="00AD5F56">
        <w:rPr>
          <w:rFonts w:eastAsia="Times New Roman"/>
          <w:color w:val="000000"/>
          <w:spacing w:val="9"/>
          <w:sz w:val="28"/>
          <w:szCs w:val="28"/>
          <w:lang w:val="uk-UA"/>
        </w:rPr>
        <w:t xml:space="preserve">середовище і здоров'я людини; очищення території міста від відходів; </w:t>
      </w:r>
      <w:r w:rsidRPr="00AD5F56">
        <w:rPr>
          <w:rFonts w:eastAsia="Times New Roman"/>
          <w:color w:val="000000"/>
          <w:spacing w:val="-1"/>
          <w:sz w:val="28"/>
          <w:szCs w:val="28"/>
          <w:lang w:val="uk-UA"/>
        </w:rPr>
        <w:t>поступова мінімізація видалення відходів на сміттєзвалищах.</w:t>
      </w:r>
    </w:p>
    <w:p w:rsidR="00C90D82" w:rsidRPr="00AD5F56" w:rsidRDefault="00C90D82" w:rsidP="00C90D82">
      <w:pPr>
        <w:shd w:val="clear" w:color="auto" w:fill="FFFFFF"/>
        <w:spacing w:before="115" w:line="322" w:lineRule="exact"/>
        <w:ind w:firstLine="720"/>
        <w:jc w:val="both"/>
        <w:rPr>
          <w:rFonts w:eastAsia="Times New Roman"/>
          <w:b/>
          <w:i/>
          <w:iCs/>
          <w:color w:val="000000"/>
          <w:spacing w:val="-4"/>
          <w:sz w:val="28"/>
          <w:szCs w:val="28"/>
          <w:lang w:val="uk-UA"/>
        </w:rPr>
      </w:pPr>
      <w:r w:rsidRPr="00AD5F56">
        <w:rPr>
          <w:rFonts w:eastAsia="Times New Roman"/>
          <w:b/>
          <w:iCs/>
          <w:color w:val="000000"/>
          <w:spacing w:val="-4"/>
          <w:sz w:val="28"/>
          <w:szCs w:val="28"/>
          <w:lang w:val="uk-UA"/>
        </w:rPr>
        <w:t>Природно – заповідні території та формування регіональної екологічної мережі</w:t>
      </w:r>
      <w:r w:rsidRPr="00AD5F56">
        <w:rPr>
          <w:rFonts w:eastAsia="Times New Roman"/>
          <w:b/>
          <w:i/>
          <w:iCs/>
          <w:color w:val="000000"/>
          <w:spacing w:val="-4"/>
          <w:sz w:val="28"/>
          <w:szCs w:val="28"/>
          <w:lang w:val="uk-UA"/>
        </w:rPr>
        <w:t xml:space="preserve"> </w:t>
      </w:r>
    </w:p>
    <w:p w:rsidR="00C90D82" w:rsidRPr="00AD5F56" w:rsidRDefault="00C90D82" w:rsidP="00C90D82">
      <w:pPr>
        <w:shd w:val="clear" w:color="auto" w:fill="FFFFFF"/>
        <w:spacing w:before="115" w:line="322" w:lineRule="exact"/>
        <w:jc w:val="both"/>
        <w:rPr>
          <w:rFonts w:eastAsia="Times New Roman"/>
          <w:color w:val="000000"/>
          <w:sz w:val="28"/>
          <w:szCs w:val="28"/>
          <w:lang w:val="uk-UA"/>
        </w:rPr>
      </w:pPr>
      <w:r w:rsidRPr="00AD5F56">
        <w:rPr>
          <w:rFonts w:eastAsia="Times New Roman"/>
          <w:i/>
          <w:iCs/>
          <w:color w:val="000000"/>
          <w:spacing w:val="-4"/>
          <w:sz w:val="28"/>
          <w:szCs w:val="28"/>
          <w:lang w:val="uk-UA"/>
        </w:rPr>
        <w:t xml:space="preserve">           Завдання:</w:t>
      </w:r>
    </w:p>
    <w:p w:rsidR="00C90D82" w:rsidRPr="00AD5F56" w:rsidRDefault="00C90D82" w:rsidP="00C90D82">
      <w:pPr>
        <w:shd w:val="clear" w:color="auto" w:fill="FFFFFF"/>
        <w:spacing w:line="322" w:lineRule="exact"/>
        <w:ind w:left="710"/>
        <w:jc w:val="both"/>
        <w:rPr>
          <w:rFonts w:eastAsia="Times New Roman"/>
          <w:color w:val="000000"/>
          <w:sz w:val="28"/>
          <w:szCs w:val="28"/>
          <w:lang w:val="uk-UA"/>
        </w:rPr>
      </w:pPr>
      <w:r w:rsidRPr="00AD5F56">
        <w:rPr>
          <w:rFonts w:eastAsia="Times New Roman"/>
          <w:color w:val="000000"/>
          <w:sz w:val="28"/>
          <w:szCs w:val="28"/>
          <w:lang w:val="uk-UA"/>
        </w:rPr>
        <w:t>збереження ландшафтного різноманіття;</w:t>
      </w:r>
    </w:p>
    <w:p w:rsidR="00C90D82" w:rsidRPr="00AD5F56" w:rsidRDefault="00C90D82" w:rsidP="00C90D82">
      <w:pPr>
        <w:shd w:val="clear" w:color="auto" w:fill="FFFFFF"/>
        <w:spacing w:line="322" w:lineRule="exact"/>
        <w:ind w:left="5" w:right="19" w:firstLine="710"/>
        <w:jc w:val="both"/>
        <w:rPr>
          <w:rFonts w:eastAsia="Times New Roman"/>
          <w:color w:val="000000"/>
          <w:sz w:val="28"/>
          <w:szCs w:val="28"/>
          <w:lang w:val="uk-UA"/>
        </w:rPr>
      </w:pPr>
      <w:r w:rsidRPr="00AD5F56">
        <w:rPr>
          <w:rFonts w:eastAsia="Times New Roman"/>
          <w:color w:val="000000"/>
          <w:sz w:val="28"/>
          <w:szCs w:val="28"/>
          <w:lang w:val="uk-UA"/>
        </w:rPr>
        <w:t>належне утримання і розвиток об'єктів природно-заповідного фонду;</w:t>
      </w:r>
    </w:p>
    <w:p w:rsidR="00C90D82" w:rsidRPr="00AD5F56" w:rsidRDefault="00C90D82" w:rsidP="00C90D82">
      <w:pPr>
        <w:shd w:val="clear" w:color="auto" w:fill="FFFFFF"/>
        <w:spacing w:before="5" w:line="322" w:lineRule="exact"/>
        <w:ind w:left="701"/>
        <w:jc w:val="both"/>
        <w:rPr>
          <w:rFonts w:eastAsia="Times New Roman"/>
          <w:i/>
          <w:iCs/>
          <w:color w:val="000000"/>
          <w:spacing w:val="-3"/>
          <w:sz w:val="28"/>
          <w:szCs w:val="28"/>
          <w:lang w:val="uk-UA"/>
        </w:rPr>
      </w:pPr>
      <w:r w:rsidRPr="00AD5F56">
        <w:rPr>
          <w:rFonts w:eastAsia="Times New Roman"/>
          <w:i/>
          <w:iCs/>
          <w:color w:val="000000"/>
          <w:spacing w:val="-3"/>
          <w:sz w:val="28"/>
          <w:szCs w:val="28"/>
          <w:lang w:val="uk-UA"/>
        </w:rPr>
        <w:t>Напрями дій:</w:t>
      </w:r>
    </w:p>
    <w:p w:rsidR="00C90D82" w:rsidRPr="00AD5F56" w:rsidRDefault="00C90D82" w:rsidP="00C90D82">
      <w:pPr>
        <w:shd w:val="clear" w:color="auto" w:fill="FFFFFF"/>
        <w:spacing w:before="5" w:line="322" w:lineRule="exact"/>
        <w:ind w:firstLine="720"/>
        <w:jc w:val="both"/>
        <w:rPr>
          <w:rFonts w:eastAsia="Times New Roman"/>
          <w:color w:val="000000"/>
          <w:sz w:val="28"/>
          <w:szCs w:val="28"/>
          <w:lang w:val="uk-UA"/>
        </w:rPr>
      </w:pPr>
      <w:r w:rsidRPr="00AD5F56">
        <w:rPr>
          <w:rFonts w:eastAsia="Times New Roman"/>
          <w:color w:val="000000"/>
          <w:sz w:val="28"/>
          <w:szCs w:val="28"/>
          <w:lang w:val="uk-UA"/>
        </w:rPr>
        <w:t xml:space="preserve">упорядкування територій природно – заповідного фонду, </w:t>
      </w:r>
    </w:p>
    <w:p w:rsidR="00C90D82" w:rsidRPr="00AD5F56" w:rsidRDefault="00C90D82" w:rsidP="00C90D82">
      <w:pPr>
        <w:shd w:val="clear" w:color="auto" w:fill="FFFFFF"/>
        <w:spacing w:before="5" w:line="322" w:lineRule="exact"/>
        <w:ind w:firstLine="720"/>
        <w:jc w:val="both"/>
        <w:rPr>
          <w:rFonts w:eastAsia="Times New Roman"/>
          <w:color w:val="000000"/>
          <w:sz w:val="28"/>
          <w:szCs w:val="28"/>
          <w:lang w:val="uk-UA"/>
        </w:rPr>
      </w:pPr>
      <w:r w:rsidRPr="00AD5F56">
        <w:rPr>
          <w:rFonts w:eastAsia="Times New Roman"/>
          <w:color w:val="000000"/>
          <w:sz w:val="28"/>
          <w:szCs w:val="28"/>
          <w:lang w:val="uk-UA"/>
        </w:rPr>
        <w:t>охорона природно – заповідного фонду</w:t>
      </w:r>
      <w:r w:rsidR="006113CF">
        <w:rPr>
          <w:rFonts w:eastAsia="Times New Roman"/>
          <w:color w:val="000000"/>
          <w:sz w:val="28"/>
          <w:szCs w:val="28"/>
          <w:lang w:val="uk-UA"/>
        </w:rPr>
        <w:t xml:space="preserve"> </w:t>
      </w:r>
      <w:r w:rsidRPr="00AD5F56">
        <w:rPr>
          <w:rFonts w:eastAsia="Times New Roman"/>
          <w:color w:val="000000"/>
          <w:sz w:val="28"/>
          <w:szCs w:val="28"/>
          <w:lang w:val="uk-UA"/>
        </w:rPr>
        <w:t>міста.</w:t>
      </w:r>
    </w:p>
    <w:p w:rsidR="00C90D82" w:rsidRPr="00AD5F56" w:rsidRDefault="00C90D82" w:rsidP="00C90D82">
      <w:pPr>
        <w:shd w:val="clear" w:color="auto" w:fill="FFFFFF"/>
        <w:spacing w:line="326" w:lineRule="exact"/>
        <w:ind w:left="5" w:right="14" w:firstLine="720"/>
        <w:jc w:val="both"/>
        <w:rPr>
          <w:rFonts w:eastAsia="Times New Roman"/>
          <w:color w:val="000000"/>
          <w:sz w:val="28"/>
          <w:szCs w:val="28"/>
          <w:lang w:val="uk-UA"/>
        </w:rPr>
      </w:pPr>
      <w:r w:rsidRPr="00AD5F56">
        <w:rPr>
          <w:rFonts w:eastAsia="Times New Roman"/>
          <w:bCs/>
          <w:i/>
          <w:iCs/>
          <w:color w:val="000000"/>
          <w:spacing w:val="1"/>
          <w:sz w:val="28"/>
          <w:szCs w:val="28"/>
          <w:lang w:val="uk-UA"/>
        </w:rPr>
        <w:t>Очікувані результати:</w:t>
      </w:r>
    </w:p>
    <w:p w:rsidR="00C90D82" w:rsidRPr="00AD5F56" w:rsidRDefault="00C90D82" w:rsidP="00C90D82">
      <w:pPr>
        <w:shd w:val="clear" w:color="auto" w:fill="FFFFFF"/>
        <w:spacing w:line="326" w:lineRule="exact"/>
        <w:ind w:left="5" w:right="14" w:firstLine="720"/>
        <w:jc w:val="both"/>
        <w:rPr>
          <w:rFonts w:eastAsia="Times New Roman"/>
          <w:color w:val="000000"/>
          <w:sz w:val="28"/>
          <w:szCs w:val="28"/>
          <w:lang w:val="uk-UA"/>
        </w:rPr>
      </w:pPr>
      <w:r w:rsidRPr="00AD5F56">
        <w:rPr>
          <w:rFonts w:eastAsia="Times New Roman"/>
          <w:color w:val="000000"/>
          <w:sz w:val="28"/>
          <w:szCs w:val="28"/>
          <w:lang w:val="uk-UA"/>
        </w:rPr>
        <w:t>припинення втрат ландшафтного різноманіття, формування регіональної екомережі.</w:t>
      </w:r>
    </w:p>
    <w:p w:rsidR="00C90D82" w:rsidRPr="00AD5F56" w:rsidRDefault="00C90D82" w:rsidP="00C90D82">
      <w:pPr>
        <w:shd w:val="clear" w:color="auto" w:fill="FFFFFF"/>
        <w:spacing w:line="322" w:lineRule="exact"/>
        <w:ind w:right="538" w:firstLine="720"/>
        <w:jc w:val="both"/>
        <w:rPr>
          <w:rFonts w:eastAsia="Times New Roman"/>
          <w:i/>
          <w:iCs/>
          <w:color w:val="000000"/>
          <w:spacing w:val="-4"/>
          <w:sz w:val="28"/>
          <w:szCs w:val="28"/>
          <w:lang w:val="uk-UA"/>
        </w:rPr>
      </w:pPr>
      <w:r w:rsidRPr="00AD5F56">
        <w:rPr>
          <w:rFonts w:eastAsia="Times New Roman"/>
          <w:b/>
          <w:color w:val="000000"/>
          <w:sz w:val="28"/>
          <w:szCs w:val="28"/>
          <w:lang w:val="uk-UA"/>
        </w:rPr>
        <w:t>Екологічна інформація та залучення громадськості до прийняття рішень з питань охорони довкілля</w:t>
      </w:r>
      <w:r w:rsidRPr="00AD5F56">
        <w:rPr>
          <w:rFonts w:eastAsia="Times New Roman"/>
          <w:i/>
          <w:iCs/>
          <w:color w:val="000000"/>
          <w:spacing w:val="-4"/>
          <w:sz w:val="28"/>
          <w:szCs w:val="28"/>
          <w:lang w:val="uk-UA"/>
        </w:rPr>
        <w:t xml:space="preserve"> </w:t>
      </w:r>
    </w:p>
    <w:p w:rsidR="00C90D82" w:rsidRPr="00AD5F56" w:rsidRDefault="00C90D82" w:rsidP="00C90D82">
      <w:pPr>
        <w:shd w:val="clear" w:color="auto" w:fill="FFFFFF"/>
        <w:spacing w:line="322" w:lineRule="exact"/>
        <w:ind w:right="538" w:firstLine="720"/>
        <w:jc w:val="both"/>
        <w:rPr>
          <w:rFonts w:eastAsia="Times New Roman"/>
          <w:color w:val="000000"/>
          <w:sz w:val="28"/>
          <w:szCs w:val="28"/>
          <w:lang w:val="uk-UA"/>
        </w:rPr>
      </w:pPr>
      <w:r w:rsidRPr="00AD5F56">
        <w:rPr>
          <w:rFonts w:eastAsia="Times New Roman"/>
          <w:i/>
          <w:iCs/>
          <w:color w:val="000000"/>
          <w:spacing w:val="-4"/>
          <w:sz w:val="28"/>
          <w:szCs w:val="28"/>
          <w:lang w:val="uk-UA"/>
        </w:rPr>
        <w:t>Завдання:</w:t>
      </w:r>
    </w:p>
    <w:p w:rsidR="00C90D82" w:rsidRPr="00AD5F56" w:rsidRDefault="00C90D82" w:rsidP="00C90D82">
      <w:pPr>
        <w:shd w:val="clear" w:color="auto" w:fill="FFFFFF"/>
        <w:spacing w:line="322" w:lineRule="exact"/>
        <w:ind w:left="715"/>
        <w:jc w:val="both"/>
        <w:rPr>
          <w:rFonts w:eastAsia="Times New Roman"/>
          <w:color w:val="000000"/>
          <w:sz w:val="28"/>
          <w:szCs w:val="28"/>
          <w:lang w:val="uk-UA"/>
        </w:rPr>
      </w:pPr>
      <w:r w:rsidRPr="00AD5F56">
        <w:rPr>
          <w:rFonts w:eastAsia="Times New Roman"/>
          <w:color w:val="000000"/>
          <w:sz w:val="28"/>
          <w:szCs w:val="28"/>
          <w:lang w:val="uk-UA"/>
        </w:rPr>
        <w:t>розвиток екологічної культури і базових екологічних знань населення;</w:t>
      </w:r>
    </w:p>
    <w:p w:rsidR="00C90D82" w:rsidRPr="00AD5F56" w:rsidRDefault="00C90D82" w:rsidP="00C90D82">
      <w:pPr>
        <w:shd w:val="clear" w:color="auto" w:fill="FFFFFF"/>
        <w:spacing w:line="322" w:lineRule="exact"/>
        <w:ind w:left="715"/>
        <w:jc w:val="both"/>
        <w:rPr>
          <w:rFonts w:eastAsia="Times New Roman"/>
          <w:color w:val="000000"/>
          <w:sz w:val="28"/>
          <w:szCs w:val="28"/>
          <w:lang w:val="uk-UA"/>
        </w:rPr>
      </w:pPr>
      <w:r w:rsidRPr="00AD5F56">
        <w:rPr>
          <w:rFonts w:eastAsia="Times New Roman"/>
          <w:color w:val="000000"/>
          <w:sz w:val="28"/>
          <w:szCs w:val="28"/>
          <w:lang w:val="uk-UA"/>
        </w:rPr>
        <w:t>належне інформування зацікавлених суб'єктів про стан довкілля;</w:t>
      </w:r>
    </w:p>
    <w:p w:rsidR="00C90D82" w:rsidRPr="00AD5F56" w:rsidRDefault="00C90D82" w:rsidP="00C90D82">
      <w:pPr>
        <w:shd w:val="clear" w:color="auto" w:fill="FFFFFF"/>
        <w:spacing w:line="322" w:lineRule="exact"/>
        <w:ind w:left="5" w:right="5" w:firstLine="710"/>
        <w:jc w:val="both"/>
        <w:rPr>
          <w:rFonts w:eastAsia="Times New Roman"/>
          <w:color w:val="000000"/>
          <w:sz w:val="28"/>
          <w:szCs w:val="28"/>
          <w:lang w:val="uk-UA"/>
        </w:rPr>
      </w:pPr>
      <w:r w:rsidRPr="00AD5F56">
        <w:rPr>
          <w:rFonts w:eastAsia="Times New Roman"/>
          <w:color w:val="000000"/>
          <w:spacing w:val="-1"/>
          <w:sz w:val="28"/>
          <w:szCs w:val="28"/>
          <w:lang w:val="uk-UA"/>
        </w:rPr>
        <w:t>отримання та використання наукових знань для підвищення ефективності виконання природоохоронних проектів та заходів;</w:t>
      </w:r>
    </w:p>
    <w:p w:rsidR="00C90D82" w:rsidRPr="00AD5F56" w:rsidRDefault="00C90D82" w:rsidP="00C90D82">
      <w:pPr>
        <w:shd w:val="clear" w:color="auto" w:fill="FFFFFF"/>
        <w:spacing w:line="322" w:lineRule="exact"/>
        <w:ind w:left="446" w:right="538"/>
        <w:jc w:val="both"/>
        <w:rPr>
          <w:rFonts w:eastAsia="Times New Roman"/>
          <w:color w:val="000000"/>
          <w:spacing w:val="-2"/>
          <w:sz w:val="28"/>
          <w:szCs w:val="28"/>
          <w:lang w:val="uk-UA"/>
        </w:rPr>
      </w:pPr>
      <w:r w:rsidRPr="00AD5F56">
        <w:rPr>
          <w:rFonts w:eastAsia="Times New Roman"/>
          <w:color w:val="000000"/>
          <w:spacing w:val="-2"/>
          <w:sz w:val="28"/>
          <w:szCs w:val="28"/>
          <w:lang w:val="uk-UA"/>
        </w:rPr>
        <w:t xml:space="preserve">активна участь громадськості в управлінні навколишнім середовищем. </w:t>
      </w:r>
    </w:p>
    <w:p w:rsidR="00C90D82" w:rsidRPr="00AD5F56" w:rsidRDefault="00C90D82" w:rsidP="00C90D82">
      <w:pPr>
        <w:shd w:val="clear" w:color="auto" w:fill="FFFFFF"/>
        <w:spacing w:line="322" w:lineRule="exact"/>
        <w:ind w:left="446" w:right="538" w:firstLine="262"/>
        <w:jc w:val="both"/>
        <w:rPr>
          <w:rFonts w:eastAsia="Times New Roman"/>
          <w:color w:val="000000"/>
          <w:sz w:val="28"/>
          <w:szCs w:val="28"/>
          <w:lang w:val="uk-UA"/>
        </w:rPr>
      </w:pPr>
      <w:r w:rsidRPr="00AD5F56">
        <w:rPr>
          <w:rFonts w:eastAsia="Times New Roman"/>
          <w:i/>
          <w:iCs/>
          <w:color w:val="000000"/>
          <w:spacing w:val="-3"/>
          <w:sz w:val="28"/>
          <w:szCs w:val="28"/>
          <w:lang w:val="uk-UA"/>
        </w:rPr>
        <w:t>Напрями дій:</w:t>
      </w:r>
    </w:p>
    <w:p w:rsidR="00C90D82" w:rsidRPr="00AD5F56" w:rsidRDefault="00C90D82" w:rsidP="00C90D82">
      <w:pPr>
        <w:shd w:val="clear" w:color="auto" w:fill="FFFFFF"/>
        <w:spacing w:line="322" w:lineRule="exact"/>
        <w:ind w:left="720"/>
        <w:jc w:val="both"/>
        <w:rPr>
          <w:rFonts w:eastAsia="Times New Roman"/>
          <w:color w:val="000000"/>
          <w:sz w:val="28"/>
          <w:szCs w:val="28"/>
          <w:lang w:val="uk-UA"/>
        </w:rPr>
      </w:pPr>
      <w:r w:rsidRPr="00AD5F56">
        <w:rPr>
          <w:rFonts w:eastAsia="Times New Roman"/>
          <w:color w:val="000000"/>
          <w:spacing w:val="-1"/>
          <w:sz w:val="28"/>
          <w:szCs w:val="28"/>
          <w:lang w:val="uk-UA"/>
        </w:rPr>
        <w:t>забезпечення належної інформаційної бази щодо стану довкілля області;</w:t>
      </w:r>
    </w:p>
    <w:p w:rsidR="00C90D82" w:rsidRPr="00AD5F56" w:rsidRDefault="00C90D82" w:rsidP="00C90D82">
      <w:pPr>
        <w:shd w:val="clear" w:color="auto" w:fill="FFFFFF"/>
        <w:spacing w:line="322" w:lineRule="exact"/>
        <w:ind w:left="5" w:right="14" w:firstLine="715"/>
        <w:jc w:val="both"/>
        <w:rPr>
          <w:rFonts w:eastAsia="Times New Roman"/>
          <w:color w:val="000000"/>
          <w:sz w:val="28"/>
          <w:szCs w:val="28"/>
          <w:lang w:val="uk-UA"/>
        </w:rPr>
      </w:pPr>
      <w:r w:rsidRPr="00AD5F56">
        <w:rPr>
          <w:rFonts w:eastAsia="Times New Roman"/>
          <w:color w:val="000000"/>
          <w:spacing w:val="10"/>
          <w:sz w:val="28"/>
          <w:szCs w:val="28"/>
          <w:lang w:val="uk-UA"/>
        </w:rPr>
        <w:t xml:space="preserve">забезпечення доступу до екологічної інформації органів влади, </w:t>
      </w:r>
      <w:r w:rsidRPr="00AD5F56">
        <w:rPr>
          <w:rFonts w:eastAsia="Times New Roman"/>
          <w:color w:val="000000"/>
          <w:spacing w:val="-1"/>
          <w:sz w:val="28"/>
          <w:szCs w:val="28"/>
          <w:lang w:val="uk-UA"/>
        </w:rPr>
        <w:t>підприємств та населення;</w:t>
      </w:r>
    </w:p>
    <w:p w:rsidR="00C90D82" w:rsidRPr="00AD5F56" w:rsidRDefault="00C90D82" w:rsidP="00C90D82">
      <w:pPr>
        <w:shd w:val="clear" w:color="auto" w:fill="FFFFFF"/>
        <w:spacing w:line="322" w:lineRule="exact"/>
        <w:ind w:left="720"/>
        <w:jc w:val="both"/>
        <w:rPr>
          <w:rFonts w:eastAsia="Times New Roman"/>
          <w:color w:val="000000"/>
          <w:sz w:val="28"/>
          <w:szCs w:val="28"/>
          <w:lang w:val="uk-UA"/>
        </w:rPr>
      </w:pPr>
      <w:r w:rsidRPr="00AD5F56">
        <w:rPr>
          <w:rFonts w:eastAsia="Times New Roman"/>
          <w:color w:val="000000"/>
          <w:sz w:val="28"/>
          <w:szCs w:val="28"/>
          <w:lang w:val="uk-UA"/>
        </w:rPr>
        <w:t>забезпечення участі громадськості в прийнятті управлінських рішень.</w:t>
      </w:r>
    </w:p>
    <w:p w:rsidR="00C90D82" w:rsidRPr="00AD5F56" w:rsidRDefault="00C90D82" w:rsidP="00C90D82">
      <w:pPr>
        <w:shd w:val="clear" w:color="auto" w:fill="FFFFFF"/>
        <w:spacing w:line="322" w:lineRule="exact"/>
        <w:ind w:right="5" w:firstLine="720"/>
        <w:jc w:val="both"/>
        <w:rPr>
          <w:rFonts w:eastAsia="Times New Roman"/>
          <w:color w:val="000000"/>
          <w:spacing w:val="1"/>
          <w:sz w:val="28"/>
          <w:szCs w:val="28"/>
          <w:lang w:val="uk-UA"/>
        </w:rPr>
      </w:pPr>
      <w:r w:rsidRPr="00AD5F56">
        <w:rPr>
          <w:rFonts w:eastAsia="Times New Roman"/>
          <w:bCs/>
          <w:i/>
          <w:iCs/>
          <w:color w:val="000000"/>
          <w:spacing w:val="1"/>
          <w:sz w:val="28"/>
          <w:szCs w:val="28"/>
          <w:lang w:val="uk-UA"/>
        </w:rPr>
        <w:t>Очікувані результати:</w:t>
      </w:r>
    </w:p>
    <w:p w:rsidR="00C90D82" w:rsidRPr="00AD5F56" w:rsidRDefault="00C90D82" w:rsidP="00C90D82">
      <w:pPr>
        <w:shd w:val="clear" w:color="auto" w:fill="FFFFFF"/>
        <w:spacing w:line="322" w:lineRule="exact"/>
        <w:ind w:left="5" w:right="5" w:firstLine="715"/>
        <w:jc w:val="both"/>
        <w:rPr>
          <w:rFonts w:eastAsia="Times New Roman"/>
          <w:color w:val="000000"/>
          <w:spacing w:val="1"/>
          <w:sz w:val="28"/>
          <w:szCs w:val="28"/>
          <w:lang w:val="uk-UA"/>
        </w:rPr>
      </w:pPr>
      <w:r w:rsidRPr="00AD5F56">
        <w:rPr>
          <w:rFonts w:eastAsia="Times New Roman"/>
          <w:color w:val="000000"/>
          <w:spacing w:val="1"/>
          <w:sz w:val="28"/>
          <w:szCs w:val="28"/>
          <w:lang w:val="uk-UA"/>
        </w:rPr>
        <w:t xml:space="preserve">підвищення рівня екологічної освіченості та свідомості населення; </w:t>
      </w:r>
    </w:p>
    <w:p w:rsidR="00C90D82" w:rsidRPr="00AD5F56" w:rsidRDefault="00C90D82" w:rsidP="00C90D82">
      <w:pPr>
        <w:shd w:val="clear" w:color="auto" w:fill="FFFFFF"/>
        <w:spacing w:line="322" w:lineRule="exact"/>
        <w:ind w:left="5" w:right="5" w:firstLine="715"/>
        <w:jc w:val="both"/>
        <w:rPr>
          <w:rFonts w:eastAsia="Times New Roman"/>
          <w:color w:val="000000"/>
          <w:spacing w:val="7"/>
          <w:sz w:val="28"/>
          <w:szCs w:val="28"/>
          <w:lang w:val="uk-UA"/>
        </w:rPr>
      </w:pPr>
      <w:r w:rsidRPr="00AD5F56">
        <w:rPr>
          <w:rFonts w:eastAsia="Times New Roman"/>
          <w:color w:val="000000"/>
          <w:spacing w:val="1"/>
          <w:sz w:val="28"/>
          <w:szCs w:val="28"/>
          <w:lang w:val="uk-UA"/>
        </w:rPr>
        <w:t xml:space="preserve">отримання системних повних та достовірних даних про </w:t>
      </w:r>
      <w:r w:rsidRPr="00AD5F56">
        <w:rPr>
          <w:rFonts w:eastAsia="Times New Roman"/>
          <w:color w:val="000000"/>
          <w:spacing w:val="7"/>
          <w:sz w:val="28"/>
          <w:szCs w:val="28"/>
          <w:lang w:val="uk-UA"/>
        </w:rPr>
        <w:t>стан навколишнього природного середовища;</w:t>
      </w:r>
    </w:p>
    <w:p w:rsidR="00C90D82" w:rsidRPr="00AD5F56" w:rsidRDefault="00C90D82" w:rsidP="00C90D82">
      <w:pPr>
        <w:shd w:val="clear" w:color="auto" w:fill="FFFFFF"/>
        <w:spacing w:line="322" w:lineRule="exact"/>
        <w:ind w:left="5" w:right="5" w:firstLine="715"/>
        <w:jc w:val="both"/>
        <w:rPr>
          <w:rFonts w:eastAsia="Times New Roman"/>
          <w:color w:val="000000"/>
          <w:sz w:val="28"/>
          <w:szCs w:val="28"/>
          <w:lang w:val="uk-UA"/>
        </w:rPr>
      </w:pPr>
      <w:r w:rsidRPr="00AD5F56">
        <w:rPr>
          <w:rFonts w:eastAsia="Times New Roman"/>
          <w:color w:val="000000"/>
          <w:spacing w:val="7"/>
          <w:sz w:val="28"/>
          <w:szCs w:val="28"/>
          <w:lang w:val="uk-UA"/>
        </w:rPr>
        <w:t xml:space="preserve">підвищення ефективності, </w:t>
      </w:r>
      <w:r w:rsidRPr="00AD5F56">
        <w:rPr>
          <w:rFonts w:eastAsia="Times New Roman"/>
          <w:color w:val="000000"/>
          <w:spacing w:val="-1"/>
          <w:sz w:val="28"/>
          <w:szCs w:val="28"/>
          <w:lang w:val="uk-UA"/>
        </w:rPr>
        <w:t>дієвості природоохоронних заходів.</w:t>
      </w: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ind w:right="440"/>
        <w:rPr>
          <w:lang w:val="uk-UA"/>
        </w:rPr>
      </w:pPr>
    </w:p>
    <w:p w:rsidR="00F431F8" w:rsidRDefault="00F431F8" w:rsidP="00F431F8">
      <w:pPr>
        <w:jc w:val="both"/>
        <w:rPr>
          <w:color w:val="000000"/>
          <w:sz w:val="28"/>
          <w:szCs w:val="28"/>
        </w:rPr>
      </w:pPr>
      <w:r>
        <w:rPr>
          <w:color w:val="000000"/>
          <w:sz w:val="28"/>
          <w:szCs w:val="28"/>
        </w:rPr>
        <w:t xml:space="preserve">   </w:t>
      </w:r>
    </w:p>
    <w:p w:rsidR="00C90D82" w:rsidRPr="00AD5F56" w:rsidRDefault="00C90D82" w:rsidP="00C90D82">
      <w:pPr>
        <w:keepNext/>
        <w:spacing w:before="200" w:after="200"/>
        <w:jc w:val="center"/>
        <w:outlineLvl w:val="0"/>
        <w:rPr>
          <w:rFonts w:eastAsia="Times New Roman"/>
          <w:b/>
          <w:caps/>
          <w:color w:val="000000"/>
          <w:sz w:val="28"/>
          <w:szCs w:val="28"/>
          <w:lang w:val="uk-UA"/>
        </w:rPr>
      </w:pPr>
      <w:r w:rsidRPr="00AD5F56">
        <w:rPr>
          <w:rFonts w:eastAsia="Times New Roman"/>
          <w:b/>
          <w:caps/>
          <w:color w:val="000000"/>
          <w:sz w:val="28"/>
          <w:szCs w:val="28"/>
          <w:lang w:val="uk-UA"/>
        </w:rPr>
        <w:t>ІV. джерела та обсяги фінансування Програми</w:t>
      </w:r>
    </w:p>
    <w:p w:rsidR="00C90D82" w:rsidRPr="00AD5F56" w:rsidRDefault="00C90D82" w:rsidP="00C90D82">
      <w:pPr>
        <w:ind w:firstLine="560"/>
        <w:jc w:val="both"/>
        <w:rPr>
          <w:rFonts w:eastAsia="Times New Roman"/>
          <w:color w:val="000000"/>
          <w:sz w:val="28"/>
          <w:szCs w:val="28"/>
          <w:lang w:val="uk-UA"/>
        </w:rPr>
      </w:pPr>
      <w:r w:rsidRPr="00AD5F56">
        <w:rPr>
          <w:rFonts w:eastAsia="Times New Roman"/>
          <w:color w:val="000000"/>
          <w:sz w:val="28"/>
          <w:szCs w:val="28"/>
          <w:lang w:val="uk-UA"/>
        </w:rPr>
        <w:t>Фінансування природоохоронних заходів, передбачених Програмою, буде здійснюватись за рахунок таких джерел:</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державний бюджет;</w:t>
      </w:r>
    </w:p>
    <w:p w:rsidR="00C90D82" w:rsidRPr="00AD5F56" w:rsidRDefault="00C90D82" w:rsidP="00C90D82">
      <w:pPr>
        <w:ind w:left="540"/>
        <w:jc w:val="both"/>
        <w:rPr>
          <w:rFonts w:eastAsia="Times New Roman"/>
          <w:color w:val="000000"/>
          <w:sz w:val="28"/>
          <w:szCs w:val="28"/>
          <w:lang w:val="uk-UA"/>
        </w:rPr>
      </w:pPr>
      <w:r w:rsidRPr="00AD5F56">
        <w:rPr>
          <w:rFonts w:eastAsia="Times New Roman"/>
          <w:color w:val="000000"/>
          <w:sz w:val="28"/>
          <w:szCs w:val="28"/>
          <w:lang w:val="uk-UA"/>
        </w:rPr>
        <w:t xml:space="preserve">  обласний бюджет;</w:t>
      </w:r>
    </w:p>
    <w:p w:rsidR="00C90D82" w:rsidRPr="00AD5F56" w:rsidRDefault="00C90D82" w:rsidP="00C90D82">
      <w:pPr>
        <w:ind w:left="900" w:hanging="180"/>
        <w:jc w:val="both"/>
        <w:rPr>
          <w:rFonts w:eastAsia="Times New Roman"/>
          <w:color w:val="000000"/>
          <w:sz w:val="28"/>
          <w:szCs w:val="28"/>
          <w:lang w:val="uk-UA"/>
        </w:rPr>
      </w:pPr>
      <w:r w:rsidRPr="00AD5F56">
        <w:rPr>
          <w:rFonts w:eastAsia="Times New Roman"/>
          <w:color w:val="000000"/>
          <w:sz w:val="28"/>
          <w:szCs w:val="28"/>
          <w:lang w:val="uk-UA"/>
        </w:rPr>
        <w:t>місцеві (районний, міський, селищний, сільський) бюджети;</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інші кошти.</w:t>
      </w:r>
    </w:p>
    <w:p w:rsidR="00C90D82" w:rsidRPr="00AD5F56" w:rsidRDefault="00C90D82" w:rsidP="00C90D82">
      <w:pPr>
        <w:ind w:firstLine="560"/>
        <w:jc w:val="both"/>
        <w:rPr>
          <w:rFonts w:eastAsia="Times New Roman"/>
          <w:color w:val="000000"/>
          <w:sz w:val="28"/>
          <w:szCs w:val="28"/>
          <w:lang w:val="uk-UA"/>
        </w:rPr>
      </w:pPr>
      <w:r w:rsidRPr="00AD5F56">
        <w:rPr>
          <w:rFonts w:eastAsia="Times New Roman"/>
          <w:color w:val="000000"/>
          <w:sz w:val="28"/>
          <w:szCs w:val="28"/>
          <w:lang w:val="uk-UA"/>
        </w:rPr>
        <w:t>Фінансування з обласного бюджету здійснюється в межах видатків, передбачених у бюджеті на відповідний рік.</w:t>
      </w:r>
    </w:p>
    <w:p w:rsidR="00C90D82" w:rsidRPr="00AD5F56" w:rsidRDefault="00C90D82" w:rsidP="00C90D82">
      <w:pPr>
        <w:ind w:firstLine="560"/>
        <w:jc w:val="both"/>
        <w:rPr>
          <w:rFonts w:eastAsia="Times New Roman"/>
          <w:color w:val="000000"/>
          <w:sz w:val="28"/>
          <w:szCs w:val="28"/>
          <w:lang w:val="uk-UA"/>
        </w:rPr>
      </w:pPr>
      <w:r w:rsidRPr="00AD5F56">
        <w:rPr>
          <w:rFonts w:eastAsia="Times New Roman"/>
          <w:color w:val="000000"/>
          <w:sz w:val="28"/>
          <w:szCs w:val="28"/>
          <w:lang w:val="uk-UA"/>
        </w:rPr>
        <w:t xml:space="preserve">Програмою передбачається виконання заходів на загальну                                 суму </w:t>
      </w:r>
      <w:r w:rsidRPr="00AD5F56">
        <w:rPr>
          <w:rFonts w:eastAsia="Times New Roman"/>
          <w:color w:val="000000"/>
          <w:sz w:val="28"/>
          <w:szCs w:val="28"/>
          <w:u w:val="single"/>
          <w:lang w:val="uk-UA"/>
        </w:rPr>
        <w:t xml:space="preserve">31783,6111 </w:t>
      </w:r>
      <w:r w:rsidRPr="00AD5F56">
        <w:rPr>
          <w:rFonts w:eastAsia="Times New Roman"/>
          <w:color w:val="000000"/>
          <w:sz w:val="28"/>
          <w:szCs w:val="28"/>
          <w:lang w:val="uk-UA"/>
        </w:rPr>
        <w:t xml:space="preserve">тисячі гривень, зокрема з: </w:t>
      </w:r>
    </w:p>
    <w:p w:rsidR="00C90D82" w:rsidRPr="00AD5F56" w:rsidRDefault="00C90D82" w:rsidP="00C90D82">
      <w:pPr>
        <w:ind w:left="540" w:firstLine="180"/>
        <w:jc w:val="both"/>
        <w:rPr>
          <w:rFonts w:eastAsia="Times New Roman"/>
          <w:color w:val="000000"/>
          <w:sz w:val="28"/>
          <w:szCs w:val="28"/>
          <w:lang w:val="uk-UA"/>
        </w:rPr>
      </w:pPr>
      <w:r w:rsidRPr="00AD5F56">
        <w:rPr>
          <w:rFonts w:eastAsia="Times New Roman"/>
          <w:color w:val="000000"/>
          <w:sz w:val="28"/>
          <w:szCs w:val="28"/>
          <w:lang w:val="uk-UA"/>
        </w:rPr>
        <w:t xml:space="preserve">державного бюджету –   </w:t>
      </w:r>
      <w:r w:rsidRPr="00AD5F56">
        <w:rPr>
          <w:rFonts w:eastAsia="Times New Roman"/>
          <w:color w:val="000000"/>
          <w:sz w:val="28"/>
          <w:szCs w:val="28"/>
          <w:u w:val="single"/>
          <w:lang w:val="uk-UA"/>
        </w:rPr>
        <w:t xml:space="preserve"> 17136,0</w:t>
      </w:r>
      <w:r w:rsidRPr="00AD5F56">
        <w:rPr>
          <w:rFonts w:eastAsia="Times New Roman"/>
          <w:color w:val="000000"/>
          <w:sz w:val="28"/>
          <w:szCs w:val="28"/>
          <w:lang w:val="uk-UA"/>
        </w:rPr>
        <w:t xml:space="preserve"> тисячі гривень;</w:t>
      </w:r>
    </w:p>
    <w:p w:rsidR="00C90D82" w:rsidRPr="00AD5F56" w:rsidRDefault="00C90D82" w:rsidP="00C90D82">
      <w:pPr>
        <w:ind w:left="540" w:firstLine="180"/>
        <w:jc w:val="both"/>
        <w:rPr>
          <w:rFonts w:eastAsia="Times New Roman"/>
          <w:color w:val="000000"/>
          <w:sz w:val="28"/>
          <w:szCs w:val="28"/>
          <w:lang w:val="uk-UA"/>
        </w:rPr>
      </w:pPr>
      <w:r w:rsidRPr="00AD5F56">
        <w:rPr>
          <w:rFonts w:eastAsia="Times New Roman"/>
          <w:color w:val="000000"/>
          <w:sz w:val="28"/>
          <w:szCs w:val="28"/>
          <w:lang w:val="uk-UA"/>
        </w:rPr>
        <w:t xml:space="preserve">обласного бюджету –   </w:t>
      </w:r>
      <w:r w:rsidRPr="00AD5F56">
        <w:rPr>
          <w:rFonts w:eastAsia="Times New Roman"/>
          <w:color w:val="000000"/>
          <w:sz w:val="28"/>
          <w:szCs w:val="28"/>
          <w:u w:val="single"/>
          <w:lang w:val="uk-UA"/>
        </w:rPr>
        <w:t xml:space="preserve">    13203,2311</w:t>
      </w:r>
      <w:r w:rsidRPr="00AD5F56">
        <w:rPr>
          <w:rFonts w:eastAsia="Times New Roman"/>
          <w:color w:val="000000"/>
          <w:sz w:val="28"/>
          <w:szCs w:val="28"/>
          <w:lang w:val="uk-UA"/>
        </w:rPr>
        <w:t>тисячі гривень;</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 xml:space="preserve">місцевих бюджетів (районний, міський, селищний, сільський) – </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 xml:space="preserve"> </w:t>
      </w:r>
      <w:r w:rsidRPr="00AD5F56">
        <w:rPr>
          <w:rFonts w:eastAsia="Times New Roman"/>
          <w:color w:val="000000"/>
          <w:sz w:val="28"/>
          <w:szCs w:val="28"/>
          <w:u w:val="single"/>
          <w:lang w:val="uk-UA"/>
        </w:rPr>
        <w:t xml:space="preserve">   1444,38</w:t>
      </w:r>
      <w:r w:rsidRPr="00AD5F56">
        <w:rPr>
          <w:rFonts w:eastAsia="Times New Roman"/>
          <w:color w:val="000000"/>
          <w:sz w:val="28"/>
          <w:szCs w:val="28"/>
          <w:lang w:val="uk-UA"/>
        </w:rPr>
        <w:t xml:space="preserve"> тисячі гривень;</w:t>
      </w:r>
    </w:p>
    <w:p w:rsidR="00C90D82" w:rsidRPr="00AD5F56" w:rsidRDefault="00C90D82" w:rsidP="00C90D82">
      <w:pPr>
        <w:ind w:left="540" w:firstLine="180"/>
        <w:jc w:val="both"/>
        <w:rPr>
          <w:rFonts w:eastAsia="Times New Roman"/>
          <w:color w:val="000000"/>
          <w:sz w:val="28"/>
          <w:szCs w:val="28"/>
          <w:lang w:val="uk-UA"/>
        </w:rPr>
      </w:pPr>
      <w:r w:rsidRPr="00AD5F56">
        <w:rPr>
          <w:rFonts w:eastAsia="Times New Roman"/>
          <w:color w:val="000000"/>
          <w:sz w:val="28"/>
          <w:szCs w:val="28"/>
          <w:lang w:val="uk-UA"/>
        </w:rPr>
        <w:t xml:space="preserve">інші кошти – </w:t>
      </w:r>
      <w:r w:rsidRPr="00AD5F56">
        <w:rPr>
          <w:rFonts w:eastAsia="Times New Roman"/>
          <w:color w:val="000000"/>
          <w:sz w:val="28"/>
          <w:szCs w:val="28"/>
          <w:u w:val="single"/>
          <w:lang w:val="uk-UA"/>
        </w:rPr>
        <w:t xml:space="preserve">      -      </w:t>
      </w:r>
      <w:r w:rsidRPr="00AD5F56">
        <w:rPr>
          <w:rFonts w:eastAsia="Times New Roman"/>
          <w:color w:val="000000"/>
          <w:sz w:val="28"/>
          <w:szCs w:val="28"/>
          <w:lang w:val="uk-UA"/>
        </w:rPr>
        <w:t>тисяч гривень.</w:t>
      </w:r>
    </w:p>
    <w:p w:rsidR="00C90D82" w:rsidRPr="00AD5F56" w:rsidRDefault="00C90D82" w:rsidP="00C90D82">
      <w:pPr>
        <w:ind w:firstLine="560"/>
        <w:jc w:val="both"/>
        <w:rPr>
          <w:rFonts w:eastAsia="Times New Roman"/>
          <w:color w:val="000000"/>
          <w:sz w:val="28"/>
          <w:szCs w:val="28"/>
          <w:lang w:val="uk-UA"/>
        </w:rPr>
      </w:pPr>
      <w:r w:rsidRPr="00AD5F56">
        <w:rPr>
          <w:rFonts w:eastAsia="Times New Roman"/>
          <w:color w:val="000000"/>
          <w:sz w:val="28"/>
          <w:szCs w:val="28"/>
          <w:lang w:val="uk-UA"/>
        </w:rPr>
        <w:t>Розподіл видатків на реалізацію природоохоронних заходів за напрямами використання:</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 xml:space="preserve">охорона і раціональне використання водних ресурсів – </w:t>
      </w:r>
      <w:r w:rsidRPr="00AD5F56">
        <w:rPr>
          <w:rFonts w:eastAsia="Times New Roman"/>
          <w:color w:val="000000"/>
          <w:sz w:val="28"/>
          <w:szCs w:val="28"/>
          <w:u w:val="single"/>
          <w:lang w:val="uk-UA"/>
        </w:rPr>
        <w:t xml:space="preserve">14987,6111 </w:t>
      </w:r>
      <w:r w:rsidRPr="00AD5F56">
        <w:rPr>
          <w:rFonts w:eastAsia="Times New Roman"/>
          <w:color w:val="000000"/>
          <w:sz w:val="28"/>
          <w:szCs w:val="28"/>
          <w:lang w:val="uk-UA"/>
        </w:rPr>
        <w:t>тисячі гривень  (</w:t>
      </w:r>
      <w:r w:rsidRPr="00AD5F56">
        <w:rPr>
          <w:rFonts w:eastAsia="Times New Roman"/>
          <w:color w:val="000000"/>
          <w:sz w:val="28"/>
          <w:szCs w:val="28"/>
          <w:u w:val="single"/>
          <w:lang w:val="uk-UA"/>
        </w:rPr>
        <w:t xml:space="preserve">  47,24%  </w:t>
      </w:r>
      <w:r w:rsidRPr="00AD5F56">
        <w:rPr>
          <w:rFonts w:eastAsia="Times New Roman"/>
          <w:color w:val="000000"/>
          <w:sz w:val="28"/>
          <w:szCs w:val="28"/>
          <w:lang w:val="uk-UA"/>
        </w:rPr>
        <w:t>відсотка);</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 xml:space="preserve">охорона і раціональне використання земель –  </w:t>
      </w:r>
      <w:r w:rsidRPr="00AD5F56">
        <w:rPr>
          <w:rFonts w:eastAsia="Times New Roman"/>
          <w:color w:val="000000"/>
          <w:sz w:val="28"/>
          <w:szCs w:val="28"/>
          <w:u w:val="single"/>
          <w:lang w:val="uk-UA"/>
        </w:rPr>
        <w:t xml:space="preserve">     1695,0    </w:t>
      </w:r>
      <w:r w:rsidRPr="00AD5F56">
        <w:rPr>
          <w:rFonts w:eastAsia="Times New Roman"/>
          <w:color w:val="000000"/>
          <w:sz w:val="28"/>
          <w:szCs w:val="28"/>
          <w:lang w:val="uk-UA"/>
        </w:rPr>
        <w:t>тисячі гривень             (</w:t>
      </w:r>
      <w:r w:rsidRPr="00AD5F56">
        <w:rPr>
          <w:rFonts w:eastAsia="Times New Roman"/>
          <w:color w:val="000000"/>
          <w:sz w:val="28"/>
          <w:szCs w:val="28"/>
          <w:u w:val="single"/>
          <w:lang w:val="uk-UA"/>
        </w:rPr>
        <w:t xml:space="preserve">    5,3%    </w:t>
      </w:r>
      <w:r w:rsidRPr="00AD5F56">
        <w:rPr>
          <w:rFonts w:eastAsia="Times New Roman"/>
          <w:color w:val="000000"/>
          <w:sz w:val="28"/>
          <w:szCs w:val="28"/>
          <w:lang w:val="uk-UA"/>
        </w:rPr>
        <w:t>відсотка);</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 xml:space="preserve">екологічно безпечне поводження з відходами виробництва, побутовими відходами –  </w:t>
      </w:r>
      <w:r w:rsidRPr="00AD5F56">
        <w:rPr>
          <w:rFonts w:eastAsia="Times New Roman"/>
          <w:color w:val="000000"/>
          <w:sz w:val="28"/>
          <w:szCs w:val="28"/>
          <w:u w:val="single"/>
          <w:lang w:val="uk-UA"/>
        </w:rPr>
        <w:t xml:space="preserve">      15081,0    </w:t>
      </w:r>
      <w:r w:rsidRPr="00AD5F56">
        <w:rPr>
          <w:rFonts w:eastAsia="Times New Roman"/>
          <w:color w:val="000000"/>
          <w:sz w:val="28"/>
          <w:szCs w:val="28"/>
          <w:lang w:val="uk-UA"/>
        </w:rPr>
        <w:t xml:space="preserve"> тисячі гривень (</w:t>
      </w:r>
      <w:r w:rsidRPr="00AD5F56">
        <w:rPr>
          <w:rFonts w:eastAsia="Times New Roman"/>
          <w:color w:val="000000"/>
          <w:sz w:val="28"/>
          <w:szCs w:val="28"/>
          <w:u w:val="single"/>
          <w:lang w:val="uk-UA"/>
        </w:rPr>
        <w:t xml:space="preserve">      47,4%       </w:t>
      </w:r>
      <w:r w:rsidRPr="00AD5F56">
        <w:rPr>
          <w:rFonts w:eastAsia="Times New Roman"/>
          <w:color w:val="000000"/>
          <w:sz w:val="28"/>
          <w:szCs w:val="28"/>
          <w:lang w:val="uk-UA"/>
        </w:rPr>
        <w:t>відсотки);</w:t>
      </w:r>
    </w:p>
    <w:p w:rsidR="00C90D82" w:rsidRPr="00AD5F56" w:rsidRDefault="00C90D82" w:rsidP="00C90D82">
      <w:pPr>
        <w:ind w:firstLine="720"/>
        <w:jc w:val="both"/>
        <w:rPr>
          <w:rFonts w:eastAsia="Times New Roman"/>
          <w:color w:val="000000"/>
          <w:sz w:val="28"/>
          <w:szCs w:val="28"/>
          <w:lang w:val="uk-UA"/>
        </w:rPr>
      </w:pPr>
      <w:r w:rsidRPr="00AD5F56">
        <w:rPr>
          <w:rFonts w:eastAsia="Times New Roman"/>
          <w:color w:val="000000"/>
          <w:sz w:val="28"/>
          <w:szCs w:val="28"/>
          <w:lang w:val="uk-UA"/>
        </w:rPr>
        <w:t xml:space="preserve">охорона і раціональне використання біоресурсів – </w:t>
      </w:r>
      <w:r w:rsidRPr="00AD5F56">
        <w:rPr>
          <w:rFonts w:eastAsia="Times New Roman"/>
          <w:color w:val="000000"/>
          <w:sz w:val="28"/>
          <w:szCs w:val="28"/>
          <w:u w:val="single"/>
          <w:lang w:val="uk-UA"/>
        </w:rPr>
        <w:t xml:space="preserve">       20,0     </w:t>
      </w:r>
      <w:r w:rsidRPr="00AD5F56">
        <w:rPr>
          <w:rFonts w:eastAsia="Times New Roman"/>
          <w:color w:val="000000"/>
          <w:sz w:val="28"/>
          <w:szCs w:val="28"/>
          <w:lang w:val="uk-UA"/>
        </w:rPr>
        <w:t xml:space="preserve">  тисячі гривень (   </w:t>
      </w:r>
      <w:r w:rsidRPr="00AD5F56">
        <w:rPr>
          <w:rFonts w:eastAsia="Times New Roman"/>
          <w:color w:val="000000"/>
          <w:sz w:val="28"/>
          <w:szCs w:val="28"/>
          <w:u w:val="single"/>
          <w:lang w:val="uk-UA"/>
        </w:rPr>
        <w:t xml:space="preserve">0,06% </w:t>
      </w:r>
      <w:r w:rsidRPr="00AD5F56">
        <w:rPr>
          <w:rFonts w:eastAsia="Times New Roman"/>
          <w:color w:val="000000"/>
          <w:sz w:val="28"/>
          <w:szCs w:val="28"/>
          <w:lang w:val="uk-UA"/>
        </w:rPr>
        <w:t xml:space="preserve">  відсотка);</w:t>
      </w:r>
    </w:p>
    <w:p w:rsidR="00C90D82" w:rsidRDefault="00C90D82" w:rsidP="00172146">
      <w:pPr>
        <w:autoSpaceDE w:val="0"/>
        <w:autoSpaceDN w:val="0"/>
        <w:adjustRightInd w:val="0"/>
        <w:jc w:val="both"/>
        <w:rPr>
          <w:sz w:val="28"/>
          <w:szCs w:val="28"/>
          <w:lang w:val="uk-UA"/>
        </w:rPr>
      </w:pPr>
    </w:p>
    <w:p w:rsidR="0095553B" w:rsidRPr="0095553B" w:rsidRDefault="0095553B" w:rsidP="0095553B">
      <w:pPr>
        <w:shd w:val="clear" w:color="auto" w:fill="FFFFFF"/>
        <w:spacing w:before="182"/>
        <w:ind w:left="730"/>
        <w:jc w:val="center"/>
        <w:rPr>
          <w:rFonts w:eastAsia="Times New Roman"/>
          <w:b/>
          <w:bCs/>
          <w:color w:val="000000"/>
          <w:sz w:val="28"/>
          <w:szCs w:val="28"/>
          <w:lang w:val="uk-UA"/>
        </w:rPr>
      </w:pPr>
      <w:r w:rsidRPr="0095553B">
        <w:rPr>
          <w:rFonts w:eastAsia="Times New Roman"/>
          <w:b/>
          <w:bCs/>
          <w:color w:val="000000"/>
          <w:sz w:val="28"/>
          <w:szCs w:val="28"/>
          <w:lang w:val="uk-UA"/>
        </w:rPr>
        <w:t>V. КООРДИНАЦІЯ ТА КОНТРОЛЬ ЗА ХОДОМ ВИКОНАННЯ ПРОГРАМИ</w:t>
      </w:r>
    </w:p>
    <w:p w:rsidR="0095553B" w:rsidRPr="00BC4AF5" w:rsidRDefault="0095553B" w:rsidP="0095553B">
      <w:pPr>
        <w:ind w:firstLine="560"/>
        <w:jc w:val="both"/>
        <w:rPr>
          <w:color w:val="000000"/>
          <w:spacing w:val="-1"/>
          <w:sz w:val="28"/>
          <w:szCs w:val="28"/>
        </w:rPr>
      </w:pPr>
      <w:r w:rsidRPr="0095553B">
        <w:rPr>
          <w:color w:val="000000"/>
          <w:spacing w:val="3"/>
          <w:sz w:val="28"/>
          <w:szCs w:val="28"/>
          <w:lang w:val="uk-UA"/>
        </w:rPr>
        <w:t xml:space="preserve">Координацію  виконання </w:t>
      </w:r>
      <w:r w:rsidRPr="0095553B">
        <w:rPr>
          <w:color w:val="000000"/>
          <w:sz w:val="28"/>
          <w:szCs w:val="28"/>
          <w:lang w:val="uk-UA"/>
        </w:rPr>
        <w:t xml:space="preserve">заходів  Програми здійснює начальник міської інспекції з благоустрою </w:t>
      </w:r>
      <w:r>
        <w:rPr>
          <w:color w:val="000000"/>
          <w:sz w:val="28"/>
          <w:szCs w:val="28"/>
          <w:lang w:val="uk-UA"/>
        </w:rPr>
        <w:t>департаменту містобудування, архітектури, ЖКГ, благоустрою та землекористування виконкому Острозької міської ради</w:t>
      </w:r>
      <w:r w:rsidRPr="0095553B">
        <w:rPr>
          <w:color w:val="000000"/>
          <w:sz w:val="28"/>
          <w:szCs w:val="28"/>
          <w:lang w:val="uk-UA"/>
        </w:rPr>
        <w:t xml:space="preserve">. </w:t>
      </w:r>
      <w:r w:rsidRPr="00BC4AF5">
        <w:rPr>
          <w:color w:val="000000"/>
          <w:spacing w:val="7"/>
          <w:sz w:val="28"/>
          <w:szCs w:val="28"/>
        </w:rPr>
        <w:t xml:space="preserve">Контроль за </w:t>
      </w:r>
      <w:proofErr w:type="spellStart"/>
      <w:r w:rsidRPr="00BC4AF5">
        <w:rPr>
          <w:color w:val="000000"/>
          <w:spacing w:val="13"/>
          <w:sz w:val="28"/>
          <w:szCs w:val="28"/>
        </w:rPr>
        <w:t>цільовим</w:t>
      </w:r>
      <w:proofErr w:type="spellEnd"/>
      <w:r w:rsidRPr="00BC4AF5">
        <w:rPr>
          <w:color w:val="000000"/>
          <w:spacing w:val="13"/>
          <w:sz w:val="28"/>
          <w:szCs w:val="28"/>
        </w:rPr>
        <w:t xml:space="preserve"> та </w:t>
      </w:r>
      <w:proofErr w:type="spellStart"/>
      <w:r w:rsidRPr="00BC4AF5">
        <w:rPr>
          <w:color w:val="000000"/>
          <w:spacing w:val="13"/>
          <w:sz w:val="28"/>
          <w:szCs w:val="28"/>
        </w:rPr>
        <w:t>ефективним</w:t>
      </w:r>
      <w:proofErr w:type="spellEnd"/>
      <w:r w:rsidRPr="00BC4AF5">
        <w:rPr>
          <w:color w:val="000000"/>
          <w:spacing w:val="13"/>
          <w:sz w:val="28"/>
          <w:szCs w:val="28"/>
        </w:rPr>
        <w:t xml:space="preserve"> </w:t>
      </w:r>
      <w:proofErr w:type="spellStart"/>
      <w:r w:rsidRPr="00BC4AF5">
        <w:rPr>
          <w:color w:val="000000"/>
          <w:spacing w:val="13"/>
          <w:sz w:val="28"/>
          <w:szCs w:val="28"/>
        </w:rPr>
        <w:t>використанням</w:t>
      </w:r>
      <w:proofErr w:type="spellEnd"/>
      <w:r w:rsidRPr="00BC4AF5">
        <w:rPr>
          <w:color w:val="000000"/>
          <w:spacing w:val="13"/>
          <w:sz w:val="28"/>
          <w:szCs w:val="28"/>
        </w:rPr>
        <w:t xml:space="preserve"> </w:t>
      </w:r>
      <w:proofErr w:type="spellStart"/>
      <w:r w:rsidRPr="00BC4AF5">
        <w:rPr>
          <w:color w:val="000000"/>
          <w:spacing w:val="13"/>
          <w:sz w:val="28"/>
          <w:szCs w:val="28"/>
        </w:rPr>
        <w:t>коштів</w:t>
      </w:r>
      <w:proofErr w:type="spellEnd"/>
      <w:r w:rsidRPr="00BC4AF5">
        <w:rPr>
          <w:color w:val="000000"/>
          <w:spacing w:val="13"/>
          <w:sz w:val="28"/>
          <w:szCs w:val="28"/>
        </w:rPr>
        <w:t xml:space="preserve"> </w:t>
      </w:r>
      <w:proofErr w:type="spellStart"/>
      <w:r w:rsidRPr="00BC4AF5">
        <w:rPr>
          <w:color w:val="000000"/>
          <w:spacing w:val="13"/>
          <w:sz w:val="28"/>
          <w:szCs w:val="28"/>
        </w:rPr>
        <w:t>здійснює</w:t>
      </w:r>
      <w:proofErr w:type="spellEnd"/>
      <w:r w:rsidRPr="00BC4AF5">
        <w:rPr>
          <w:color w:val="000000"/>
          <w:spacing w:val="13"/>
          <w:sz w:val="28"/>
          <w:szCs w:val="28"/>
        </w:rPr>
        <w:t xml:space="preserve"> </w:t>
      </w:r>
      <w:r>
        <w:rPr>
          <w:color w:val="000000"/>
          <w:spacing w:val="13"/>
          <w:sz w:val="28"/>
          <w:szCs w:val="28"/>
        </w:rPr>
        <w:t xml:space="preserve"> </w:t>
      </w:r>
      <w:proofErr w:type="spellStart"/>
      <w:r w:rsidRPr="00BC4AF5">
        <w:rPr>
          <w:color w:val="000000"/>
          <w:spacing w:val="13"/>
          <w:sz w:val="28"/>
          <w:szCs w:val="28"/>
        </w:rPr>
        <w:t>головний</w:t>
      </w:r>
      <w:proofErr w:type="spellEnd"/>
      <w:r w:rsidRPr="00BC4AF5">
        <w:rPr>
          <w:color w:val="000000"/>
          <w:spacing w:val="13"/>
          <w:sz w:val="28"/>
          <w:szCs w:val="28"/>
        </w:rPr>
        <w:t xml:space="preserve"> </w:t>
      </w:r>
      <w:proofErr w:type="spellStart"/>
      <w:r w:rsidRPr="00BC4AF5">
        <w:rPr>
          <w:color w:val="000000"/>
          <w:spacing w:val="-1"/>
          <w:sz w:val="28"/>
          <w:szCs w:val="28"/>
        </w:rPr>
        <w:t>розпорядник</w:t>
      </w:r>
      <w:proofErr w:type="spellEnd"/>
      <w:r w:rsidRPr="00BC4AF5">
        <w:rPr>
          <w:color w:val="000000"/>
          <w:spacing w:val="-1"/>
          <w:sz w:val="28"/>
          <w:szCs w:val="28"/>
        </w:rPr>
        <w:t xml:space="preserve"> </w:t>
      </w:r>
      <w:proofErr w:type="spellStart"/>
      <w:r w:rsidRPr="00BC4AF5">
        <w:rPr>
          <w:color w:val="000000"/>
          <w:spacing w:val="-1"/>
          <w:sz w:val="28"/>
          <w:szCs w:val="28"/>
        </w:rPr>
        <w:t>бюджетних</w:t>
      </w:r>
      <w:proofErr w:type="spellEnd"/>
      <w:r w:rsidRPr="00BC4AF5">
        <w:rPr>
          <w:color w:val="000000"/>
          <w:spacing w:val="-1"/>
          <w:sz w:val="28"/>
          <w:szCs w:val="28"/>
        </w:rPr>
        <w:t xml:space="preserve"> </w:t>
      </w:r>
      <w:proofErr w:type="spellStart"/>
      <w:r w:rsidRPr="00BC4AF5">
        <w:rPr>
          <w:color w:val="000000"/>
          <w:spacing w:val="-1"/>
          <w:sz w:val="28"/>
          <w:szCs w:val="28"/>
        </w:rPr>
        <w:t>кошті</w:t>
      </w:r>
      <w:proofErr w:type="gramStart"/>
      <w:r w:rsidRPr="00BC4AF5">
        <w:rPr>
          <w:color w:val="000000"/>
          <w:spacing w:val="-1"/>
          <w:sz w:val="28"/>
          <w:szCs w:val="28"/>
        </w:rPr>
        <w:t>в</w:t>
      </w:r>
      <w:proofErr w:type="spellEnd"/>
      <w:proofErr w:type="gramEnd"/>
      <w:r w:rsidRPr="00BC4AF5">
        <w:rPr>
          <w:color w:val="000000"/>
          <w:spacing w:val="-1"/>
          <w:sz w:val="28"/>
          <w:szCs w:val="28"/>
        </w:rPr>
        <w:t xml:space="preserve">. </w:t>
      </w:r>
    </w:p>
    <w:p w:rsidR="0095553B" w:rsidRPr="00BC4AF5" w:rsidRDefault="0095553B" w:rsidP="0095553B">
      <w:pPr>
        <w:ind w:firstLine="560"/>
        <w:jc w:val="both"/>
        <w:rPr>
          <w:color w:val="000000"/>
          <w:sz w:val="28"/>
          <w:szCs w:val="28"/>
        </w:rPr>
      </w:pPr>
      <w:proofErr w:type="spellStart"/>
      <w:r>
        <w:rPr>
          <w:color w:val="000000"/>
          <w:sz w:val="28"/>
          <w:szCs w:val="28"/>
        </w:rPr>
        <w:t>З</w:t>
      </w:r>
      <w:r w:rsidRPr="00BC4AF5">
        <w:rPr>
          <w:color w:val="000000"/>
          <w:sz w:val="28"/>
          <w:szCs w:val="28"/>
        </w:rPr>
        <w:t>адіяні</w:t>
      </w:r>
      <w:proofErr w:type="spellEnd"/>
      <w:r w:rsidRPr="00BC4AF5">
        <w:rPr>
          <w:color w:val="000000"/>
          <w:sz w:val="28"/>
          <w:szCs w:val="28"/>
        </w:rPr>
        <w:t xml:space="preserve"> у </w:t>
      </w:r>
      <w:proofErr w:type="spellStart"/>
      <w:r w:rsidRPr="00BC4AF5">
        <w:rPr>
          <w:color w:val="000000"/>
          <w:sz w:val="28"/>
          <w:szCs w:val="28"/>
        </w:rPr>
        <w:t>виконанні</w:t>
      </w:r>
      <w:proofErr w:type="spellEnd"/>
      <w:r w:rsidRPr="00BC4AF5">
        <w:rPr>
          <w:color w:val="000000"/>
          <w:sz w:val="28"/>
          <w:szCs w:val="28"/>
        </w:rPr>
        <w:t xml:space="preserve"> </w:t>
      </w:r>
      <w:proofErr w:type="spellStart"/>
      <w:r w:rsidRPr="00BC4AF5">
        <w:rPr>
          <w:color w:val="000000"/>
          <w:sz w:val="28"/>
          <w:szCs w:val="28"/>
        </w:rPr>
        <w:t>заходів</w:t>
      </w:r>
      <w:proofErr w:type="spellEnd"/>
      <w:r w:rsidRPr="00BC4AF5">
        <w:rPr>
          <w:color w:val="000000"/>
          <w:sz w:val="28"/>
          <w:szCs w:val="28"/>
        </w:rPr>
        <w:t xml:space="preserve"> </w:t>
      </w:r>
      <w:proofErr w:type="spellStart"/>
      <w:r w:rsidRPr="00BC4AF5">
        <w:rPr>
          <w:color w:val="000000"/>
          <w:sz w:val="28"/>
          <w:szCs w:val="28"/>
        </w:rPr>
        <w:t>Програми</w:t>
      </w:r>
      <w:proofErr w:type="spellEnd"/>
      <w:r w:rsidRPr="00BC4AF5">
        <w:rPr>
          <w:color w:val="000000"/>
          <w:sz w:val="28"/>
          <w:szCs w:val="28"/>
        </w:rPr>
        <w:t xml:space="preserve">, </w:t>
      </w:r>
      <w:proofErr w:type="spellStart"/>
      <w:r w:rsidRPr="00BC4AF5">
        <w:rPr>
          <w:color w:val="000000"/>
          <w:sz w:val="28"/>
          <w:szCs w:val="28"/>
        </w:rPr>
        <w:t>що</w:t>
      </w:r>
      <w:r>
        <w:rPr>
          <w:color w:val="000000"/>
          <w:sz w:val="28"/>
          <w:szCs w:val="28"/>
        </w:rPr>
        <w:t>річно</w:t>
      </w:r>
      <w:proofErr w:type="spellEnd"/>
      <w:r>
        <w:rPr>
          <w:color w:val="000000"/>
          <w:sz w:val="28"/>
          <w:szCs w:val="28"/>
        </w:rPr>
        <w:t xml:space="preserve"> </w:t>
      </w:r>
      <w:r>
        <w:rPr>
          <w:color w:val="000000"/>
          <w:sz w:val="28"/>
          <w:szCs w:val="28"/>
          <w:lang w:val="uk-UA"/>
        </w:rPr>
        <w:t xml:space="preserve">до 25 грудня </w:t>
      </w:r>
      <w:proofErr w:type="spellStart"/>
      <w:r w:rsidRPr="00BC4AF5">
        <w:rPr>
          <w:color w:val="000000"/>
          <w:sz w:val="28"/>
          <w:szCs w:val="28"/>
        </w:rPr>
        <w:t>подають</w:t>
      </w:r>
      <w:proofErr w:type="spellEnd"/>
      <w:r w:rsidRPr="00BC4AF5">
        <w:rPr>
          <w:color w:val="000000"/>
          <w:sz w:val="28"/>
          <w:szCs w:val="28"/>
        </w:rPr>
        <w:t xml:space="preserve"> </w:t>
      </w:r>
      <w:proofErr w:type="spellStart"/>
      <w:r w:rsidRPr="00BC4AF5">
        <w:rPr>
          <w:color w:val="000000"/>
          <w:sz w:val="28"/>
          <w:szCs w:val="28"/>
        </w:rPr>
        <w:t>звіти</w:t>
      </w:r>
      <w:proofErr w:type="spellEnd"/>
      <w:r w:rsidRPr="00BC4AF5">
        <w:rPr>
          <w:color w:val="000000"/>
          <w:sz w:val="28"/>
          <w:szCs w:val="28"/>
        </w:rPr>
        <w:t xml:space="preserve"> про </w:t>
      </w:r>
      <w:proofErr w:type="spellStart"/>
      <w:r w:rsidRPr="00BC4AF5">
        <w:rPr>
          <w:color w:val="000000"/>
          <w:sz w:val="28"/>
          <w:szCs w:val="28"/>
        </w:rPr>
        <w:t>їх</w:t>
      </w:r>
      <w:proofErr w:type="spellEnd"/>
      <w:r w:rsidRPr="00BC4AF5">
        <w:rPr>
          <w:color w:val="000000"/>
          <w:sz w:val="28"/>
          <w:szCs w:val="28"/>
        </w:rPr>
        <w:t xml:space="preserve"> </w:t>
      </w:r>
      <w:proofErr w:type="spellStart"/>
      <w:r w:rsidRPr="00BC4AF5">
        <w:rPr>
          <w:color w:val="000000"/>
          <w:sz w:val="28"/>
          <w:szCs w:val="28"/>
        </w:rPr>
        <w:t>виконання</w:t>
      </w:r>
      <w:proofErr w:type="spellEnd"/>
      <w:r w:rsidRPr="00BC4AF5">
        <w:rPr>
          <w:color w:val="000000"/>
          <w:sz w:val="28"/>
          <w:szCs w:val="28"/>
        </w:rPr>
        <w:t xml:space="preserve">. </w:t>
      </w:r>
    </w:p>
    <w:p w:rsidR="0095553B" w:rsidRPr="0095553B" w:rsidRDefault="0095553B" w:rsidP="0095553B">
      <w:pPr>
        <w:jc w:val="both"/>
        <w:rPr>
          <w:rFonts w:eastAsia="Times New Roman"/>
          <w:sz w:val="28"/>
          <w:szCs w:val="28"/>
        </w:rPr>
      </w:pPr>
    </w:p>
    <w:p w:rsidR="00172146" w:rsidRDefault="00172146" w:rsidP="00172146">
      <w:pPr>
        <w:ind w:right="440"/>
      </w:pPr>
      <w:r>
        <w:t xml:space="preserve">                                                                                                   </w:t>
      </w:r>
    </w:p>
    <w:p w:rsidR="00172146" w:rsidRDefault="00172146" w:rsidP="00172146">
      <w:pPr>
        <w:ind w:right="-5"/>
        <w:rPr>
          <w:sz w:val="28"/>
          <w:szCs w:val="28"/>
        </w:rPr>
      </w:pPr>
    </w:p>
    <w:p w:rsidR="00172146" w:rsidRDefault="00172146" w:rsidP="00172146">
      <w:pPr>
        <w:ind w:right="-5"/>
        <w:rPr>
          <w:sz w:val="28"/>
          <w:szCs w:val="28"/>
        </w:rPr>
      </w:pPr>
    </w:p>
    <w:p w:rsidR="00172146" w:rsidRPr="00BC4AF5" w:rsidRDefault="00172146" w:rsidP="00172146">
      <w:pPr>
        <w:ind w:right="-5"/>
        <w:rPr>
          <w:sz w:val="28"/>
          <w:szCs w:val="28"/>
        </w:rPr>
      </w:pPr>
    </w:p>
    <w:p w:rsidR="00172146" w:rsidRDefault="00172146" w:rsidP="00172146">
      <w:pPr>
        <w:jc w:val="center"/>
        <w:rPr>
          <w:lang w:val="uk-UA"/>
        </w:rPr>
      </w:pPr>
      <w:proofErr w:type="spellStart"/>
      <w:r>
        <w:rPr>
          <w:sz w:val="28"/>
          <w:szCs w:val="28"/>
        </w:rPr>
        <w:t>Секретар</w:t>
      </w:r>
      <w:proofErr w:type="spellEnd"/>
      <w:r>
        <w:rPr>
          <w:sz w:val="28"/>
          <w:szCs w:val="28"/>
        </w:rPr>
        <w:t xml:space="preserve"> </w:t>
      </w:r>
      <w:r w:rsidR="003F76CB">
        <w:rPr>
          <w:sz w:val="28"/>
          <w:szCs w:val="28"/>
          <w:lang w:val="uk-UA"/>
        </w:rPr>
        <w:t xml:space="preserve">міської </w:t>
      </w:r>
      <w:r>
        <w:rPr>
          <w:sz w:val="28"/>
          <w:szCs w:val="28"/>
        </w:rPr>
        <w:t xml:space="preserve">ради               </w:t>
      </w:r>
      <w:r>
        <w:rPr>
          <w:sz w:val="28"/>
          <w:szCs w:val="28"/>
          <w:lang w:val="uk-UA"/>
        </w:rPr>
        <w:t xml:space="preserve">     </w:t>
      </w:r>
      <w:r>
        <w:rPr>
          <w:sz w:val="28"/>
          <w:szCs w:val="28"/>
        </w:rPr>
        <w:t xml:space="preserve">                                           </w:t>
      </w:r>
      <w:r>
        <w:rPr>
          <w:sz w:val="28"/>
          <w:szCs w:val="28"/>
          <w:lang w:val="uk-UA"/>
        </w:rPr>
        <w:t>І. Ткачук</w:t>
      </w:r>
    </w:p>
    <w:p w:rsidR="00172146" w:rsidRPr="00172146" w:rsidRDefault="00172146" w:rsidP="00172146">
      <w:pPr>
        <w:rPr>
          <w:lang w:val="uk-UA"/>
        </w:rPr>
      </w:pPr>
    </w:p>
    <w:p w:rsidR="00172146" w:rsidRPr="00172146" w:rsidRDefault="00172146" w:rsidP="00172146">
      <w:pPr>
        <w:rPr>
          <w:lang w:val="uk-UA"/>
        </w:rPr>
      </w:pPr>
    </w:p>
    <w:p w:rsidR="00172146" w:rsidRPr="00172146" w:rsidRDefault="00172146" w:rsidP="00172146">
      <w:pPr>
        <w:jc w:val="both"/>
        <w:rPr>
          <w:bCs/>
          <w:color w:val="000000"/>
          <w:lang w:val="uk-UA"/>
        </w:rPr>
      </w:pPr>
      <w:r w:rsidRPr="00172146">
        <w:rPr>
          <w:bCs/>
          <w:color w:val="000000"/>
          <w:sz w:val="28"/>
          <w:szCs w:val="28"/>
          <w:lang w:val="uk-UA"/>
        </w:rPr>
        <w:t xml:space="preserve">                                                                               </w:t>
      </w:r>
      <w:r w:rsidRPr="00172146">
        <w:rPr>
          <w:bCs/>
          <w:color w:val="000000"/>
          <w:lang w:val="uk-UA"/>
        </w:rPr>
        <w:t>Додаток №</w:t>
      </w:r>
      <w:r w:rsidR="00F431F8">
        <w:rPr>
          <w:bCs/>
          <w:color w:val="000000"/>
          <w:lang w:val="uk-UA"/>
        </w:rPr>
        <w:t xml:space="preserve"> 3</w:t>
      </w:r>
      <w:r w:rsidRPr="00172146">
        <w:rPr>
          <w:bCs/>
          <w:color w:val="000000"/>
          <w:lang w:val="uk-UA"/>
        </w:rPr>
        <w:t xml:space="preserve"> </w:t>
      </w:r>
    </w:p>
    <w:p w:rsidR="00172146" w:rsidRPr="00172146" w:rsidRDefault="00172146" w:rsidP="00172146">
      <w:pPr>
        <w:jc w:val="both"/>
        <w:rPr>
          <w:bCs/>
          <w:color w:val="000000"/>
          <w:lang w:val="uk-UA"/>
        </w:rPr>
      </w:pPr>
      <w:r w:rsidRPr="00172146">
        <w:rPr>
          <w:bCs/>
          <w:color w:val="000000"/>
          <w:lang w:val="uk-UA"/>
        </w:rPr>
        <w:t xml:space="preserve">                                                                                            до рішення Острозької міської ради                                                                                                                    </w:t>
      </w:r>
    </w:p>
    <w:p w:rsidR="00172146" w:rsidRPr="00172146" w:rsidRDefault="00172146" w:rsidP="00172146">
      <w:pPr>
        <w:jc w:val="both"/>
        <w:rPr>
          <w:bCs/>
          <w:color w:val="000000"/>
          <w:lang w:val="uk-UA"/>
        </w:rPr>
      </w:pPr>
      <w:r w:rsidRPr="00172146">
        <w:rPr>
          <w:bCs/>
          <w:color w:val="000000"/>
          <w:lang w:val="uk-UA"/>
        </w:rPr>
        <w:t xml:space="preserve">                                                                                            від </w:t>
      </w:r>
      <w:r w:rsidR="00A84A67">
        <w:rPr>
          <w:bCs/>
          <w:color w:val="000000"/>
          <w:lang w:val="uk-UA"/>
        </w:rPr>
        <w:t>23</w:t>
      </w:r>
      <w:r>
        <w:rPr>
          <w:bCs/>
          <w:color w:val="000000"/>
          <w:lang w:val="uk-UA"/>
        </w:rPr>
        <w:t xml:space="preserve"> грудня </w:t>
      </w:r>
      <w:r w:rsidRPr="00172146">
        <w:rPr>
          <w:bCs/>
          <w:color w:val="000000"/>
          <w:lang w:val="uk-UA"/>
        </w:rPr>
        <w:t>2016року</w:t>
      </w:r>
    </w:p>
    <w:p w:rsidR="00172146" w:rsidRPr="00172146" w:rsidRDefault="00172146" w:rsidP="00172146">
      <w:pPr>
        <w:jc w:val="both"/>
        <w:rPr>
          <w:bCs/>
          <w:color w:val="000000"/>
          <w:lang w:val="uk-UA"/>
        </w:rPr>
      </w:pPr>
      <w:r w:rsidRPr="00172146">
        <w:rPr>
          <w:bCs/>
          <w:color w:val="000000"/>
          <w:lang w:val="uk-UA"/>
        </w:rPr>
        <w:t xml:space="preserve">                                                                                            № </w:t>
      </w:r>
      <w:r w:rsidR="00A84A67">
        <w:rPr>
          <w:bCs/>
          <w:color w:val="000000"/>
          <w:lang w:val="uk-UA"/>
        </w:rPr>
        <w:t>301</w:t>
      </w:r>
      <w:bookmarkStart w:id="5" w:name="_GoBack"/>
      <w:bookmarkEnd w:id="5"/>
    </w:p>
    <w:p w:rsidR="00172146" w:rsidRPr="00172146" w:rsidRDefault="00172146" w:rsidP="00172146">
      <w:pPr>
        <w:jc w:val="both"/>
        <w:rPr>
          <w:bCs/>
          <w:color w:val="000000"/>
          <w:sz w:val="28"/>
          <w:szCs w:val="28"/>
          <w:lang w:val="uk-UA"/>
        </w:rPr>
      </w:pPr>
    </w:p>
    <w:p w:rsidR="00172146" w:rsidRPr="00172146" w:rsidRDefault="00172146" w:rsidP="00172146">
      <w:pPr>
        <w:jc w:val="both"/>
        <w:rPr>
          <w:bCs/>
          <w:color w:val="000000"/>
          <w:sz w:val="28"/>
          <w:szCs w:val="28"/>
          <w:lang w:val="uk-UA"/>
        </w:rPr>
      </w:pPr>
    </w:p>
    <w:p w:rsidR="00172146" w:rsidRPr="00172146" w:rsidRDefault="00172146" w:rsidP="00172146">
      <w:pPr>
        <w:spacing w:after="200" w:line="276" w:lineRule="auto"/>
        <w:jc w:val="center"/>
        <w:rPr>
          <w:sz w:val="28"/>
          <w:szCs w:val="28"/>
          <w:lang w:val="uk-UA"/>
        </w:rPr>
      </w:pPr>
      <w:r w:rsidRPr="00172146">
        <w:rPr>
          <w:sz w:val="28"/>
          <w:szCs w:val="28"/>
          <w:lang w:val="uk-UA"/>
        </w:rPr>
        <w:tab/>
        <w:t>ПАСПОРТ</w:t>
      </w:r>
    </w:p>
    <w:p w:rsidR="00172146" w:rsidRPr="00172146" w:rsidRDefault="00172146" w:rsidP="00172146">
      <w:pPr>
        <w:jc w:val="center"/>
        <w:rPr>
          <w:sz w:val="28"/>
          <w:szCs w:val="28"/>
          <w:lang w:val="uk-UA"/>
        </w:rPr>
      </w:pPr>
      <w:r w:rsidRPr="00172146">
        <w:rPr>
          <w:sz w:val="28"/>
          <w:szCs w:val="28"/>
          <w:lang w:val="uk-UA"/>
        </w:rPr>
        <w:t>міської програми охорони навколишнього природного середовища</w:t>
      </w:r>
    </w:p>
    <w:p w:rsidR="00172146" w:rsidRPr="00172146" w:rsidRDefault="00172146" w:rsidP="00172146">
      <w:pPr>
        <w:jc w:val="center"/>
        <w:rPr>
          <w:sz w:val="28"/>
          <w:szCs w:val="28"/>
          <w:lang w:val="uk-UA"/>
        </w:rPr>
      </w:pPr>
      <w:r>
        <w:rPr>
          <w:sz w:val="28"/>
          <w:szCs w:val="28"/>
          <w:lang w:val="uk-UA"/>
        </w:rPr>
        <w:t>на 2017</w:t>
      </w:r>
      <w:r w:rsidRPr="00172146">
        <w:rPr>
          <w:sz w:val="28"/>
          <w:szCs w:val="28"/>
          <w:lang w:val="uk-UA"/>
        </w:rPr>
        <w:t>-20</w:t>
      </w:r>
      <w:r>
        <w:rPr>
          <w:sz w:val="28"/>
          <w:szCs w:val="28"/>
          <w:lang w:val="uk-UA"/>
        </w:rPr>
        <w:t>21</w:t>
      </w:r>
      <w:r w:rsidRPr="00172146">
        <w:rPr>
          <w:sz w:val="28"/>
          <w:szCs w:val="28"/>
          <w:lang w:val="uk-UA"/>
        </w:rPr>
        <w:t xml:space="preserve"> роки</w:t>
      </w:r>
    </w:p>
    <w:p w:rsidR="00172146" w:rsidRPr="00172146" w:rsidRDefault="00172146" w:rsidP="00172146">
      <w:pPr>
        <w:jc w:val="center"/>
        <w:rPr>
          <w:sz w:val="28"/>
          <w:szCs w:val="28"/>
          <w:lang w:val="uk-UA"/>
        </w:rPr>
      </w:pPr>
    </w:p>
    <w:p w:rsidR="00172146" w:rsidRPr="00172146" w:rsidRDefault="00172146" w:rsidP="00172146">
      <w:pPr>
        <w:numPr>
          <w:ilvl w:val="0"/>
          <w:numId w:val="2"/>
        </w:numPr>
        <w:spacing w:after="200" w:line="276" w:lineRule="auto"/>
        <w:ind w:left="360"/>
        <w:rPr>
          <w:sz w:val="28"/>
          <w:szCs w:val="28"/>
          <w:lang w:val="uk-UA"/>
        </w:rPr>
      </w:pPr>
      <w:r w:rsidRPr="00172146">
        <w:rPr>
          <w:sz w:val="28"/>
          <w:szCs w:val="28"/>
          <w:lang w:val="uk-UA"/>
        </w:rPr>
        <w:t>Ініціатор розроблення Програми: державне управління охорони навколишнього природного середовища в Рівненській області, виконком Острозької міської ради.</w:t>
      </w:r>
    </w:p>
    <w:p w:rsidR="00172146" w:rsidRPr="00172146" w:rsidRDefault="00172146" w:rsidP="00172146">
      <w:pPr>
        <w:numPr>
          <w:ilvl w:val="0"/>
          <w:numId w:val="2"/>
        </w:numPr>
        <w:spacing w:after="200" w:line="276" w:lineRule="auto"/>
        <w:ind w:left="360"/>
        <w:rPr>
          <w:sz w:val="28"/>
          <w:szCs w:val="28"/>
          <w:lang w:val="uk-UA"/>
        </w:rPr>
      </w:pPr>
      <w:r w:rsidRPr="00172146">
        <w:rPr>
          <w:sz w:val="28"/>
          <w:szCs w:val="28"/>
          <w:lang w:val="uk-UA"/>
        </w:rPr>
        <w:t>Розробник Програми: міська інспекція з благоустрою.</w:t>
      </w:r>
    </w:p>
    <w:p w:rsidR="00172146" w:rsidRPr="00172146" w:rsidRDefault="00172146" w:rsidP="00172146">
      <w:pPr>
        <w:numPr>
          <w:ilvl w:val="0"/>
          <w:numId w:val="2"/>
        </w:numPr>
        <w:spacing w:after="200" w:line="276" w:lineRule="auto"/>
        <w:ind w:left="360"/>
        <w:rPr>
          <w:sz w:val="28"/>
          <w:szCs w:val="28"/>
          <w:lang w:val="uk-UA"/>
        </w:rPr>
      </w:pPr>
      <w:r w:rsidRPr="00172146">
        <w:rPr>
          <w:sz w:val="28"/>
          <w:szCs w:val="28"/>
          <w:lang w:val="uk-UA"/>
        </w:rPr>
        <w:t>Термін реалізації Програми: 201</w:t>
      </w:r>
      <w:r>
        <w:rPr>
          <w:sz w:val="28"/>
          <w:szCs w:val="28"/>
          <w:lang w:val="uk-UA"/>
        </w:rPr>
        <w:t>7-2021</w:t>
      </w:r>
      <w:r w:rsidRPr="00172146">
        <w:rPr>
          <w:sz w:val="28"/>
          <w:szCs w:val="28"/>
          <w:lang w:val="uk-UA"/>
        </w:rPr>
        <w:t xml:space="preserve"> роки.</w:t>
      </w:r>
    </w:p>
    <w:p w:rsidR="00172146" w:rsidRPr="00172146" w:rsidRDefault="00172146" w:rsidP="00172146">
      <w:pPr>
        <w:numPr>
          <w:ilvl w:val="0"/>
          <w:numId w:val="2"/>
        </w:numPr>
        <w:spacing w:after="200" w:line="276" w:lineRule="auto"/>
        <w:ind w:left="360"/>
        <w:rPr>
          <w:sz w:val="28"/>
          <w:szCs w:val="28"/>
          <w:lang w:val="uk-UA"/>
        </w:rPr>
      </w:pPr>
      <w:r w:rsidRPr="00172146">
        <w:rPr>
          <w:sz w:val="28"/>
          <w:szCs w:val="28"/>
          <w:lang w:val="uk-UA"/>
        </w:rPr>
        <w:t>Етапи фінансування Програми: щорічно.</w:t>
      </w:r>
    </w:p>
    <w:p w:rsidR="00172146" w:rsidRPr="00172146" w:rsidRDefault="00172146" w:rsidP="00172146">
      <w:pPr>
        <w:numPr>
          <w:ilvl w:val="0"/>
          <w:numId w:val="2"/>
        </w:numPr>
        <w:spacing w:after="200" w:line="276" w:lineRule="auto"/>
        <w:ind w:left="360"/>
        <w:rPr>
          <w:sz w:val="28"/>
          <w:szCs w:val="28"/>
          <w:lang w:val="uk-UA"/>
        </w:rPr>
      </w:pPr>
      <w:r w:rsidRPr="00172146">
        <w:rPr>
          <w:sz w:val="28"/>
          <w:szCs w:val="28"/>
          <w:lang w:val="uk-UA"/>
        </w:rPr>
        <w:t xml:space="preserve">Прогнозні обсяги фінансування: </w:t>
      </w:r>
    </w:p>
    <w:p w:rsidR="00172146" w:rsidRPr="00172146" w:rsidRDefault="00172146" w:rsidP="00172146">
      <w:pPr>
        <w:ind w:left="360"/>
        <w:rPr>
          <w:sz w:val="28"/>
          <w:szCs w:val="28"/>
          <w:lang w:val="uk-UA"/>
        </w:rPr>
      </w:pPr>
      <w:r w:rsidRPr="00172146">
        <w:rPr>
          <w:sz w:val="28"/>
          <w:szCs w:val="28"/>
          <w:lang w:val="uk-UA"/>
        </w:rPr>
        <w:t xml:space="preserve">     державний бюджет –</w:t>
      </w:r>
      <w:r w:rsidR="00290AE6" w:rsidRPr="00AD5F56">
        <w:rPr>
          <w:rFonts w:eastAsia="Times New Roman"/>
          <w:color w:val="000000"/>
          <w:sz w:val="28"/>
          <w:szCs w:val="28"/>
          <w:lang w:val="uk-UA"/>
        </w:rPr>
        <w:t xml:space="preserve">  </w:t>
      </w:r>
      <w:r w:rsidR="00290AE6" w:rsidRPr="00AD5F56">
        <w:rPr>
          <w:rFonts w:eastAsia="Times New Roman"/>
          <w:color w:val="000000"/>
          <w:sz w:val="28"/>
          <w:szCs w:val="28"/>
          <w:u w:val="single"/>
          <w:lang w:val="uk-UA"/>
        </w:rPr>
        <w:t xml:space="preserve"> 17136,0</w:t>
      </w:r>
      <w:r w:rsidR="00290AE6" w:rsidRPr="00AD5F56">
        <w:rPr>
          <w:rFonts w:eastAsia="Times New Roman"/>
          <w:color w:val="000000"/>
          <w:sz w:val="28"/>
          <w:szCs w:val="28"/>
          <w:lang w:val="uk-UA"/>
        </w:rPr>
        <w:t xml:space="preserve"> </w:t>
      </w:r>
      <w:r w:rsidR="00290AE6">
        <w:rPr>
          <w:rFonts w:eastAsia="Times New Roman"/>
          <w:color w:val="000000"/>
          <w:sz w:val="28"/>
          <w:szCs w:val="28"/>
          <w:lang w:val="uk-UA"/>
        </w:rPr>
        <w:t xml:space="preserve"> </w:t>
      </w:r>
      <w:r w:rsidRPr="00172146">
        <w:rPr>
          <w:sz w:val="28"/>
          <w:szCs w:val="28"/>
          <w:lang w:val="uk-UA"/>
        </w:rPr>
        <w:t>тис. гривень;</w:t>
      </w:r>
    </w:p>
    <w:p w:rsidR="00172146" w:rsidRPr="00172146" w:rsidRDefault="00172146" w:rsidP="00172146">
      <w:pPr>
        <w:ind w:left="360"/>
        <w:rPr>
          <w:sz w:val="28"/>
          <w:szCs w:val="28"/>
          <w:lang w:val="uk-UA"/>
        </w:rPr>
      </w:pPr>
      <w:r w:rsidRPr="00172146">
        <w:rPr>
          <w:sz w:val="28"/>
          <w:szCs w:val="28"/>
          <w:lang w:val="uk-UA"/>
        </w:rPr>
        <w:t xml:space="preserve">     обласний бюджет –</w:t>
      </w:r>
      <w:r w:rsidR="00290AE6">
        <w:rPr>
          <w:sz w:val="28"/>
          <w:szCs w:val="28"/>
          <w:lang w:val="uk-UA"/>
        </w:rPr>
        <w:t xml:space="preserve">     </w:t>
      </w:r>
      <w:r w:rsidR="00290AE6" w:rsidRPr="00AD5F56">
        <w:rPr>
          <w:rFonts w:eastAsia="Times New Roman"/>
          <w:color w:val="000000"/>
          <w:sz w:val="28"/>
          <w:szCs w:val="28"/>
          <w:u w:val="single"/>
          <w:lang w:val="uk-UA"/>
        </w:rPr>
        <w:t>13203,2311</w:t>
      </w:r>
      <w:r w:rsidR="00290AE6">
        <w:rPr>
          <w:rFonts w:eastAsia="Times New Roman"/>
          <w:color w:val="000000"/>
          <w:sz w:val="28"/>
          <w:szCs w:val="28"/>
          <w:u w:val="single"/>
          <w:lang w:val="uk-UA"/>
        </w:rPr>
        <w:t xml:space="preserve"> </w:t>
      </w:r>
      <w:r w:rsidRPr="00172146">
        <w:rPr>
          <w:sz w:val="28"/>
          <w:szCs w:val="28"/>
          <w:lang w:val="uk-UA"/>
        </w:rPr>
        <w:t>тис. гривень;</w:t>
      </w:r>
    </w:p>
    <w:p w:rsidR="00172146" w:rsidRPr="00172146" w:rsidRDefault="00172146" w:rsidP="00172146">
      <w:pPr>
        <w:ind w:left="360"/>
        <w:rPr>
          <w:sz w:val="28"/>
          <w:szCs w:val="28"/>
          <w:lang w:val="uk-UA"/>
        </w:rPr>
      </w:pPr>
      <w:r w:rsidRPr="00172146">
        <w:rPr>
          <w:sz w:val="28"/>
          <w:szCs w:val="28"/>
          <w:lang w:val="uk-UA"/>
        </w:rPr>
        <w:t xml:space="preserve">     міський бюджет – </w:t>
      </w:r>
      <w:r w:rsidR="00290AE6" w:rsidRPr="00AD5F56">
        <w:rPr>
          <w:rFonts w:eastAsia="Times New Roman"/>
          <w:color w:val="000000"/>
          <w:sz w:val="28"/>
          <w:szCs w:val="28"/>
          <w:lang w:val="uk-UA"/>
        </w:rPr>
        <w:t xml:space="preserve"> </w:t>
      </w:r>
      <w:r w:rsidR="00290AE6">
        <w:rPr>
          <w:rFonts w:eastAsia="Times New Roman"/>
          <w:color w:val="000000"/>
          <w:sz w:val="28"/>
          <w:szCs w:val="28"/>
          <w:lang w:val="uk-UA"/>
        </w:rPr>
        <w:t xml:space="preserve">    </w:t>
      </w:r>
      <w:r w:rsidR="00290AE6" w:rsidRPr="00AD5F56">
        <w:rPr>
          <w:rFonts w:eastAsia="Times New Roman"/>
          <w:color w:val="000000"/>
          <w:sz w:val="28"/>
          <w:szCs w:val="28"/>
          <w:u w:val="single"/>
          <w:lang w:val="uk-UA"/>
        </w:rPr>
        <w:t xml:space="preserve"> 1444,38</w:t>
      </w:r>
      <w:r w:rsidR="00290AE6" w:rsidRPr="00AD5F56">
        <w:rPr>
          <w:rFonts w:eastAsia="Times New Roman"/>
          <w:color w:val="000000"/>
          <w:sz w:val="28"/>
          <w:szCs w:val="28"/>
          <w:lang w:val="uk-UA"/>
        </w:rPr>
        <w:t xml:space="preserve"> </w:t>
      </w:r>
      <w:r w:rsidRPr="00172146">
        <w:rPr>
          <w:sz w:val="28"/>
          <w:szCs w:val="28"/>
          <w:lang w:val="uk-UA"/>
        </w:rPr>
        <w:t>тис. гривень;</w:t>
      </w:r>
    </w:p>
    <w:p w:rsidR="00172146" w:rsidRPr="00172146" w:rsidRDefault="00172146" w:rsidP="00172146">
      <w:pPr>
        <w:ind w:left="360"/>
        <w:rPr>
          <w:sz w:val="28"/>
          <w:szCs w:val="28"/>
          <w:lang w:val="uk-UA"/>
        </w:rPr>
      </w:pPr>
      <w:r w:rsidRPr="00172146">
        <w:rPr>
          <w:sz w:val="28"/>
          <w:szCs w:val="28"/>
          <w:lang w:val="uk-UA"/>
        </w:rPr>
        <w:t xml:space="preserve">     інші кошти </w:t>
      </w:r>
      <w:r w:rsidR="00290AE6">
        <w:rPr>
          <w:sz w:val="28"/>
          <w:szCs w:val="28"/>
          <w:lang w:val="uk-UA"/>
        </w:rPr>
        <w:t xml:space="preserve">-                       -      </w:t>
      </w:r>
      <w:r w:rsidRPr="00172146">
        <w:rPr>
          <w:sz w:val="28"/>
          <w:szCs w:val="28"/>
          <w:lang w:val="uk-UA"/>
        </w:rPr>
        <w:t>тис. гривень.</w:t>
      </w:r>
    </w:p>
    <w:p w:rsidR="00172146" w:rsidRPr="00172146" w:rsidRDefault="00172146" w:rsidP="00172146">
      <w:pPr>
        <w:ind w:left="360"/>
        <w:rPr>
          <w:sz w:val="28"/>
          <w:szCs w:val="28"/>
          <w:lang w:val="uk-UA"/>
        </w:rPr>
      </w:pPr>
      <w:r w:rsidRPr="00172146">
        <w:rPr>
          <w:sz w:val="28"/>
          <w:szCs w:val="28"/>
          <w:lang w:val="uk-UA"/>
        </w:rPr>
        <w:t>Всього за Програмою –</w:t>
      </w:r>
      <w:r w:rsidR="00290AE6">
        <w:rPr>
          <w:sz w:val="28"/>
          <w:szCs w:val="28"/>
          <w:lang w:val="uk-UA"/>
        </w:rPr>
        <w:t xml:space="preserve">   </w:t>
      </w:r>
      <w:r w:rsidR="00290AE6" w:rsidRPr="00AD5F56">
        <w:rPr>
          <w:rFonts w:eastAsia="Times New Roman"/>
          <w:color w:val="000000"/>
          <w:sz w:val="28"/>
          <w:szCs w:val="28"/>
          <w:u w:val="single"/>
          <w:lang w:val="uk-UA"/>
        </w:rPr>
        <w:t xml:space="preserve">31783,6111 </w:t>
      </w:r>
      <w:r w:rsidR="00290AE6">
        <w:rPr>
          <w:rFonts w:eastAsia="Times New Roman"/>
          <w:color w:val="000000"/>
          <w:sz w:val="28"/>
          <w:szCs w:val="28"/>
          <w:u w:val="single"/>
          <w:lang w:val="uk-UA"/>
        </w:rPr>
        <w:t xml:space="preserve"> </w:t>
      </w:r>
      <w:r w:rsidRPr="00172146">
        <w:rPr>
          <w:sz w:val="28"/>
          <w:szCs w:val="28"/>
          <w:lang w:val="uk-UA"/>
        </w:rPr>
        <w:t xml:space="preserve"> тис. гривень.</w:t>
      </w:r>
    </w:p>
    <w:p w:rsidR="00172146" w:rsidRPr="00172146" w:rsidRDefault="00172146" w:rsidP="00172146">
      <w:pPr>
        <w:numPr>
          <w:ilvl w:val="0"/>
          <w:numId w:val="2"/>
        </w:numPr>
        <w:spacing w:after="200" w:line="276" w:lineRule="auto"/>
        <w:rPr>
          <w:sz w:val="28"/>
          <w:szCs w:val="28"/>
          <w:lang w:val="uk-UA"/>
        </w:rPr>
      </w:pPr>
      <w:r w:rsidRPr="00172146">
        <w:rPr>
          <w:sz w:val="28"/>
          <w:szCs w:val="28"/>
          <w:lang w:val="uk-UA"/>
        </w:rPr>
        <w:t>Очікувані результати виконання Програми:</w:t>
      </w:r>
    </w:p>
    <w:p w:rsidR="00172146" w:rsidRPr="00172146" w:rsidRDefault="00172146" w:rsidP="00172146">
      <w:pPr>
        <w:tabs>
          <w:tab w:val="left" w:pos="360"/>
        </w:tabs>
        <w:ind w:left="360" w:firstLine="360"/>
        <w:rPr>
          <w:sz w:val="28"/>
          <w:szCs w:val="28"/>
          <w:lang w:val="uk-UA"/>
        </w:rPr>
      </w:pPr>
      <w:r w:rsidRPr="00172146">
        <w:rPr>
          <w:sz w:val="28"/>
          <w:szCs w:val="28"/>
          <w:lang w:val="uk-UA"/>
        </w:rPr>
        <w:t>покращення якості поверхневих вод внаслідок реконструкції (ремонту, модернізації</w:t>
      </w:r>
      <w:r w:rsidR="00CC3365">
        <w:rPr>
          <w:sz w:val="28"/>
          <w:szCs w:val="28"/>
          <w:lang w:val="uk-UA"/>
        </w:rPr>
        <w:t>, будівництво, реконструкція</w:t>
      </w:r>
      <w:r w:rsidRPr="00172146">
        <w:rPr>
          <w:sz w:val="28"/>
          <w:szCs w:val="28"/>
          <w:lang w:val="uk-UA"/>
        </w:rPr>
        <w:t>) існуючих очисних споруд</w:t>
      </w:r>
      <w:r w:rsidR="00F9051E">
        <w:rPr>
          <w:sz w:val="28"/>
          <w:szCs w:val="28"/>
          <w:lang w:val="uk-UA"/>
        </w:rPr>
        <w:t>,</w:t>
      </w:r>
      <w:r w:rsidR="00CC3365" w:rsidRPr="00CC3365">
        <w:rPr>
          <w:rFonts w:eastAsia="Times New Roman"/>
          <w:color w:val="000000"/>
          <w:spacing w:val="-1"/>
          <w:sz w:val="28"/>
          <w:szCs w:val="28"/>
          <w:lang w:val="uk-UA"/>
        </w:rPr>
        <w:t xml:space="preserve"> </w:t>
      </w:r>
      <w:r w:rsidR="00CC3365" w:rsidRPr="00AD5F56">
        <w:rPr>
          <w:rFonts w:eastAsia="Times New Roman"/>
          <w:color w:val="000000"/>
          <w:spacing w:val="-1"/>
          <w:sz w:val="28"/>
          <w:szCs w:val="28"/>
          <w:lang w:val="uk-UA"/>
        </w:rPr>
        <w:t>каналізаційних систем</w:t>
      </w:r>
      <w:r w:rsidR="00F9051E">
        <w:rPr>
          <w:sz w:val="28"/>
          <w:szCs w:val="28"/>
          <w:lang w:val="uk-UA"/>
        </w:rPr>
        <w:t xml:space="preserve"> </w:t>
      </w:r>
      <w:r w:rsidRPr="00172146">
        <w:rPr>
          <w:sz w:val="28"/>
          <w:szCs w:val="28"/>
          <w:lang w:val="uk-UA"/>
        </w:rPr>
        <w:t>;</w:t>
      </w:r>
    </w:p>
    <w:p w:rsidR="00172146" w:rsidRPr="00172146" w:rsidRDefault="00172146" w:rsidP="00172146">
      <w:pPr>
        <w:tabs>
          <w:tab w:val="left" w:pos="360"/>
        </w:tabs>
        <w:ind w:left="360" w:firstLine="360"/>
        <w:rPr>
          <w:sz w:val="28"/>
          <w:szCs w:val="28"/>
          <w:lang w:val="uk-UA"/>
        </w:rPr>
      </w:pPr>
      <w:r w:rsidRPr="00172146">
        <w:rPr>
          <w:sz w:val="28"/>
          <w:szCs w:val="28"/>
          <w:lang w:val="uk-UA"/>
        </w:rPr>
        <w:t>зменшення викидів шкідливих речовин в атмосферне повітря;</w:t>
      </w:r>
    </w:p>
    <w:p w:rsidR="00172146" w:rsidRPr="00172146" w:rsidRDefault="00172146" w:rsidP="00172146">
      <w:pPr>
        <w:tabs>
          <w:tab w:val="left" w:pos="360"/>
        </w:tabs>
        <w:ind w:left="360" w:firstLine="360"/>
        <w:rPr>
          <w:sz w:val="28"/>
          <w:szCs w:val="28"/>
          <w:lang w:val="uk-UA"/>
        </w:rPr>
      </w:pPr>
      <w:r w:rsidRPr="00172146">
        <w:rPr>
          <w:sz w:val="28"/>
          <w:szCs w:val="28"/>
          <w:lang w:val="uk-UA"/>
        </w:rPr>
        <w:t>припинення втрат біотичного та ландшафтного різноманіття, формування регіональної екомережі;</w:t>
      </w:r>
    </w:p>
    <w:p w:rsidR="00172146" w:rsidRPr="00172146" w:rsidRDefault="00172146" w:rsidP="00172146">
      <w:pPr>
        <w:tabs>
          <w:tab w:val="left" w:pos="360"/>
        </w:tabs>
        <w:ind w:left="360" w:firstLine="360"/>
        <w:rPr>
          <w:sz w:val="28"/>
          <w:szCs w:val="28"/>
          <w:lang w:val="uk-UA"/>
        </w:rPr>
      </w:pPr>
      <w:r w:rsidRPr="00172146">
        <w:rPr>
          <w:sz w:val="28"/>
          <w:szCs w:val="28"/>
          <w:lang w:val="uk-UA"/>
        </w:rPr>
        <w:t>захоронення промислових і твердих</w:t>
      </w:r>
      <w:r w:rsidR="00CC3365">
        <w:rPr>
          <w:sz w:val="28"/>
          <w:szCs w:val="28"/>
          <w:lang w:val="uk-UA"/>
        </w:rPr>
        <w:t xml:space="preserve"> побутових відходів внаслідок </w:t>
      </w:r>
      <w:r w:rsidRPr="00172146">
        <w:rPr>
          <w:sz w:val="28"/>
          <w:szCs w:val="28"/>
          <w:lang w:val="uk-UA"/>
        </w:rPr>
        <w:t>запровадження новітніх технологій, системи роздільного збору відходів, будівництва</w:t>
      </w:r>
      <w:r w:rsidR="00CC3365">
        <w:rPr>
          <w:sz w:val="28"/>
          <w:szCs w:val="28"/>
          <w:lang w:val="uk-UA"/>
        </w:rPr>
        <w:t>, реконструкції</w:t>
      </w:r>
      <w:r w:rsidRPr="00172146">
        <w:rPr>
          <w:sz w:val="28"/>
          <w:szCs w:val="28"/>
          <w:lang w:val="uk-UA"/>
        </w:rPr>
        <w:t xml:space="preserve"> об’єктів поводження з відходами, посилення контролю за експлуатацією полігонів твердих побутових відходів;</w:t>
      </w:r>
    </w:p>
    <w:p w:rsidR="00172146" w:rsidRPr="00172146" w:rsidRDefault="00172146" w:rsidP="00172146">
      <w:pPr>
        <w:tabs>
          <w:tab w:val="left" w:pos="360"/>
        </w:tabs>
        <w:ind w:left="360" w:firstLine="360"/>
        <w:rPr>
          <w:sz w:val="28"/>
          <w:szCs w:val="28"/>
          <w:lang w:val="uk-UA"/>
        </w:rPr>
      </w:pPr>
      <w:r w:rsidRPr="00172146">
        <w:rPr>
          <w:sz w:val="28"/>
          <w:szCs w:val="28"/>
          <w:lang w:val="uk-UA"/>
        </w:rPr>
        <w:t>створення ефективної системи екологічної освіти та інформування населення з питання охорони навколишнього природного середовища.</w:t>
      </w:r>
    </w:p>
    <w:p w:rsidR="00172146" w:rsidRPr="00172146" w:rsidRDefault="00172146" w:rsidP="00172146">
      <w:pPr>
        <w:tabs>
          <w:tab w:val="left" w:pos="360"/>
        </w:tabs>
        <w:ind w:left="360" w:firstLine="360"/>
        <w:rPr>
          <w:sz w:val="28"/>
          <w:szCs w:val="28"/>
          <w:lang w:val="uk-UA"/>
        </w:rPr>
      </w:pPr>
      <w:r w:rsidRPr="00172146">
        <w:rPr>
          <w:sz w:val="28"/>
          <w:szCs w:val="28"/>
          <w:lang w:val="uk-UA"/>
        </w:rPr>
        <w:t>7. Термін проведення звітності: один раз на рік.</w:t>
      </w:r>
    </w:p>
    <w:p w:rsidR="00172146" w:rsidRPr="00172146" w:rsidRDefault="00172146" w:rsidP="00172146">
      <w:pPr>
        <w:jc w:val="center"/>
        <w:rPr>
          <w:lang w:val="uk-UA"/>
        </w:rPr>
      </w:pPr>
    </w:p>
    <w:p w:rsidR="00172146" w:rsidRPr="00172146" w:rsidRDefault="00172146" w:rsidP="00172146">
      <w:pPr>
        <w:spacing w:after="200" w:line="276" w:lineRule="auto"/>
        <w:rPr>
          <w:sz w:val="28"/>
          <w:szCs w:val="28"/>
          <w:lang w:val="uk-UA"/>
        </w:rPr>
      </w:pPr>
    </w:p>
    <w:p w:rsidR="00172146" w:rsidRPr="00172146" w:rsidRDefault="00172146" w:rsidP="00172146">
      <w:pPr>
        <w:spacing w:after="200" w:line="276" w:lineRule="auto"/>
        <w:rPr>
          <w:sz w:val="28"/>
          <w:szCs w:val="28"/>
          <w:lang w:val="uk-UA"/>
        </w:rPr>
        <w:sectPr w:rsidR="00172146" w:rsidRPr="00172146" w:rsidSect="009E00A6">
          <w:pgSz w:w="11906" w:h="16838"/>
          <w:pgMar w:top="454" w:right="454" w:bottom="567" w:left="1701" w:header="709" w:footer="709" w:gutter="0"/>
          <w:cols w:space="708"/>
          <w:docGrid w:linePitch="360"/>
        </w:sectPr>
      </w:pPr>
      <w:r w:rsidRPr="00172146">
        <w:rPr>
          <w:sz w:val="28"/>
          <w:szCs w:val="28"/>
          <w:lang w:val="uk-UA"/>
        </w:rPr>
        <w:t xml:space="preserve">                  Секретар міської ради                                                І. Ткачук</w:t>
      </w:r>
    </w:p>
    <w:p w:rsidR="00172146" w:rsidRPr="00172146" w:rsidRDefault="00172146" w:rsidP="00172146">
      <w:pPr>
        <w:jc w:val="both"/>
        <w:rPr>
          <w:bCs/>
          <w:color w:val="000000"/>
          <w:sz w:val="28"/>
          <w:szCs w:val="28"/>
          <w:lang w:val="uk-UA"/>
        </w:rPr>
      </w:pPr>
    </w:p>
    <w:p w:rsidR="00172146" w:rsidRPr="00172146" w:rsidRDefault="00172146" w:rsidP="00172146">
      <w:pPr>
        <w:rPr>
          <w:lang w:val="uk-UA"/>
        </w:rPr>
      </w:pPr>
    </w:p>
    <w:sectPr w:rsidR="00172146" w:rsidRPr="00172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5009"/>
    <w:multiLevelType w:val="hybridMultilevel"/>
    <w:tmpl w:val="4ECE98F0"/>
    <w:lvl w:ilvl="0" w:tplc="E96A15A2">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46607F4"/>
    <w:multiLevelType w:val="hybridMultilevel"/>
    <w:tmpl w:val="5F5CC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82"/>
    <w:rsid w:val="000255B4"/>
    <w:rsid w:val="00065784"/>
    <w:rsid w:val="0007204C"/>
    <w:rsid w:val="00172146"/>
    <w:rsid w:val="00212DC3"/>
    <w:rsid w:val="0029023D"/>
    <w:rsid w:val="00290AE6"/>
    <w:rsid w:val="002F2BAD"/>
    <w:rsid w:val="003033B2"/>
    <w:rsid w:val="003934B6"/>
    <w:rsid w:val="003A11D9"/>
    <w:rsid w:val="003F76CB"/>
    <w:rsid w:val="006113CF"/>
    <w:rsid w:val="006800FF"/>
    <w:rsid w:val="006B67C2"/>
    <w:rsid w:val="006D4B37"/>
    <w:rsid w:val="0095553B"/>
    <w:rsid w:val="009E00A6"/>
    <w:rsid w:val="00A1426A"/>
    <w:rsid w:val="00A16FAE"/>
    <w:rsid w:val="00A61027"/>
    <w:rsid w:val="00A84A67"/>
    <w:rsid w:val="00AD5F56"/>
    <w:rsid w:val="00BC0482"/>
    <w:rsid w:val="00BD1EB7"/>
    <w:rsid w:val="00C90D82"/>
    <w:rsid w:val="00CC3365"/>
    <w:rsid w:val="00D57F64"/>
    <w:rsid w:val="00DE31B4"/>
    <w:rsid w:val="00F431F8"/>
    <w:rsid w:val="00F9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46"/>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qFormat/>
    <w:rsid w:val="00172146"/>
    <w:pPr>
      <w:keepNext/>
      <w:spacing w:before="240" w:after="60"/>
      <w:outlineLvl w:val="0"/>
    </w:pPr>
    <w:rPr>
      <w:rFonts w:ascii="Arial" w:eastAsia="Times New Roman"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146"/>
    <w:rPr>
      <w:rFonts w:ascii="Arial" w:eastAsia="Times New Roman" w:hAnsi="Arial" w:cs="Arial"/>
      <w:b/>
      <w:bCs/>
      <w:kern w:val="32"/>
      <w:sz w:val="32"/>
      <w:szCs w:val="32"/>
      <w:lang w:val="uk-UA" w:eastAsia="ru-RU"/>
    </w:rPr>
  </w:style>
  <w:style w:type="paragraph" w:styleId="a3">
    <w:name w:val="Body Text Indent"/>
    <w:basedOn w:val="a"/>
    <w:link w:val="a4"/>
    <w:rsid w:val="00172146"/>
    <w:pPr>
      <w:spacing w:after="120"/>
      <w:ind w:left="283"/>
    </w:pPr>
    <w:rPr>
      <w:lang w:val="uk-UA"/>
    </w:rPr>
  </w:style>
  <w:style w:type="character" w:customStyle="1" w:styleId="a4">
    <w:name w:val="Основной текст с отступом Знак"/>
    <w:basedOn w:val="a0"/>
    <w:link w:val="a3"/>
    <w:rsid w:val="00172146"/>
    <w:rPr>
      <w:rFonts w:ascii="Times New Roman" w:eastAsia="MS Mincho" w:hAnsi="Times New Roman" w:cs="Times New Roman"/>
      <w:sz w:val="24"/>
      <w:szCs w:val="24"/>
      <w:lang w:val="uk-UA" w:eastAsia="ru-RU"/>
    </w:rPr>
  </w:style>
  <w:style w:type="paragraph" w:styleId="a5">
    <w:name w:val="Body Text"/>
    <w:basedOn w:val="a"/>
    <w:link w:val="a6"/>
    <w:rsid w:val="00172146"/>
    <w:pPr>
      <w:spacing w:after="120"/>
    </w:pPr>
  </w:style>
  <w:style w:type="character" w:customStyle="1" w:styleId="a6">
    <w:name w:val="Основной текст Знак"/>
    <w:basedOn w:val="a0"/>
    <w:link w:val="a5"/>
    <w:rsid w:val="00172146"/>
    <w:rPr>
      <w:rFonts w:ascii="Times New Roman" w:eastAsia="MS Mincho" w:hAnsi="Times New Roman" w:cs="Times New Roman"/>
      <w:sz w:val="24"/>
      <w:szCs w:val="24"/>
      <w:lang w:eastAsia="ru-RU"/>
    </w:rPr>
  </w:style>
  <w:style w:type="paragraph" w:styleId="3">
    <w:name w:val="Body Text 3"/>
    <w:basedOn w:val="a"/>
    <w:link w:val="30"/>
    <w:rsid w:val="00172146"/>
    <w:pPr>
      <w:spacing w:after="120"/>
    </w:pPr>
    <w:rPr>
      <w:sz w:val="16"/>
      <w:szCs w:val="16"/>
    </w:rPr>
  </w:style>
  <w:style w:type="character" w:customStyle="1" w:styleId="30">
    <w:name w:val="Основной текст 3 Знак"/>
    <w:basedOn w:val="a0"/>
    <w:link w:val="3"/>
    <w:rsid w:val="00172146"/>
    <w:rPr>
      <w:rFonts w:ascii="Times New Roman" w:eastAsia="MS Mincho" w:hAnsi="Times New Roman" w:cs="Times New Roman"/>
      <w:sz w:val="16"/>
      <w:szCs w:val="16"/>
      <w:lang w:eastAsia="ru-RU"/>
    </w:rPr>
  </w:style>
  <w:style w:type="paragraph" w:styleId="a7">
    <w:name w:val="Normal (Web)"/>
    <w:basedOn w:val="a"/>
    <w:rsid w:val="00172146"/>
    <w:pPr>
      <w:spacing w:before="100" w:beforeAutospacing="1" w:after="100" w:afterAutospacing="1"/>
    </w:pPr>
    <w:rPr>
      <w:rFonts w:eastAsia="Times New Roman"/>
    </w:rPr>
  </w:style>
  <w:style w:type="paragraph" w:styleId="a8">
    <w:name w:val="Balloon Text"/>
    <w:basedOn w:val="a"/>
    <w:link w:val="a9"/>
    <w:uiPriority w:val="99"/>
    <w:semiHidden/>
    <w:unhideWhenUsed/>
    <w:rsid w:val="00172146"/>
    <w:rPr>
      <w:rFonts w:ascii="Tahoma" w:hAnsi="Tahoma" w:cs="Tahoma"/>
      <w:sz w:val="16"/>
      <w:szCs w:val="16"/>
    </w:rPr>
  </w:style>
  <w:style w:type="character" w:customStyle="1" w:styleId="a9">
    <w:name w:val="Текст выноски Знак"/>
    <w:basedOn w:val="a0"/>
    <w:link w:val="a8"/>
    <w:uiPriority w:val="99"/>
    <w:semiHidden/>
    <w:rsid w:val="00172146"/>
    <w:rPr>
      <w:rFonts w:ascii="Tahoma" w:eastAsia="MS Mincho" w:hAnsi="Tahoma" w:cs="Tahoma"/>
      <w:sz w:val="16"/>
      <w:szCs w:val="16"/>
      <w:lang w:eastAsia="ru-RU"/>
    </w:rPr>
  </w:style>
  <w:style w:type="paragraph" w:customStyle="1" w:styleId="11">
    <w:name w:val="Знак Знак Знак Знак Знак Знак Знак Знак Знак Знак Знак Знак Знак Знак Знак Знак Знак Знак Знак Знак Знак1 Знак Знак Знак"/>
    <w:basedOn w:val="a"/>
    <w:rsid w:val="009E00A6"/>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46"/>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qFormat/>
    <w:rsid w:val="00172146"/>
    <w:pPr>
      <w:keepNext/>
      <w:spacing w:before="240" w:after="60"/>
      <w:outlineLvl w:val="0"/>
    </w:pPr>
    <w:rPr>
      <w:rFonts w:ascii="Arial" w:eastAsia="Times New Roman"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146"/>
    <w:rPr>
      <w:rFonts w:ascii="Arial" w:eastAsia="Times New Roman" w:hAnsi="Arial" w:cs="Arial"/>
      <w:b/>
      <w:bCs/>
      <w:kern w:val="32"/>
      <w:sz w:val="32"/>
      <w:szCs w:val="32"/>
      <w:lang w:val="uk-UA" w:eastAsia="ru-RU"/>
    </w:rPr>
  </w:style>
  <w:style w:type="paragraph" w:styleId="a3">
    <w:name w:val="Body Text Indent"/>
    <w:basedOn w:val="a"/>
    <w:link w:val="a4"/>
    <w:rsid w:val="00172146"/>
    <w:pPr>
      <w:spacing w:after="120"/>
      <w:ind w:left="283"/>
    </w:pPr>
    <w:rPr>
      <w:lang w:val="uk-UA"/>
    </w:rPr>
  </w:style>
  <w:style w:type="character" w:customStyle="1" w:styleId="a4">
    <w:name w:val="Основной текст с отступом Знак"/>
    <w:basedOn w:val="a0"/>
    <w:link w:val="a3"/>
    <w:rsid w:val="00172146"/>
    <w:rPr>
      <w:rFonts w:ascii="Times New Roman" w:eastAsia="MS Mincho" w:hAnsi="Times New Roman" w:cs="Times New Roman"/>
      <w:sz w:val="24"/>
      <w:szCs w:val="24"/>
      <w:lang w:val="uk-UA" w:eastAsia="ru-RU"/>
    </w:rPr>
  </w:style>
  <w:style w:type="paragraph" w:styleId="a5">
    <w:name w:val="Body Text"/>
    <w:basedOn w:val="a"/>
    <w:link w:val="a6"/>
    <w:rsid w:val="00172146"/>
    <w:pPr>
      <w:spacing w:after="120"/>
    </w:pPr>
  </w:style>
  <w:style w:type="character" w:customStyle="1" w:styleId="a6">
    <w:name w:val="Основной текст Знак"/>
    <w:basedOn w:val="a0"/>
    <w:link w:val="a5"/>
    <w:rsid w:val="00172146"/>
    <w:rPr>
      <w:rFonts w:ascii="Times New Roman" w:eastAsia="MS Mincho" w:hAnsi="Times New Roman" w:cs="Times New Roman"/>
      <w:sz w:val="24"/>
      <w:szCs w:val="24"/>
      <w:lang w:eastAsia="ru-RU"/>
    </w:rPr>
  </w:style>
  <w:style w:type="paragraph" w:styleId="3">
    <w:name w:val="Body Text 3"/>
    <w:basedOn w:val="a"/>
    <w:link w:val="30"/>
    <w:rsid w:val="00172146"/>
    <w:pPr>
      <w:spacing w:after="120"/>
    </w:pPr>
    <w:rPr>
      <w:sz w:val="16"/>
      <w:szCs w:val="16"/>
    </w:rPr>
  </w:style>
  <w:style w:type="character" w:customStyle="1" w:styleId="30">
    <w:name w:val="Основной текст 3 Знак"/>
    <w:basedOn w:val="a0"/>
    <w:link w:val="3"/>
    <w:rsid w:val="00172146"/>
    <w:rPr>
      <w:rFonts w:ascii="Times New Roman" w:eastAsia="MS Mincho" w:hAnsi="Times New Roman" w:cs="Times New Roman"/>
      <w:sz w:val="16"/>
      <w:szCs w:val="16"/>
      <w:lang w:eastAsia="ru-RU"/>
    </w:rPr>
  </w:style>
  <w:style w:type="paragraph" w:styleId="a7">
    <w:name w:val="Normal (Web)"/>
    <w:basedOn w:val="a"/>
    <w:rsid w:val="00172146"/>
    <w:pPr>
      <w:spacing w:before="100" w:beforeAutospacing="1" w:after="100" w:afterAutospacing="1"/>
    </w:pPr>
    <w:rPr>
      <w:rFonts w:eastAsia="Times New Roman"/>
    </w:rPr>
  </w:style>
  <w:style w:type="paragraph" w:styleId="a8">
    <w:name w:val="Balloon Text"/>
    <w:basedOn w:val="a"/>
    <w:link w:val="a9"/>
    <w:uiPriority w:val="99"/>
    <w:semiHidden/>
    <w:unhideWhenUsed/>
    <w:rsid w:val="00172146"/>
    <w:rPr>
      <w:rFonts w:ascii="Tahoma" w:hAnsi="Tahoma" w:cs="Tahoma"/>
      <w:sz w:val="16"/>
      <w:szCs w:val="16"/>
    </w:rPr>
  </w:style>
  <w:style w:type="character" w:customStyle="1" w:styleId="a9">
    <w:name w:val="Текст выноски Знак"/>
    <w:basedOn w:val="a0"/>
    <w:link w:val="a8"/>
    <w:uiPriority w:val="99"/>
    <w:semiHidden/>
    <w:rsid w:val="00172146"/>
    <w:rPr>
      <w:rFonts w:ascii="Tahoma" w:eastAsia="MS Mincho" w:hAnsi="Tahoma" w:cs="Tahoma"/>
      <w:sz w:val="16"/>
      <w:szCs w:val="16"/>
      <w:lang w:eastAsia="ru-RU"/>
    </w:rPr>
  </w:style>
  <w:style w:type="paragraph" w:customStyle="1" w:styleId="11">
    <w:name w:val="Знак Знак Знак Знак Знак Знак Знак Знак Знак Знак Знак Знак Знак Знак Знак Знак Знак Знак Знак Знак Знак1 Знак Знак Знак"/>
    <w:basedOn w:val="a"/>
    <w:rsid w:val="009E00A6"/>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A787-82A1-401C-A138-237FFC6D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5233</Words>
  <Characters>29830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2016-12-07T10:16:00Z</cp:lastPrinted>
  <dcterms:created xsi:type="dcterms:W3CDTF">2016-12-02T08:00:00Z</dcterms:created>
  <dcterms:modified xsi:type="dcterms:W3CDTF">2016-12-28T12:15:00Z</dcterms:modified>
</cp:coreProperties>
</file>