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90" w:rsidRDefault="00D72F20" w:rsidP="00D72F20">
      <w:pPr>
        <w:tabs>
          <w:tab w:val="left" w:pos="4862"/>
          <w:tab w:val="left" w:pos="7230"/>
        </w:tabs>
        <w:jc w:val="center"/>
        <w:rPr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5pt;margin-top:-8.05pt;width:69.2pt;height:28.95pt;z-index:251658240" stroked="f">
            <v:textbox>
              <w:txbxContent>
                <w:p w:rsidR="00BA7FB4" w:rsidRPr="00D72F20" w:rsidRDefault="00BA7FB4">
                  <w:pPr>
                    <w:rPr>
                      <w:sz w:val="28"/>
                      <w:szCs w:val="28"/>
                      <w:u w:val="single"/>
                      <w:lang w:val="uk-UA"/>
                    </w:rPr>
                  </w:pPr>
                </w:p>
              </w:txbxContent>
            </v:textbox>
          </v:shape>
        </w:pict>
      </w:r>
      <w:r w:rsidR="007C2090" w:rsidRPr="00D81B78">
        <w:rPr>
          <w:lang w:val="uk-UA"/>
        </w:rPr>
        <w:pict>
          <v:line id="_x0000_s1029" style="position:absolute;left:0;text-align:left;z-index:251657216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 w:rsidR="007C2090" w:rsidRPr="00D81B78">
        <w:rPr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05pt;height:44.9pt" o:ole="">
            <v:imagedata r:id="rId7" o:title=""/>
          </v:shape>
          <o:OLEObject Type="Embed" ProgID="PBrush" ShapeID="_x0000_i1025" DrawAspect="Content" ObjectID="_1514268547" r:id="rId8"/>
        </w:object>
      </w:r>
    </w:p>
    <w:p w:rsidR="00D72F20" w:rsidRPr="00D81B78" w:rsidRDefault="00D72F20" w:rsidP="00D72F20">
      <w:pPr>
        <w:tabs>
          <w:tab w:val="left" w:pos="4862"/>
          <w:tab w:val="left" w:pos="7230"/>
        </w:tabs>
        <w:jc w:val="center"/>
        <w:rPr>
          <w:sz w:val="28"/>
          <w:szCs w:val="28"/>
          <w:lang w:val="uk-UA"/>
        </w:rPr>
      </w:pPr>
    </w:p>
    <w:p w:rsidR="007C2090" w:rsidRPr="00D81B78" w:rsidRDefault="007C2090" w:rsidP="007C2090">
      <w:pPr>
        <w:pStyle w:val="2"/>
        <w:rPr>
          <w:sz w:val="28"/>
          <w:szCs w:val="28"/>
        </w:rPr>
      </w:pPr>
      <w:r w:rsidRPr="00D81B78">
        <w:rPr>
          <w:sz w:val="28"/>
          <w:szCs w:val="28"/>
        </w:rPr>
        <w:t>УКРАЇНА</w:t>
      </w:r>
    </w:p>
    <w:p w:rsidR="007C2090" w:rsidRPr="00D81B78" w:rsidRDefault="007C2090" w:rsidP="00C27261">
      <w:pPr>
        <w:jc w:val="center"/>
        <w:rPr>
          <w:b/>
          <w:bCs/>
          <w:sz w:val="28"/>
          <w:szCs w:val="28"/>
          <w:lang w:val="uk-UA"/>
        </w:rPr>
      </w:pPr>
      <w:r w:rsidRPr="00D81B78">
        <w:rPr>
          <w:b/>
          <w:bCs/>
          <w:sz w:val="28"/>
          <w:szCs w:val="28"/>
          <w:lang w:val="uk-UA"/>
        </w:rPr>
        <w:t>ОСТРОЗЬКА МІС</w:t>
      </w:r>
      <w:r w:rsidR="00C27261">
        <w:rPr>
          <w:b/>
          <w:bCs/>
          <w:sz w:val="28"/>
          <w:szCs w:val="28"/>
          <w:lang w:val="uk-UA"/>
        </w:rPr>
        <w:t>ЬКА РАДА</w:t>
      </w:r>
    </w:p>
    <w:p w:rsidR="007C2090" w:rsidRPr="00D81B78" w:rsidRDefault="007C2090" w:rsidP="007C2090">
      <w:pPr>
        <w:jc w:val="center"/>
        <w:rPr>
          <w:b/>
          <w:bCs/>
          <w:sz w:val="28"/>
          <w:szCs w:val="28"/>
          <w:lang w:val="uk-UA"/>
        </w:rPr>
      </w:pPr>
      <w:r w:rsidRPr="00D81B78">
        <w:rPr>
          <w:b/>
          <w:bCs/>
          <w:sz w:val="28"/>
          <w:szCs w:val="28"/>
          <w:lang w:val="uk-UA"/>
        </w:rPr>
        <w:t>РІВНЕНСЬКОЇ ОБЛАСТІ</w:t>
      </w:r>
    </w:p>
    <w:p w:rsidR="007C2090" w:rsidRPr="00D81B78" w:rsidRDefault="007C2090" w:rsidP="007C2090">
      <w:pPr>
        <w:jc w:val="center"/>
        <w:rPr>
          <w:b/>
          <w:bCs/>
          <w:sz w:val="28"/>
          <w:szCs w:val="28"/>
          <w:lang w:val="uk-UA"/>
        </w:rPr>
      </w:pPr>
      <w:r w:rsidRPr="00D81B78">
        <w:rPr>
          <w:b/>
          <w:bCs/>
          <w:sz w:val="28"/>
          <w:szCs w:val="28"/>
          <w:lang w:val="uk-UA"/>
        </w:rPr>
        <w:t>(сьоме скликання)</w:t>
      </w:r>
    </w:p>
    <w:p w:rsidR="007C2090" w:rsidRPr="00D81B78" w:rsidRDefault="007C2090" w:rsidP="00B02B73">
      <w:pPr>
        <w:pStyle w:val="1"/>
        <w:spacing w:line="240" w:lineRule="auto"/>
        <w:rPr>
          <w:i w:val="0"/>
          <w:iCs w:val="0"/>
          <w:sz w:val="28"/>
          <w:szCs w:val="28"/>
        </w:rPr>
      </w:pPr>
    </w:p>
    <w:p w:rsidR="007C2090" w:rsidRPr="00D81B78" w:rsidRDefault="007C2090" w:rsidP="00B02B73">
      <w:pPr>
        <w:pStyle w:val="1"/>
        <w:spacing w:line="240" w:lineRule="auto"/>
        <w:ind w:firstLine="0"/>
        <w:rPr>
          <w:sz w:val="28"/>
          <w:szCs w:val="28"/>
        </w:rPr>
      </w:pPr>
      <w:r w:rsidRPr="00D81B78">
        <w:rPr>
          <w:i w:val="0"/>
          <w:iCs w:val="0"/>
          <w:sz w:val="28"/>
          <w:szCs w:val="28"/>
        </w:rPr>
        <w:t>Р І Ш Е Н Н Я</w:t>
      </w:r>
    </w:p>
    <w:p w:rsidR="007C2090" w:rsidRPr="00D81B78" w:rsidRDefault="007C2090" w:rsidP="00C27261">
      <w:pPr>
        <w:pStyle w:val="a3"/>
        <w:spacing w:line="360" w:lineRule="auto"/>
        <w:rPr>
          <w:sz w:val="28"/>
          <w:szCs w:val="28"/>
        </w:rPr>
      </w:pPr>
      <w:r w:rsidRPr="00D81B78">
        <w:rPr>
          <w:sz w:val="28"/>
          <w:szCs w:val="28"/>
        </w:rPr>
        <w:t xml:space="preserve">                                                     </w:t>
      </w:r>
    </w:p>
    <w:p w:rsidR="007C2090" w:rsidRPr="00D81B78" w:rsidRDefault="00496E06" w:rsidP="00B02B73">
      <w:pPr>
        <w:tabs>
          <w:tab w:val="left" w:pos="14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січня</w:t>
      </w:r>
      <w:r w:rsidR="00886152">
        <w:rPr>
          <w:sz w:val="28"/>
          <w:szCs w:val="28"/>
          <w:lang w:val="uk-UA"/>
        </w:rPr>
        <w:t xml:space="preserve">  2016</w:t>
      </w:r>
      <w:r w:rsidR="007C2090" w:rsidRPr="00D81B78">
        <w:rPr>
          <w:sz w:val="28"/>
          <w:szCs w:val="28"/>
          <w:lang w:val="uk-UA"/>
        </w:rPr>
        <w:t xml:space="preserve"> року                                                                         </w:t>
      </w:r>
      <w:r w:rsidR="00C91909">
        <w:rPr>
          <w:sz w:val="28"/>
          <w:szCs w:val="28"/>
          <w:lang w:val="uk-UA"/>
        </w:rPr>
        <w:tab/>
      </w:r>
      <w:r w:rsidR="007C2090" w:rsidRPr="00D81B78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>71</w:t>
      </w:r>
    </w:p>
    <w:p w:rsidR="007C2090" w:rsidRPr="00D81B78" w:rsidRDefault="007C2090" w:rsidP="00C27261">
      <w:pPr>
        <w:spacing w:line="360" w:lineRule="auto"/>
        <w:rPr>
          <w:sz w:val="28"/>
          <w:szCs w:val="28"/>
          <w:lang w:val="uk-UA"/>
        </w:rPr>
      </w:pPr>
    </w:p>
    <w:p w:rsidR="007F2E76" w:rsidRPr="00793595" w:rsidRDefault="007C2090" w:rsidP="00793595">
      <w:pPr>
        <w:ind w:right="4855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Про організацію харчув</w:t>
      </w:r>
      <w:r w:rsidR="00886152" w:rsidRPr="00793595">
        <w:rPr>
          <w:sz w:val="28"/>
          <w:szCs w:val="28"/>
          <w:lang w:val="uk-UA"/>
        </w:rPr>
        <w:t>ання дітей</w:t>
      </w:r>
    </w:p>
    <w:p w:rsidR="007F2E76" w:rsidRPr="00793595" w:rsidRDefault="00886152" w:rsidP="00793595">
      <w:pPr>
        <w:ind w:right="4855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пільгової категорії</w:t>
      </w:r>
      <w:r w:rsidR="007C2090" w:rsidRPr="00793595">
        <w:rPr>
          <w:sz w:val="28"/>
          <w:szCs w:val="28"/>
          <w:lang w:val="uk-UA"/>
        </w:rPr>
        <w:t>, встановлення</w:t>
      </w:r>
    </w:p>
    <w:p w:rsidR="007F2E76" w:rsidRPr="00793595" w:rsidRDefault="007C2090" w:rsidP="00793595">
      <w:pPr>
        <w:ind w:right="4855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вартості одноразового</w:t>
      </w:r>
    </w:p>
    <w:p w:rsidR="007F2E76" w:rsidRPr="00793595" w:rsidRDefault="007C2090" w:rsidP="00793595">
      <w:pPr>
        <w:ind w:right="4855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безоплатного харчування в</w:t>
      </w:r>
    </w:p>
    <w:p w:rsidR="007F2E76" w:rsidRPr="00793595" w:rsidRDefault="007C2090" w:rsidP="00793595">
      <w:pPr>
        <w:ind w:right="4855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загальноосвітніх навчальних</w:t>
      </w:r>
    </w:p>
    <w:p w:rsidR="007F2E76" w:rsidRPr="00793595" w:rsidRDefault="007C2090" w:rsidP="00793595">
      <w:pPr>
        <w:ind w:right="4855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закладах, плати за відвідування</w:t>
      </w:r>
    </w:p>
    <w:p w:rsidR="007F2E76" w:rsidRPr="00793595" w:rsidRDefault="007C2090" w:rsidP="00793595">
      <w:pPr>
        <w:ind w:right="4855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дітьми дошкільних навчальних</w:t>
      </w:r>
    </w:p>
    <w:p w:rsidR="007C2090" w:rsidRPr="00793595" w:rsidRDefault="007C2090" w:rsidP="00793595">
      <w:pPr>
        <w:ind w:right="4855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закладів</w:t>
      </w:r>
    </w:p>
    <w:p w:rsidR="007C2090" w:rsidRPr="00793595" w:rsidRDefault="007C2090" w:rsidP="00793595">
      <w:pPr>
        <w:ind w:right="5575"/>
        <w:jc w:val="both"/>
        <w:rPr>
          <w:sz w:val="28"/>
          <w:szCs w:val="28"/>
          <w:lang w:val="uk-UA"/>
        </w:rPr>
      </w:pPr>
    </w:p>
    <w:p w:rsidR="007C2090" w:rsidRPr="00793595" w:rsidRDefault="007C2090" w:rsidP="00793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ab/>
        <w:t xml:space="preserve">Заслухавши та обговоривши подання відділу освіти виконкому </w:t>
      </w:r>
      <w:r w:rsidRPr="00793595">
        <w:rPr>
          <w:spacing w:val="-10"/>
          <w:sz w:val="28"/>
          <w:szCs w:val="28"/>
          <w:lang w:val="uk-UA"/>
        </w:rPr>
        <w:t>Острозь</w:t>
      </w:r>
      <w:r w:rsidR="00F048DC" w:rsidRPr="00793595">
        <w:rPr>
          <w:spacing w:val="-10"/>
          <w:sz w:val="28"/>
          <w:szCs w:val="28"/>
          <w:lang w:val="uk-UA"/>
        </w:rPr>
        <w:t xml:space="preserve">кої міської ради від 06.01.2016 </w:t>
      </w:r>
      <w:r w:rsidRPr="00793595">
        <w:rPr>
          <w:spacing w:val="-10"/>
          <w:sz w:val="28"/>
          <w:szCs w:val="28"/>
          <w:lang w:val="uk-UA"/>
        </w:rPr>
        <w:t>№</w:t>
      </w:r>
      <w:r w:rsidRPr="00793595">
        <w:rPr>
          <w:color w:val="FF0000"/>
          <w:spacing w:val="-10"/>
          <w:sz w:val="28"/>
          <w:szCs w:val="28"/>
          <w:lang w:val="uk-UA"/>
        </w:rPr>
        <w:t xml:space="preserve"> </w:t>
      </w:r>
      <w:r w:rsidRPr="00793595">
        <w:rPr>
          <w:spacing w:val="-10"/>
          <w:sz w:val="28"/>
          <w:szCs w:val="28"/>
          <w:lang w:val="uk-UA"/>
        </w:rPr>
        <w:t>01-19/1</w:t>
      </w:r>
      <w:r w:rsidRPr="00793595">
        <w:rPr>
          <w:color w:val="FF0000"/>
          <w:spacing w:val="-10"/>
          <w:sz w:val="28"/>
          <w:szCs w:val="28"/>
          <w:lang w:val="uk-UA"/>
        </w:rPr>
        <w:t xml:space="preserve"> </w:t>
      </w:r>
      <w:r w:rsidRPr="00793595">
        <w:rPr>
          <w:spacing w:val="-10"/>
          <w:sz w:val="28"/>
          <w:szCs w:val="28"/>
          <w:lang w:val="uk-UA"/>
        </w:rPr>
        <w:t>щодо організації</w:t>
      </w:r>
      <w:r w:rsidRPr="00793595">
        <w:rPr>
          <w:sz w:val="28"/>
          <w:szCs w:val="28"/>
          <w:lang w:val="uk-UA"/>
        </w:rPr>
        <w:t xml:space="preserve"> безкоштовного харчування дітей-сиріт,  дітей</w:t>
      </w:r>
      <w:r w:rsidR="00D427EC" w:rsidRPr="00793595">
        <w:rPr>
          <w:sz w:val="28"/>
          <w:szCs w:val="28"/>
          <w:lang w:val="uk-UA"/>
        </w:rPr>
        <w:t>,</w:t>
      </w:r>
      <w:r w:rsidRPr="00793595">
        <w:rPr>
          <w:sz w:val="28"/>
          <w:szCs w:val="28"/>
          <w:lang w:val="uk-UA"/>
        </w:rPr>
        <w:t xml:space="preserve"> позбавлених батьківського піклування</w:t>
      </w:r>
      <w:r w:rsidR="00D427EC" w:rsidRPr="00793595">
        <w:rPr>
          <w:sz w:val="28"/>
          <w:szCs w:val="28"/>
          <w:lang w:val="uk-UA"/>
        </w:rPr>
        <w:t>,</w:t>
      </w:r>
      <w:r w:rsidR="00ED3EFC" w:rsidRPr="00793595">
        <w:rPr>
          <w:sz w:val="28"/>
          <w:szCs w:val="28"/>
          <w:lang w:val="uk-UA"/>
        </w:rPr>
        <w:t xml:space="preserve">  </w:t>
      </w:r>
      <w:r w:rsidRPr="00793595">
        <w:rPr>
          <w:sz w:val="28"/>
          <w:szCs w:val="28"/>
          <w:lang w:val="uk-UA"/>
        </w:rPr>
        <w:t xml:space="preserve"> </w:t>
      </w:r>
      <w:r w:rsidR="00886152" w:rsidRPr="00793595">
        <w:rPr>
          <w:sz w:val="28"/>
          <w:szCs w:val="28"/>
          <w:lang w:val="uk-UA"/>
        </w:rPr>
        <w:t>учнів 1-4 класів загальноосвітніх навчальних закладів</w:t>
      </w:r>
      <w:r w:rsidRPr="00793595">
        <w:rPr>
          <w:sz w:val="28"/>
          <w:szCs w:val="28"/>
          <w:lang w:val="uk-UA"/>
        </w:rPr>
        <w:t xml:space="preserve"> із сімей,  які отримують допомогу відповідно Закону України «Про державну соціальну допомогу малозабезпеченим сім'ям</w:t>
      </w:r>
      <w:r w:rsidR="00D72F20" w:rsidRPr="00793595">
        <w:rPr>
          <w:sz w:val="28"/>
          <w:szCs w:val="28"/>
          <w:lang w:val="uk-UA"/>
        </w:rPr>
        <w:t>»,</w:t>
      </w:r>
      <w:r w:rsidR="00886152" w:rsidRPr="00793595">
        <w:rPr>
          <w:sz w:val="28"/>
          <w:szCs w:val="28"/>
          <w:lang w:val="uk-UA"/>
        </w:rPr>
        <w:t xml:space="preserve"> дітей з особливими освітніми потребами, які навчаються у спеціальних і інклюзивних класах</w:t>
      </w:r>
      <w:r w:rsidR="00F36F28" w:rsidRPr="00793595">
        <w:rPr>
          <w:sz w:val="28"/>
          <w:szCs w:val="28"/>
          <w:lang w:val="uk-UA"/>
        </w:rPr>
        <w:t>, учнів, батьки яких є учасниками антитерористичної операції</w:t>
      </w:r>
      <w:r w:rsidR="00886152" w:rsidRPr="00793595">
        <w:rPr>
          <w:sz w:val="28"/>
          <w:szCs w:val="28"/>
          <w:lang w:val="uk-UA"/>
        </w:rPr>
        <w:t xml:space="preserve"> </w:t>
      </w:r>
      <w:r w:rsidRPr="00793595">
        <w:rPr>
          <w:sz w:val="28"/>
          <w:szCs w:val="28"/>
          <w:lang w:val="uk-UA"/>
        </w:rPr>
        <w:t>та встановлення плати батьків за відвідування дітьми дошкільних навчальних закладів, відповідно  ст. 5 Закону України  «Про охорону дитинства»,</w:t>
      </w:r>
      <w:r w:rsidR="009434E9" w:rsidRPr="00793595">
        <w:rPr>
          <w:sz w:val="28"/>
          <w:szCs w:val="28"/>
          <w:lang w:val="uk-UA"/>
        </w:rPr>
        <w:t xml:space="preserve"> </w:t>
      </w:r>
      <w:r w:rsidR="000D1904" w:rsidRPr="00793595">
        <w:rPr>
          <w:sz w:val="28"/>
          <w:szCs w:val="28"/>
          <w:lang w:val="uk-UA"/>
        </w:rPr>
        <w:t xml:space="preserve">ч.3 </w:t>
      </w:r>
      <w:r w:rsidR="009434E9" w:rsidRPr="00793595">
        <w:rPr>
          <w:sz w:val="28"/>
          <w:szCs w:val="28"/>
          <w:lang w:val="uk-UA"/>
        </w:rPr>
        <w:t xml:space="preserve">ст.21 Закону України «Про загальну середню освіту», </w:t>
      </w:r>
      <w:r w:rsidRPr="00793595">
        <w:rPr>
          <w:sz w:val="28"/>
          <w:szCs w:val="28"/>
          <w:lang w:val="uk-UA"/>
        </w:rPr>
        <w:t xml:space="preserve">ч. 5 ст.35 Закону України «Про дошкільну освіту» (із змінами внесеними Законом України «Про внесення змін </w:t>
      </w:r>
      <w:r w:rsidR="00886152" w:rsidRPr="00793595">
        <w:rPr>
          <w:sz w:val="28"/>
          <w:szCs w:val="28"/>
          <w:lang w:val="uk-UA"/>
        </w:rPr>
        <w:t>до</w:t>
      </w:r>
      <w:r w:rsidRPr="00793595">
        <w:rPr>
          <w:sz w:val="28"/>
          <w:szCs w:val="28"/>
          <w:lang w:val="uk-UA"/>
        </w:rPr>
        <w:t xml:space="preserve"> деяких за</w:t>
      </w:r>
      <w:r w:rsidR="00886152" w:rsidRPr="00793595">
        <w:rPr>
          <w:sz w:val="28"/>
          <w:szCs w:val="28"/>
          <w:lang w:val="uk-UA"/>
        </w:rPr>
        <w:t>конодавчих актів України» від 24.12.2015 №911</w:t>
      </w:r>
      <w:r w:rsidRPr="00793595">
        <w:rPr>
          <w:sz w:val="28"/>
          <w:szCs w:val="28"/>
          <w:lang w:val="uk-UA"/>
        </w:rPr>
        <w:t xml:space="preserve">-VІІІ), </w:t>
      </w:r>
      <w:r w:rsidR="00D84B4A" w:rsidRPr="00793595">
        <w:rPr>
          <w:sz w:val="28"/>
          <w:szCs w:val="28"/>
          <w:lang w:val="uk-UA"/>
        </w:rPr>
        <w:t>З</w:t>
      </w:r>
      <w:r w:rsidRPr="00793595">
        <w:rPr>
          <w:sz w:val="28"/>
          <w:szCs w:val="28"/>
          <w:lang w:val="uk-UA"/>
        </w:rPr>
        <w:t>акону України «Про статус ветеранів війни, гарантії їх соціального захисту», постанови  Кабінету Міністрів України від 22.11.2004 №1591 «Про затвердження норм харчування у навчальних та оздоровчих закладах»,  на виконання  постанови Кабін</w:t>
      </w:r>
      <w:r w:rsidR="00F048DC" w:rsidRPr="00793595">
        <w:rPr>
          <w:sz w:val="28"/>
          <w:szCs w:val="28"/>
          <w:lang w:val="uk-UA"/>
        </w:rPr>
        <w:t>ету Міністрів України  від 19.06</w:t>
      </w:r>
      <w:r w:rsidRPr="00793595">
        <w:rPr>
          <w:sz w:val="28"/>
          <w:szCs w:val="28"/>
          <w:lang w:val="uk-UA"/>
        </w:rPr>
        <w:t>.2002 №856 «Про організацію харчування окремих категорій учнів у загальноосвітніх навчальних закладах»,  постанови Кабінету Міністрів України від 02.02.2011 №116</w:t>
      </w:r>
      <w:bookmarkStart w:id="0" w:name="3"/>
      <w:bookmarkEnd w:id="0"/>
      <w:r w:rsidRPr="00793595">
        <w:rPr>
          <w:sz w:val="28"/>
          <w:szCs w:val="28"/>
          <w:lang w:val="uk-UA"/>
        </w:rPr>
        <w:t xml:space="preserve">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</w:t>
      </w:r>
      <w:r w:rsidRPr="00793595">
        <w:rPr>
          <w:sz w:val="28"/>
          <w:szCs w:val="28"/>
          <w:lang w:val="uk-UA"/>
        </w:rPr>
        <w:lastRenderedPageBreak/>
        <w:t>надання яких звільняються від обкладення податком на додану вартість», наказу Міністерства освіти і науки України від 21.11.2002 №667 «</w:t>
      </w:r>
      <w:r w:rsidRPr="00793595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Порядку встановлення плати для батьків за перебування дітей у державн</w:t>
      </w:r>
      <w:r w:rsidR="002F371B" w:rsidRPr="00793595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их і комунальних дошкільних та </w:t>
      </w:r>
      <w:r w:rsidRPr="00793595">
        <w:rPr>
          <w:bCs/>
          <w:color w:val="000000"/>
          <w:sz w:val="28"/>
          <w:szCs w:val="28"/>
          <w:bdr w:val="none" w:sz="0" w:space="0" w:color="auto" w:frame="1"/>
          <w:lang w:val="uk-UA"/>
        </w:rPr>
        <w:t>інтернатних навчальних закладах</w:t>
      </w:r>
      <w:r w:rsidRPr="00793595">
        <w:rPr>
          <w:sz w:val="28"/>
          <w:szCs w:val="28"/>
          <w:lang w:val="uk-UA"/>
        </w:rPr>
        <w:t xml:space="preserve">», розпорядження голови Рівненської обласної державної адміністрації  від 10.04.2015 №176 «Про обласну програму  соціального захисту учасників антитерористичної операції», рішення Острозької міської ради №830 «Про внесення доповнень до рішення міської ради від 26.06.2015 №787 «Про міську Програму соціального захисту учасників антитерористичної операції»,  керуючись ст.25 Закону України  «Про місцеве самоврядування в Україні», за погодженням з постійними депутатськими комісіями, Острозька міська рада </w:t>
      </w:r>
    </w:p>
    <w:p w:rsidR="00C27261" w:rsidRPr="00793595" w:rsidRDefault="00C27261" w:rsidP="00793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C2090" w:rsidRPr="00793595" w:rsidRDefault="007C2090" w:rsidP="00793595">
      <w:pPr>
        <w:pStyle w:val="20"/>
        <w:ind w:firstLine="720"/>
        <w:jc w:val="center"/>
        <w:rPr>
          <w:b/>
          <w:bCs/>
          <w:sz w:val="28"/>
          <w:szCs w:val="28"/>
          <w:lang w:val="uk-UA"/>
        </w:rPr>
      </w:pPr>
      <w:r w:rsidRPr="00793595">
        <w:rPr>
          <w:b/>
          <w:bCs/>
          <w:sz w:val="28"/>
          <w:szCs w:val="28"/>
          <w:lang w:val="uk-UA"/>
        </w:rPr>
        <w:t>ВИРІШИЛА :</w:t>
      </w:r>
    </w:p>
    <w:p w:rsidR="00C27261" w:rsidRPr="00793595" w:rsidRDefault="00C27261" w:rsidP="00793595">
      <w:pPr>
        <w:pStyle w:val="20"/>
        <w:ind w:firstLine="720"/>
        <w:jc w:val="center"/>
        <w:rPr>
          <w:sz w:val="28"/>
          <w:szCs w:val="28"/>
          <w:lang w:val="uk-UA"/>
        </w:rPr>
      </w:pPr>
    </w:p>
    <w:p w:rsidR="007C2090" w:rsidRPr="00793595" w:rsidRDefault="007C2090" w:rsidP="00793595">
      <w:pPr>
        <w:pStyle w:val="20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Відділу освіти (Кухарук Л.В.), керівникам навчальних закладів міста</w:t>
      </w:r>
      <w:r w:rsidR="00AD19A2" w:rsidRPr="00793595">
        <w:rPr>
          <w:sz w:val="28"/>
          <w:szCs w:val="28"/>
          <w:lang w:val="ru-RU"/>
        </w:rPr>
        <w:t xml:space="preserve"> </w:t>
      </w:r>
      <w:r w:rsidR="00AD19A2" w:rsidRPr="00793595">
        <w:rPr>
          <w:sz w:val="28"/>
          <w:szCs w:val="28"/>
          <w:lang w:val="uk-UA"/>
        </w:rPr>
        <w:t>у межах бюджетних призначень на 2016 рік</w:t>
      </w:r>
      <w:r w:rsidRPr="00793595">
        <w:rPr>
          <w:sz w:val="28"/>
          <w:szCs w:val="28"/>
          <w:lang w:val="uk-UA"/>
        </w:rPr>
        <w:t>:</w:t>
      </w:r>
    </w:p>
    <w:p w:rsidR="007C2090" w:rsidRPr="00793595" w:rsidRDefault="007C2090" w:rsidP="00793595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 xml:space="preserve">Продовжити організацію безкоштовного харчування </w:t>
      </w:r>
      <w:r w:rsidR="00886152" w:rsidRPr="00793595">
        <w:rPr>
          <w:sz w:val="28"/>
          <w:szCs w:val="28"/>
          <w:lang w:val="uk-UA"/>
        </w:rPr>
        <w:t>дітей-сиріт,  дітей, позбавлених батьківського піклування,   учнів 1-4 класів загальноосвітніх навчальних закладів із сімей,  які отримують допомогу відповідно Закону України «Про державну соціальну допомогу малозабезпеченим сім'ям», дітей з особливими освітніми потребами, які навчаються у спеціальних і інклюзивних класах</w:t>
      </w:r>
      <w:r w:rsidRPr="00793595">
        <w:rPr>
          <w:sz w:val="28"/>
          <w:szCs w:val="28"/>
          <w:lang w:val="uk-UA"/>
        </w:rPr>
        <w:t xml:space="preserve"> та </w:t>
      </w:r>
      <w:r w:rsidR="000448B8" w:rsidRPr="00793595">
        <w:rPr>
          <w:sz w:val="28"/>
          <w:szCs w:val="28"/>
          <w:lang w:val="uk-UA"/>
        </w:rPr>
        <w:t>учнів</w:t>
      </w:r>
      <w:r w:rsidRPr="00793595">
        <w:rPr>
          <w:sz w:val="28"/>
          <w:szCs w:val="28"/>
          <w:lang w:val="uk-UA"/>
        </w:rPr>
        <w:t>, батьки яких є учасниками антитерористичної операції.</w:t>
      </w:r>
    </w:p>
    <w:p w:rsidR="007C2090" w:rsidRPr="00793595" w:rsidRDefault="007C2090" w:rsidP="00793595">
      <w:pPr>
        <w:pStyle w:val="20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 xml:space="preserve">Забезпечити організацію безоплатного харчування учнів </w:t>
      </w:r>
      <w:r w:rsidR="00B96EAA" w:rsidRPr="00793595">
        <w:rPr>
          <w:sz w:val="28"/>
          <w:szCs w:val="28"/>
          <w:lang w:val="uk-UA"/>
        </w:rPr>
        <w:t>вищевказаних пільгових категорій</w:t>
      </w:r>
      <w:r w:rsidRPr="00793595">
        <w:rPr>
          <w:sz w:val="28"/>
          <w:szCs w:val="28"/>
          <w:lang w:val="uk-UA"/>
        </w:rPr>
        <w:t xml:space="preserve"> </w:t>
      </w:r>
      <w:r w:rsidR="00B96EAA" w:rsidRPr="00793595">
        <w:rPr>
          <w:sz w:val="28"/>
          <w:szCs w:val="28"/>
          <w:lang w:val="uk-UA"/>
        </w:rPr>
        <w:t xml:space="preserve">у </w:t>
      </w:r>
      <w:r w:rsidRPr="00793595">
        <w:rPr>
          <w:sz w:val="28"/>
          <w:szCs w:val="28"/>
          <w:lang w:val="uk-UA"/>
        </w:rPr>
        <w:t xml:space="preserve">загальноосвітніх  </w:t>
      </w:r>
      <w:r w:rsidR="00B96EAA" w:rsidRPr="00793595">
        <w:rPr>
          <w:sz w:val="28"/>
          <w:szCs w:val="28"/>
          <w:lang w:val="uk-UA"/>
        </w:rPr>
        <w:t xml:space="preserve">навчальних закладах </w:t>
      </w:r>
      <w:r w:rsidRPr="00793595">
        <w:rPr>
          <w:sz w:val="28"/>
          <w:szCs w:val="28"/>
          <w:lang w:val="uk-UA"/>
        </w:rPr>
        <w:t>міста за рахунок бюджетних коштів відділу освіти,  передбачених  2230  кодом економічної класифікації.</w:t>
      </w:r>
    </w:p>
    <w:p w:rsidR="007C2090" w:rsidRPr="00793595" w:rsidRDefault="007C2090" w:rsidP="00793595">
      <w:pPr>
        <w:pStyle w:val="20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Встановит</w:t>
      </w:r>
      <w:r w:rsidR="00793595" w:rsidRPr="00793595">
        <w:rPr>
          <w:sz w:val="28"/>
          <w:szCs w:val="28"/>
          <w:lang w:val="uk-UA"/>
        </w:rPr>
        <w:t>и плату батькам</w:t>
      </w:r>
      <w:r w:rsidRPr="00793595">
        <w:rPr>
          <w:sz w:val="28"/>
          <w:szCs w:val="28"/>
          <w:lang w:val="uk-UA"/>
        </w:rPr>
        <w:t xml:space="preserve"> за одне відвідування дитиною дошкільного навчального закладу в м.Острозі в розмірі </w:t>
      </w:r>
      <w:r w:rsidR="002F371B" w:rsidRPr="00793595">
        <w:rPr>
          <w:sz w:val="28"/>
          <w:szCs w:val="28"/>
          <w:lang w:val="uk-UA"/>
        </w:rPr>
        <w:t>70</w:t>
      </w:r>
      <w:r w:rsidRPr="00793595">
        <w:rPr>
          <w:sz w:val="28"/>
          <w:szCs w:val="28"/>
          <w:lang w:val="uk-UA"/>
        </w:rPr>
        <w:t>% від вартості харчування на один день. За основу розрахунку брати попередній квартал року.</w:t>
      </w:r>
    </w:p>
    <w:p w:rsidR="002C0426" w:rsidRDefault="00240ECA" w:rsidP="00793595">
      <w:pPr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Встановити у дошкільних навчальних закладах</w:t>
      </w:r>
      <w:r w:rsidR="002C0426">
        <w:rPr>
          <w:sz w:val="28"/>
          <w:szCs w:val="28"/>
          <w:lang w:val="uk-UA"/>
        </w:rPr>
        <w:t xml:space="preserve"> за рахунок коштів міського бюджету</w:t>
      </w:r>
      <w:r w:rsidRPr="00793595">
        <w:rPr>
          <w:sz w:val="28"/>
          <w:szCs w:val="28"/>
          <w:lang w:val="uk-UA"/>
        </w:rPr>
        <w:t xml:space="preserve"> безоплатне харчування</w:t>
      </w:r>
      <w:r w:rsidR="002C0426">
        <w:rPr>
          <w:sz w:val="28"/>
          <w:szCs w:val="28"/>
          <w:lang w:val="uk-UA"/>
        </w:rPr>
        <w:t xml:space="preserve"> для</w:t>
      </w:r>
      <w:r w:rsidR="00941C26">
        <w:rPr>
          <w:sz w:val="28"/>
          <w:szCs w:val="28"/>
          <w:lang w:val="uk-UA"/>
        </w:rPr>
        <w:t xml:space="preserve"> дітей-сиріт, дітей, позбавлених батьківського піклування, дітей-інвалідів,</w:t>
      </w:r>
      <w:r w:rsidR="0058518D">
        <w:rPr>
          <w:sz w:val="28"/>
          <w:szCs w:val="28"/>
          <w:lang w:val="uk-UA"/>
        </w:rPr>
        <w:t xml:space="preserve"> </w:t>
      </w:r>
      <w:r w:rsidR="002C0426">
        <w:rPr>
          <w:sz w:val="28"/>
          <w:szCs w:val="28"/>
          <w:lang w:val="uk-UA"/>
        </w:rPr>
        <w:t>дітей із сімей, які</w:t>
      </w:r>
      <w:r w:rsidRPr="00793595">
        <w:rPr>
          <w:sz w:val="28"/>
          <w:szCs w:val="28"/>
          <w:lang w:val="uk-UA"/>
        </w:rPr>
        <w:t xml:space="preserve"> отримують допомогу відповідно до Закону України "Про державну соціальну допомогу малозабезпеченим сім"ям"</w:t>
      </w:r>
      <w:r w:rsidR="00BA7FB4">
        <w:rPr>
          <w:sz w:val="28"/>
          <w:szCs w:val="28"/>
          <w:lang w:val="uk-UA"/>
        </w:rPr>
        <w:t xml:space="preserve">, </w:t>
      </w:r>
      <w:r w:rsidR="00BA7FB4" w:rsidRPr="00BA7FB4">
        <w:rPr>
          <w:sz w:val="28"/>
          <w:szCs w:val="28"/>
          <w:lang w:val="uk-UA"/>
        </w:rPr>
        <w:t>дітей, батьки яких є учасниками антитерористичної операції</w:t>
      </w:r>
      <w:r w:rsidR="00F9695F">
        <w:rPr>
          <w:sz w:val="28"/>
          <w:szCs w:val="28"/>
          <w:lang w:val="uk-UA"/>
        </w:rPr>
        <w:t>.</w:t>
      </w:r>
      <w:r w:rsidRPr="00BA7FB4">
        <w:rPr>
          <w:sz w:val="28"/>
          <w:szCs w:val="28"/>
          <w:lang w:val="uk-UA"/>
        </w:rPr>
        <w:t xml:space="preserve"> </w:t>
      </w:r>
    </w:p>
    <w:p w:rsidR="00240ECA" w:rsidRPr="00793595" w:rsidRDefault="002C0426" w:rsidP="00793595">
      <w:pPr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Встановити у дошкільних навчальних закладах</w:t>
      </w:r>
      <w:r w:rsidR="00240ECA" w:rsidRPr="00793595">
        <w:rPr>
          <w:sz w:val="28"/>
          <w:szCs w:val="28"/>
          <w:lang w:val="uk-UA"/>
        </w:rPr>
        <w:t xml:space="preserve"> пільгове харчування </w:t>
      </w:r>
      <w:r w:rsidR="0049724C">
        <w:rPr>
          <w:sz w:val="28"/>
          <w:szCs w:val="28"/>
          <w:lang w:val="uk-UA"/>
        </w:rPr>
        <w:t xml:space="preserve">для </w:t>
      </w:r>
      <w:r w:rsidR="00240ECA" w:rsidRPr="00793595">
        <w:rPr>
          <w:sz w:val="28"/>
          <w:szCs w:val="28"/>
          <w:lang w:val="uk-UA"/>
        </w:rPr>
        <w:t>дітей із багатодітних сімей (50% - за кошти</w:t>
      </w:r>
      <w:r>
        <w:rPr>
          <w:sz w:val="28"/>
          <w:szCs w:val="28"/>
          <w:lang w:val="uk-UA"/>
        </w:rPr>
        <w:t xml:space="preserve"> міського бюджету</w:t>
      </w:r>
      <w:r w:rsidR="00240ECA" w:rsidRPr="00793595">
        <w:rPr>
          <w:sz w:val="28"/>
          <w:szCs w:val="28"/>
          <w:lang w:val="uk-UA"/>
        </w:rPr>
        <w:t>, 50% - за кошти батьків).</w:t>
      </w:r>
    </w:p>
    <w:p w:rsidR="007C2090" w:rsidRPr="00793595" w:rsidRDefault="00AD19A2" w:rsidP="00793595">
      <w:pPr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Організувати безкоштовне одноразове</w:t>
      </w:r>
      <w:r w:rsidR="007C2090" w:rsidRPr="00793595">
        <w:rPr>
          <w:sz w:val="28"/>
          <w:szCs w:val="28"/>
          <w:lang w:val="uk-UA"/>
        </w:rPr>
        <w:t xml:space="preserve"> харчування для  </w:t>
      </w:r>
      <w:r w:rsidR="00886152" w:rsidRPr="00793595">
        <w:rPr>
          <w:sz w:val="28"/>
          <w:szCs w:val="28"/>
          <w:lang w:val="uk-UA"/>
        </w:rPr>
        <w:t xml:space="preserve">дітей-сиріт,  дітей, позбавлених батьківського піклування,   учнів 1-4 класів загальноосвітніх навчальних закладів із сімей,  які отримують допомогу відповідно Закону України «Про державну соціальну допомогу </w:t>
      </w:r>
      <w:r w:rsidR="00886152" w:rsidRPr="00793595">
        <w:rPr>
          <w:sz w:val="28"/>
          <w:szCs w:val="28"/>
          <w:lang w:val="uk-UA"/>
        </w:rPr>
        <w:lastRenderedPageBreak/>
        <w:t xml:space="preserve">малозабезпеченим сім'ям», дітей з особливими освітніми потребами, які навчаються у спеціальних і інклюзивних класах та учнів, батьки яких є учасниками антитерористичної операції </w:t>
      </w:r>
      <w:r w:rsidR="008E0B16" w:rsidRPr="00793595">
        <w:rPr>
          <w:sz w:val="28"/>
          <w:szCs w:val="28"/>
          <w:lang w:val="uk-UA"/>
        </w:rPr>
        <w:t xml:space="preserve"> в</w:t>
      </w:r>
      <w:r w:rsidR="007C2090" w:rsidRPr="00793595">
        <w:rPr>
          <w:color w:val="FF0000"/>
          <w:sz w:val="28"/>
          <w:szCs w:val="28"/>
          <w:lang w:val="uk-UA"/>
        </w:rPr>
        <w:t xml:space="preserve"> </w:t>
      </w:r>
      <w:r w:rsidR="007C2090" w:rsidRPr="00793595">
        <w:rPr>
          <w:sz w:val="28"/>
          <w:szCs w:val="28"/>
          <w:lang w:val="uk-UA"/>
        </w:rPr>
        <w:t>зага</w:t>
      </w:r>
      <w:r w:rsidR="008E0B16" w:rsidRPr="00793595">
        <w:rPr>
          <w:sz w:val="28"/>
          <w:szCs w:val="28"/>
          <w:lang w:val="uk-UA"/>
        </w:rPr>
        <w:t>льноосвітніх навчальних закладах</w:t>
      </w:r>
      <w:r w:rsidR="007C2090" w:rsidRPr="00793595">
        <w:rPr>
          <w:sz w:val="28"/>
          <w:szCs w:val="28"/>
          <w:lang w:val="uk-UA"/>
        </w:rPr>
        <w:t xml:space="preserve"> </w:t>
      </w:r>
      <w:r w:rsidRPr="00793595">
        <w:rPr>
          <w:sz w:val="28"/>
          <w:szCs w:val="28"/>
          <w:lang w:val="uk-UA"/>
        </w:rPr>
        <w:t>з розрахунку</w:t>
      </w:r>
      <w:r w:rsidR="007C2090" w:rsidRPr="00793595">
        <w:rPr>
          <w:sz w:val="28"/>
          <w:szCs w:val="28"/>
          <w:lang w:val="uk-UA"/>
        </w:rPr>
        <w:t xml:space="preserve"> </w:t>
      </w:r>
      <w:r w:rsidR="00793595" w:rsidRPr="00793595">
        <w:rPr>
          <w:sz w:val="28"/>
          <w:szCs w:val="28"/>
          <w:lang w:val="uk-UA"/>
        </w:rPr>
        <w:t>12</w:t>
      </w:r>
      <w:r w:rsidR="00B96EAA" w:rsidRPr="00793595">
        <w:rPr>
          <w:sz w:val="28"/>
          <w:szCs w:val="28"/>
          <w:lang w:val="uk-UA"/>
        </w:rPr>
        <w:t xml:space="preserve"> грн</w:t>
      </w:r>
      <w:r w:rsidR="007C2090" w:rsidRPr="00793595">
        <w:rPr>
          <w:sz w:val="28"/>
          <w:szCs w:val="28"/>
          <w:lang w:val="uk-UA"/>
        </w:rPr>
        <w:t>.</w:t>
      </w:r>
      <w:r w:rsidRPr="00793595">
        <w:rPr>
          <w:sz w:val="28"/>
          <w:szCs w:val="28"/>
          <w:lang w:val="uk-UA"/>
        </w:rPr>
        <w:t xml:space="preserve"> у день на одного учня.</w:t>
      </w:r>
    </w:p>
    <w:p w:rsidR="007C2090" w:rsidRPr="00793595" w:rsidRDefault="007C2090" w:rsidP="00793595">
      <w:pPr>
        <w:pStyle w:val="20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Визнати таким, що втратило чинність рішення Острозької міської ради від 30.01.2015 №724 «Про організацію харчування дітей пільгової категорії, учнів 1-4 класів, встановлення  вартості одноразового безоплатного харчування в загальноосвітніх навчальних закладах, плати за відвідування дітьми дошкільних навчальних закладів».</w:t>
      </w:r>
    </w:p>
    <w:p w:rsidR="00D72F20" w:rsidRPr="00793595" w:rsidRDefault="007C2090" w:rsidP="00793595">
      <w:pPr>
        <w:pStyle w:val="20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Контроль за виконанням даного рішення доручити  комісії  з питань  бюджету,  фінансів,  податкової та регуляторної  політики, комісії з гуманітарних і соціальних питань та секретарю міської ради Ткачуку І.І</w:t>
      </w:r>
      <w:r w:rsidR="00D427EC" w:rsidRPr="00793595">
        <w:rPr>
          <w:sz w:val="28"/>
          <w:szCs w:val="28"/>
          <w:lang w:val="uk-UA"/>
        </w:rPr>
        <w:t>.</w:t>
      </w:r>
      <w:r w:rsidR="00ED3EFC" w:rsidRPr="00793595">
        <w:rPr>
          <w:sz w:val="28"/>
          <w:szCs w:val="28"/>
          <w:lang w:val="uk-UA"/>
        </w:rPr>
        <w:t xml:space="preserve">, а організацію його виконання – </w:t>
      </w:r>
      <w:r w:rsidRPr="00793595">
        <w:rPr>
          <w:sz w:val="28"/>
          <w:szCs w:val="28"/>
          <w:lang w:val="uk-UA"/>
        </w:rPr>
        <w:t xml:space="preserve">заступнику міського голови Ситницькій О.А. та начальнику відділу освіти Кухарук Л.В. </w:t>
      </w:r>
    </w:p>
    <w:p w:rsidR="00D84B4A" w:rsidRPr="00793595" w:rsidRDefault="00D84B4A" w:rsidP="00793595">
      <w:pPr>
        <w:pStyle w:val="20"/>
        <w:ind w:left="360"/>
        <w:jc w:val="both"/>
        <w:rPr>
          <w:sz w:val="28"/>
          <w:szCs w:val="28"/>
          <w:lang w:val="uk-UA"/>
        </w:rPr>
      </w:pPr>
    </w:p>
    <w:p w:rsidR="00B02B73" w:rsidRDefault="00B02B73" w:rsidP="00793595">
      <w:pPr>
        <w:pStyle w:val="20"/>
        <w:jc w:val="both"/>
        <w:rPr>
          <w:sz w:val="28"/>
          <w:szCs w:val="28"/>
          <w:lang w:val="uk-UA"/>
        </w:rPr>
      </w:pPr>
    </w:p>
    <w:p w:rsidR="00F9695F" w:rsidRPr="00793595" w:rsidRDefault="00F9695F" w:rsidP="00793595">
      <w:pPr>
        <w:pStyle w:val="20"/>
        <w:jc w:val="both"/>
        <w:rPr>
          <w:sz w:val="28"/>
          <w:szCs w:val="28"/>
          <w:lang w:val="uk-UA"/>
        </w:rPr>
      </w:pPr>
    </w:p>
    <w:p w:rsidR="007C2090" w:rsidRPr="00793595" w:rsidRDefault="007C2090" w:rsidP="00793595">
      <w:pPr>
        <w:pStyle w:val="20"/>
        <w:jc w:val="both"/>
        <w:rPr>
          <w:sz w:val="28"/>
          <w:szCs w:val="28"/>
          <w:lang w:val="uk-UA"/>
        </w:rPr>
      </w:pPr>
      <w:r w:rsidRPr="00793595">
        <w:rPr>
          <w:sz w:val="28"/>
          <w:szCs w:val="28"/>
          <w:lang w:val="uk-UA"/>
        </w:rPr>
        <w:t>Міський голова                                                                                 О. Шикер</w:t>
      </w:r>
    </w:p>
    <w:p w:rsidR="007C2090" w:rsidRPr="00D81B78" w:rsidRDefault="007C2090" w:rsidP="007C2090">
      <w:pPr>
        <w:ind w:right="4855"/>
        <w:jc w:val="both"/>
        <w:rPr>
          <w:sz w:val="28"/>
          <w:szCs w:val="28"/>
          <w:lang w:val="uk-UA"/>
        </w:rPr>
      </w:pPr>
    </w:p>
    <w:p w:rsidR="007C2090" w:rsidRPr="00D81B78" w:rsidRDefault="007C2090" w:rsidP="007C2090">
      <w:pPr>
        <w:ind w:right="4855"/>
        <w:jc w:val="both"/>
        <w:rPr>
          <w:sz w:val="28"/>
          <w:szCs w:val="28"/>
          <w:lang w:val="uk-UA"/>
        </w:rPr>
      </w:pPr>
    </w:p>
    <w:p w:rsidR="007C2090" w:rsidRPr="00D81B78" w:rsidRDefault="007C2090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C27261" w:rsidRDefault="00C27261" w:rsidP="007C2090">
      <w:pPr>
        <w:rPr>
          <w:b/>
          <w:bCs/>
          <w:sz w:val="28"/>
          <w:szCs w:val="28"/>
          <w:lang w:val="uk-UA"/>
        </w:rPr>
      </w:pPr>
    </w:p>
    <w:p w:rsidR="00F9695F" w:rsidRPr="00D81B78" w:rsidRDefault="00F9695F" w:rsidP="00F9695F">
      <w:pPr>
        <w:rPr>
          <w:b/>
          <w:bCs/>
          <w:sz w:val="28"/>
          <w:szCs w:val="28"/>
          <w:lang w:val="uk-UA"/>
        </w:rPr>
      </w:pPr>
      <w:r w:rsidRPr="00D81B78">
        <w:rPr>
          <w:b/>
          <w:bCs/>
          <w:sz w:val="28"/>
          <w:szCs w:val="28"/>
          <w:lang w:val="uk-UA"/>
        </w:rPr>
        <w:t>Погоджено:</w:t>
      </w:r>
    </w:p>
    <w:p w:rsidR="00F9695F" w:rsidRPr="00D81B78" w:rsidRDefault="00F9695F" w:rsidP="00F9695F">
      <w:pPr>
        <w:pStyle w:val="a3"/>
        <w:ind w:left="426" w:right="-5"/>
        <w:rPr>
          <w:bCs/>
          <w:sz w:val="28"/>
          <w:szCs w:val="28"/>
        </w:rPr>
      </w:pPr>
    </w:p>
    <w:p w:rsidR="00F9695F" w:rsidRPr="00D81B78" w:rsidRDefault="00F9695F" w:rsidP="00F9695F">
      <w:pPr>
        <w:pStyle w:val="a3"/>
        <w:ind w:left="426" w:right="-5"/>
        <w:rPr>
          <w:bCs/>
          <w:sz w:val="28"/>
          <w:szCs w:val="28"/>
        </w:rPr>
      </w:pPr>
    </w:p>
    <w:p w:rsidR="00F9695F" w:rsidRPr="00D81B78" w:rsidRDefault="00F9695F" w:rsidP="00F9695F">
      <w:pPr>
        <w:pStyle w:val="a3"/>
        <w:ind w:right="-5"/>
        <w:rPr>
          <w:sz w:val="28"/>
          <w:szCs w:val="28"/>
        </w:rPr>
      </w:pPr>
      <w:r w:rsidRPr="00D81B78">
        <w:rPr>
          <w:sz w:val="28"/>
          <w:szCs w:val="28"/>
        </w:rPr>
        <w:t>Секрет</w:t>
      </w:r>
      <w:r>
        <w:rPr>
          <w:sz w:val="28"/>
          <w:szCs w:val="28"/>
        </w:rPr>
        <w:t>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D81B78">
        <w:rPr>
          <w:sz w:val="28"/>
          <w:szCs w:val="28"/>
        </w:rPr>
        <w:t xml:space="preserve">І.Ткачук </w:t>
      </w:r>
    </w:p>
    <w:p w:rsidR="00F9695F" w:rsidRPr="00D81B78" w:rsidRDefault="00F9695F" w:rsidP="00F9695F">
      <w:pPr>
        <w:pStyle w:val="a3"/>
        <w:ind w:left="426" w:right="-5"/>
        <w:rPr>
          <w:sz w:val="28"/>
          <w:szCs w:val="28"/>
        </w:rPr>
      </w:pPr>
    </w:p>
    <w:p w:rsidR="00F9695F" w:rsidRPr="00D81B78" w:rsidRDefault="00F9695F" w:rsidP="00F9695F">
      <w:pPr>
        <w:pStyle w:val="a3"/>
        <w:ind w:left="426" w:right="-5"/>
        <w:rPr>
          <w:sz w:val="28"/>
          <w:szCs w:val="28"/>
        </w:rPr>
      </w:pPr>
    </w:p>
    <w:p w:rsidR="00F9695F" w:rsidRDefault="00F9695F" w:rsidP="00F9695F">
      <w:pPr>
        <w:pStyle w:val="a5"/>
        <w:rPr>
          <w:sz w:val="28"/>
          <w:szCs w:val="28"/>
          <w:lang w:val="uk-UA"/>
        </w:rPr>
      </w:pPr>
      <w:r w:rsidRPr="00D81B78">
        <w:rPr>
          <w:sz w:val="28"/>
          <w:szCs w:val="28"/>
          <w:lang w:val="uk-UA"/>
        </w:rPr>
        <w:t>Голова постійної комісії  з</w:t>
      </w:r>
      <w:r>
        <w:rPr>
          <w:sz w:val="28"/>
          <w:szCs w:val="28"/>
          <w:lang w:val="uk-UA"/>
        </w:rPr>
        <w:t xml:space="preserve"> </w:t>
      </w:r>
    </w:p>
    <w:p w:rsidR="00F9695F" w:rsidRPr="00D81B78" w:rsidRDefault="00F9695F" w:rsidP="00F9695F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гуманітарних і соціальних питань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А.Смирнов</w:t>
      </w:r>
    </w:p>
    <w:p w:rsidR="00F9695F" w:rsidRPr="00D81B78" w:rsidRDefault="00F9695F" w:rsidP="00F9695F">
      <w:pPr>
        <w:pStyle w:val="a3"/>
        <w:ind w:right="-5"/>
        <w:rPr>
          <w:sz w:val="28"/>
          <w:szCs w:val="28"/>
        </w:rPr>
      </w:pPr>
    </w:p>
    <w:p w:rsidR="00F9695F" w:rsidRPr="00D81B78" w:rsidRDefault="00F9695F" w:rsidP="00F9695F">
      <w:pPr>
        <w:pStyle w:val="a3"/>
        <w:ind w:right="-5"/>
        <w:rPr>
          <w:sz w:val="28"/>
          <w:szCs w:val="28"/>
        </w:rPr>
      </w:pPr>
    </w:p>
    <w:p w:rsidR="00F9695F" w:rsidRPr="00D81B78" w:rsidRDefault="00F9695F" w:rsidP="00F9695F">
      <w:pPr>
        <w:pStyle w:val="a3"/>
        <w:tabs>
          <w:tab w:val="left" w:pos="7088"/>
        </w:tabs>
        <w:ind w:right="-5"/>
        <w:rPr>
          <w:sz w:val="28"/>
          <w:szCs w:val="28"/>
        </w:rPr>
      </w:pPr>
      <w:r w:rsidRPr="00D81B78">
        <w:rPr>
          <w:sz w:val="28"/>
          <w:szCs w:val="28"/>
        </w:rPr>
        <w:t xml:space="preserve">Заступник міського голови                              </w:t>
      </w:r>
      <w:r>
        <w:rPr>
          <w:sz w:val="28"/>
          <w:szCs w:val="28"/>
        </w:rPr>
        <w:t xml:space="preserve">                         </w:t>
      </w:r>
      <w:r w:rsidRPr="0077199E">
        <w:rPr>
          <w:sz w:val="28"/>
          <w:szCs w:val="28"/>
        </w:rPr>
        <w:t>О. Ситницька</w:t>
      </w:r>
    </w:p>
    <w:p w:rsidR="00F9695F" w:rsidRPr="00D81B78" w:rsidRDefault="00F9695F" w:rsidP="00F9695F">
      <w:pPr>
        <w:pStyle w:val="a3"/>
        <w:ind w:right="-5"/>
        <w:rPr>
          <w:sz w:val="28"/>
          <w:szCs w:val="28"/>
        </w:rPr>
      </w:pPr>
    </w:p>
    <w:p w:rsidR="00F9695F" w:rsidRPr="00D81B78" w:rsidRDefault="00F9695F" w:rsidP="00F9695F">
      <w:pPr>
        <w:pStyle w:val="a3"/>
        <w:ind w:right="-5"/>
        <w:rPr>
          <w:sz w:val="28"/>
          <w:szCs w:val="28"/>
        </w:rPr>
      </w:pPr>
    </w:p>
    <w:p w:rsidR="00F9695F" w:rsidRPr="00D81B78" w:rsidRDefault="00F9695F" w:rsidP="00F9695F">
      <w:pPr>
        <w:pStyle w:val="a3"/>
        <w:ind w:right="-5"/>
        <w:rPr>
          <w:sz w:val="28"/>
          <w:szCs w:val="28"/>
        </w:rPr>
      </w:pPr>
      <w:r w:rsidRPr="00D81B78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>з юридичної роботи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D81B78">
        <w:rPr>
          <w:sz w:val="28"/>
          <w:szCs w:val="28"/>
        </w:rPr>
        <w:t xml:space="preserve">О. Митрофанова </w:t>
      </w:r>
    </w:p>
    <w:p w:rsidR="00F9695F" w:rsidRPr="00D81B78" w:rsidRDefault="00F9695F" w:rsidP="00F9695F">
      <w:pPr>
        <w:rPr>
          <w:lang w:val="uk-UA"/>
        </w:rPr>
      </w:pPr>
    </w:p>
    <w:p w:rsidR="00F9695F" w:rsidRPr="00D81B78" w:rsidRDefault="00F9695F" w:rsidP="00F9695F">
      <w:pPr>
        <w:rPr>
          <w:lang w:val="uk-UA"/>
        </w:rPr>
      </w:pPr>
    </w:p>
    <w:p w:rsidR="00F9695F" w:rsidRDefault="00F9695F" w:rsidP="00F9695F">
      <w:pPr>
        <w:pStyle w:val="a3"/>
        <w:ind w:right="-1"/>
        <w:rPr>
          <w:b/>
          <w:bCs/>
        </w:rPr>
      </w:pPr>
    </w:p>
    <w:p w:rsidR="00F9695F" w:rsidRPr="00D81B78" w:rsidRDefault="00F9695F" w:rsidP="00F9695F">
      <w:pPr>
        <w:pStyle w:val="a3"/>
        <w:ind w:right="-1"/>
        <w:rPr>
          <w:b/>
          <w:bCs/>
        </w:rPr>
      </w:pPr>
    </w:p>
    <w:p w:rsidR="00F9695F" w:rsidRDefault="00F9695F" w:rsidP="00F9695F">
      <w:pPr>
        <w:rPr>
          <w:b/>
          <w:bCs/>
          <w:sz w:val="28"/>
          <w:szCs w:val="28"/>
          <w:lang w:val="uk-UA"/>
        </w:rPr>
      </w:pPr>
      <w:r w:rsidRPr="00D81B78">
        <w:rPr>
          <w:b/>
          <w:bCs/>
          <w:sz w:val="28"/>
          <w:szCs w:val="28"/>
          <w:lang w:val="uk-UA"/>
        </w:rPr>
        <w:t xml:space="preserve">Рішення </w:t>
      </w:r>
      <w:r>
        <w:rPr>
          <w:b/>
          <w:bCs/>
          <w:sz w:val="28"/>
          <w:szCs w:val="28"/>
          <w:lang w:val="uk-UA"/>
        </w:rPr>
        <w:t xml:space="preserve"> оформили:</w:t>
      </w:r>
    </w:p>
    <w:p w:rsidR="00F9695F" w:rsidRDefault="00F9695F" w:rsidP="00F9695F">
      <w:pPr>
        <w:rPr>
          <w:b/>
          <w:bCs/>
          <w:sz w:val="28"/>
          <w:szCs w:val="28"/>
          <w:lang w:val="uk-UA"/>
        </w:rPr>
      </w:pPr>
    </w:p>
    <w:p w:rsidR="00F9695F" w:rsidRPr="00777195" w:rsidRDefault="00F9695F" w:rsidP="00F9695F">
      <w:pPr>
        <w:rPr>
          <w:bCs/>
          <w:sz w:val="28"/>
          <w:szCs w:val="28"/>
          <w:lang w:val="uk-UA"/>
        </w:rPr>
      </w:pPr>
      <w:r w:rsidRPr="00777195">
        <w:rPr>
          <w:bCs/>
          <w:sz w:val="28"/>
          <w:szCs w:val="28"/>
          <w:lang w:val="uk-UA"/>
        </w:rPr>
        <w:t xml:space="preserve">Начальник організаційного відділу </w:t>
      </w:r>
      <w:r w:rsidRPr="00777195">
        <w:rPr>
          <w:bCs/>
          <w:sz w:val="28"/>
          <w:szCs w:val="28"/>
          <w:lang w:val="uk-UA"/>
        </w:rPr>
        <w:tab/>
      </w:r>
      <w:r w:rsidRPr="00777195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</w:t>
      </w:r>
      <w:r w:rsidRPr="00777195">
        <w:rPr>
          <w:bCs/>
          <w:sz w:val="28"/>
          <w:szCs w:val="28"/>
          <w:lang w:val="uk-UA"/>
        </w:rPr>
        <w:t xml:space="preserve">О.Веруцька </w:t>
      </w:r>
    </w:p>
    <w:p w:rsidR="00F9695F" w:rsidRPr="00D81B78" w:rsidRDefault="00F9695F" w:rsidP="00F9695F">
      <w:pPr>
        <w:rPr>
          <w:sz w:val="28"/>
          <w:szCs w:val="28"/>
          <w:lang w:val="uk-UA"/>
        </w:rPr>
      </w:pPr>
    </w:p>
    <w:p w:rsidR="00F9695F" w:rsidRPr="00D81B78" w:rsidRDefault="00F9695F" w:rsidP="00F9695F">
      <w:pPr>
        <w:rPr>
          <w:sz w:val="28"/>
          <w:szCs w:val="28"/>
          <w:lang w:val="uk-UA"/>
        </w:rPr>
      </w:pPr>
    </w:p>
    <w:p w:rsidR="00F9695F" w:rsidRPr="00D81B78" w:rsidRDefault="00F9695F" w:rsidP="00F9695F">
      <w:pPr>
        <w:pStyle w:val="a3"/>
        <w:tabs>
          <w:tab w:val="left" w:pos="7088"/>
        </w:tabs>
        <w:ind w:right="-1"/>
        <w:rPr>
          <w:sz w:val="28"/>
          <w:szCs w:val="28"/>
        </w:rPr>
      </w:pPr>
      <w:r w:rsidRPr="00D81B78">
        <w:rPr>
          <w:sz w:val="28"/>
          <w:szCs w:val="28"/>
        </w:rPr>
        <w:t>Начальник відді</w:t>
      </w:r>
      <w:r>
        <w:rPr>
          <w:sz w:val="28"/>
          <w:szCs w:val="28"/>
        </w:rPr>
        <w:t xml:space="preserve">лу освіти </w:t>
      </w:r>
      <w:r>
        <w:rPr>
          <w:sz w:val="28"/>
          <w:szCs w:val="28"/>
        </w:rPr>
        <w:tab/>
      </w:r>
      <w:r w:rsidRPr="00D81B78">
        <w:rPr>
          <w:sz w:val="28"/>
          <w:szCs w:val="28"/>
        </w:rPr>
        <w:t xml:space="preserve">Л. Кухарук </w:t>
      </w:r>
    </w:p>
    <w:p w:rsidR="00F35D5A" w:rsidRPr="007C2090" w:rsidRDefault="00F35D5A" w:rsidP="00F9695F">
      <w:pPr>
        <w:rPr>
          <w:lang w:val="uk-UA"/>
        </w:rPr>
      </w:pPr>
    </w:p>
    <w:sectPr w:rsidR="00F35D5A" w:rsidRPr="007C2090" w:rsidSect="00C272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D0" w:rsidRDefault="007A06D0" w:rsidP="002E3E77">
      <w:r>
        <w:separator/>
      </w:r>
    </w:p>
  </w:endnote>
  <w:endnote w:type="continuationSeparator" w:id="1">
    <w:p w:rsidR="007A06D0" w:rsidRDefault="007A06D0" w:rsidP="002E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D0" w:rsidRDefault="007A06D0" w:rsidP="002E3E77">
      <w:r>
        <w:separator/>
      </w:r>
    </w:p>
  </w:footnote>
  <w:footnote w:type="continuationSeparator" w:id="1">
    <w:p w:rsidR="007A06D0" w:rsidRDefault="007A06D0" w:rsidP="002E3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EAF"/>
    <w:multiLevelType w:val="multilevel"/>
    <w:tmpl w:val="A7FC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8405EA8"/>
    <w:multiLevelType w:val="hybridMultilevel"/>
    <w:tmpl w:val="1ED67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8874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CE320FF"/>
    <w:multiLevelType w:val="multilevel"/>
    <w:tmpl w:val="0994C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E08"/>
    <w:rsid w:val="00035AC6"/>
    <w:rsid w:val="000448B8"/>
    <w:rsid w:val="00054E64"/>
    <w:rsid w:val="00057903"/>
    <w:rsid w:val="0006128A"/>
    <w:rsid w:val="00076C31"/>
    <w:rsid w:val="00096CA8"/>
    <w:rsid w:val="000C036A"/>
    <w:rsid w:val="000C4C4E"/>
    <w:rsid w:val="000C609B"/>
    <w:rsid w:val="000D1904"/>
    <w:rsid w:val="000F0DD0"/>
    <w:rsid w:val="001D5060"/>
    <w:rsid w:val="001E2C2F"/>
    <w:rsid w:val="001F5DAF"/>
    <w:rsid w:val="0020663B"/>
    <w:rsid w:val="00221871"/>
    <w:rsid w:val="00222F3E"/>
    <w:rsid w:val="00240ECA"/>
    <w:rsid w:val="002C0426"/>
    <w:rsid w:val="002E0B5D"/>
    <w:rsid w:val="002E3E77"/>
    <w:rsid w:val="002F371B"/>
    <w:rsid w:val="00317858"/>
    <w:rsid w:val="00322699"/>
    <w:rsid w:val="003605EF"/>
    <w:rsid w:val="00374B7F"/>
    <w:rsid w:val="0039688B"/>
    <w:rsid w:val="003B087A"/>
    <w:rsid w:val="003B7CBE"/>
    <w:rsid w:val="003C6816"/>
    <w:rsid w:val="003D5086"/>
    <w:rsid w:val="003E0EDD"/>
    <w:rsid w:val="0042041E"/>
    <w:rsid w:val="004402FF"/>
    <w:rsid w:val="004474E0"/>
    <w:rsid w:val="00493939"/>
    <w:rsid w:val="00495A2B"/>
    <w:rsid w:val="00496E06"/>
    <w:rsid w:val="0049724C"/>
    <w:rsid w:val="004E31D9"/>
    <w:rsid w:val="00502589"/>
    <w:rsid w:val="005660E4"/>
    <w:rsid w:val="00572DF3"/>
    <w:rsid w:val="0058518D"/>
    <w:rsid w:val="00590EE1"/>
    <w:rsid w:val="005B1AB2"/>
    <w:rsid w:val="005B755B"/>
    <w:rsid w:val="005D71B5"/>
    <w:rsid w:val="00604921"/>
    <w:rsid w:val="006103EB"/>
    <w:rsid w:val="00643E08"/>
    <w:rsid w:val="006B5221"/>
    <w:rsid w:val="006F1790"/>
    <w:rsid w:val="00704A97"/>
    <w:rsid w:val="007542E7"/>
    <w:rsid w:val="00791B46"/>
    <w:rsid w:val="00793595"/>
    <w:rsid w:val="00796B28"/>
    <w:rsid w:val="007A06D0"/>
    <w:rsid w:val="007A3029"/>
    <w:rsid w:val="007C2090"/>
    <w:rsid w:val="007E2B51"/>
    <w:rsid w:val="007F2E76"/>
    <w:rsid w:val="00851F64"/>
    <w:rsid w:val="00870EB9"/>
    <w:rsid w:val="00886152"/>
    <w:rsid w:val="008A68AD"/>
    <w:rsid w:val="008E0B16"/>
    <w:rsid w:val="00900A30"/>
    <w:rsid w:val="009049CA"/>
    <w:rsid w:val="00941C26"/>
    <w:rsid w:val="009434E9"/>
    <w:rsid w:val="009477A2"/>
    <w:rsid w:val="009541A6"/>
    <w:rsid w:val="00965D0C"/>
    <w:rsid w:val="00976AFE"/>
    <w:rsid w:val="009D3946"/>
    <w:rsid w:val="009F565A"/>
    <w:rsid w:val="00A34AA4"/>
    <w:rsid w:val="00A359D6"/>
    <w:rsid w:val="00A93309"/>
    <w:rsid w:val="00AA1167"/>
    <w:rsid w:val="00AD19A2"/>
    <w:rsid w:val="00AE50CD"/>
    <w:rsid w:val="00B02B73"/>
    <w:rsid w:val="00B409B3"/>
    <w:rsid w:val="00B549D0"/>
    <w:rsid w:val="00B7542A"/>
    <w:rsid w:val="00B87CB3"/>
    <w:rsid w:val="00B96EAA"/>
    <w:rsid w:val="00BA7FB4"/>
    <w:rsid w:val="00BB1C45"/>
    <w:rsid w:val="00BB38A3"/>
    <w:rsid w:val="00BC0B10"/>
    <w:rsid w:val="00BF74C8"/>
    <w:rsid w:val="00C237EB"/>
    <w:rsid w:val="00C27261"/>
    <w:rsid w:val="00C91909"/>
    <w:rsid w:val="00C92B84"/>
    <w:rsid w:val="00CB7FF0"/>
    <w:rsid w:val="00CC2263"/>
    <w:rsid w:val="00D30B59"/>
    <w:rsid w:val="00D427EC"/>
    <w:rsid w:val="00D54023"/>
    <w:rsid w:val="00D626EB"/>
    <w:rsid w:val="00D72F20"/>
    <w:rsid w:val="00D81B78"/>
    <w:rsid w:val="00D84B4A"/>
    <w:rsid w:val="00DA5C07"/>
    <w:rsid w:val="00DB1E97"/>
    <w:rsid w:val="00DB67BB"/>
    <w:rsid w:val="00DC1ABA"/>
    <w:rsid w:val="00DC282F"/>
    <w:rsid w:val="00DD62BD"/>
    <w:rsid w:val="00DF26EC"/>
    <w:rsid w:val="00E26919"/>
    <w:rsid w:val="00E47A03"/>
    <w:rsid w:val="00E61611"/>
    <w:rsid w:val="00E62AB9"/>
    <w:rsid w:val="00E92279"/>
    <w:rsid w:val="00ED3EFC"/>
    <w:rsid w:val="00F048DC"/>
    <w:rsid w:val="00F1560C"/>
    <w:rsid w:val="00F35D5A"/>
    <w:rsid w:val="00F36F28"/>
    <w:rsid w:val="00F542B8"/>
    <w:rsid w:val="00F554A5"/>
    <w:rsid w:val="00F9695F"/>
    <w:rsid w:val="00FA6894"/>
    <w:rsid w:val="00FC0DBD"/>
    <w:rsid w:val="00FC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E08"/>
    <w:rPr>
      <w:sz w:val="24"/>
      <w:szCs w:val="24"/>
    </w:rPr>
  </w:style>
  <w:style w:type="paragraph" w:styleId="1">
    <w:name w:val="heading 1"/>
    <w:basedOn w:val="a"/>
    <w:next w:val="a"/>
    <w:qFormat/>
    <w:rsid w:val="00643E08"/>
    <w:pPr>
      <w:keepNext/>
      <w:spacing w:line="360" w:lineRule="auto"/>
      <w:ind w:firstLine="539"/>
      <w:jc w:val="center"/>
      <w:outlineLvl w:val="0"/>
    </w:pPr>
    <w:rPr>
      <w:b/>
      <w:bCs/>
      <w:i/>
      <w:iCs/>
      <w:sz w:val="52"/>
      <w:lang w:val="uk-UA"/>
    </w:rPr>
  </w:style>
  <w:style w:type="paragraph" w:styleId="2">
    <w:name w:val="heading 2"/>
    <w:basedOn w:val="a"/>
    <w:next w:val="a"/>
    <w:qFormat/>
    <w:rsid w:val="00643E08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43E08"/>
    <w:pPr>
      <w:ind w:right="6835"/>
    </w:pPr>
    <w:rPr>
      <w:lang w:val="uk-UA"/>
    </w:rPr>
  </w:style>
  <w:style w:type="paragraph" w:styleId="20">
    <w:name w:val="Body Text 2"/>
    <w:basedOn w:val="a"/>
    <w:link w:val="21"/>
    <w:rsid w:val="00643E08"/>
    <w:pPr>
      <w:ind w:right="-5"/>
    </w:pPr>
    <w:rPr>
      <w:lang/>
    </w:rPr>
  </w:style>
  <w:style w:type="paragraph" w:styleId="a5">
    <w:name w:val="No Spacing"/>
    <w:uiPriority w:val="1"/>
    <w:qFormat/>
    <w:rsid w:val="00DC1ABA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DC1A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1">
    <w:name w:val="Основной текст 2 Знак"/>
    <w:link w:val="20"/>
    <w:rsid w:val="00222F3E"/>
    <w:rPr>
      <w:sz w:val="24"/>
      <w:szCs w:val="24"/>
      <w:lang w:eastAsia="ru-RU"/>
    </w:rPr>
  </w:style>
  <w:style w:type="paragraph" w:styleId="a7">
    <w:name w:val="header"/>
    <w:basedOn w:val="a"/>
    <w:link w:val="a8"/>
    <w:rsid w:val="002E3E7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2E3E77"/>
    <w:rPr>
      <w:sz w:val="24"/>
      <w:szCs w:val="24"/>
    </w:rPr>
  </w:style>
  <w:style w:type="paragraph" w:styleId="a9">
    <w:name w:val="footer"/>
    <w:basedOn w:val="a"/>
    <w:link w:val="aa"/>
    <w:rsid w:val="002E3E7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2E3E77"/>
    <w:rPr>
      <w:sz w:val="24"/>
      <w:szCs w:val="24"/>
    </w:rPr>
  </w:style>
  <w:style w:type="paragraph" w:styleId="ab">
    <w:name w:val="Balloon Text"/>
    <w:basedOn w:val="a"/>
    <w:link w:val="ac"/>
    <w:rsid w:val="00796B2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796B2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F9695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2016-01-12T12:37:00Z</cp:lastPrinted>
  <dcterms:created xsi:type="dcterms:W3CDTF">2016-01-14T07:23:00Z</dcterms:created>
  <dcterms:modified xsi:type="dcterms:W3CDTF">2016-01-14T07:23:00Z</dcterms:modified>
</cp:coreProperties>
</file>