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BA" w:rsidRPr="002145C1" w:rsidRDefault="008849BA" w:rsidP="00B2326C">
      <w:pPr>
        <w:pStyle w:val="Heading1"/>
        <w:rPr>
          <w:b w:val="0"/>
          <w:sz w:val="24"/>
          <w:lang w:val="uk-UA"/>
        </w:rPr>
      </w:pPr>
      <w:r>
        <w:rPr>
          <w:lang w:val="uk-UA"/>
        </w:rPr>
        <w:t xml:space="preserve">  </w:t>
      </w:r>
      <w: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2.75pt" o:ole="" fillcolor="window">
            <v:imagedata r:id="rId5" o:title=""/>
          </v:shape>
          <o:OLEObject Type="Embed" ProgID="Paint.Picture" ShapeID="_x0000_i1025" DrawAspect="Content" ObjectID="_1523168347" r:id="rId6"/>
        </w:object>
      </w:r>
    </w:p>
    <w:p w:rsidR="008849BA" w:rsidRDefault="008849BA" w:rsidP="00B2326C">
      <w:pPr>
        <w:pStyle w:val="Heading1"/>
        <w:rPr>
          <w:sz w:val="24"/>
        </w:rPr>
      </w:pPr>
      <w:r>
        <w:rPr>
          <w:b w:val="0"/>
          <w:sz w:val="24"/>
        </w:rPr>
        <w:t>УКРАЇНА</w:t>
      </w:r>
    </w:p>
    <w:p w:rsidR="008849BA" w:rsidRDefault="008849BA" w:rsidP="00B2326C">
      <w:pPr>
        <w:jc w:val="center"/>
        <w:rPr>
          <w:bCs/>
          <w:lang w:val="uk-UA"/>
        </w:rPr>
      </w:pPr>
      <w:r>
        <w:rPr>
          <w:bCs/>
        </w:rPr>
        <w:t>ОСТРОЗЬКА МІСЬКА РАДА РІВНЕНСЬКОЇ ОБЛАСТI</w:t>
      </w:r>
    </w:p>
    <w:p w:rsidR="008849BA" w:rsidRDefault="008849BA" w:rsidP="00B2326C">
      <w:pPr>
        <w:jc w:val="center"/>
        <w:rPr>
          <w:bCs/>
          <w:lang w:val="uk-UA"/>
        </w:rPr>
      </w:pPr>
    </w:p>
    <w:p w:rsidR="008849BA" w:rsidRDefault="008849BA" w:rsidP="00B2326C">
      <w:pPr>
        <w:pStyle w:val="Heading2"/>
        <w:rPr>
          <w:b/>
          <w:bCs w:val="0"/>
          <w:sz w:val="24"/>
        </w:rPr>
      </w:pPr>
      <w:r>
        <w:rPr>
          <w:b/>
          <w:bCs w:val="0"/>
          <w:sz w:val="24"/>
        </w:rPr>
        <w:t>ВИКОНАВЧИЙ  КОМІТЕТ</w:t>
      </w:r>
    </w:p>
    <w:p w:rsidR="008849BA" w:rsidRDefault="008849BA" w:rsidP="00B2326C">
      <w:pPr>
        <w:rPr>
          <w:lang w:val="uk-UA"/>
        </w:rPr>
      </w:pPr>
    </w:p>
    <w:p w:rsidR="008849BA" w:rsidRDefault="008849BA" w:rsidP="00B2326C">
      <w:pPr>
        <w:pStyle w:val="Heading2"/>
        <w:rPr>
          <w:b/>
          <w:sz w:val="24"/>
        </w:rPr>
      </w:pPr>
      <w:r>
        <w:rPr>
          <w:b/>
          <w:sz w:val="24"/>
        </w:rPr>
        <w:t>РІШЕННЯ</w:t>
      </w:r>
    </w:p>
    <w:p w:rsidR="008849BA" w:rsidRDefault="008849BA" w:rsidP="00B2326C">
      <w:pPr>
        <w:rPr>
          <w:lang w:val="uk-UA"/>
        </w:rPr>
      </w:pPr>
    </w:p>
    <w:p w:rsidR="008849BA" w:rsidRPr="00E1215B" w:rsidRDefault="008849BA" w:rsidP="00B2326C">
      <w:pPr>
        <w:rPr>
          <w:sz w:val="28"/>
          <w:szCs w:val="28"/>
          <w:lang w:val="uk-UA"/>
        </w:rPr>
      </w:pPr>
      <w:r w:rsidRPr="00E1215B">
        <w:rPr>
          <w:sz w:val="28"/>
          <w:szCs w:val="28"/>
        </w:rPr>
        <w:t xml:space="preserve"> 19 </w:t>
      </w:r>
      <w:r w:rsidRPr="00E1215B">
        <w:rPr>
          <w:sz w:val="28"/>
          <w:szCs w:val="28"/>
          <w:lang w:val="uk-UA"/>
        </w:rPr>
        <w:t>квітня  20</w:t>
      </w:r>
      <w:r w:rsidRPr="00E1215B">
        <w:rPr>
          <w:sz w:val="28"/>
          <w:szCs w:val="28"/>
        </w:rPr>
        <w:t>16</w:t>
      </w:r>
      <w:r w:rsidRPr="00E1215B">
        <w:rPr>
          <w:sz w:val="28"/>
          <w:szCs w:val="28"/>
          <w:lang w:val="uk-UA"/>
        </w:rPr>
        <w:t xml:space="preserve"> року                                                                    №</w:t>
      </w:r>
      <w:r>
        <w:rPr>
          <w:sz w:val="28"/>
          <w:szCs w:val="28"/>
          <w:lang w:val="uk-UA"/>
        </w:rPr>
        <w:t xml:space="preserve"> 56</w:t>
      </w:r>
    </w:p>
    <w:p w:rsidR="008849BA" w:rsidRPr="00E1215B" w:rsidRDefault="008849BA" w:rsidP="00B2326C">
      <w:pPr>
        <w:rPr>
          <w:sz w:val="28"/>
          <w:szCs w:val="28"/>
          <w:lang w:val="uk-UA"/>
        </w:rPr>
      </w:pPr>
    </w:p>
    <w:p w:rsidR="008849BA" w:rsidRPr="00E1215B" w:rsidRDefault="008849BA" w:rsidP="00B2326C">
      <w:pPr>
        <w:rPr>
          <w:bCs/>
          <w:sz w:val="28"/>
          <w:szCs w:val="28"/>
          <w:lang w:val="uk-UA"/>
        </w:rPr>
      </w:pPr>
      <w:r w:rsidRPr="00E1215B">
        <w:rPr>
          <w:bCs/>
          <w:sz w:val="28"/>
          <w:szCs w:val="28"/>
          <w:lang w:val="uk-UA"/>
        </w:rPr>
        <w:t>Про звіт начальника відділу з питань сім’ї, молоді</w:t>
      </w:r>
    </w:p>
    <w:p w:rsidR="008849BA" w:rsidRPr="00E1215B" w:rsidRDefault="008849BA" w:rsidP="00B2326C">
      <w:pPr>
        <w:rPr>
          <w:bCs/>
          <w:sz w:val="28"/>
          <w:szCs w:val="28"/>
          <w:lang w:val="uk-UA"/>
        </w:rPr>
      </w:pPr>
      <w:r w:rsidRPr="00E1215B">
        <w:rPr>
          <w:bCs/>
          <w:sz w:val="28"/>
          <w:szCs w:val="28"/>
          <w:lang w:val="uk-UA"/>
        </w:rPr>
        <w:t xml:space="preserve">та спорту Волянюк І.Д. про виконання посадових </w:t>
      </w:r>
    </w:p>
    <w:p w:rsidR="008849BA" w:rsidRPr="00E1215B" w:rsidRDefault="008849BA" w:rsidP="00B2326C">
      <w:pPr>
        <w:rPr>
          <w:bCs/>
          <w:sz w:val="28"/>
          <w:szCs w:val="28"/>
          <w:lang w:val="uk-UA"/>
        </w:rPr>
      </w:pPr>
      <w:r w:rsidRPr="00E1215B">
        <w:rPr>
          <w:bCs/>
          <w:sz w:val="28"/>
          <w:szCs w:val="28"/>
          <w:lang w:val="uk-UA"/>
        </w:rPr>
        <w:t xml:space="preserve">обов’язків та роботу із зверненнями громадян   </w:t>
      </w:r>
    </w:p>
    <w:p w:rsidR="008849BA" w:rsidRDefault="008849BA" w:rsidP="00B2326C">
      <w:pPr>
        <w:rPr>
          <w:lang w:val="uk-UA"/>
        </w:rPr>
      </w:pPr>
    </w:p>
    <w:p w:rsidR="008849BA" w:rsidRPr="00E1215B" w:rsidRDefault="008849BA" w:rsidP="00B2326C">
      <w:pPr>
        <w:jc w:val="both"/>
        <w:rPr>
          <w:bCs/>
          <w:sz w:val="28"/>
          <w:szCs w:val="28"/>
          <w:lang w:val="uk-UA"/>
        </w:rPr>
      </w:pPr>
      <w:r>
        <w:rPr>
          <w:lang w:val="uk-UA"/>
        </w:rPr>
        <w:tab/>
      </w:r>
      <w:r w:rsidRPr="00E1215B">
        <w:rPr>
          <w:sz w:val="28"/>
          <w:szCs w:val="28"/>
          <w:lang w:val="uk-UA"/>
        </w:rPr>
        <w:t>Заслухавши звіт начальника відділу з питань</w:t>
      </w:r>
      <w:r w:rsidRPr="00E1215B">
        <w:rPr>
          <w:bCs/>
          <w:sz w:val="28"/>
          <w:szCs w:val="28"/>
          <w:lang w:val="uk-UA"/>
        </w:rPr>
        <w:t xml:space="preserve"> сім’ї молоді та спорту Волянюк І.Д. про виконання посадових обов’язків та роботу із зверненнями громадян, керуючись Законами України «Про сприяння  соціальному становленню та розвитку  молоді в Україні»</w:t>
      </w:r>
      <w:r>
        <w:rPr>
          <w:bCs/>
          <w:sz w:val="28"/>
          <w:szCs w:val="28"/>
          <w:lang w:val="uk-UA"/>
        </w:rPr>
        <w:t xml:space="preserve">, </w:t>
      </w:r>
      <w:r w:rsidRPr="00E1215B">
        <w:rPr>
          <w:bCs/>
          <w:sz w:val="28"/>
          <w:szCs w:val="28"/>
          <w:lang w:val="uk-UA"/>
        </w:rPr>
        <w:t xml:space="preserve"> «Про фізичну культуру і спорт», </w:t>
      </w:r>
      <w:r w:rsidRPr="00E1215B">
        <w:rPr>
          <w:bCs/>
          <w:iCs/>
          <w:sz w:val="28"/>
          <w:szCs w:val="28"/>
          <w:lang w:val="uk-UA"/>
        </w:rPr>
        <w:t xml:space="preserve">керуючись ст.32 та п.2 ст.54 Закону України </w:t>
      </w:r>
      <w:r w:rsidRPr="00E1215B">
        <w:rPr>
          <w:bCs/>
          <w:sz w:val="28"/>
          <w:szCs w:val="28"/>
          <w:lang w:val="uk-UA"/>
        </w:rPr>
        <w:t xml:space="preserve"> «Про місцеве самоврядування в Україні»</w:t>
      </w:r>
      <w:r w:rsidRPr="00E1215B">
        <w:rPr>
          <w:sz w:val="28"/>
          <w:szCs w:val="28"/>
          <w:lang w:val="uk-UA"/>
        </w:rPr>
        <w:t>, виконком Острозької міської ради</w:t>
      </w:r>
    </w:p>
    <w:p w:rsidR="008849BA" w:rsidRDefault="008849BA" w:rsidP="00B2326C">
      <w:pPr>
        <w:jc w:val="both"/>
        <w:rPr>
          <w:bCs/>
          <w:sz w:val="28"/>
          <w:szCs w:val="28"/>
          <w:lang w:val="uk-UA"/>
        </w:rPr>
      </w:pPr>
    </w:p>
    <w:p w:rsidR="008849BA" w:rsidRPr="00E1215B" w:rsidRDefault="008849BA" w:rsidP="00B2326C">
      <w:pPr>
        <w:jc w:val="both"/>
        <w:rPr>
          <w:bCs/>
          <w:sz w:val="28"/>
          <w:szCs w:val="28"/>
          <w:lang w:val="uk-UA"/>
        </w:rPr>
      </w:pPr>
    </w:p>
    <w:p w:rsidR="008849BA" w:rsidRDefault="008849BA" w:rsidP="00B2326C">
      <w:pPr>
        <w:jc w:val="center"/>
        <w:rPr>
          <w:lang w:val="uk-UA"/>
        </w:rPr>
      </w:pPr>
      <w:r>
        <w:rPr>
          <w:lang w:val="uk-UA"/>
        </w:rPr>
        <w:t>ВИРІШИВ:</w:t>
      </w:r>
    </w:p>
    <w:p w:rsidR="008849BA" w:rsidRDefault="008849BA" w:rsidP="00B2326C">
      <w:pPr>
        <w:jc w:val="center"/>
        <w:rPr>
          <w:lang w:val="uk-UA"/>
        </w:rPr>
      </w:pPr>
    </w:p>
    <w:p w:rsidR="008849BA" w:rsidRPr="00FA1DD4" w:rsidRDefault="008849BA" w:rsidP="00B2326C">
      <w:pPr>
        <w:numPr>
          <w:ilvl w:val="0"/>
          <w:numId w:val="2"/>
        </w:numPr>
        <w:tabs>
          <w:tab w:val="left" w:pos="360"/>
        </w:tabs>
        <w:ind w:hanging="720"/>
        <w:jc w:val="both"/>
        <w:rPr>
          <w:bCs/>
          <w:sz w:val="28"/>
          <w:szCs w:val="28"/>
          <w:lang w:val="uk-UA"/>
        </w:rPr>
      </w:pPr>
      <w:r>
        <w:rPr>
          <w:lang w:val="uk-UA"/>
        </w:rPr>
        <w:t xml:space="preserve"> </w:t>
      </w:r>
      <w:r w:rsidRPr="00FA1DD4">
        <w:rPr>
          <w:sz w:val="28"/>
          <w:szCs w:val="28"/>
          <w:lang w:val="uk-UA"/>
        </w:rPr>
        <w:t xml:space="preserve">Звіт начальника відділу </w:t>
      </w:r>
      <w:r w:rsidRPr="00FA1DD4">
        <w:rPr>
          <w:bCs/>
          <w:sz w:val="28"/>
          <w:szCs w:val="28"/>
          <w:lang w:val="uk-UA"/>
        </w:rPr>
        <w:t xml:space="preserve">з питань сім’ї, молоді та спорту </w:t>
      </w:r>
      <w:r>
        <w:rPr>
          <w:bCs/>
          <w:sz w:val="28"/>
          <w:szCs w:val="28"/>
          <w:lang w:val="uk-UA"/>
        </w:rPr>
        <w:t xml:space="preserve">Волянюк І.Д. </w:t>
      </w:r>
      <w:r w:rsidRPr="00FA1DD4">
        <w:rPr>
          <w:bCs/>
          <w:sz w:val="28"/>
          <w:szCs w:val="28"/>
          <w:lang w:val="uk-UA"/>
        </w:rPr>
        <w:t>взяти до уваги.</w:t>
      </w:r>
    </w:p>
    <w:p w:rsidR="008849BA" w:rsidRPr="00FA1DD4" w:rsidRDefault="008849BA" w:rsidP="00B2326C">
      <w:pPr>
        <w:numPr>
          <w:ilvl w:val="0"/>
          <w:numId w:val="2"/>
        </w:numPr>
        <w:tabs>
          <w:tab w:val="left" w:pos="360"/>
        </w:tabs>
        <w:ind w:hanging="720"/>
        <w:jc w:val="both"/>
        <w:rPr>
          <w:bCs/>
          <w:sz w:val="28"/>
          <w:szCs w:val="28"/>
          <w:lang w:val="uk-UA"/>
        </w:rPr>
      </w:pPr>
      <w:r w:rsidRPr="00FA1DD4">
        <w:rPr>
          <w:sz w:val="28"/>
          <w:szCs w:val="28"/>
          <w:lang w:val="uk-UA"/>
        </w:rPr>
        <w:t xml:space="preserve"> Начальнику відділу з</w:t>
      </w:r>
      <w:r w:rsidRPr="00FA1DD4">
        <w:rPr>
          <w:bCs/>
          <w:sz w:val="28"/>
          <w:szCs w:val="28"/>
          <w:lang w:val="uk-UA"/>
        </w:rPr>
        <w:t xml:space="preserve"> питань сім’ї, молоді та спорту</w:t>
      </w:r>
      <w:r>
        <w:rPr>
          <w:bCs/>
          <w:sz w:val="28"/>
          <w:szCs w:val="28"/>
          <w:lang w:val="uk-UA"/>
        </w:rPr>
        <w:t xml:space="preserve"> Волянюк І.Д.</w:t>
      </w:r>
      <w:r w:rsidRPr="00FA1DD4">
        <w:rPr>
          <w:bCs/>
          <w:sz w:val="28"/>
          <w:szCs w:val="28"/>
          <w:lang w:val="uk-UA"/>
        </w:rPr>
        <w:t xml:space="preserve"> :</w:t>
      </w:r>
    </w:p>
    <w:p w:rsidR="008849BA" w:rsidRPr="00A01D27" w:rsidRDefault="008849BA" w:rsidP="00EC2924">
      <w:pPr>
        <w:numPr>
          <w:ilvl w:val="1"/>
          <w:numId w:val="2"/>
        </w:numPr>
        <w:jc w:val="both"/>
        <w:rPr>
          <w:bCs/>
          <w:sz w:val="28"/>
          <w:szCs w:val="28"/>
          <w:lang w:val="uk-UA"/>
        </w:rPr>
      </w:pPr>
      <w:r>
        <w:rPr>
          <w:bCs/>
          <w:sz w:val="28"/>
          <w:szCs w:val="28"/>
          <w:lang w:val="uk-UA"/>
        </w:rPr>
        <w:t xml:space="preserve"> </w:t>
      </w:r>
      <w:r w:rsidRPr="00FA1DD4">
        <w:rPr>
          <w:bCs/>
          <w:sz w:val="28"/>
          <w:szCs w:val="28"/>
          <w:lang w:val="uk-UA"/>
        </w:rPr>
        <w:t>Продовжувати</w:t>
      </w:r>
      <w:r w:rsidRPr="00A97516">
        <w:rPr>
          <w:bCs/>
          <w:sz w:val="28"/>
          <w:szCs w:val="28"/>
        </w:rPr>
        <w:t xml:space="preserve"> </w:t>
      </w:r>
      <w:r w:rsidRPr="00FA1DD4">
        <w:rPr>
          <w:bCs/>
          <w:sz w:val="28"/>
          <w:szCs w:val="28"/>
          <w:lang w:val="uk-UA"/>
        </w:rPr>
        <w:t xml:space="preserve"> роботу щодо залучення </w:t>
      </w:r>
      <w:r>
        <w:rPr>
          <w:bCs/>
          <w:sz w:val="28"/>
          <w:szCs w:val="28"/>
          <w:lang w:val="uk-UA"/>
        </w:rPr>
        <w:t xml:space="preserve">дітей та </w:t>
      </w:r>
      <w:r w:rsidRPr="00FA1DD4">
        <w:rPr>
          <w:bCs/>
          <w:sz w:val="28"/>
          <w:szCs w:val="28"/>
          <w:lang w:val="uk-UA"/>
        </w:rPr>
        <w:t>молоді</w:t>
      </w:r>
      <w:r>
        <w:rPr>
          <w:bCs/>
          <w:sz w:val="28"/>
          <w:szCs w:val="28"/>
          <w:lang w:val="uk-UA"/>
        </w:rPr>
        <w:t xml:space="preserve"> </w:t>
      </w:r>
      <w:r w:rsidRPr="00A01D27">
        <w:rPr>
          <w:bCs/>
          <w:sz w:val="28"/>
          <w:szCs w:val="28"/>
          <w:lang w:val="uk-UA"/>
        </w:rPr>
        <w:t xml:space="preserve">міста до участі  у спортивних  заходах.  </w:t>
      </w:r>
    </w:p>
    <w:p w:rsidR="008849BA" w:rsidRDefault="008849BA" w:rsidP="003D20D5">
      <w:pPr>
        <w:numPr>
          <w:ilvl w:val="1"/>
          <w:numId w:val="2"/>
        </w:numPr>
        <w:tabs>
          <w:tab w:val="left" w:pos="180"/>
        </w:tabs>
        <w:jc w:val="both"/>
        <w:rPr>
          <w:bCs/>
          <w:sz w:val="28"/>
          <w:szCs w:val="28"/>
          <w:lang w:val="uk-UA"/>
        </w:rPr>
      </w:pPr>
      <w:r>
        <w:rPr>
          <w:bCs/>
          <w:sz w:val="28"/>
          <w:szCs w:val="28"/>
          <w:lang w:val="uk-UA"/>
        </w:rPr>
        <w:t xml:space="preserve"> </w:t>
      </w:r>
      <w:r w:rsidRPr="00DE1C51">
        <w:rPr>
          <w:bCs/>
          <w:sz w:val="28"/>
          <w:szCs w:val="28"/>
          <w:lang w:val="uk-UA"/>
        </w:rPr>
        <w:t>Приділяти увагу організації роботи</w:t>
      </w:r>
      <w:r>
        <w:rPr>
          <w:bCs/>
          <w:sz w:val="28"/>
          <w:szCs w:val="28"/>
          <w:lang w:val="uk-UA"/>
        </w:rPr>
        <w:t xml:space="preserve"> щодо якісного оздоровлення та   відпочинку дітей,</w:t>
      </w:r>
      <w:r w:rsidRPr="00DE1C51">
        <w:rPr>
          <w:bCs/>
          <w:sz w:val="28"/>
          <w:szCs w:val="28"/>
          <w:lang w:val="uk-UA"/>
        </w:rPr>
        <w:t xml:space="preserve"> </w:t>
      </w:r>
      <w:r>
        <w:rPr>
          <w:sz w:val="28"/>
          <w:szCs w:val="28"/>
          <w:lang w:val="uk-UA"/>
        </w:rPr>
        <w:t>які потребують особливої соціальної уваги та підтримки.</w:t>
      </w:r>
      <w:r w:rsidRPr="00DE1C51">
        <w:rPr>
          <w:bCs/>
          <w:sz w:val="28"/>
          <w:szCs w:val="28"/>
          <w:lang w:val="uk-UA"/>
        </w:rPr>
        <w:t xml:space="preserve"> </w:t>
      </w:r>
    </w:p>
    <w:p w:rsidR="008849BA" w:rsidRPr="00FA1DD4" w:rsidRDefault="008849BA" w:rsidP="003D20D5">
      <w:pPr>
        <w:numPr>
          <w:ilvl w:val="1"/>
          <w:numId w:val="2"/>
        </w:numPr>
        <w:tabs>
          <w:tab w:val="left" w:pos="180"/>
        </w:tabs>
        <w:jc w:val="both"/>
        <w:rPr>
          <w:bCs/>
          <w:sz w:val="28"/>
          <w:szCs w:val="28"/>
          <w:lang w:val="uk-UA"/>
        </w:rPr>
      </w:pPr>
      <w:r>
        <w:rPr>
          <w:bCs/>
          <w:sz w:val="28"/>
          <w:szCs w:val="28"/>
          <w:lang w:val="uk-UA"/>
        </w:rPr>
        <w:t xml:space="preserve"> </w:t>
      </w:r>
      <w:r w:rsidRPr="00FA1DD4">
        <w:rPr>
          <w:bCs/>
          <w:sz w:val="28"/>
          <w:szCs w:val="28"/>
          <w:lang w:val="uk-UA"/>
        </w:rPr>
        <w:t>Контролювати та забезпеч</w:t>
      </w:r>
      <w:r>
        <w:rPr>
          <w:bCs/>
          <w:sz w:val="28"/>
          <w:szCs w:val="28"/>
          <w:lang w:val="uk-UA"/>
        </w:rPr>
        <w:t>ува</w:t>
      </w:r>
      <w:r w:rsidRPr="00FA1DD4">
        <w:rPr>
          <w:bCs/>
          <w:sz w:val="28"/>
          <w:szCs w:val="28"/>
          <w:lang w:val="uk-UA"/>
        </w:rPr>
        <w:t>ти своєчасне і повне інформування заявників та органів влади вищого рівня щодо розгляду їх звернень.</w:t>
      </w:r>
    </w:p>
    <w:p w:rsidR="008849BA" w:rsidRPr="00C41834" w:rsidRDefault="008849BA" w:rsidP="00C41834">
      <w:pPr>
        <w:numPr>
          <w:ilvl w:val="1"/>
          <w:numId w:val="2"/>
        </w:numPr>
        <w:jc w:val="both"/>
        <w:rPr>
          <w:sz w:val="28"/>
          <w:szCs w:val="28"/>
          <w:lang w:val="uk-UA"/>
        </w:rPr>
      </w:pPr>
      <w:r w:rsidRPr="00C41834">
        <w:rPr>
          <w:bCs/>
          <w:sz w:val="28"/>
          <w:szCs w:val="28"/>
          <w:lang w:val="uk-UA"/>
        </w:rPr>
        <w:t xml:space="preserve"> Дотримуватись вимог чинного законодавства щодо роботи із зверненнями громадян, особливу увагу приділяти зверненням</w:t>
      </w:r>
      <w:r>
        <w:rPr>
          <w:bCs/>
          <w:sz w:val="28"/>
          <w:szCs w:val="28"/>
          <w:lang w:val="uk-UA"/>
        </w:rPr>
        <w:t xml:space="preserve"> багатодітних родин, матерів-</w:t>
      </w:r>
      <w:r w:rsidRPr="00C41834">
        <w:rPr>
          <w:bCs/>
          <w:sz w:val="28"/>
          <w:szCs w:val="28"/>
          <w:lang w:val="uk-UA"/>
        </w:rPr>
        <w:t xml:space="preserve">героїнь  та інших соціально-незахищених верств населення.                                                                                                  </w:t>
      </w:r>
    </w:p>
    <w:p w:rsidR="008849BA" w:rsidRPr="00C41834" w:rsidRDefault="008849BA" w:rsidP="0076189F">
      <w:pPr>
        <w:pStyle w:val="ListParagraph"/>
        <w:numPr>
          <w:ilvl w:val="0"/>
          <w:numId w:val="2"/>
        </w:numPr>
        <w:tabs>
          <w:tab w:val="clear" w:pos="720"/>
          <w:tab w:val="num" w:pos="426"/>
        </w:tabs>
        <w:ind w:hanging="578"/>
        <w:jc w:val="both"/>
        <w:rPr>
          <w:bCs/>
          <w:sz w:val="28"/>
          <w:szCs w:val="28"/>
          <w:lang w:val="uk-UA"/>
        </w:rPr>
      </w:pPr>
      <w:r w:rsidRPr="00C41834">
        <w:rPr>
          <w:sz w:val="28"/>
          <w:szCs w:val="28"/>
          <w:lang w:val="uk-UA"/>
        </w:rPr>
        <w:t xml:space="preserve">Контроль за виконанням даного рішення доручити заступнику міського </w:t>
      </w:r>
    </w:p>
    <w:p w:rsidR="008849BA" w:rsidRPr="00FA1DD4" w:rsidRDefault="008849BA" w:rsidP="00292BA9">
      <w:pPr>
        <w:ind w:left="360"/>
        <w:jc w:val="both"/>
        <w:rPr>
          <w:bCs/>
          <w:sz w:val="28"/>
          <w:szCs w:val="28"/>
          <w:lang w:val="uk-UA"/>
        </w:rPr>
      </w:pPr>
      <w:r w:rsidRPr="00FA1DD4">
        <w:rPr>
          <w:sz w:val="28"/>
          <w:szCs w:val="28"/>
          <w:lang w:val="uk-UA"/>
        </w:rPr>
        <w:t>голови Ситницькій О.А., а організацію його виконання начальнику відділу з питань сім</w:t>
      </w:r>
      <w:r w:rsidRPr="00FA1DD4">
        <w:rPr>
          <w:sz w:val="28"/>
          <w:szCs w:val="28"/>
        </w:rPr>
        <w:t>’</w:t>
      </w:r>
      <w:r w:rsidRPr="00FA1DD4">
        <w:rPr>
          <w:sz w:val="28"/>
          <w:szCs w:val="28"/>
          <w:lang w:val="uk-UA"/>
        </w:rPr>
        <w:t>ї, молоді та спорту  Волянюк І.Д.</w:t>
      </w:r>
    </w:p>
    <w:p w:rsidR="008849BA" w:rsidRDefault="008849BA" w:rsidP="00B2326C">
      <w:pPr>
        <w:jc w:val="both"/>
        <w:rPr>
          <w:lang w:val="uk-UA"/>
        </w:rPr>
      </w:pPr>
    </w:p>
    <w:p w:rsidR="008849BA" w:rsidRDefault="008849BA" w:rsidP="00B2326C">
      <w:pPr>
        <w:jc w:val="both"/>
        <w:rPr>
          <w:lang w:val="uk-UA"/>
        </w:rPr>
      </w:pPr>
    </w:p>
    <w:p w:rsidR="008849BA" w:rsidRDefault="008849BA" w:rsidP="00B2326C">
      <w:pPr>
        <w:jc w:val="both"/>
        <w:rPr>
          <w:lang w:val="uk-UA"/>
        </w:rPr>
      </w:pPr>
    </w:p>
    <w:p w:rsidR="008849BA" w:rsidRDefault="008849BA" w:rsidP="00B2326C">
      <w:pPr>
        <w:rPr>
          <w:lang w:val="uk-UA"/>
        </w:rPr>
      </w:pPr>
      <w:r>
        <w:rPr>
          <w:lang w:val="uk-UA"/>
        </w:rPr>
        <w:t xml:space="preserve">   Міський голова                                                                                       О.Шикер</w:t>
      </w:r>
    </w:p>
    <w:p w:rsidR="008849BA" w:rsidRDefault="008849BA" w:rsidP="008F31D0">
      <w:pPr>
        <w:jc w:val="center"/>
        <w:rPr>
          <w:b/>
          <w:sz w:val="28"/>
          <w:szCs w:val="28"/>
          <w:lang w:val="uk-UA"/>
        </w:rPr>
      </w:pPr>
    </w:p>
    <w:p w:rsidR="008849BA" w:rsidRDefault="008849BA" w:rsidP="008F31D0">
      <w:pPr>
        <w:jc w:val="center"/>
        <w:rPr>
          <w:b/>
          <w:sz w:val="28"/>
          <w:szCs w:val="28"/>
          <w:lang w:val="uk-UA"/>
        </w:rPr>
      </w:pPr>
    </w:p>
    <w:p w:rsidR="008849BA" w:rsidRDefault="008849BA" w:rsidP="008F31D0">
      <w:pPr>
        <w:jc w:val="center"/>
        <w:rPr>
          <w:b/>
          <w:sz w:val="28"/>
          <w:szCs w:val="28"/>
          <w:lang w:val="uk-UA"/>
        </w:rPr>
      </w:pPr>
      <w:r>
        <w:rPr>
          <w:b/>
          <w:sz w:val="28"/>
          <w:szCs w:val="28"/>
          <w:lang w:val="uk-UA"/>
        </w:rPr>
        <w:t>З</w:t>
      </w:r>
      <w:r w:rsidRPr="00796BB4">
        <w:rPr>
          <w:b/>
          <w:sz w:val="28"/>
          <w:szCs w:val="28"/>
          <w:lang w:val="uk-UA"/>
        </w:rPr>
        <w:t xml:space="preserve">віт </w:t>
      </w:r>
    </w:p>
    <w:p w:rsidR="008849BA" w:rsidRPr="00796BB4" w:rsidRDefault="008849BA" w:rsidP="008F31D0">
      <w:pPr>
        <w:jc w:val="center"/>
        <w:rPr>
          <w:b/>
          <w:sz w:val="28"/>
          <w:szCs w:val="28"/>
          <w:lang w:val="uk-UA"/>
        </w:rPr>
      </w:pPr>
      <w:r w:rsidRPr="00796BB4">
        <w:rPr>
          <w:b/>
          <w:sz w:val="28"/>
          <w:szCs w:val="28"/>
          <w:lang w:val="uk-UA"/>
        </w:rPr>
        <w:t>начальника відділу  з питань сім’ї, молоді та спорту Волянюк І.Д. про виконання посадових обов</w:t>
      </w:r>
      <w:r w:rsidRPr="00796BB4">
        <w:rPr>
          <w:b/>
          <w:sz w:val="28"/>
          <w:szCs w:val="28"/>
        </w:rPr>
        <w:t>’</w:t>
      </w:r>
      <w:r w:rsidRPr="00796BB4">
        <w:rPr>
          <w:b/>
          <w:sz w:val="28"/>
          <w:szCs w:val="28"/>
          <w:lang w:val="uk-UA"/>
        </w:rPr>
        <w:t>язків та роботу із зверненнями громадян</w:t>
      </w:r>
    </w:p>
    <w:p w:rsidR="008849BA" w:rsidRDefault="008849BA" w:rsidP="00BD6EEE">
      <w:pPr>
        <w:jc w:val="center"/>
        <w:rPr>
          <w:lang w:val="uk-UA"/>
        </w:rPr>
      </w:pPr>
    </w:p>
    <w:p w:rsidR="008849BA" w:rsidRPr="003E2ED8" w:rsidRDefault="008849BA" w:rsidP="00BD6EEE">
      <w:pPr>
        <w:jc w:val="both"/>
        <w:rPr>
          <w:sz w:val="28"/>
          <w:szCs w:val="28"/>
          <w:lang w:val="uk-UA"/>
        </w:rPr>
      </w:pPr>
      <w:r>
        <w:rPr>
          <w:lang w:val="uk-UA"/>
        </w:rPr>
        <w:tab/>
      </w:r>
      <w:r w:rsidRPr="003E2ED8">
        <w:rPr>
          <w:sz w:val="28"/>
          <w:szCs w:val="28"/>
          <w:lang w:val="uk-UA"/>
        </w:rPr>
        <w:t>Відділ з питань сім’ї, молоді та спорту виконкому Острозької міської ради (далі відділ) є окремим структурним підрозділом</w:t>
      </w:r>
      <w:r>
        <w:rPr>
          <w:sz w:val="28"/>
          <w:szCs w:val="28"/>
          <w:lang w:val="uk-UA"/>
        </w:rPr>
        <w:t xml:space="preserve">. </w:t>
      </w:r>
      <w:r w:rsidRPr="003E2ED8">
        <w:rPr>
          <w:sz w:val="28"/>
          <w:szCs w:val="28"/>
          <w:lang w:val="uk-UA"/>
        </w:rPr>
        <w:t>У своїй діяльності відділ керується Конституцією України, законодавчими актами, Указами Президента України, постановами Кабінету міністрів України, наказами міністерств у справах молоді та спорту, соціальної політики, розпорядженнями голови Рівненської облдержадміністрації,  рішеннями Острозької міської ради, виконавчого комітету, розпорядженнями міського гол</w:t>
      </w:r>
      <w:r>
        <w:rPr>
          <w:sz w:val="28"/>
          <w:szCs w:val="28"/>
          <w:lang w:val="uk-UA"/>
        </w:rPr>
        <w:t>ови та положенням про відділ, яке</w:t>
      </w:r>
      <w:r w:rsidRPr="003E2ED8">
        <w:rPr>
          <w:sz w:val="28"/>
          <w:szCs w:val="28"/>
          <w:lang w:val="uk-UA"/>
        </w:rPr>
        <w:t xml:space="preserve"> затверджене рішенням  Острозької міської ради  від 26 травня 2011 року №139 „Про затвердження положень про управління, відділи, служби міськвиконкому ”. </w:t>
      </w:r>
    </w:p>
    <w:p w:rsidR="008849BA" w:rsidRPr="003E2ED8" w:rsidRDefault="008849BA" w:rsidP="00967743">
      <w:pPr>
        <w:jc w:val="both"/>
        <w:rPr>
          <w:sz w:val="28"/>
          <w:szCs w:val="28"/>
          <w:lang w:val="uk-UA"/>
        </w:rPr>
      </w:pPr>
      <w:r w:rsidRPr="003E2ED8">
        <w:rPr>
          <w:sz w:val="28"/>
          <w:szCs w:val="28"/>
          <w:lang w:val="uk-UA"/>
        </w:rPr>
        <w:tab/>
        <w:t>Згідно штатного розпису у відділі  працює дві посадові  особи: начальник та головний спеціаліст.  Для обліку бюджетних коштів  по кошторисах відділу з питань сім’ї, молоді та спорту, Острозького міського центру соціальних служб для сім’ї, дітей та молоді, підліткового клубу  за місцем проживання та програм, спрямованих на виконання місцевих заходів щодо реалізації державної політики стосовно дітей, молоді, жінок, сім’ї та у сфері фізичної культури і спорту</w:t>
      </w:r>
      <w:r>
        <w:rPr>
          <w:sz w:val="28"/>
          <w:szCs w:val="28"/>
          <w:lang w:val="uk-UA"/>
        </w:rPr>
        <w:t>,</w:t>
      </w:r>
      <w:r w:rsidRPr="003E2ED8">
        <w:rPr>
          <w:sz w:val="28"/>
          <w:szCs w:val="28"/>
          <w:lang w:val="uk-UA"/>
        </w:rPr>
        <w:t xml:space="preserve"> рішенням Острозької міської ради </w:t>
      </w:r>
      <w:r>
        <w:rPr>
          <w:sz w:val="28"/>
          <w:szCs w:val="28"/>
          <w:lang w:val="uk-UA"/>
        </w:rPr>
        <w:t>від 28 лютого 2008 року №385  у</w:t>
      </w:r>
      <w:r w:rsidRPr="003E2ED8">
        <w:rPr>
          <w:sz w:val="28"/>
          <w:szCs w:val="28"/>
          <w:lang w:val="uk-UA"/>
        </w:rPr>
        <w:t>творена з 1 березня 2008 року централізована бухгалтерія відділу, в якій працює головний бухгалтер (1,0 ставки).</w:t>
      </w:r>
    </w:p>
    <w:p w:rsidR="008849BA" w:rsidRPr="003E2ED8" w:rsidRDefault="008849BA" w:rsidP="00AC0FEF">
      <w:pPr>
        <w:tabs>
          <w:tab w:val="left" w:pos="1080"/>
        </w:tabs>
        <w:jc w:val="both"/>
        <w:rPr>
          <w:sz w:val="28"/>
          <w:szCs w:val="28"/>
          <w:lang w:val="uk-UA"/>
        </w:rPr>
      </w:pPr>
      <w:r w:rsidRPr="003E2ED8">
        <w:rPr>
          <w:sz w:val="28"/>
          <w:szCs w:val="28"/>
          <w:lang w:val="uk-UA"/>
        </w:rPr>
        <w:t xml:space="preserve">                Основними завданнями відділу з питань сім’ї, молоді та спорту є: забезпечення в місті державної політики з питань дітей, молоді, жінок, сім’ї, фізичної культури і спорту, організація оздоровлення, відпочинку і дозвілля дітей та молоді, сприяння </w:t>
      </w:r>
      <w:r>
        <w:rPr>
          <w:sz w:val="28"/>
          <w:szCs w:val="28"/>
          <w:lang w:val="uk-UA"/>
        </w:rPr>
        <w:t xml:space="preserve">їх </w:t>
      </w:r>
      <w:r w:rsidRPr="003E2ED8">
        <w:rPr>
          <w:sz w:val="28"/>
          <w:szCs w:val="28"/>
          <w:lang w:val="uk-UA"/>
        </w:rPr>
        <w:t>фізичному, інтеле</w:t>
      </w:r>
      <w:r>
        <w:rPr>
          <w:sz w:val="28"/>
          <w:szCs w:val="28"/>
          <w:lang w:val="uk-UA"/>
        </w:rPr>
        <w:t>ктуальному і духовному розвитку</w:t>
      </w:r>
      <w:r w:rsidRPr="003E2ED8">
        <w:rPr>
          <w:sz w:val="28"/>
          <w:szCs w:val="28"/>
          <w:lang w:val="uk-UA"/>
        </w:rPr>
        <w:t>, запобігання домашньому насильству в сім’ї, сприяння в нагородженні багатодітних матерів почесним званням України «Мати – героїня», забезпечення підготовки та проведення фестивалів, конкурсів спортивних змагань та інших заходів серед населення міста, популяризація та пропаганда здорового способу життя, впровадження системи національно-патріотичного виховання дітей, підлітків та молоді, проведення змістовного відпочинку</w:t>
      </w:r>
      <w:r>
        <w:rPr>
          <w:sz w:val="28"/>
          <w:szCs w:val="28"/>
          <w:lang w:val="uk-UA"/>
        </w:rPr>
        <w:t>,</w:t>
      </w:r>
      <w:r w:rsidRPr="003E2ED8">
        <w:rPr>
          <w:sz w:val="28"/>
          <w:szCs w:val="28"/>
          <w:lang w:val="uk-UA"/>
        </w:rPr>
        <w:t xml:space="preserve"> в тому числі за місцем проживання. </w:t>
      </w:r>
    </w:p>
    <w:p w:rsidR="008849BA" w:rsidRPr="003E2ED8" w:rsidRDefault="008849BA" w:rsidP="00BD6EEE">
      <w:pPr>
        <w:ind w:firstLine="708"/>
        <w:jc w:val="both"/>
        <w:rPr>
          <w:sz w:val="28"/>
          <w:szCs w:val="28"/>
          <w:lang w:val="uk-UA"/>
        </w:rPr>
      </w:pPr>
      <w:r w:rsidRPr="003E2ED8">
        <w:rPr>
          <w:sz w:val="28"/>
          <w:szCs w:val="28"/>
          <w:lang w:val="uk-UA"/>
        </w:rPr>
        <w:t>У підпорядкуванні відділу знаходиться   підлітковий клуб за місцем проживання –</w:t>
      </w:r>
      <w:r>
        <w:rPr>
          <w:sz w:val="28"/>
          <w:szCs w:val="28"/>
          <w:lang w:val="uk-UA"/>
        </w:rPr>
        <w:t xml:space="preserve"> </w:t>
      </w:r>
      <w:r w:rsidRPr="003E2ED8">
        <w:rPr>
          <w:sz w:val="28"/>
          <w:szCs w:val="28"/>
          <w:lang w:val="uk-UA"/>
        </w:rPr>
        <w:t>«Надія» по вул. Татарська,5. Клуб за місцем проживання Імені воїна-інтернаціоналіста В. Г.Климака по вул.</w:t>
      </w:r>
      <w:r w:rsidRPr="003E2ED8">
        <w:rPr>
          <w:sz w:val="28"/>
          <w:szCs w:val="28"/>
        </w:rPr>
        <w:t xml:space="preserve"> </w:t>
      </w:r>
      <w:r w:rsidRPr="003E2ED8">
        <w:rPr>
          <w:sz w:val="28"/>
          <w:szCs w:val="28"/>
          <w:lang w:val="uk-UA"/>
        </w:rPr>
        <w:t xml:space="preserve">Гагаріна,3 передано для організації роботи за місцем проживання молодіжній громадській організації Острозька станиця Пласт НСОУ, з якою відділом заключний договір про співпрацю.  </w:t>
      </w:r>
    </w:p>
    <w:p w:rsidR="008849BA" w:rsidRPr="003E2ED8" w:rsidRDefault="008849BA" w:rsidP="00AC0FEF">
      <w:pPr>
        <w:ind w:firstLine="720"/>
        <w:jc w:val="both"/>
        <w:rPr>
          <w:sz w:val="28"/>
          <w:szCs w:val="28"/>
          <w:lang w:val="uk-UA"/>
        </w:rPr>
      </w:pPr>
      <w:r>
        <w:rPr>
          <w:sz w:val="28"/>
          <w:szCs w:val="28"/>
          <w:lang w:val="uk-UA"/>
        </w:rPr>
        <w:t>У</w:t>
      </w:r>
      <w:r w:rsidRPr="003E2ED8">
        <w:rPr>
          <w:sz w:val="28"/>
          <w:szCs w:val="28"/>
          <w:lang w:val="uk-UA"/>
        </w:rPr>
        <w:t xml:space="preserve"> даний час в клубі «Надія» працює один керівник клубу (0,5 ставки) .   Функціонує  2 гуртки  (освітньо – виховний </w:t>
      </w:r>
      <w:r>
        <w:rPr>
          <w:sz w:val="28"/>
          <w:szCs w:val="28"/>
          <w:lang w:val="uk-UA"/>
        </w:rPr>
        <w:t>«Дивограй»</w:t>
      </w:r>
      <w:r w:rsidRPr="008F31D0">
        <w:rPr>
          <w:sz w:val="28"/>
          <w:szCs w:val="28"/>
          <w:lang w:val="uk-UA"/>
        </w:rPr>
        <w:t xml:space="preserve"> </w:t>
      </w:r>
      <w:r w:rsidRPr="003E2ED8">
        <w:rPr>
          <w:sz w:val="28"/>
          <w:szCs w:val="28"/>
          <w:lang w:val="uk-UA"/>
        </w:rPr>
        <w:t xml:space="preserve"> </w:t>
      </w:r>
      <w:r>
        <w:rPr>
          <w:sz w:val="28"/>
          <w:szCs w:val="28"/>
          <w:lang w:val="uk-UA"/>
        </w:rPr>
        <w:t xml:space="preserve">та </w:t>
      </w:r>
      <w:r w:rsidRPr="003E2ED8">
        <w:rPr>
          <w:sz w:val="28"/>
          <w:szCs w:val="28"/>
          <w:lang w:val="uk-UA"/>
        </w:rPr>
        <w:t xml:space="preserve">спортивного напрямку «Шанс»).   Загальна кількість дітей, що відвідують заняття в клубі  становить  </w:t>
      </w:r>
      <w:r w:rsidRPr="003E2ED8">
        <w:rPr>
          <w:color w:val="0D0D0D"/>
          <w:sz w:val="28"/>
          <w:szCs w:val="28"/>
          <w:lang w:val="uk-UA"/>
        </w:rPr>
        <w:t>98 дітей віком від 5 до 17 років, переважно це діти пільгових категорій та творчо-обдаровані.</w:t>
      </w:r>
      <w:r w:rsidRPr="003E2ED8">
        <w:rPr>
          <w:sz w:val="28"/>
          <w:szCs w:val="28"/>
          <w:lang w:val="uk-UA"/>
        </w:rPr>
        <w:t xml:space="preserve"> З метою виховання патріотизму, духовності, моральності та профілактики негативних явищ у молодіжному середовищі  у підліткових клубі</w:t>
      </w:r>
      <w:r>
        <w:rPr>
          <w:sz w:val="28"/>
          <w:szCs w:val="28"/>
          <w:lang w:val="uk-UA"/>
        </w:rPr>
        <w:t xml:space="preserve">  протягом року проведено до 70</w:t>
      </w:r>
      <w:r w:rsidRPr="003E2ED8">
        <w:rPr>
          <w:sz w:val="28"/>
          <w:szCs w:val="28"/>
          <w:lang w:val="uk-UA"/>
        </w:rPr>
        <w:t xml:space="preserve"> виховних, творчих та спортивно – розважальних заходів. </w:t>
      </w:r>
    </w:p>
    <w:p w:rsidR="008849BA" w:rsidRPr="003E2ED8" w:rsidRDefault="008849BA" w:rsidP="00F772C5">
      <w:pPr>
        <w:ind w:firstLine="705"/>
        <w:jc w:val="both"/>
        <w:rPr>
          <w:rFonts w:eastAsia="Times-Roman"/>
          <w:b/>
          <w:sz w:val="28"/>
          <w:szCs w:val="28"/>
          <w:lang w:val="uk-UA"/>
        </w:rPr>
      </w:pPr>
      <w:r w:rsidRPr="003E2ED8">
        <w:rPr>
          <w:sz w:val="28"/>
          <w:szCs w:val="28"/>
          <w:lang w:val="uk-UA"/>
        </w:rPr>
        <w:t xml:space="preserve">У разі потреби та по мірі надходження звернень громадян </w:t>
      </w:r>
      <w:r>
        <w:rPr>
          <w:sz w:val="28"/>
          <w:szCs w:val="28"/>
          <w:lang w:val="uk-UA"/>
        </w:rPr>
        <w:t xml:space="preserve">відділом </w:t>
      </w:r>
      <w:r w:rsidRPr="003E2ED8">
        <w:rPr>
          <w:sz w:val="28"/>
          <w:szCs w:val="28"/>
          <w:lang w:val="uk-UA"/>
        </w:rPr>
        <w:t xml:space="preserve">організовується проведення  засідань  координаційної ради з питань сім’ї, гендерної рівності, демографічного розвитку, запобігання насильству та протидії торгівлі людьми та </w:t>
      </w:r>
      <w:r w:rsidRPr="003E2ED8">
        <w:rPr>
          <w:rFonts w:eastAsia="Times-Roman"/>
          <w:sz w:val="28"/>
          <w:szCs w:val="28"/>
          <w:lang w:val="uk-UA"/>
        </w:rPr>
        <w:t>міської комісії з питань відпочинку та оздоровлення дітей пільгових категорій міста Острога. З метою вирішення питань</w:t>
      </w:r>
      <w:r>
        <w:rPr>
          <w:rFonts w:eastAsia="Times-Roman"/>
          <w:sz w:val="28"/>
          <w:szCs w:val="28"/>
          <w:lang w:val="uk-UA"/>
        </w:rPr>
        <w:t>,</w:t>
      </w:r>
      <w:r w:rsidRPr="003E2ED8">
        <w:rPr>
          <w:rFonts w:eastAsia="Times-Roman"/>
          <w:sz w:val="28"/>
          <w:szCs w:val="28"/>
          <w:lang w:val="uk-UA"/>
        </w:rPr>
        <w:t xml:space="preserve">  пов’язаних з національно-патріотичним вихованням дітей та молоді в м.Острозі, у лютому 2016 року утворено Острозький міський координаційний центр з національно – патріотичного виховання дітей та молоді.</w:t>
      </w:r>
    </w:p>
    <w:p w:rsidR="008849BA" w:rsidRPr="003E2ED8" w:rsidRDefault="008849BA" w:rsidP="000D7B77">
      <w:pPr>
        <w:jc w:val="both"/>
        <w:rPr>
          <w:sz w:val="28"/>
          <w:szCs w:val="28"/>
          <w:lang w:val="uk-UA"/>
        </w:rPr>
      </w:pPr>
      <w:r w:rsidRPr="003E2ED8">
        <w:rPr>
          <w:sz w:val="28"/>
          <w:szCs w:val="28"/>
          <w:lang w:val="uk-UA"/>
        </w:rPr>
        <w:tab/>
        <w:t>Відділ працює над впровадженням заходів восьми цільових програм: відпочинку та оздоровлення дітей на 2014 – 2017 роки, підтримки молоді в місті на 2016-2020 роки, забезпечення  молоді жи</w:t>
      </w:r>
      <w:r>
        <w:rPr>
          <w:sz w:val="28"/>
          <w:szCs w:val="28"/>
          <w:lang w:val="uk-UA"/>
        </w:rPr>
        <w:t>тлом  на 2013-2017 роки, цільової програми</w:t>
      </w:r>
      <w:r w:rsidRPr="003E2ED8">
        <w:rPr>
          <w:sz w:val="28"/>
          <w:szCs w:val="28"/>
          <w:lang w:val="uk-UA"/>
        </w:rPr>
        <w:t xml:space="preserve">  підтримки сім’ї до 2016 року, забезпечення  рівних прав та можливостей жінок і чоловіків на період до 2016 року, розвитку фізичної  культури  і спорту  в м. Острозі на  2014-2016 роки, розвитку футболу  в м. Острозі на  2013-2016 роки.</w:t>
      </w:r>
    </w:p>
    <w:p w:rsidR="008849BA" w:rsidRPr="003E2ED8" w:rsidRDefault="008849BA" w:rsidP="00A86E53">
      <w:pPr>
        <w:pStyle w:val="ListParagraph"/>
        <w:ind w:left="0"/>
        <w:jc w:val="both"/>
        <w:rPr>
          <w:sz w:val="28"/>
          <w:szCs w:val="28"/>
          <w:lang w:val="uk-UA"/>
        </w:rPr>
      </w:pPr>
      <w:r w:rsidRPr="003E2ED8">
        <w:rPr>
          <w:sz w:val="28"/>
          <w:szCs w:val="28"/>
          <w:lang w:val="uk-UA"/>
        </w:rPr>
        <w:t xml:space="preserve">            В рамках виконання заходів вищезазначених програм  проводиться  відповідна робота. Для задоволення потреб дітей, підлітків та молоді  у змістовному організованому дозвіллі в місті проводяться </w:t>
      </w:r>
      <w:r w:rsidRPr="003E2ED8">
        <w:rPr>
          <w:sz w:val="28"/>
          <w:szCs w:val="28"/>
          <w:lang w:val="uk-UA" w:bidi="he-IL"/>
        </w:rPr>
        <w:t>акції</w:t>
      </w:r>
      <w:r>
        <w:rPr>
          <w:sz w:val="28"/>
          <w:szCs w:val="28"/>
          <w:lang w:val="uk-UA" w:bidi="he-IL"/>
        </w:rPr>
        <w:t>:</w:t>
      </w:r>
      <w:r w:rsidRPr="003E2ED8">
        <w:rPr>
          <w:sz w:val="28"/>
          <w:szCs w:val="28"/>
          <w:lang w:val="uk-UA" w:bidi="he-IL"/>
        </w:rPr>
        <w:t xml:space="preserve"> </w:t>
      </w:r>
      <w:r w:rsidRPr="003E2ED8">
        <w:rPr>
          <w:sz w:val="28"/>
          <w:szCs w:val="28"/>
          <w:lang w:val="uk-UA"/>
        </w:rPr>
        <w:t>«Міняю цигарку на цукерку», «Відповідальність починається з мене», «16 днів проти насильства», «П</w:t>
      </w:r>
      <w:r w:rsidRPr="003E2ED8">
        <w:rPr>
          <w:rStyle w:val="apple-converted-space"/>
          <w:color w:val="000000"/>
          <w:sz w:val="28"/>
          <w:szCs w:val="28"/>
          <w:shd w:val="clear" w:color="auto" w:fill="FFFFFF"/>
          <w:lang w:val="uk-UA"/>
        </w:rPr>
        <w:t xml:space="preserve">рояви турботу та обачливість» до міжнародного Дня інвалідів, </w:t>
      </w:r>
      <w:r w:rsidRPr="003E2ED8">
        <w:rPr>
          <w:sz w:val="28"/>
          <w:szCs w:val="28"/>
          <w:lang w:val="uk-UA"/>
        </w:rPr>
        <w:t xml:space="preserve">«Подаруй дитині свято» для  дітей-інвалідів групи «А» </w:t>
      </w:r>
      <w:r>
        <w:rPr>
          <w:sz w:val="28"/>
          <w:szCs w:val="28"/>
          <w:lang w:val="uk-UA" w:bidi="he-IL"/>
        </w:rPr>
        <w:t xml:space="preserve"> до Дня С</w:t>
      </w:r>
      <w:r w:rsidRPr="003E2ED8">
        <w:rPr>
          <w:sz w:val="28"/>
          <w:szCs w:val="28"/>
          <w:lang w:val="uk-UA" w:bidi="he-IL"/>
        </w:rPr>
        <w:t>в. Миколая,</w:t>
      </w:r>
      <w:r w:rsidRPr="003E2ED8">
        <w:rPr>
          <w:sz w:val="28"/>
          <w:szCs w:val="28"/>
          <w:lang w:val="uk-UA"/>
        </w:rPr>
        <w:t xml:space="preserve"> </w:t>
      </w:r>
      <w:r>
        <w:rPr>
          <w:sz w:val="28"/>
          <w:szCs w:val="28"/>
          <w:lang w:val="uk-UA"/>
        </w:rPr>
        <w:t>н</w:t>
      </w:r>
      <w:r w:rsidRPr="003E2ED8">
        <w:rPr>
          <w:sz w:val="28"/>
          <w:szCs w:val="28"/>
          <w:lang w:val="uk-UA"/>
        </w:rPr>
        <w:t>оворічно-</w:t>
      </w:r>
      <w:r>
        <w:rPr>
          <w:sz w:val="28"/>
          <w:szCs w:val="28"/>
          <w:lang w:val="uk-UA"/>
        </w:rPr>
        <w:t>р</w:t>
      </w:r>
      <w:r w:rsidRPr="003E2ED8">
        <w:rPr>
          <w:sz w:val="28"/>
          <w:szCs w:val="28"/>
          <w:lang w:val="uk-UA"/>
        </w:rPr>
        <w:t xml:space="preserve">іздвяні ранки,  Міжнародний день сім’ї та  День захисту дітей,  спортивно – ігрові програми до Дня міста, Дня молоді, конкурси малюнків (плакатів) серед дітей та молоді щодо формування здорового способу життя. </w:t>
      </w:r>
      <w:r w:rsidRPr="003E2ED8">
        <w:rPr>
          <w:color w:val="000000"/>
          <w:sz w:val="28"/>
          <w:szCs w:val="28"/>
          <w:lang w:val="uk-UA"/>
        </w:rPr>
        <w:t xml:space="preserve">За підсумками </w:t>
      </w:r>
      <w:r w:rsidRPr="003E2ED8">
        <w:rPr>
          <w:bCs/>
          <w:sz w:val="28"/>
          <w:szCs w:val="28"/>
          <w:lang w:val="uk-UA"/>
        </w:rPr>
        <w:t>міського конкурсу «Жінка року» д</w:t>
      </w:r>
      <w:r w:rsidRPr="003E2ED8">
        <w:rPr>
          <w:color w:val="000000"/>
          <w:sz w:val="28"/>
          <w:szCs w:val="28"/>
          <w:lang w:val="uk-UA"/>
        </w:rPr>
        <w:t xml:space="preserve">о </w:t>
      </w:r>
      <w:r w:rsidRPr="003E2ED8">
        <w:rPr>
          <w:bCs/>
          <w:sz w:val="28"/>
          <w:szCs w:val="28"/>
          <w:lang w:val="uk-UA"/>
        </w:rPr>
        <w:t>Міжнародного жіночого Дня 8 березня організовуються церемонії нагородження переможниць. У співпраці з діючими громадськими молодіжними організаціями міста</w:t>
      </w:r>
      <w:r>
        <w:rPr>
          <w:bCs/>
          <w:sz w:val="28"/>
          <w:szCs w:val="28"/>
          <w:lang w:val="uk-UA"/>
        </w:rPr>
        <w:t xml:space="preserve"> </w:t>
      </w:r>
      <w:r>
        <w:rPr>
          <w:sz w:val="28"/>
          <w:szCs w:val="28"/>
          <w:lang w:val="uk-UA"/>
        </w:rPr>
        <w:t xml:space="preserve">«Нова Надія» (церква </w:t>
      </w:r>
      <w:r w:rsidRPr="003E2ED8">
        <w:rPr>
          <w:bCs/>
          <w:sz w:val="28"/>
          <w:szCs w:val="28"/>
          <w:lang w:val="uk-UA"/>
        </w:rPr>
        <w:t>ЄХБ</w:t>
      </w:r>
      <w:r>
        <w:rPr>
          <w:bCs/>
          <w:sz w:val="28"/>
          <w:szCs w:val="28"/>
          <w:lang w:val="uk-UA"/>
        </w:rPr>
        <w:t>)</w:t>
      </w:r>
      <w:r w:rsidRPr="003E2ED8">
        <w:rPr>
          <w:sz w:val="28"/>
          <w:szCs w:val="28"/>
          <w:lang w:val="uk-UA"/>
        </w:rPr>
        <w:t xml:space="preserve"> щороку  впорядковуються </w:t>
      </w:r>
      <w:r>
        <w:rPr>
          <w:sz w:val="28"/>
          <w:szCs w:val="28"/>
          <w:lang w:val="uk-UA"/>
        </w:rPr>
        <w:t xml:space="preserve"> дитячі майданчики</w:t>
      </w:r>
      <w:r w:rsidRPr="003E2ED8">
        <w:rPr>
          <w:sz w:val="28"/>
          <w:szCs w:val="28"/>
          <w:lang w:val="uk-UA"/>
        </w:rPr>
        <w:t>, спільно з Острозькою станицею Національної  скаутської організації України «Пласт»  проводяться  різноманітні заходи за місцем проживання  (</w:t>
      </w:r>
      <w:r w:rsidRPr="003E2ED8">
        <w:rPr>
          <w:rStyle w:val="Strong"/>
          <w:b w:val="0"/>
          <w:sz w:val="28"/>
          <w:szCs w:val="28"/>
          <w:lang w:val="uk-UA"/>
        </w:rPr>
        <w:t>«Ватра ПЛАСТу»</w:t>
      </w:r>
      <w:r w:rsidRPr="003E2ED8">
        <w:rPr>
          <w:sz w:val="28"/>
          <w:szCs w:val="28"/>
          <w:lang w:val="uk-UA"/>
        </w:rPr>
        <w:t xml:space="preserve">, «Різдвяна свічка» та інші.). </w:t>
      </w:r>
    </w:p>
    <w:p w:rsidR="008849BA" w:rsidRPr="003E2ED8" w:rsidRDefault="008849BA" w:rsidP="00A86E53">
      <w:pPr>
        <w:ind w:firstLine="709"/>
        <w:jc w:val="both"/>
        <w:rPr>
          <w:sz w:val="28"/>
          <w:szCs w:val="28"/>
          <w:lang w:val="uk-UA"/>
        </w:rPr>
      </w:pPr>
      <w:r w:rsidRPr="003E2ED8">
        <w:rPr>
          <w:sz w:val="28"/>
          <w:szCs w:val="28"/>
          <w:lang w:val="uk-UA"/>
        </w:rPr>
        <w:t xml:space="preserve"> Працівниками відділу  з питань сім’ї, молоді та спорту спільно з</w:t>
      </w:r>
      <w:r>
        <w:rPr>
          <w:sz w:val="28"/>
          <w:szCs w:val="28"/>
          <w:lang w:val="uk-UA"/>
        </w:rPr>
        <w:t>і</w:t>
      </w:r>
      <w:r w:rsidRPr="003E2ED8">
        <w:rPr>
          <w:sz w:val="28"/>
          <w:szCs w:val="28"/>
          <w:lang w:val="uk-UA"/>
        </w:rPr>
        <w:t xml:space="preserve"> службою у справах дітей, центром соціальних служб для сім’ї, дітей та молоді  ведеться  відповідна робота щодо профілактики домашнього насильства в сім’ї, а також просвітницька та роз’яснювальна робота </w:t>
      </w:r>
      <w:r>
        <w:rPr>
          <w:sz w:val="28"/>
          <w:szCs w:val="28"/>
          <w:lang w:val="uk-UA"/>
        </w:rPr>
        <w:t xml:space="preserve">серед членів сім’ї, </w:t>
      </w:r>
      <w:r w:rsidRPr="003E2ED8">
        <w:rPr>
          <w:sz w:val="28"/>
          <w:szCs w:val="28"/>
          <w:lang w:val="uk-UA"/>
        </w:rPr>
        <w:t xml:space="preserve">здійснюються обстеження  житлово-побутових умов проживання таких сімей. </w:t>
      </w:r>
    </w:p>
    <w:p w:rsidR="008849BA" w:rsidRPr="003E2ED8" w:rsidRDefault="008849BA" w:rsidP="008F1A4A">
      <w:pPr>
        <w:ind w:right="-6"/>
        <w:jc w:val="both"/>
        <w:rPr>
          <w:sz w:val="28"/>
          <w:szCs w:val="28"/>
          <w:lang w:val="uk-UA"/>
        </w:rPr>
      </w:pPr>
      <w:r w:rsidRPr="003E2ED8">
        <w:rPr>
          <w:sz w:val="28"/>
          <w:szCs w:val="28"/>
          <w:lang w:val="uk-UA"/>
        </w:rPr>
        <w:t xml:space="preserve">           Проводиться  робота з сім’ями щодо присвоєння статусу багатодітної сім’ї. З вересня 2010 року та на дан</w:t>
      </w:r>
      <w:r>
        <w:rPr>
          <w:sz w:val="28"/>
          <w:szCs w:val="28"/>
          <w:lang w:val="uk-UA"/>
        </w:rPr>
        <w:t xml:space="preserve">ий час </w:t>
      </w:r>
      <w:r w:rsidRPr="003E2ED8">
        <w:rPr>
          <w:sz w:val="28"/>
          <w:szCs w:val="28"/>
          <w:lang w:val="uk-UA"/>
        </w:rPr>
        <w:t xml:space="preserve">оформлено та видано 557  посвідчень  для батьків  та дитини з багатодітної сім’ї (177 для батьків, 380 </w:t>
      </w:r>
      <w:r>
        <w:rPr>
          <w:sz w:val="28"/>
          <w:szCs w:val="28"/>
          <w:lang w:val="uk-UA"/>
        </w:rPr>
        <w:t>для дітей)</w:t>
      </w:r>
      <w:r w:rsidRPr="003E2ED8">
        <w:rPr>
          <w:sz w:val="28"/>
          <w:szCs w:val="28"/>
          <w:lang w:val="uk-UA"/>
        </w:rPr>
        <w:t>.  Указами Президента України в 2008-2014 роках для 37 жінок міста присвоєн</w:t>
      </w:r>
      <w:r>
        <w:rPr>
          <w:sz w:val="28"/>
          <w:szCs w:val="28"/>
          <w:lang w:val="uk-UA"/>
        </w:rPr>
        <w:t>о</w:t>
      </w:r>
      <w:r w:rsidRPr="003E2ED8">
        <w:rPr>
          <w:sz w:val="28"/>
          <w:szCs w:val="28"/>
          <w:lang w:val="uk-UA"/>
        </w:rPr>
        <w:t xml:space="preserve"> почесне звання України «Мати-героїня». </w:t>
      </w:r>
    </w:p>
    <w:p w:rsidR="008849BA" w:rsidRPr="003E2ED8" w:rsidRDefault="008849BA" w:rsidP="008B2AAE">
      <w:pPr>
        <w:ind w:firstLine="600"/>
        <w:jc w:val="both"/>
        <w:rPr>
          <w:sz w:val="28"/>
          <w:szCs w:val="28"/>
          <w:lang w:val="uk-UA"/>
        </w:rPr>
      </w:pPr>
      <w:r>
        <w:rPr>
          <w:sz w:val="28"/>
          <w:szCs w:val="28"/>
          <w:lang w:val="uk-UA"/>
        </w:rPr>
        <w:t>Раз у</w:t>
      </w:r>
      <w:r w:rsidRPr="003E2ED8">
        <w:rPr>
          <w:sz w:val="28"/>
          <w:szCs w:val="28"/>
          <w:lang w:val="uk-UA"/>
        </w:rPr>
        <w:t xml:space="preserve"> півріччя проводиться  оновлення електронної бази багатодітних сімей м.Острога. На сьогодні в місті прожива</w:t>
      </w:r>
      <w:r>
        <w:rPr>
          <w:sz w:val="28"/>
          <w:szCs w:val="28"/>
          <w:lang w:val="uk-UA"/>
        </w:rPr>
        <w:t>є</w:t>
      </w:r>
      <w:r w:rsidRPr="003E2ED8">
        <w:rPr>
          <w:sz w:val="28"/>
          <w:szCs w:val="28"/>
          <w:lang w:val="uk-UA"/>
        </w:rPr>
        <w:t xml:space="preserve"> 130 багатодітних сімей, в яких виховується 405 дітей. </w:t>
      </w:r>
    </w:p>
    <w:p w:rsidR="008849BA" w:rsidRPr="003E2ED8" w:rsidRDefault="008849BA" w:rsidP="000B041C">
      <w:pPr>
        <w:ind w:firstLine="600"/>
        <w:jc w:val="both"/>
        <w:rPr>
          <w:sz w:val="28"/>
          <w:szCs w:val="28"/>
        </w:rPr>
      </w:pPr>
      <w:r w:rsidRPr="003E2ED8">
        <w:rPr>
          <w:sz w:val="28"/>
          <w:szCs w:val="28"/>
          <w:lang w:val="uk-UA"/>
        </w:rPr>
        <w:t xml:space="preserve">Не менш важливим напрямком діяльності є організація оздоровлення та відпочинку дітей міста. Відділом здійснюється  відбір дітей, збір документів та відправка до ДП «Український дитячий центр «Молода гвардія» та дитячих оздоровчих таборів в межах Рівненської області. </w:t>
      </w:r>
      <w:r>
        <w:rPr>
          <w:sz w:val="28"/>
          <w:szCs w:val="28"/>
          <w:lang w:val="uk-UA"/>
        </w:rPr>
        <w:t>Щокварталу поновлюються</w:t>
      </w:r>
      <w:r w:rsidRPr="003E2ED8">
        <w:rPr>
          <w:sz w:val="28"/>
          <w:szCs w:val="28"/>
          <w:lang w:val="uk-UA"/>
        </w:rPr>
        <w:t xml:space="preserve">  списки дітей </w:t>
      </w:r>
      <w:r w:rsidRPr="003E2ED8">
        <w:rPr>
          <w:sz w:val="28"/>
          <w:szCs w:val="28"/>
        </w:rPr>
        <w:t>переміщених з тимчасово окупованих територій або районів проведення антитерористичної операції</w:t>
      </w:r>
      <w:r w:rsidRPr="003E2ED8">
        <w:rPr>
          <w:sz w:val="28"/>
          <w:szCs w:val="28"/>
          <w:lang w:val="uk-UA"/>
        </w:rPr>
        <w:t>, загиблих  в зоні АТО та тих, хто там перебуває, для  оздоровлення в</w:t>
      </w:r>
      <w:r>
        <w:rPr>
          <w:sz w:val="28"/>
          <w:szCs w:val="28"/>
          <w:lang w:val="uk-UA"/>
        </w:rPr>
        <w:t xml:space="preserve"> літній період. На сьогодні в місті проживає таких 62 дитини віком від 7 до 17 років.</w:t>
      </w:r>
      <w:r w:rsidRPr="003E2ED8">
        <w:rPr>
          <w:sz w:val="28"/>
          <w:szCs w:val="28"/>
          <w:lang w:val="uk-UA"/>
        </w:rPr>
        <w:t xml:space="preserve"> </w:t>
      </w:r>
    </w:p>
    <w:p w:rsidR="008849BA" w:rsidRDefault="008849BA" w:rsidP="007F28BB">
      <w:pPr>
        <w:ind w:firstLine="708"/>
        <w:jc w:val="both"/>
        <w:rPr>
          <w:sz w:val="28"/>
          <w:szCs w:val="28"/>
          <w:lang w:val="uk-UA"/>
        </w:rPr>
      </w:pPr>
      <w:r w:rsidRPr="003E2ED8">
        <w:rPr>
          <w:sz w:val="28"/>
          <w:szCs w:val="28"/>
          <w:lang w:val="uk-UA"/>
        </w:rPr>
        <w:t xml:space="preserve"> З метою</w:t>
      </w:r>
      <w:r w:rsidRPr="003E2ED8">
        <w:rPr>
          <w:sz w:val="28"/>
          <w:szCs w:val="28"/>
        </w:rPr>
        <w:t xml:space="preserve"> залучення різних груп населення незалежно від статі</w:t>
      </w:r>
      <w:r w:rsidRPr="003E2ED8">
        <w:rPr>
          <w:sz w:val="28"/>
          <w:szCs w:val="28"/>
          <w:lang w:val="uk-UA"/>
        </w:rPr>
        <w:t xml:space="preserve"> та </w:t>
      </w:r>
      <w:r w:rsidRPr="003E2ED8">
        <w:rPr>
          <w:sz w:val="28"/>
          <w:szCs w:val="28"/>
        </w:rPr>
        <w:t xml:space="preserve">віку </w:t>
      </w:r>
      <w:r w:rsidRPr="003E2ED8">
        <w:rPr>
          <w:sz w:val="28"/>
          <w:szCs w:val="28"/>
          <w:lang w:val="uk-UA"/>
        </w:rPr>
        <w:t>д</w:t>
      </w:r>
      <w:r w:rsidRPr="003E2ED8">
        <w:rPr>
          <w:sz w:val="28"/>
          <w:szCs w:val="28"/>
        </w:rPr>
        <w:t>о  занять фізичною культурою і спортом</w:t>
      </w:r>
      <w:r w:rsidRPr="003E2ED8">
        <w:rPr>
          <w:sz w:val="28"/>
          <w:szCs w:val="28"/>
          <w:lang w:val="uk-UA"/>
        </w:rPr>
        <w:t xml:space="preserve"> проводяться різноманітні фізкультурно-спортивні заходи. </w:t>
      </w:r>
      <w:r>
        <w:rPr>
          <w:sz w:val="28"/>
          <w:szCs w:val="28"/>
          <w:lang w:val="uk-UA"/>
        </w:rPr>
        <w:t>Основні з них:</w:t>
      </w:r>
      <w:r w:rsidRPr="003E2ED8">
        <w:rPr>
          <w:sz w:val="28"/>
          <w:szCs w:val="28"/>
          <w:lang w:val="uk-UA"/>
        </w:rPr>
        <w:t xml:space="preserve"> відкритий турнір  з волейболу  серед команд трудових колективів, підприємств, установ та організацій  на  кубок Острозького міського голови, міський турнір з міні-футболу на призи клубу «Шкіряний м’яч»,  </w:t>
      </w:r>
      <w:r>
        <w:rPr>
          <w:sz w:val="28"/>
          <w:szCs w:val="28"/>
          <w:lang w:val="uk-UA"/>
        </w:rPr>
        <w:t>відкрита</w:t>
      </w:r>
      <w:r w:rsidRPr="003E2ED8">
        <w:rPr>
          <w:sz w:val="28"/>
          <w:szCs w:val="28"/>
          <w:lang w:val="uk-UA"/>
        </w:rPr>
        <w:t xml:space="preserve"> першість Острог</w:t>
      </w:r>
      <w:r>
        <w:rPr>
          <w:sz w:val="28"/>
          <w:szCs w:val="28"/>
          <w:lang w:val="uk-UA"/>
        </w:rPr>
        <w:t>а з паркового волейболу, настільного тенісу та акція</w:t>
      </w:r>
      <w:r w:rsidRPr="003E2ED8">
        <w:rPr>
          <w:sz w:val="28"/>
          <w:szCs w:val="28"/>
          <w:lang w:val="uk-UA"/>
        </w:rPr>
        <w:t xml:space="preserve"> «Спорт – це мир», легкоатлетичний забіг, рухові гімнас</w:t>
      </w:r>
      <w:r>
        <w:rPr>
          <w:sz w:val="28"/>
          <w:szCs w:val="28"/>
          <w:lang w:val="uk-UA"/>
        </w:rPr>
        <w:t>тики, «Всесвітній День ходьби»,</w:t>
      </w:r>
      <w:r w:rsidRPr="003E2ED8">
        <w:rPr>
          <w:sz w:val="28"/>
          <w:szCs w:val="28"/>
          <w:lang w:val="uk-UA"/>
        </w:rPr>
        <w:t xml:space="preserve"> фізкультурно-оздоровчі заходи в рамках проведення «Олімпійського літа» та «</w:t>
      </w:r>
      <w:r>
        <w:rPr>
          <w:sz w:val="28"/>
          <w:szCs w:val="28"/>
          <w:lang w:val="uk-UA"/>
        </w:rPr>
        <w:t xml:space="preserve">Олімпійського дня», </w:t>
      </w:r>
      <w:r w:rsidRPr="003E2ED8">
        <w:rPr>
          <w:sz w:val="28"/>
          <w:szCs w:val="28"/>
          <w:lang w:val="uk-UA"/>
        </w:rPr>
        <w:t>міжобласні турнір</w:t>
      </w:r>
      <w:r>
        <w:rPr>
          <w:sz w:val="28"/>
          <w:szCs w:val="28"/>
          <w:lang w:val="uk-UA"/>
        </w:rPr>
        <w:t>и</w:t>
      </w:r>
      <w:r w:rsidRPr="003E2ED8">
        <w:rPr>
          <w:sz w:val="28"/>
          <w:szCs w:val="28"/>
          <w:lang w:val="uk-UA"/>
        </w:rPr>
        <w:t xml:space="preserve"> з баскетболу пам’яті тренера – викладача Острозької ДЮСШ Оле</w:t>
      </w:r>
      <w:r>
        <w:rPr>
          <w:sz w:val="28"/>
          <w:szCs w:val="28"/>
          <w:lang w:val="uk-UA"/>
        </w:rPr>
        <w:t>га Камінського,</w:t>
      </w:r>
      <w:r w:rsidRPr="003E2ED8">
        <w:rPr>
          <w:sz w:val="28"/>
          <w:szCs w:val="28"/>
          <w:lang w:val="uk-UA"/>
        </w:rPr>
        <w:t xml:space="preserve"> з волейболу серед юнаків 2004 р.н. та молодших «Кубок дружби», міський турнір з шахів пам`яті Й.Г. Аршинова, в залік кубка Рівненської області (з 2015 року </w:t>
      </w:r>
      <w:r>
        <w:rPr>
          <w:sz w:val="28"/>
          <w:szCs w:val="28"/>
          <w:lang w:val="uk-UA"/>
        </w:rPr>
        <w:t xml:space="preserve">проходить </w:t>
      </w:r>
      <w:r w:rsidRPr="007F28BB">
        <w:rPr>
          <w:sz w:val="28"/>
          <w:szCs w:val="28"/>
          <w:lang w:val="uk-UA"/>
        </w:rPr>
        <w:t xml:space="preserve">з обрахунком міжнародного рейтингу </w:t>
      </w:r>
      <w:r w:rsidRPr="007F28BB">
        <w:rPr>
          <w:sz w:val="28"/>
          <w:szCs w:val="28"/>
          <w:lang w:val="en-US"/>
        </w:rPr>
        <w:t>FIDE</w:t>
      </w:r>
      <w:r w:rsidRPr="007F28BB">
        <w:rPr>
          <w:sz w:val="28"/>
          <w:szCs w:val="28"/>
          <w:lang w:val="uk-UA"/>
        </w:rPr>
        <w:t xml:space="preserve"> зі швидких шахів</w:t>
      </w:r>
      <w:r>
        <w:rPr>
          <w:sz w:val="28"/>
          <w:szCs w:val="28"/>
          <w:lang w:val="uk-UA"/>
        </w:rPr>
        <w:t>).Організовується</w:t>
      </w:r>
      <w:r w:rsidRPr="003E2ED8">
        <w:rPr>
          <w:sz w:val="28"/>
          <w:szCs w:val="28"/>
          <w:lang w:val="uk-UA"/>
        </w:rPr>
        <w:t xml:space="preserve"> проведення ряду заходів з нагоди Дня фізичної культури та спорту, Олімпійського тижня, Дня Незалежності, Дня захисника України. </w:t>
      </w:r>
      <w:r>
        <w:rPr>
          <w:sz w:val="28"/>
          <w:szCs w:val="28"/>
          <w:lang w:val="uk-UA"/>
        </w:rPr>
        <w:t xml:space="preserve">Значна увага приділяється спортсменам – інвалідам, які протягом року беруть </w:t>
      </w:r>
      <w:r w:rsidRPr="003E2ED8">
        <w:rPr>
          <w:sz w:val="28"/>
          <w:szCs w:val="28"/>
          <w:lang w:val="uk-UA"/>
        </w:rPr>
        <w:t xml:space="preserve"> участь у спорти</w:t>
      </w:r>
      <w:r>
        <w:rPr>
          <w:sz w:val="28"/>
          <w:szCs w:val="28"/>
          <w:lang w:val="uk-UA"/>
        </w:rPr>
        <w:t xml:space="preserve">вних іграх інвалідів Рівненщини та Всеукраїнській  Спартакіаді «Повір у себе». </w:t>
      </w:r>
    </w:p>
    <w:p w:rsidR="008849BA" w:rsidRPr="005331DE" w:rsidRDefault="008849BA" w:rsidP="005331DE">
      <w:pPr>
        <w:pStyle w:val="NoSpacingChar0"/>
        <w:tabs>
          <w:tab w:val="left" w:pos="9180"/>
        </w:tabs>
        <w:ind w:right="-5" w:firstLine="720"/>
        <w:jc w:val="both"/>
        <w:rPr>
          <w:rFonts w:ascii="Times New Roman" w:hAnsi="Times New Roman"/>
          <w:sz w:val="28"/>
          <w:szCs w:val="28"/>
          <w:lang w:val="uk-UA"/>
        </w:rPr>
      </w:pPr>
      <w:r>
        <w:rPr>
          <w:rFonts w:ascii="Times New Roman" w:hAnsi="Times New Roman"/>
          <w:sz w:val="28"/>
          <w:szCs w:val="28"/>
          <w:lang w:val="uk-UA"/>
        </w:rPr>
        <w:t xml:space="preserve">  Протягом року острожани в складі збірної команди області беруть участь на чемпіонатах  та кубках України</w:t>
      </w:r>
      <w:r w:rsidRPr="005331DE">
        <w:rPr>
          <w:rFonts w:ascii="Times New Roman" w:hAnsi="Times New Roman"/>
          <w:sz w:val="28"/>
          <w:szCs w:val="28"/>
          <w:lang w:val="uk-UA"/>
        </w:rPr>
        <w:t xml:space="preserve"> </w:t>
      </w:r>
      <w:r>
        <w:rPr>
          <w:rFonts w:ascii="Times New Roman" w:hAnsi="Times New Roman"/>
          <w:sz w:val="28"/>
          <w:szCs w:val="28"/>
          <w:lang w:val="uk-UA"/>
        </w:rPr>
        <w:t>з бейсболу та софтболу. За  2010-2014 роки  підготовлено 2</w:t>
      </w:r>
      <w:r w:rsidRPr="005331DE">
        <w:rPr>
          <w:rFonts w:ascii="Times New Roman" w:hAnsi="Times New Roman"/>
          <w:sz w:val="28"/>
          <w:szCs w:val="28"/>
          <w:lang w:val="uk-UA"/>
        </w:rPr>
        <w:t xml:space="preserve"> майстр</w:t>
      </w:r>
      <w:r>
        <w:rPr>
          <w:rFonts w:ascii="Times New Roman" w:hAnsi="Times New Roman"/>
          <w:sz w:val="28"/>
          <w:szCs w:val="28"/>
          <w:lang w:val="uk-UA"/>
        </w:rPr>
        <w:t>и</w:t>
      </w:r>
      <w:r w:rsidRPr="005331DE">
        <w:rPr>
          <w:rFonts w:ascii="Times New Roman" w:hAnsi="Times New Roman"/>
          <w:sz w:val="28"/>
          <w:szCs w:val="28"/>
          <w:lang w:val="uk-UA"/>
        </w:rPr>
        <w:t xml:space="preserve"> спорту,  12 першорозрядників з софтболу та </w:t>
      </w:r>
      <w:r>
        <w:rPr>
          <w:rFonts w:ascii="Times New Roman" w:hAnsi="Times New Roman"/>
          <w:sz w:val="28"/>
          <w:szCs w:val="28"/>
          <w:lang w:val="uk-UA"/>
        </w:rPr>
        <w:t>2 кандиди</w:t>
      </w:r>
      <w:r w:rsidRPr="005331DE">
        <w:rPr>
          <w:rFonts w:ascii="Times New Roman" w:hAnsi="Times New Roman"/>
          <w:sz w:val="28"/>
          <w:szCs w:val="28"/>
          <w:lang w:val="uk-UA"/>
        </w:rPr>
        <w:t xml:space="preserve"> в майстри спорту і шестеро першорозрядників з бейсболу.</w:t>
      </w:r>
    </w:p>
    <w:p w:rsidR="008849BA" w:rsidRPr="003E2ED8" w:rsidRDefault="008849BA" w:rsidP="00A86E53">
      <w:pPr>
        <w:ind w:right="-6"/>
        <w:jc w:val="both"/>
        <w:rPr>
          <w:sz w:val="28"/>
          <w:szCs w:val="28"/>
          <w:lang w:val="uk-UA"/>
        </w:rPr>
      </w:pPr>
      <w:r w:rsidRPr="003E2ED8">
        <w:rPr>
          <w:sz w:val="28"/>
          <w:szCs w:val="28"/>
          <w:lang w:val="uk-UA"/>
        </w:rPr>
        <w:t xml:space="preserve">           </w:t>
      </w:r>
      <w:r>
        <w:rPr>
          <w:sz w:val="28"/>
          <w:szCs w:val="28"/>
          <w:lang w:val="uk-UA"/>
        </w:rPr>
        <w:t xml:space="preserve"> </w:t>
      </w:r>
      <w:r w:rsidRPr="003E2ED8">
        <w:rPr>
          <w:sz w:val="28"/>
          <w:szCs w:val="28"/>
          <w:lang w:val="uk-UA"/>
        </w:rPr>
        <w:t xml:space="preserve"> У 2014 році зареєстровано громадську організ</w:t>
      </w:r>
      <w:r>
        <w:rPr>
          <w:sz w:val="28"/>
          <w:szCs w:val="28"/>
          <w:lang w:val="uk-UA"/>
        </w:rPr>
        <w:t>ацію „Футбольний клуб „Острог””</w:t>
      </w:r>
      <w:r w:rsidRPr="003E2ED8">
        <w:rPr>
          <w:sz w:val="28"/>
          <w:szCs w:val="28"/>
          <w:lang w:val="uk-UA"/>
        </w:rPr>
        <w:t>.  Міська команда  протягом  2015 року взяла участь у  проведенні чемпіонату Рівненської області (ІІ кола) з футболу серед команд ІІ ліги. У загальному заліку серед десяти команд – учасниць  посіла  четверте місце у турнірній таблиці.</w:t>
      </w:r>
    </w:p>
    <w:p w:rsidR="008849BA" w:rsidRPr="00EE3279" w:rsidRDefault="008849BA" w:rsidP="00EE3279">
      <w:pPr>
        <w:jc w:val="both"/>
        <w:rPr>
          <w:sz w:val="28"/>
          <w:szCs w:val="28"/>
          <w:lang w:val="uk-UA"/>
        </w:rPr>
      </w:pPr>
      <w:r w:rsidRPr="003E2ED8">
        <w:rPr>
          <w:sz w:val="28"/>
          <w:szCs w:val="28"/>
          <w:lang w:val="uk-UA"/>
        </w:rPr>
        <w:t xml:space="preserve">        </w:t>
      </w:r>
      <w:r>
        <w:rPr>
          <w:sz w:val="28"/>
          <w:szCs w:val="28"/>
          <w:lang w:val="uk-UA"/>
        </w:rPr>
        <w:t xml:space="preserve"> </w:t>
      </w:r>
      <w:r w:rsidRPr="003E2ED8">
        <w:rPr>
          <w:sz w:val="28"/>
          <w:szCs w:val="28"/>
          <w:lang w:val="uk-UA"/>
        </w:rPr>
        <w:t xml:space="preserve"> </w:t>
      </w:r>
      <w:r w:rsidRPr="00EE3279">
        <w:rPr>
          <w:sz w:val="28"/>
          <w:szCs w:val="28"/>
          <w:lang w:val="uk-UA"/>
        </w:rPr>
        <w:t>На підсумковій колегії управління у справах молоді та спорту Рівненської облдержадміністрації  відділ отримав низку нагород. А саме: подяку за вагомий внесок в організацію та проведення оздоровчої кампанії 2015 року,  грамоту та кубок за 4 місце за підсумками роботи фізкультурно  спортивних організацій зі спортивної майстерності у 2015 році з олімпійських видів спорту, диплом та кубок за 2 місце у Всеукраїнському спортивно масовому заході «</w:t>
      </w:r>
      <w:r w:rsidRPr="00EE3279">
        <w:rPr>
          <w:sz w:val="28"/>
          <w:szCs w:val="28"/>
        </w:rPr>
        <w:t>TAFISA</w:t>
      </w:r>
      <w:r w:rsidRPr="00EE3279">
        <w:rPr>
          <w:sz w:val="28"/>
          <w:szCs w:val="28"/>
          <w:lang w:val="uk-UA"/>
        </w:rPr>
        <w:t>» Всеукраїнський день</w:t>
      </w:r>
      <w:r>
        <w:rPr>
          <w:sz w:val="28"/>
          <w:szCs w:val="28"/>
          <w:lang w:val="uk-UA"/>
        </w:rPr>
        <w:t xml:space="preserve"> </w:t>
      </w:r>
      <w:r w:rsidRPr="00EE3279">
        <w:rPr>
          <w:sz w:val="28"/>
          <w:szCs w:val="28"/>
          <w:lang w:val="uk-UA"/>
        </w:rPr>
        <w:t>ходьби» .</w:t>
      </w:r>
    </w:p>
    <w:p w:rsidR="008849BA" w:rsidRPr="003E2ED8" w:rsidRDefault="008849BA" w:rsidP="00E23E1D">
      <w:pPr>
        <w:jc w:val="both"/>
        <w:rPr>
          <w:sz w:val="28"/>
          <w:szCs w:val="28"/>
          <w:lang w:val="uk-UA"/>
        </w:rPr>
      </w:pPr>
      <w:r w:rsidRPr="003E2ED8">
        <w:rPr>
          <w:sz w:val="28"/>
          <w:szCs w:val="28"/>
          <w:lang w:val="uk-UA"/>
        </w:rPr>
        <w:tab/>
        <w:t xml:space="preserve">Згідно чинного законодавства </w:t>
      </w:r>
      <w:r>
        <w:rPr>
          <w:sz w:val="28"/>
          <w:szCs w:val="28"/>
          <w:lang w:val="uk-UA"/>
        </w:rPr>
        <w:t>значна</w:t>
      </w:r>
      <w:r w:rsidRPr="003E2ED8">
        <w:rPr>
          <w:sz w:val="28"/>
          <w:szCs w:val="28"/>
          <w:lang w:val="uk-UA"/>
        </w:rPr>
        <w:t xml:space="preserve"> увага приділяється у відділі роботі із зверненнями та особистим прийомом громадян.</w:t>
      </w:r>
      <w:r>
        <w:rPr>
          <w:sz w:val="28"/>
          <w:szCs w:val="28"/>
          <w:lang w:val="uk-UA"/>
        </w:rPr>
        <w:t xml:space="preserve"> </w:t>
      </w:r>
      <w:r w:rsidRPr="003E2ED8">
        <w:rPr>
          <w:sz w:val="28"/>
          <w:szCs w:val="28"/>
          <w:lang w:val="uk-UA"/>
        </w:rPr>
        <w:t xml:space="preserve">Посадовими особами відділу з питань сім'ї, молоді та спорту забезпечується кваліфікований, неупереджений, об’єктивний і своєчасний розгляд звернень громадян, які </w:t>
      </w:r>
      <w:r>
        <w:rPr>
          <w:sz w:val="28"/>
          <w:szCs w:val="28"/>
          <w:lang w:val="uk-UA"/>
        </w:rPr>
        <w:t>надійшли до</w:t>
      </w:r>
      <w:r w:rsidRPr="003E2ED8">
        <w:rPr>
          <w:sz w:val="28"/>
          <w:szCs w:val="28"/>
          <w:lang w:val="uk-UA"/>
        </w:rPr>
        <w:t xml:space="preserve"> відділ</w:t>
      </w:r>
      <w:r>
        <w:rPr>
          <w:sz w:val="28"/>
          <w:szCs w:val="28"/>
          <w:lang w:val="uk-UA"/>
        </w:rPr>
        <w:t>у</w:t>
      </w:r>
      <w:r w:rsidRPr="003E2ED8">
        <w:rPr>
          <w:sz w:val="28"/>
          <w:szCs w:val="28"/>
          <w:lang w:val="uk-UA"/>
        </w:rPr>
        <w:t xml:space="preserve">, у тому числі </w:t>
      </w:r>
      <w:r>
        <w:rPr>
          <w:sz w:val="28"/>
          <w:szCs w:val="28"/>
          <w:lang w:val="uk-UA"/>
        </w:rPr>
        <w:t>на</w:t>
      </w:r>
      <w:r w:rsidRPr="003E2ED8">
        <w:rPr>
          <w:sz w:val="28"/>
          <w:szCs w:val="28"/>
          <w:lang w:val="uk-UA"/>
        </w:rPr>
        <w:t xml:space="preserve"> прямий телефонний зв’язок, з метою оперативного вирішення порушених питань, задоволення законних вимог заявників.</w:t>
      </w:r>
    </w:p>
    <w:p w:rsidR="008849BA" w:rsidRPr="003E2ED8" w:rsidRDefault="008849BA" w:rsidP="00E23E1D">
      <w:pPr>
        <w:pStyle w:val="BodyTextIndent2"/>
        <w:spacing w:after="0" w:line="240" w:lineRule="atLeast"/>
        <w:ind w:left="0"/>
        <w:jc w:val="both"/>
        <w:rPr>
          <w:sz w:val="28"/>
          <w:szCs w:val="28"/>
        </w:rPr>
      </w:pPr>
      <w:r w:rsidRPr="003E2ED8">
        <w:rPr>
          <w:sz w:val="28"/>
          <w:szCs w:val="28"/>
          <w:lang w:val="uk-UA"/>
        </w:rPr>
        <w:t xml:space="preserve">           Затверджено графік прийому громадян працівниками відді</w:t>
      </w:r>
      <w:r>
        <w:rPr>
          <w:sz w:val="28"/>
          <w:szCs w:val="28"/>
          <w:lang w:val="uk-UA"/>
        </w:rPr>
        <w:t>лу, згідно якого здійснюється прийом у вівторок та</w:t>
      </w:r>
      <w:r w:rsidRPr="003E2ED8">
        <w:rPr>
          <w:sz w:val="28"/>
          <w:szCs w:val="28"/>
          <w:lang w:val="uk-UA"/>
        </w:rPr>
        <w:t xml:space="preserve"> середу з 10.00 до 13.00 год.</w:t>
      </w:r>
      <w:r w:rsidRPr="003E2ED8">
        <w:rPr>
          <w:sz w:val="28"/>
          <w:szCs w:val="28"/>
        </w:rPr>
        <w:t xml:space="preserve"> Протягом </w:t>
      </w:r>
      <w:r>
        <w:rPr>
          <w:sz w:val="28"/>
          <w:szCs w:val="28"/>
          <w:lang w:val="uk-UA"/>
        </w:rPr>
        <w:t xml:space="preserve">звітного періоду </w:t>
      </w:r>
      <w:r w:rsidRPr="003E2ED8">
        <w:rPr>
          <w:sz w:val="28"/>
          <w:szCs w:val="28"/>
        </w:rPr>
        <w:t xml:space="preserve"> порушень строків інформування</w:t>
      </w:r>
      <w:r>
        <w:rPr>
          <w:sz w:val="28"/>
          <w:szCs w:val="28"/>
          <w:lang w:val="uk-UA"/>
        </w:rPr>
        <w:t>,</w:t>
      </w:r>
      <w:r w:rsidRPr="003E2ED8">
        <w:rPr>
          <w:sz w:val="28"/>
          <w:szCs w:val="28"/>
        </w:rPr>
        <w:t xml:space="preserve"> </w:t>
      </w:r>
      <w:r>
        <w:rPr>
          <w:sz w:val="28"/>
          <w:szCs w:val="28"/>
          <w:lang w:val="uk-UA"/>
        </w:rPr>
        <w:t xml:space="preserve"> проявів бюрократизму та </w:t>
      </w:r>
      <w:r w:rsidRPr="003E2ED8">
        <w:rPr>
          <w:sz w:val="28"/>
          <w:szCs w:val="28"/>
          <w:lang w:val="uk-UA"/>
        </w:rPr>
        <w:t xml:space="preserve"> тяганини  в роботі із зверненнями громадян пільгових категорій міста Острога посадовими особами </w:t>
      </w:r>
      <w:r>
        <w:rPr>
          <w:sz w:val="28"/>
          <w:szCs w:val="28"/>
          <w:lang w:val="uk-UA"/>
        </w:rPr>
        <w:t>відділу</w:t>
      </w:r>
      <w:r w:rsidRPr="003E2ED8">
        <w:rPr>
          <w:sz w:val="28"/>
          <w:szCs w:val="28"/>
          <w:lang w:val="uk-UA"/>
        </w:rPr>
        <w:t xml:space="preserve"> </w:t>
      </w:r>
      <w:r w:rsidRPr="003E2ED8">
        <w:rPr>
          <w:sz w:val="28"/>
          <w:szCs w:val="28"/>
        </w:rPr>
        <w:t xml:space="preserve"> не було.</w:t>
      </w:r>
    </w:p>
    <w:p w:rsidR="008849BA" w:rsidRPr="003E2ED8" w:rsidRDefault="008849BA" w:rsidP="00E23E1D">
      <w:pPr>
        <w:ind w:firstLine="708"/>
        <w:jc w:val="both"/>
        <w:rPr>
          <w:sz w:val="28"/>
          <w:szCs w:val="28"/>
          <w:lang w:val="uk-UA"/>
        </w:rPr>
      </w:pPr>
      <w:r w:rsidRPr="003E2ED8">
        <w:rPr>
          <w:sz w:val="28"/>
          <w:szCs w:val="28"/>
          <w:lang w:val="uk-UA"/>
        </w:rPr>
        <w:t>Графіки особистого прийому громадян розміщені на інформаційному стенді відділу, а також на офіційному веб-сайті  Острозької міської ради. Ведеться журнал обліку з особистого прийому громадян, який прошнурований та скріплений печаткою</w:t>
      </w:r>
      <w:r>
        <w:rPr>
          <w:sz w:val="28"/>
          <w:szCs w:val="28"/>
          <w:lang w:val="uk-UA"/>
        </w:rPr>
        <w:t xml:space="preserve">. </w:t>
      </w:r>
      <w:r w:rsidRPr="003E2ED8">
        <w:rPr>
          <w:sz w:val="28"/>
          <w:szCs w:val="28"/>
          <w:lang w:val="uk-UA"/>
        </w:rPr>
        <w:tab/>
        <w:t xml:space="preserve"> </w:t>
      </w:r>
    </w:p>
    <w:p w:rsidR="008849BA" w:rsidRDefault="008849BA" w:rsidP="00B3642A">
      <w:pPr>
        <w:pStyle w:val="BodyTextIndent2"/>
        <w:spacing w:after="0" w:line="240" w:lineRule="atLeast"/>
        <w:ind w:left="0" w:firstLine="708"/>
        <w:jc w:val="both"/>
        <w:rPr>
          <w:sz w:val="28"/>
          <w:szCs w:val="28"/>
          <w:lang w:val="uk-UA"/>
        </w:rPr>
      </w:pPr>
      <w:r w:rsidRPr="00FF5C0B">
        <w:rPr>
          <w:sz w:val="28"/>
          <w:szCs w:val="28"/>
          <w:lang w:val="uk-UA"/>
        </w:rPr>
        <w:t>Також  при відділі  запроваджено телефонну „гарячу лінію” для осіб, які постраждали від насильства в сім’ї. Графік роботи телефонної „гарячої лінії” розміщено в газеті „Замкова гора” та на сайті міської ради</w:t>
      </w:r>
      <w:r>
        <w:rPr>
          <w:sz w:val="28"/>
          <w:szCs w:val="28"/>
          <w:lang w:val="uk-UA"/>
        </w:rPr>
        <w:t>.</w:t>
      </w:r>
    </w:p>
    <w:p w:rsidR="008849BA" w:rsidRPr="003E2ED8" w:rsidRDefault="008849BA" w:rsidP="00B3642A">
      <w:pPr>
        <w:pStyle w:val="BodyTextIndent2"/>
        <w:spacing w:after="0" w:line="240" w:lineRule="atLeast"/>
        <w:ind w:left="0" w:firstLine="708"/>
        <w:jc w:val="both"/>
        <w:rPr>
          <w:sz w:val="28"/>
          <w:szCs w:val="28"/>
          <w:lang w:val="uk-UA"/>
        </w:rPr>
      </w:pPr>
      <w:r>
        <w:rPr>
          <w:sz w:val="28"/>
          <w:szCs w:val="28"/>
          <w:lang w:val="uk-UA"/>
        </w:rPr>
        <w:t>Протягом</w:t>
      </w:r>
      <w:r w:rsidRPr="0069251A">
        <w:rPr>
          <w:sz w:val="28"/>
          <w:szCs w:val="28"/>
          <w:lang w:val="uk-UA"/>
        </w:rPr>
        <w:t xml:space="preserve"> ро</w:t>
      </w:r>
      <w:r>
        <w:rPr>
          <w:sz w:val="28"/>
          <w:szCs w:val="28"/>
          <w:lang w:val="uk-UA"/>
        </w:rPr>
        <w:t xml:space="preserve">ку </w:t>
      </w:r>
      <w:r w:rsidRPr="0069251A">
        <w:rPr>
          <w:sz w:val="28"/>
          <w:szCs w:val="28"/>
          <w:lang w:val="uk-UA"/>
        </w:rPr>
        <w:t xml:space="preserve">на </w:t>
      </w:r>
      <w:r>
        <w:rPr>
          <w:sz w:val="28"/>
          <w:szCs w:val="28"/>
          <w:lang w:val="uk-UA"/>
        </w:rPr>
        <w:t>особистому прийомі у начальника</w:t>
      </w:r>
      <w:r w:rsidRPr="0069251A">
        <w:rPr>
          <w:sz w:val="28"/>
          <w:szCs w:val="28"/>
          <w:lang w:val="uk-UA"/>
        </w:rPr>
        <w:t xml:space="preserve"> та </w:t>
      </w:r>
      <w:r w:rsidRPr="00A14FFF">
        <w:rPr>
          <w:sz w:val="28"/>
          <w:szCs w:val="28"/>
          <w:lang w:val="uk-UA"/>
        </w:rPr>
        <w:t xml:space="preserve">головних спеціалістів </w:t>
      </w:r>
      <w:r>
        <w:rPr>
          <w:sz w:val="28"/>
          <w:szCs w:val="28"/>
          <w:lang w:val="uk-UA"/>
        </w:rPr>
        <w:t xml:space="preserve">відділу побуває до </w:t>
      </w:r>
      <w:r w:rsidRPr="0069251A">
        <w:rPr>
          <w:sz w:val="28"/>
          <w:szCs w:val="28"/>
          <w:lang w:val="uk-UA"/>
        </w:rPr>
        <w:t xml:space="preserve"> </w:t>
      </w:r>
      <w:r>
        <w:rPr>
          <w:sz w:val="28"/>
          <w:szCs w:val="28"/>
          <w:lang w:val="uk-UA"/>
        </w:rPr>
        <w:t>150</w:t>
      </w:r>
      <w:r w:rsidRPr="00A14FFF">
        <w:rPr>
          <w:sz w:val="28"/>
          <w:szCs w:val="28"/>
          <w:lang w:val="uk-UA"/>
        </w:rPr>
        <w:t xml:space="preserve"> </w:t>
      </w:r>
      <w:r w:rsidRPr="0069251A">
        <w:rPr>
          <w:sz w:val="28"/>
          <w:szCs w:val="28"/>
          <w:lang w:val="uk-UA"/>
        </w:rPr>
        <w:t>від</w:t>
      </w:r>
      <w:r>
        <w:rPr>
          <w:sz w:val="28"/>
          <w:szCs w:val="28"/>
          <w:lang w:val="uk-UA"/>
        </w:rPr>
        <w:t>відув</w:t>
      </w:r>
      <w:r w:rsidRPr="0069251A">
        <w:rPr>
          <w:sz w:val="28"/>
          <w:szCs w:val="28"/>
          <w:lang w:val="uk-UA"/>
        </w:rPr>
        <w:t>ачі</w:t>
      </w:r>
      <w:r>
        <w:rPr>
          <w:sz w:val="28"/>
          <w:szCs w:val="28"/>
          <w:lang w:val="uk-UA"/>
        </w:rPr>
        <w:t>в.</w:t>
      </w:r>
      <w:r w:rsidRPr="003E2ED8">
        <w:rPr>
          <w:sz w:val="28"/>
          <w:szCs w:val="28"/>
          <w:lang w:val="uk-UA"/>
        </w:rPr>
        <w:t xml:space="preserve"> Основними питанням</w:t>
      </w:r>
      <w:r>
        <w:rPr>
          <w:sz w:val="28"/>
          <w:szCs w:val="28"/>
          <w:lang w:val="uk-UA"/>
        </w:rPr>
        <w:t>и, з якими зверталися громадяни</w:t>
      </w:r>
      <w:r w:rsidRPr="003E2ED8">
        <w:rPr>
          <w:sz w:val="28"/>
          <w:szCs w:val="28"/>
          <w:lang w:val="uk-UA"/>
        </w:rPr>
        <w:t xml:space="preserve"> - </w:t>
      </w:r>
      <w:r>
        <w:rPr>
          <w:sz w:val="28"/>
          <w:szCs w:val="28"/>
          <w:lang w:val="uk-UA"/>
        </w:rPr>
        <w:t xml:space="preserve">оздоровлення і відпочинок </w:t>
      </w:r>
      <w:r w:rsidRPr="003E2ED8">
        <w:rPr>
          <w:sz w:val="28"/>
          <w:szCs w:val="28"/>
          <w:lang w:val="uk-UA"/>
        </w:rPr>
        <w:t xml:space="preserve"> дітей, поряд</w:t>
      </w:r>
      <w:r>
        <w:rPr>
          <w:sz w:val="28"/>
          <w:szCs w:val="28"/>
          <w:lang w:val="uk-UA"/>
        </w:rPr>
        <w:t>о</w:t>
      </w:r>
      <w:r w:rsidRPr="003E2ED8">
        <w:rPr>
          <w:sz w:val="28"/>
          <w:szCs w:val="28"/>
          <w:lang w:val="uk-UA"/>
        </w:rPr>
        <w:t>к підбору та направлення дітей</w:t>
      </w:r>
      <w:r>
        <w:rPr>
          <w:sz w:val="28"/>
          <w:szCs w:val="28"/>
          <w:lang w:val="uk-UA"/>
        </w:rPr>
        <w:t xml:space="preserve"> в санаторно-оздоровчі заклади, </w:t>
      </w:r>
      <w:r w:rsidRPr="003E2ED8">
        <w:rPr>
          <w:sz w:val="28"/>
          <w:szCs w:val="28"/>
          <w:lang w:val="uk-UA"/>
        </w:rPr>
        <w:t xml:space="preserve">роз’яснення </w:t>
      </w:r>
      <w:r>
        <w:rPr>
          <w:sz w:val="28"/>
          <w:szCs w:val="28"/>
          <w:lang w:val="uk-UA"/>
        </w:rPr>
        <w:t>щодо</w:t>
      </w:r>
      <w:r w:rsidRPr="003E2ED8">
        <w:rPr>
          <w:sz w:val="28"/>
          <w:szCs w:val="28"/>
          <w:lang w:val="uk-UA"/>
        </w:rPr>
        <w:t xml:space="preserve"> порядку присвоєння почесного звання України «Мати-героїня» багатодітним жінкам, які народили та виховали до восьмирічн</w:t>
      </w:r>
      <w:r>
        <w:rPr>
          <w:sz w:val="28"/>
          <w:szCs w:val="28"/>
          <w:lang w:val="uk-UA"/>
        </w:rPr>
        <w:t>ого віку п’ятьох і більше дітей та</w:t>
      </w:r>
      <w:r w:rsidRPr="003E2ED8">
        <w:rPr>
          <w:sz w:val="28"/>
          <w:szCs w:val="28"/>
          <w:lang w:val="uk-UA"/>
        </w:rPr>
        <w:t xml:space="preserve"> щодо  видач</w:t>
      </w:r>
      <w:r>
        <w:rPr>
          <w:sz w:val="28"/>
          <w:szCs w:val="28"/>
          <w:lang w:val="uk-UA"/>
        </w:rPr>
        <w:t xml:space="preserve">і посвідчень багатодітної сім'ї. </w:t>
      </w:r>
      <w:r w:rsidRPr="003E2ED8">
        <w:rPr>
          <w:sz w:val="28"/>
          <w:szCs w:val="28"/>
          <w:lang w:val="uk-UA"/>
        </w:rPr>
        <w:t xml:space="preserve"> </w:t>
      </w:r>
    </w:p>
    <w:p w:rsidR="008849BA" w:rsidRPr="00313E32" w:rsidRDefault="008849BA" w:rsidP="00B3642A">
      <w:pPr>
        <w:pStyle w:val="BodyTextIndent2"/>
        <w:spacing w:after="0" w:line="240" w:lineRule="atLeast"/>
        <w:jc w:val="both"/>
        <w:rPr>
          <w:sz w:val="28"/>
          <w:szCs w:val="28"/>
          <w:lang w:val="uk-UA"/>
        </w:rPr>
      </w:pPr>
      <w:r w:rsidRPr="003E2ED8">
        <w:rPr>
          <w:sz w:val="28"/>
          <w:szCs w:val="28"/>
          <w:lang w:val="uk-UA"/>
        </w:rPr>
        <w:t xml:space="preserve">      Всім відвідувачам надані відповіді та роз’яснення. </w:t>
      </w:r>
    </w:p>
    <w:p w:rsidR="008849BA" w:rsidRPr="00A14FFF" w:rsidRDefault="008849BA" w:rsidP="00E068AF">
      <w:pPr>
        <w:pStyle w:val="BodyTextIndent2"/>
        <w:spacing w:after="0" w:line="240" w:lineRule="atLeast"/>
        <w:ind w:left="0" w:firstLine="708"/>
        <w:jc w:val="both"/>
        <w:rPr>
          <w:sz w:val="28"/>
          <w:szCs w:val="28"/>
          <w:lang w:val="uk-UA"/>
        </w:rPr>
      </w:pPr>
      <w:r w:rsidRPr="00A14FFF">
        <w:rPr>
          <w:sz w:val="28"/>
          <w:szCs w:val="28"/>
        </w:rPr>
        <w:t xml:space="preserve">Письмові заяви і звернення громадян розглядаються начальником </w:t>
      </w:r>
      <w:r w:rsidRPr="00A14FFF">
        <w:rPr>
          <w:sz w:val="28"/>
          <w:szCs w:val="28"/>
          <w:lang w:val="uk-UA"/>
        </w:rPr>
        <w:t xml:space="preserve">відділу </w:t>
      </w:r>
      <w:r w:rsidRPr="00A14FFF">
        <w:rPr>
          <w:sz w:val="28"/>
          <w:szCs w:val="28"/>
        </w:rPr>
        <w:t xml:space="preserve"> в день </w:t>
      </w:r>
      <w:r>
        <w:rPr>
          <w:sz w:val="28"/>
          <w:szCs w:val="28"/>
          <w:lang w:val="uk-UA"/>
        </w:rPr>
        <w:t xml:space="preserve">їх </w:t>
      </w:r>
      <w:r w:rsidRPr="00A14FFF">
        <w:rPr>
          <w:sz w:val="28"/>
          <w:szCs w:val="28"/>
        </w:rPr>
        <w:t xml:space="preserve">надходження. Документ з резолюцією береться на контроль. </w:t>
      </w:r>
      <w:r w:rsidRPr="00A14FFF">
        <w:rPr>
          <w:sz w:val="28"/>
          <w:szCs w:val="28"/>
          <w:lang w:val="uk-UA"/>
        </w:rPr>
        <w:t xml:space="preserve"> </w:t>
      </w:r>
    </w:p>
    <w:p w:rsidR="008849BA" w:rsidRPr="006A7780" w:rsidRDefault="008849BA" w:rsidP="00E068AF">
      <w:pPr>
        <w:pStyle w:val="BodyTextIndent2"/>
        <w:spacing w:after="0" w:line="240" w:lineRule="atLeast"/>
        <w:ind w:left="0" w:firstLine="708"/>
        <w:jc w:val="both"/>
        <w:rPr>
          <w:sz w:val="28"/>
          <w:szCs w:val="28"/>
          <w:lang w:val="uk-UA"/>
        </w:rPr>
      </w:pPr>
      <w:r>
        <w:rPr>
          <w:sz w:val="28"/>
          <w:szCs w:val="28"/>
        </w:rPr>
        <w:t>За необхідності</w:t>
      </w:r>
      <w:r w:rsidRPr="00A14FFF">
        <w:rPr>
          <w:sz w:val="28"/>
          <w:szCs w:val="28"/>
        </w:rPr>
        <w:t xml:space="preserve"> проводиться перевірка заяви чи скарги безпос</w:t>
      </w:r>
      <w:r>
        <w:rPr>
          <w:sz w:val="28"/>
          <w:szCs w:val="28"/>
        </w:rPr>
        <w:t xml:space="preserve">ередньо з виїздом </w:t>
      </w:r>
      <w:r>
        <w:rPr>
          <w:sz w:val="28"/>
          <w:szCs w:val="28"/>
          <w:lang w:val="uk-UA"/>
        </w:rPr>
        <w:t>на</w:t>
      </w:r>
      <w:r>
        <w:rPr>
          <w:sz w:val="28"/>
          <w:szCs w:val="28"/>
        </w:rPr>
        <w:t xml:space="preserve"> місц</w:t>
      </w:r>
      <w:r>
        <w:rPr>
          <w:sz w:val="28"/>
          <w:szCs w:val="28"/>
          <w:lang w:val="uk-UA"/>
        </w:rPr>
        <w:t>е</w:t>
      </w:r>
      <w:r w:rsidRPr="00A14FFF">
        <w:rPr>
          <w:sz w:val="28"/>
          <w:szCs w:val="28"/>
        </w:rPr>
        <w:t xml:space="preserve"> проживання.</w:t>
      </w:r>
      <w:r w:rsidRPr="0076785F">
        <w:rPr>
          <w:sz w:val="28"/>
          <w:szCs w:val="28"/>
        </w:rPr>
        <w:t xml:space="preserve"> </w:t>
      </w:r>
      <w:r>
        <w:rPr>
          <w:sz w:val="28"/>
          <w:szCs w:val="28"/>
          <w:lang w:val="uk-UA"/>
        </w:rPr>
        <w:t xml:space="preserve">Протягом року </w:t>
      </w:r>
      <w:r>
        <w:rPr>
          <w:sz w:val="28"/>
          <w:szCs w:val="28"/>
        </w:rPr>
        <w:t xml:space="preserve"> </w:t>
      </w:r>
      <w:r>
        <w:rPr>
          <w:sz w:val="28"/>
          <w:szCs w:val="28"/>
          <w:lang w:val="uk-UA"/>
        </w:rPr>
        <w:t>до</w:t>
      </w:r>
      <w:r>
        <w:rPr>
          <w:sz w:val="28"/>
          <w:szCs w:val="28"/>
        </w:rPr>
        <w:t xml:space="preserve"> відділ</w:t>
      </w:r>
      <w:r>
        <w:rPr>
          <w:sz w:val="28"/>
          <w:szCs w:val="28"/>
          <w:lang w:val="uk-UA"/>
        </w:rPr>
        <w:t>у</w:t>
      </w:r>
      <w:r>
        <w:rPr>
          <w:sz w:val="28"/>
          <w:szCs w:val="28"/>
        </w:rPr>
        <w:t xml:space="preserve"> над</w:t>
      </w:r>
      <w:r>
        <w:rPr>
          <w:sz w:val="28"/>
          <w:szCs w:val="28"/>
          <w:lang w:val="uk-UA"/>
        </w:rPr>
        <w:t xml:space="preserve">ходить біля </w:t>
      </w:r>
      <w:r w:rsidRPr="00A14FFF">
        <w:rPr>
          <w:sz w:val="28"/>
          <w:szCs w:val="28"/>
        </w:rPr>
        <w:t xml:space="preserve"> </w:t>
      </w:r>
      <w:r w:rsidRPr="00A14FFF">
        <w:rPr>
          <w:sz w:val="28"/>
          <w:szCs w:val="28"/>
          <w:lang w:val="uk-UA"/>
        </w:rPr>
        <w:t>1</w:t>
      </w:r>
      <w:r>
        <w:rPr>
          <w:sz w:val="28"/>
          <w:szCs w:val="28"/>
          <w:lang w:val="uk-UA"/>
        </w:rPr>
        <w:t>00</w:t>
      </w:r>
      <w:r w:rsidRPr="00A14FFF">
        <w:rPr>
          <w:sz w:val="28"/>
          <w:szCs w:val="28"/>
          <w:lang w:val="uk-UA"/>
        </w:rPr>
        <w:t xml:space="preserve"> </w:t>
      </w:r>
      <w:r w:rsidRPr="00A14FFF">
        <w:rPr>
          <w:sz w:val="28"/>
          <w:szCs w:val="28"/>
        </w:rPr>
        <w:t xml:space="preserve"> письмових звернень</w:t>
      </w:r>
      <w:r>
        <w:rPr>
          <w:sz w:val="28"/>
          <w:szCs w:val="28"/>
          <w:lang w:val="uk-UA"/>
        </w:rPr>
        <w:t>.</w:t>
      </w:r>
    </w:p>
    <w:p w:rsidR="008849BA" w:rsidRPr="00A14FFF" w:rsidRDefault="008849BA" w:rsidP="00313E32">
      <w:pPr>
        <w:pStyle w:val="BodyTextIndent2"/>
        <w:spacing w:after="0" w:line="240" w:lineRule="atLeast"/>
        <w:ind w:left="0" w:firstLine="708"/>
        <w:jc w:val="both"/>
        <w:rPr>
          <w:sz w:val="28"/>
          <w:szCs w:val="28"/>
        </w:rPr>
      </w:pPr>
      <w:r w:rsidRPr="00A14FFF">
        <w:rPr>
          <w:sz w:val="28"/>
          <w:szCs w:val="28"/>
          <w:lang w:val="uk-UA"/>
        </w:rPr>
        <w:t>П</w:t>
      </w:r>
      <w:r w:rsidRPr="00227AD7">
        <w:rPr>
          <w:sz w:val="28"/>
          <w:szCs w:val="28"/>
          <w:lang w:val="uk-UA"/>
        </w:rPr>
        <w:t xml:space="preserve">рацівники </w:t>
      </w:r>
      <w:r w:rsidRPr="00A14FFF">
        <w:rPr>
          <w:sz w:val="28"/>
          <w:szCs w:val="28"/>
          <w:lang w:val="uk-UA"/>
        </w:rPr>
        <w:t xml:space="preserve">відділу </w:t>
      </w:r>
      <w:r w:rsidRPr="00227AD7">
        <w:rPr>
          <w:sz w:val="28"/>
          <w:szCs w:val="28"/>
          <w:lang w:val="uk-UA"/>
        </w:rPr>
        <w:t xml:space="preserve">дотримувалися термінів та своєчасно подавали </w:t>
      </w:r>
      <w:r w:rsidRPr="00A14FFF">
        <w:rPr>
          <w:sz w:val="28"/>
          <w:szCs w:val="28"/>
          <w:lang w:val="uk-UA"/>
        </w:rPr>
        <w:t xml:space="preserve">інформації </w:t>
      </w:r>
      <w:r>
        <w:rPr>
          <w:sz w:val="28"/>
          <w:szCs w:val="28"/>
          <w:lang w:val="uk-UA"/>
        </w:rPr>
        <w:t>до органів вищого рівня та</w:t>
      </w:r>
      <w:r w:rsidRPr="00A14FFF">
        <w:rPr>
          <w:sz w:val="28"/>
          <w:szCs w:val="28"/>
          <w:lang w:val="uk-UA"/>
        </w:rPr>
        <w:t xml:space="preserve"> заявникам. </w:t>
      </w:r>
      <w:r w:rsidRPr="00A14FFF">
        <w:rPr>
          <w:sz w:val="28"/>
          <w:szCs w:val="28"/>
        </w:rPr>
        <w:t>У відповідях надавалися конкретні роз’яснення</w:t>
      </w:r>
      <w:r>
        <w:rPr>
          <w:sz w:val="28"/>
          <w:szCs w:val="28"/>
          <w:lang w:val="uk-UA"/>
        </w:rPr>
        <w:t>,</w:t>
      </w:r>
      <w:r w:rsidRPr="00A14FFF">
        <w:rPr>
          <w:sz w:val="28"/>
          <w:szCs w:val="28"/>
        </w:rPr>
        <w:t xml:space="preserve"> із зазначених у зверненнях питань.</w:t>
      </w:r>
    </w:p>
    <w:p w:rsidR="008849BA" w:rsidRDefault="008849BA" w:rsidP="0076785F">
      <w:pPr>
        <w:pStyle w:val="BodyTextIndent2"/>
        <w:spacing w:after="0" w:line="240" w:lineRule="atLeast"/>
        <w:ind w:left="0" w:firstLine="708"/>
        <w:jc w:val="both"/>
        <w:rPr>
          <w:sz w:val="28"/>
          <w:szCs w:val="28"/>
          <w:lang w:val="uk-UA"/>
        </w:rPr>
      </w:pPr>
      <w:r w:rsidRPr="00A14FFF">
        <w:rPr>
          <w:sz w:val="28"/>
          <w:szCs w:val="28"/>
          <w:lang w:val="uk-UA"/>
        </w:rPr>
        <w:t>Розглянуті звернення у відділі з питань сім’ї, молоді та спор</w:t>
      </w:r>
      <w:r>
        <w:rPr>
          <w:sz w:val="28"/>
          <w:szCs w:val="28"/>
          <w:lang w:val="uk-UA"/>
        </w:rPr>
        <w:t>ту розглядаються у встановлені з</w:t>
      </w:r>
      <w:r w:rsidRPr="00A14FFF">
        <w:rPr>
          <w:sz w:val="28"/>
          <w:szCs w:val="28"/>
          <w:lang w:val="uk-UA"/>
        </w:rPr>
        <w:t>аконом терміни  та перебувають на постійному контролі.</w:t>
      </w:r>
    </w:p>
    <w:p w:rsidR="008849BA" w:rsidRPr="00160B4E" w:rsidRDefault="008849BA" w:rsidP="006062B4">
      <w:pPr>
        <w:widowControl w:val="0"/>
        <w:suppressAutoHyphens/>
        <w:ind w:firstLine="708"/>
        <w:jc w:val="both"/>
        <w:rPr>
          <w:rFonts w:cs="Tahoma"/>
          <w:bCs/>
          <w:kern w:val="2"/>
          <w:sz w:val="28"/>
          <w:szCs w:val="28"/>
          <w:lang w:val="uk-UA"/>
        </w:rPr>
      </w:pPr>
      <w:r>
        <w:rPr>
          <w:sz w:val="28"/>
          <w:szCs w:val="28"/>
          <w:lang w:val="uk-UA"/>
        </w:rPr>
        <w:t xml:space="preserve">Інформація про проведені заходи </w:t>
      </w:r>
      <w:r>
        <w:rPr>
          <w:bCs/>
          <w:sz w:val="28"/>
          <w:szCs w:val="28"/>
          <w:lang w:val="uk-UA"/>
        </w:rPr>
        <w:t xml:space="preserve"> широко висвітлювалась </w:t>
      </w:r>
      <w:r w:rsidRPr="00160B4E">
        <w:rPr>
          <w:bCs/>
          <w:sz w:val="28"/>
          <w:szCs w:val="28"/>
          <w:lang w:val="uk-UA"/>
        </w:rPr>
        <w:t xml:space="preserve">у засобах масової інформації.  </w:t>
      </w:r>
    </w:p>
    <w:p w:rsidR="008849BA" w:rsidRDefault="008849BA" w:rsidP="0076785F">
      <w:pPr>
        <w:pStyle w:val="BodyTextIndent2"/>
        <w:spacing w:after="0" w:line="240" w:lineRule="atLeast"/>
        <w:ind w:left="0" w:firstLine="708"/>
        <w:jc w:val="both"/>
        <w:rPr>
          <w:sz w:val="28"/>
          <w:szCs w:val="28"/>
          <w:lang w:val="uk-UA"/>
        </w:rPr>
      </w:pPr>
    </w:p>
    <w:p w:rsidR="008849BA" w:rsidRDefault="008849BA" w:rsidP="0076785F">
      <w:pPr>
        <w:pStyle w:val="BodyTextIndent2"/>
        <w:spacing w:after="0" w:line="240" w:lineRule="atLeast"/>
        <w:ind w:left="0" w:firstLine="708"/>
        <w:jc w:val="both"/>
        <w:rPr>
          <w:sz w:val="28"/>
          <w:szCs w:val="28"/>
          <w:lang w:val="uk-UA"/>
        </w:rPr>
      </w:pPr>
    </w:p>
    <w:p w:rsidR="008849BA" w:rsidRDefault="008849BA" w:rsidP="0076785F">
      <w:pPr>
        <w:pStyle w:val="BodyTextIndent2"/>
        <w:spacing w:after="0" w:line="240" w:lineRule="atLeast"/>
        <w:ind w:left="0" w:firstLine="708"/>
        <w:jc w:val="both"/>
        <w:rPr>
          <w:sz w:val="28"/>
          <w:szCs w:val="28"/>
          <w:lang w:val="uk-UA"/>
        </w:rPr>
      </w:pPr>
    </w:p>
    <w:p w:rsidR="008849BA" w:rsidRDefault="008849BA" w:rsidP="00EC35C1">
      <w:pPr>
        <w:jc w:val="both"/>
        <w:rPr>
          <w:sz w:val="28"/>
          <w:szCs w:val="28"/>
          <w:lang w:val="uk-UA"/>
        </w:rPr>
      </w:pPr>
      <w:r>
        <w:rPr>
          <w:sz w:val="28"/>
          <w:szCs w:val="28"/>
          <w:lang w:val="uk-UA"/>
        </w:rPr>
        <w:t>Начальник відділу з питань сім</w:t>
      </w:r>
      <w:r w:rsidRPr="00EE3279">
        <w:rPr>
          <w:sz w:val="28"/>
          <w:szCs w:val="28"/>
        </w:rPr>
        <w:t>’</w:t>
      </w:r>
      <w:r>
        <w:rPr>
          <w:sz w:val="28"/>
          <w:szCs w:val="28"/>
          <w:lang w:val="uk-UA"/>
        </w:rPr>
        <w:t>ї,</w:t>
      </w:r>
      <w:r w:rsidRPr="00EE3279">
        <w:rPr>
          <w:sz w:val="28"/>
          <w:szCs w:val="28"/>
          <w:lang w:val="uk-UA"/>
        </w:rPr>
        <w:t xml:space="preserve"> </w:t>
      </w:r>
      <w:r>
        <w:rPr>
          <w:sz w:val="28"/>
          <w:szCs w:val="28"/>
          <w:lang w:val="uk-UA"/>
        </w:rPr>
        <w:t>молоді</w:t>
      </w:r>
    </w:p>
    <w:p w:rsidR="008849BA" w:rsidRPr="003E2ED8" w:rsidRDefault="008849BA" w:rsidP="00EC35C1">
      <w:pPr>
        <w:jc w:val="both"/>
        <w:rPr>
          <w:sz w:val="28"/>
          <w:szCs w:val="28"/>
          <w:lang w:val="uk-UA"/>
        </w:rPr>
      </w:pPr>
      <w:r>
        <w:rPr>
          <w:sz w:val="28"/>
          <w:szCs w:val="28"/>
          <w:lang w:val="uk-UA"/>
        </w:rPr>
        <w:t>та спорту Острозького міськвиконкому                                    І.Волянюк</w:t>
      </w:r>
    </w:p>
    <w:p w:rsidR="008849BA" w:rsidRPr="00313E32" w:rsidRDefault="008849BA">
      <w:pPr>
        <w:jc w:val="both"/>
        <w:rPr>
          <w:lang w:val="uk-UA"/>
        </w:rPr>
      </w:pPr>
    </w:p>
    <w:sectPr w:rsidR="008849BA" w:rsidRPr="00313E32" w:rsidSect="00796BB4">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Ё¬?"/>
    <w:panose1 w:val="02010600030101010101"/>
    <w:charset w:val="86"/>
    <w:family w:val="auto"/>
    <w:notTrueType/>
    <w:pitch w:val="variable"/>
    <w:sig w:usb0="00000001" w:usb1="080E0000" w:usb2="00000010" w:usb3="00000000" w:csb0="0004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0B6D"/>
    <w:multiLevelType w:val="hybridMultilevel"/>
    <w:tmpl w:val="661CCD1C"/>
    <w:lvl w:ilvl="0" w:tplc="34725A02">
      <w:start w:val="7"/>
      <w:numFmt w:val="bullet"/>
      <w:lvlText w:val="-"/>
      <w:lvlJc w:val="left"/>
      <w:pPr>
        <w:tabs>
          <w:tab w:val="num" w:pos="1050"/>
        </w:tabs>
        <w:ind w:left="1050" w:hanging="69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7A2432C"/>
    <w:multiLevelType w:val="hybridMultilevel"/>
    <w:tmpl w:val="E2323074"/>
    <w:lvl w:ilvl="0" w:tplc="F2CE56E8">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5D2B082E"/>
    <w:multiLevelType w:val="hybridMultilevel"/>
    <w:tmpl w:val="B9823AA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346744"/>
    <w:multiLevelType w:val="multilevel"/>
    <w:tmpl w:val="C18A7664"/>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nsid w:val="722B1C8D"/>
    <w:multiLevelType w:val="multilevel"/>
    <w:tmpl w:val="C156A93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EEE"/>
    <w:rsid w:val="00015772"/>
    <w:rsid w:val="0004155E"/>
    <w:rsid w:val="00053830"/>
    <w:rsid w:val="000615A6"/>
    <w:rsid w:val="0006405D"/>
    <w:rsid w:val="000B041C"/>
    <w:rsid w:val="000B4AF8"/>
    <w:rsid w:val="000D7B77"/>
    <w:rsid w:val="00115F1A"/>
    <w:rsid w:val="00121E60"/>
    <w:rsid w:val="001326C5"/>
    <w:rsid w:val="00146785"/>
    <w:rsid w:val="00160B4E"/>
    <w:rsid w:val="00172760"/>
    <w:rsid w:val="001879A2"/>
    <w:rsid w:val="001B5131"/>
    <w:rsid w:val="001C210A"/>
    <w:rsid w:val="001C5A3B"/>
    <w:rsid w:val="002145C1"/>
    <w:rsid w:val="00227AD7"/>
    <w:rsid w:val="00237225"/>
    <w:rsid w:val="0028194C"/>
    <w:rsid w:val="002904D2"/>
    <w:rsid w:val="00292BA9"/>
    <w:rsid w:val="002A514C"/>
    <w:rsid w:val="002C594B"/>
    <w:rsid w:val="002D174D"/>
    <w:rsid w:val="002E7AFA"/>
    <w:rsid w:val="00313E32"/>
    <w:rsid w:val="00340FC1"/>
    <w:rsid w:val="003A29A9"/>
    <w:rsid w:val="003D20D5"/>
    <w:rsid w:val="003E2ED8"/>
    <w:rsid w:val="003E464A"/>
    <w:rsid w:val="0047073D"/>
    <w:rsid w:val="004A6594"/>
    <w:rsid w:val="004B1143"/>
    <w:rsid w:val="005331DE"/>
    <w:rsid w:val="00537E26"/>
    <w:rsid w:val="005735C2"/>
    <w:rsid w:val="0057396C"/>
    <w:rsid w:val="005973E0"/>
    <w:rsid w:val="005F1B06"/>
    <w:rsid w:val="006062B4"/>
    <w:rsid w:val="00610355"/>
    <w:rsid w:val="006156DC"/>
    <w:rsid w:val="0062242A"/>
    <w:rsid w:val="00650599"/>
    <w:rsid w:val="00660435"/>
    <w:rsid w:val="0069251A"/>
    <w:rsid w:val="006A7780"/>
    <w:rsid w:val="006B2071"/>
    <w:rsid w:val="006C7D87"/>
    <w:rsid w:val="006E0090"/>
    <w:rsid w:val="006E55AF"/>
    <w:rsid w:val="006F3225"/>
    <w:rsid w:val="00716DBE"/>
    <w:rsid w:val="00747974"/>
    <w:rsid w:val="0076189F"/>
    <w:rsid w:val="0076785F"/>
    <w:rsid w:val="00796BB4"/>
    <w:rsid w:val="007A43E7"/>
    <w:rsid w:val="007B350A"/>
    <w:rsid w:val="007F28BB"/>
    <w:rsid w:val="00827999"/>
    <w:rsid w:val="00844990"/>
    <w:rsid w:val="00847D71"/>
    <w:rsid w:val="008849BA"/>
    <w:rsid w:val="008950C8"/>
    <w:rsid w:val="008A1CBB"/>
    <w:rsid w:val="008B2AAE"/>
    <w:rsid w:val="008E4597"/>
    <w:rsid w:val="008F1A4A"/>
    <w:rsid w:val="008F31D0"/>
    <w:rsid w:val="00931CD2"/>
    <w:rsid w:val="009451D0"/>
    <w:rsid w:val="009628B4"/>
    <w:rsid w:val="00967743"/>
    <w:rsid w:val="009708A1"/>
    <w:rsid w:val="00981CF3"/>
    <w:rsid w:val="00984253"/>
    <w:rsid w:val="009A08BF"/>
    <w:rsid w:val="009A4EB9"/>
    <w:rsid w:val="009A5327"/>
    <w:rsid w:val="00A01D27"/>
    <w:rsid w:val="00A03C86"/>
    <w:rsid w:val="00A052F6"/>
    <w:rsid w:val="00A06CDF"/>
    <w:rsid w:val="00A14FFF"/>
    <w:rsid w:val="00A21A61"/>
    <w:rsid w:val="00A67495"/>
    <w:rsid w:val="00A86E53"/>
    <w:rsid w:val="00A97516"/>
    <w:rsid w:val="00AC0FEF"/>
    <w:rsid w:val="00AD5AA2"/>
    <w:rsid w:val="00B2326C"/>
    <w:rsid w:val="00B3642A"/>
    <w:rsid w:val="00BD6EEE"/>
    <w:rsid w:val="00BE72E6"/>
    <w:rsid w:val="00C117BD"/>
    <w:rsid w:val="00C175C9"/>
    <w:rsid w:val="00C2012C"/>
    <w:rsid w:val="00C25A17"/>
    <w:rsid w:val="00C33E20"/>
    <w:rsid w:val="00C41834"/>
    <w:rsid w:val="00C86998"/>
    <w:rsid w:val="00C913CC"/>
    <w:rsid w:val="00CD4741"/>
    <w:rsid w:val="00CD4A56"/>
    <w:rsid w:val="00CF487F"/>
    <w:rsid w:val="00D11A79"/>
    <w:rsid w:val="00D4433D"/>
    <w:rsid w:val="00D614BB"/>
    <w:rsid w:val="00D84010"/>
    <w:rsid w:val="00D8692E"/>
    <w:rsid w:val="00DE1C51"/>
    <w:rsid w:val="00DE33F2"/>
    <w:rsid w:val="00E068AF"/>
    <w:rsid w:val="00E1215B"/>
    <w:rsid w:val="00E23E1D"/>
    <w:rsid w:val="00E34BC7"/>
    <w:rsid w:val="00E934DF"/>
    <w:rsid w:val="00EC2924"/>
    <w:rsid w:val="00EC35C1"/>
    <w:rsid w:val="00EE3279"/>
    <w:rsid w:val="00EE5F74"/>
    <w:rsid w:val="00F06112"/>
    <w:rsid w:val="00F11836"/>
    <w:rsid w:val="00F43064"/>
    <w:rsid w:val="00F772C5"/>
    <w:rsid w:val="00F83B94"/>
    <w:rsid w:val="00F8654A"/>
    <w:rsid w:val="00F945B2"/>
    <w:rsid w:val="00FA1DD4"/>
    <w:rsid w:val="00FB0E50"/>
    <w:rsid w:val="00FD001E"/>
    <w:rsid w:val="00FD3414"/>
    <w:rsid w:val="00FE102D"/>
    <w:rsid w:val="00FE3774"/>
    <w:rsid w:val="00FE490C"/>
    <w:rsid w:val="00FF08DE"/>
    <w:rsid w:val="00FF5C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EE"/>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B2326C"/>
    <w:pPr>
      <w:keepNext/>
      <w:jc w:val="center"/>
      <w:outlineLvl w:val="0"/>
    </w:pPr>
    <w:rPr>
      <w:b/>
      <w:sz w:val="32"/>
      <w:szCs w:val="20"/>
    </w:rPr>
  </w:style>
  <w:style w:type="paragraph" w:styleId="Heading2">
    <w:name w:val="heading 2"/>
    <w:basedOn w:val="Normal"/>
    <w:next w:val="Normal"/>
    <w:link w:val="Heading2Char"/>
    <w:uiPriority w:val="99"/>
    <w:qFormat/>
    <w:rsid w:val="00B2326C"/>
    <w:pPr>
      <w:keepNext/>
      <w:jc w:val="center"/>
      <w:outlineLvl w:val="1"/>
    </w:pPr>
    <w:rPr>
      <w:bCs/>
      <w:sz w:val="3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26C"/>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semiHidden/>
    <w:locked/>
    <w:rsid w:val="00B2326C"/>
    <w:rPr>
      <w:rFonts w:ascii="Times New Roman" w:hAnsi="Times New Roman" w:cs="Times New Roman"/>
      <w:bCs/>
      <w:sz w:val="24"/>
      <w:szCs w:val="24"/>
      <w:lang w:val="uk-UA" w:eastAsia="ru-RU"/>
    </w:rPr>
  </w:style>
  <w:style w:type="character" w:styleId="Strong">
    <w:name w:val="Strong"/>
    <w:basedOn w:val="DefaultParagraphFont"/>
    <w:uiPriority w:val="99"/>
    <w:qFormat/>
    <w:rsid w:val="00F83B94"/>
    <w:rPr>
      <w:rFonts w:cs="Times New Roman"/>
      <w:b/>
      <w:bCs/>
    </w:rPr>
  </w:style>
  <w:style w:type="paragraph" w:styleId="ListParagraph">
    <w:name w:val="List Paragraph"/>
    <w:basedOn w:val="Normal"/>
    <w:uiPriority w:val="99"/>
    <w:qFormat/>
    <w:rsid w:val="00F83B94"/>
    <w:pPr>
      <w:ind w:left="720"/>
      <w:contextualSpacing/>
    </w:pPr>
  </w:style>
  <w:style w:type="character" w:customStyle="1" w:styleId="apple-converted-space">
    <w:name w:val="apple-converted-space"/>
    <w:basedOn w:val="DefaultParagraphFont"/>
    <w:uiPriority w:val="99"/>
    <w:rsid w:val="0006405D"/>
    <w:rPr>
      <w:rFonts w:cs="Times New Roman"/>
    </w:rPr>
  </w:style>
  <w:style w:type="paragraph" w:styleId="NormalWeb">
    <w:name w:val="Normal (Web)"/>
    <w:basedOn w:val="Normal"/>
    <w:uiPriority w:val="99"/>
    <w:rsid w:val="009A08BF"/>
    <w:pPr>
      <w:spacing w:before="100" w:beforeAutospacing="1" w:after="100" w:afterAutospacing="1"/>
    </w:pPr>
  </w:style>
  <w:style w:type="paragraph" w:customStyle="1" w:styleId="1">
    <w:name w:val="Знак Знак1"/>
    <w:basedOn w:val="Normal"/>
    <w:uiPriority w:val="99"/>
    <w:rsid w:val="00E23E1D"/>
    <w:rPr>
      <w:rFonts w:ascii="Verdana" w:hAnsi="Verdana" w:cs="Verdana"/>
      <w:sz w:val="20"/>
      <w:szCs w:val="20"/>
      <w:lang w:val="en-US" w:eastAsia="en-US"/>
    </w:rPr>
  </w:style>
  <w:style w:type="paragraph" w:styleId="BodyTextIndent2">
    <w:name w:val="Body Text Indent 2"/>
    <w:basedOn w:val="Normal"/>
    <w:link w:val="BodyTextIndent2Char"/>
    <w:uiPriority w:val="99"/>
    <w:rsid w:val="00E23E1D"/>
    <w:pPr>
      <w:spacing w:after="120" w:line="480" w:lineRule="auto"/>
      <w:ind w:left="283"/>
    </w:pPr>
  </w:style>
  <w:style w:type="character" w:customStyle="1" w:styleId="BodyTextIndent2Char">
    <w:name w:val="Body Text Indent 2 Char"/>
    <w:basedOn w:val="DefaultParagraphFont"/>
    <w:link w:val="BodyTextIndent2"/>
    <w:uiPriority w:val="99"/>
    <w:locked/>
    <w:rsid w:val="00E23E1D"/>
    <w:rPr>
      <w:rFonts w:ascii="Times New Roman" w:hAnsi="Times New Roman" w:cs="Times New Roman"/>
      <w:sz w:val="24"/>
      <w:szCs w:val="24"/>
      <w:lang w:eastAsia="ru-RU"/>
    </w:rPr>
  </w:style>
  <w:style w:type="paragraph" w:customStyle="1" w:styleId="a">
    <w:name w:val="Знак Знак Знак Знак"/>
    <w:basedOn w:val="Normal"/>
    <w:uiPriority w:val="99"/>
    <w:rsid w:val="00C25A17"/>
    <w:rPr>
      <w:rFonts w:ascii="Verdana" w:hAnsi="Verdana" w:cs="Verdana"/>
      <w:lang w:val="en-US" w:eastAsia="en-US"/>
    </w:rPr>
  </w:style>
  <w:style w:type="character" w:customStyle="1" w:styleId="NoSpacingChar">
    <w:name w:val="No Spacing Char Знак"/>
    <w:basedOn w:val="DefaultParagraphFont"/>
    <w:link w:val="NoSpacingChar0"/>
    <w:uiPriority w:val="99"/>
    <w:locked/>
    <w:rsid w:val="005331DE"/>
    <w:rPr>
      <w:rFonts w:eastAsia="SimSun" w:cs="Times New Roman"/>
      <w:sz w:val="22"/>
      <w:szCs w:val="22"/>
      <w:lang w:val="ru-RU" w:eastAsia="en-US" w:bidi="ar-SA"/>
    </w:rPr>
  </w:style>
  <w:style w:type="paragraph" w:customStyle="1" w:styleId="NoSpacingChar0">
    <w:name w:val="No Spacing Char"/>
    <w:link w:val="NoSpacingChar"/>
    <w:uiPriority w:val="99"/>
    <w:rsid w:val="005331DE"/>
    <w:rPr>
      <w:rFonts w:eastAsia="SimSun"/>
      <w:lang w:val="ru-RU"/>
    </w:rPr>
  </w:style>
</w:styles>
</file>

<file path=word/webSettings.xml><?xml version="1.0" encoding="utf-8"?>
<w:webSettings xmlns:r="http://schemas.openxmlformats.org/officeDocument/2006/relationships" xmlns:w="http://schemas.openxmlformats.org/wordprocessingml/2006/main">
  <w:divs>
    <w:div w:id="1710686979">
      <w:marLeft w:val="0"/>
      <w:marRight w:val="0"/>
      <w:marTop w:val="0"/>
      <w:marBottom w:val="0"/>
      <w:divBdr>
        <w:top w:val="none" w:sz="0" w:space="0" w:color="auto"/>
        <w:left w:val="none" w:sz="0" w:space="0" w:color="auto"/>
        <w:bottom w:val="none" w:sz="0" w:space="0" w:color="auto"/>
        <w:right w:val="none" w:sz="0" w:space="0" w:color="auto"/>
      </w:divBdr>
    </w:div>
    <w:div w:id="1710686984">
      <w:marLeft w:val="0"/>
      <w:marRight w:val="0"/>
      <w:marTop w:val="0"/>
      <w:marBottom w:val="0"/>
      <w:divBdr>
        <w:top w:val="none" w:sz="0" w:space="0" w:color="auto"/>
        <w:left w:val="none" w:sz="0" w:space="0" w:color="auto"/>
        <w:bottom w:val="none" w:sz="0" w:space="0" w:color="auto"/>
        <w:right w:val="none" w:sz="0" w:space="0" w:color="auto"/>
      </w:divBdr>
      <w:divsChild>
        <w:div w:id="1710686973">
          <w:marLeft w:val="0"/>
          <w:marRight w:val="0"/>
          <w:marTop w:val="0"/>
          <w:marBottom w:val="0"/>
          <w:divBdr>
            <w:top w:val="none" w:sz="0" w:space="0" w:color="auto"/>
            <w:left w:val="none" w:sz="0" w:space="0" w:color="auto"/>
            <w:bottom w:val="none" w:sz="0" w:space="0" w:color="auto"/>
            <w:right w:val="none" w:sz="0" w:space="0" w:color="auto"/>
          </w:divBdr>
        </w:div>
        <w:div w:id="1710686974">
          <w:marLeft w:val="0"/>
          <w:marRight w:val="0"/>
          <w:marTop w:val="0"/>
          <w:marBottom w:val="0"/>
          <w:divBdr>
            <w:top w:val="none" w:sz="0" w:space="0" w:color="auto"/>
            <w:left w:val="none" w:sz="0" w:space="0" w:color="auto"/>
            <w:bottom w:val="none" w:sz="0" w:space="0" w:color="auto"/>
            <w:right w:val="none" w:sz="0" w:space="0" w:color="auto"/>
          </w:divBdr>
        </w:div>
        <w:div w:id="1710686976">
          <w:marLeft w:val="0"/>
          <w:marRight w:val="0"/>
          <w:marTop w:val="0"/>
          <w:marBottom w:val="0"/>
          <w:divBdr>
            <w:top w:val="none" w:sz="0" w:space="0" w:color="auto"/>
            <w:left w:val="none" w:sz="0" w:space="0" w:color="auto"/>
            <w:bottom w:val="none" w:sz="0" w:space="0" w:color="auto"/>
            <w:right w:val="none" w:sz="0" w:space="0" w:color="auto"/>
          </w:divBdr>
        </w:div>
        <w:div w:id="1710686977">
          <w:marLeft w:val="0"/>
          <w:marRight w:val="0"/>
          <w:marTop w:val="0"/>
          <w:marBottom w:val="0"/>
          <w:divBdr>
            <w:top w:val="none" w:sz="0" w:space="0" w:color="auto"/>
            <w:left w:val="none" w:sz="0" w:space="0" w:color="auto"/>
            <w:bottom w:val="none" w:sz="0" w:space="0" w:color="auto"/>
            <w:right w:val="none" w:sz="0" w:space="0" w:color="auto"/>
          </w:divBdr>
        </w:div>
        <w:div w:id="1710686978">
          <w:marLeft w:val="0"/>
          <w:marRight w:val="0"/>
          <w:marTop w:val="0"/>
          <w:marBottom w:val="0"/>
          <w:divBdr>
            <w:top w:val="none" w:sz="0" w:space="0" w:color="auto"/>
            <w:left w:val="none" w:sz="0" w:space="0" w:color="auto"/>
            <w:bottom w:val="none" w:sz="0" w:space="0" w:color="auto"/>
            <w:right w:val="none" w:sz="0" w:space="0" w:color="auto"/>
          </w:divBdr>
        </w:div>
        <w:div w:id="1710686981">
          <w:marLeft w:val="0"/>
          <w:marRight w:val="0"/>
          <w:marTop w:val="0"/>
          <w:marBottom w:val="0"/>
          <w:divBdr>
            <w:top w:val="none" w:sz="0" w:space="0" w:color="auto"/>
            <w:left w:val="none" w:sz="0" w:space="0" w:color="auto"/>
            <w:bottom w:val="none" w:sz="0" w:space="0" w:color="auto"/>
            <w:right w:val="none" w:sz="0" w:space="0" w:color="auto"/>
          </w:divBdr>
        </w:div>
        <w:div w:id="1710686982">
          <w:marLeft w:val="0"/>
          <w:marRight w:val="0"/>
          <w:marTop w:val="0"/>
          <w:marBottom w:val="0"/>
          <w:divBdr>
            <w:top w:val="none" w:sz="0" w:space="0" w:color="auto"/>
            <w:left w:val="none" w:sz="0" w:space="0" w:color="auto"/>
            <w:bottom w:val="none" w:sz="0" w:space="0" w:color="auto"/>
            <w:right w:val="none" w:sz="0" w:space="0" w:color="auto"/>
          </w:divBdr>
        </w:div>
        <w:div w:id="1710686983">
          <w:marLeft w:val="0"/>
          <w:marRight w:val="0"/>
          <w:marTop w:val="0"/>
          <w:marBottom w:val="0"/>
          <w:divBdr>
            <w:top w:val="none" w:sz="0" w:space="0" w:color="auto"/>
            <w:left w:val="none" w:sz="0" w:space="0" w:color="auto"/>
            <w:bottom w:val="none" w:sz="0" w:space="0" w:color="auto"/>
            <w:right w:val="none" w:sz="0" w:space="0" w:color="auto"/>
          </w:divBdr>
          <w:divsChild>
            <w:div w:id="1710686985">
              <w:marLeft w:val="0"/>
              <w:marRight w:val="0"/>
              <w:marTop w:val="0"/>
              <w:marBottom w:val="0"/>
              <w:divBdr>
                <w:top w:val="none" w:sz="0" w:space="0" w:color="auto"/>
                <w:left w:val="none" w:sz="0" w:space="0" w:color="auto"/>
                <w:bottom w:val="none" w:sz="0" w:space="0" w:color="auto"/>
                <w:right w:val="none" w:sz="0" w:space="0" w:color="auto"/>
              </w:divBdr>
              <w:divsChild>
                <w:div w:id="1710686975">
                  <w:marLeft w:val="0"/>
                  <w:marRight w:val="0"/>
                  <w:marTop w:val="0"/>
                  <w:marBottom w:val="0"/>
                  <w:divBdr>
                    <w:top w:val="none" w:sz="0" w:space="0" w:color="auto"/>
                    <w:left w:val="none" w:sz="0" w:space="0" w:color="auto"/>
                    <w:bottom w:val="none" w:sz="0" w:space="0" w:color="auto"/>
                    <w:right w:val="none" w:sz="0" w:space="0" w:color="auto"/>
                  </w:divBdr>
                </w:div>
                <w:div w:id="1710686980">
                  <w:marLeft w:val="0"/>
                  <w:marRight w:val="0"/>
                  <w:marTop w:val="0"/>
                  <w:marBottom w:val="0"/>
                  <w:divBdr>
                    <w:top w:val="none" w:sz="0" w:space="0" w:color="auto"/>
                    <w:left w:val="none" w:sz="0" w:space="0" w:color="auto"/>
                    <w:bottom w:val="none" w:sz="0" w:space="0" w:color="auto"/>
                    <w:right w:val="none" w:sz="0" w:space="0" w:color="auto"/>
                  </w:divBdr>
                </w:div>
                <w:div w:id="1710686988">
                  <w:marLeft w:val="0"/>
                  <w:marRight w:val="0"/>
                  <w:marTop w:val="0"/>
                  <w:marBottom w:val="0"/>
                  <w:divBdr>
                    <w:top w:val="none" w:sz="0" w:space="0" w:color="auto"/>
                    <w:left w:val="none" w:sz="0" w:space="0" w:color="auto"/>
                    <w:bottom w:val="none" w:sz="0" w:space="0" w:color="auto"/>
                    <w:right w:val="none" w:sz="0" w:space="0" w:color="auto"/>
                  </w:divBdr>
                </w:div>
                <w:div w:id="1710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6986">
          <w:marLeft w:val="0"/>
          <w:marRight w:val="0"/>
          <w:marTop w:val="0"/>
          <w:marBottom w:val="0"/>
          <w:divBdr>
            <w:top w:val="none" w:sz="0" w:space="0" w:color="auto"/>
            <w:left w:val="none" w:sz="0" w:space="0" w:color="auto"/>
            <w:bottom w:val="none" w:sz="0" w:space="0" w:color="auto"/>
            <w:right w:val="none" w:sz="0" w:space="0" w:color="auto"/>
          </w:divBdr>
        </w:div>
        <w:div w:id="1710686987">
          <w:marLeft w:val="0"/>
          <w:marRight w:val="0"/>
          <w:marTop w:val="0"/>
          <w:marBottom w:val="0"/>
          <w:divBdr>
            <w:top w:val="none" w:sz="0" w:space="0" w:color="auto"/>
            <w:left w:val="none" w:sz="0" w:space="0" w:color="auto"/>
            <w:bottom w:val="none" w:sz="0" w:space="0" w:color="auto"/>
            <w:right w:val="none" w:sz="0" w:space="0" w:color="auto"/>
          </w:divBdr>
        </w:div>
        <w:div w:id="1710686989">
          <w:marLeft w:val="0"/>
          <w:marRight w:val="0"/>
          <w:marTop w:val="0"/>
          <w:marBottom w:val="0"/>
          <w:divBdr>
            <w:top w:val="none" w:sz="0" w:space="0" w:color="auto"/>
            <w:left w:val="none" w:sz="0" w:space="0" w:color="auto"/>
            <w:bottom w:val="none" w:sz="0" w:space="0" w:color="auto"/>
            <w:right w:val="none" w:sz="0" w:space="0" w:color="auto"/>
          </w:divBdr>
        </w:div>
        <w:div w:id="1710686990">
          <w:marLeft w:val="0"/>
          <w:marRight w:val="0"/>
          <w:marTop w:val="0"/>
          <w:marBottom w:val="0"/>
          <w:divBdr>
            <w:top w:val="none" w:sz="0" w:space="0" w:color="auto"/>
            <w:left w:val="none" w:sz="0" w:space="0" w:color="auto"/>
            <w:bottom w:val="none" w:sz="0" w:space="0" w:color="auto"/>
            <w:right w:val="none" w:sz="0" w:space="0" w:color="auto"/>
          </w:divBdr>
        </w:div>
        <w:div w:id="1710686992">
          <w:marLeft w:val="0"/>
          <w:marRight w:val="0"/>
          <w:marTop w:val="0"/>
          <w:marBottom w:val="0"/>
          <w:divBdr>
            <w:top w:val="none" w:sz="0" w:space="0" w:color="auto"/>
            <w:left w:val="none" w:sz="0" w:space="0" w:color="auto"/>
            <w:bottom w:val="none" w:sz="0" w:space="0" w:color="auto"/>
            <w:right w:val="none" w:sz="0" w:space="0" w:color="auto"/>
          </w:divBdr>
        </w:div>
        <w:div w:id="1710686993">
          <w:marLeft w:val="0"/>
          <w:marRight w:val="0"/>
          <w:marTop w:val="0"/>
          <w:marBottom w:val="0"/>
          <w:divBdr>
            <w:top w:val="none" w:sz="0" w:space="0" w:color="auto"/>
            <w:left w:val="none" w:sz="0" w:space="0" w:color="auto"/>
            <w:bottom w:val="none" w:sz="0" w:space="0" w:color="auto"/>
            <w:right w:val="none" w:sz="0" w:space="0" w:color="auto"/>
          </w:divBdr>
        </w:div>
        <w:div w:id="1710686994">
          <w:marLeft w:val="0"/>
          <w:marRight w:val="0"/>
          <w:marTop w:val="0"/>
          <w:marBottom w:val="0"/>
          <w:divBdr>
            <w:top w:val="none" w:sz="0" w:space="0" w:color="auto"/>
            <w:left w:val="none" w:sz="0" w:space="0" w:color="auto"/>
            <w:bottom w:val="none" w:sz="0" w:space="0" w:color="auto"/>
            <w:right w:val="none" w:sz="0" w:space="0" w:color="auto"/>
          </w:divBdr>
        </w:div>
        <w:div w:id="171068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620</TotalTime>
  <Pages>5</Pages>
  <Words>2031</Words>
  <Characters>11578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96</cp:revision>
  <cp:lastPrinted>2016-03-18T13:15:00Z</cp:lastPrinted>
  <dcterms:created xsi:type="dcterms:W3CDTF">2016-02-03T13:09:00Z</dcterms:created>
  <dcterms:modified xsi:type="dcterms:W3CDTF">2016-04-26T06:33:00Z</dcterms:modified>
</cp:coreProperties>
</file>