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08" w:rsidRDefault="002B7208" w:rsidP="00F554B1">
      <w:pPr>
        <w:pStyle w:val="NoSpacing"/>
        <w:ind w:firstLine="737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Додаток </w:t>
      </w:r>
    </w:p>
    <w:p w:rsidR="002B7208" w:rsidRDefault="002B7208" w:rsidP="00F554B1">
      <w:pPr>
        <w:pStyle w:val="NoSpacing"/>
        <w:ind w:firstLine="737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 рішення  виконавчого комітету</w:t>
      </w:r>
    </w:p>
    <w:p w:rsidR="00F554B1" w:rsidRDefault="002B7208" w:rsidP="00F554B1">
      <w:pPr>
        <w:pStyle w:val="NoSpacing"/>
        <w:ind w:firstLine="737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Острозької міської ради</w:t>
      </w:r>
    </w:p>
    <w:p w:rsidR="002B7208" w:rsidRDefault="00F554B1" w:rsidP="00F554B1">
      <w:pPr>
        <w:pStyle w:val="NoSpacing"/>
        <w:ind w:firstLine="7371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від 18  жовтня 2016 </w:t>
      </w:r>
      <w:r w:rsidR="002B7208">
        <w:rPr>
          <w:rFonts w:ascii="Times New Roman" w:hAnsi="Times New Roman"/>
          <w:lang w:val="uk-UA"/>
        </w:rPr>
        <w:t>№</w:t>
      </w:r>
      <w:r>
        <w:rPr>
          <w:rFonts w:ascii="Times New Roman" w:hAnsi="Times New Roman"/>
          <w:lang w:val="uk-UA"/>
        </w:rPr>
        <w:t xml:space="preserve"> 158</w:t>
      </w:r>
    </w:p>
    <w:p w:rsidR="002B7208" w:rsidRDefault="002B7208" w:rsidP="00F554B1">
      <w:pPr>
        <w:pStyle w:val="NoSpacing"/>
        <w:ind w:firstLine="7513"/>
        <w:jc w:val="center"/>
        <w:rPr>
          <w:rFonts w:ascii="Times New Roman" w:hAnsi="Times New Roman"/>
          <w:lang w:val="uk-UA"/>
        </w:rPr>
      </w:pPr>
    </w:p>
    <w:p w:rsidR="002B7208" w:rsidRDefault="002B7208" w:rsidP="001B0FB3">
      <w:pPr>
        <w:pStyle w:val="NoSpacing"/>
        <w:jc w:val="center"/>
        <w:rPr>
          <w:rFonts w:ascii="Times New Roman" w:hAnsi="Times New Roman"/>
          <w:lang w:val="uk-UA"/>
        </w:rPr>
      </w:pPr>
    </w:p>
    <w:p w:rsidR="002B7208" w:rsidRPr="008954CA" w:rsidRDefault="002B7208" w:rsidP="00F554B1">
      <w:pPr>
        <w:pStyle w:val="NoSpacing"/>
        <w:jc w:val="center"/>
        <w:rPr>
          <w:rFonts w:ascii="Times New Roman" w:hAnsi="Times New Roman"/>
          <w:lang w:val="uk-UA"/>
        </w:rPr>
      </w:pPr>
      <w:r w:rsidRPr="008954CA">
        <w:rPr>
          <w:rFonts w:ascii="Times New Roman" w:hAnsi="Times New Roman"/>
          <w:lang w:val="uk-UA"/>
        </w:rPr>
        <w:t>Комплексний план</w:t>
      </w:r>
    </w:p>
    <w:p w:rsidR="002B7208" w:rsidRPr="008954CA" w:rsidRDefault="002B7208" w:rsidP="00F554B1">
      <w:pPr>
        <w:pStyle w:val="NoSpacing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</w:t>
      </w:r>
      <w:r w:rsidRPr="008954CA">
        <w:rPr>
          <w:rFonts w:ascii="Times New Roman" w:hAnsi="Times New Roman"/>
          <w:lang w:val="uk-UA"/>
        </w:rPr>
        <w:t>аходів щодо санітарної охорони</w:t>
      </w:r>
    </w:p>
    <w:p w:rsidR="002B7208" w:rsidRDefault="002B7208" w:rsidP="00F554B1">
      <w:pPr>
        <w:pStyle w:val="NoSpacing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</w:t>
      </w:r>
      <w:r w:rsidRPr="008954CA">
        <w:rPr>
          <w:rFonts w:ascii="Times New Roman" w:hAnsi="Times New Roman"/>
          <w:lang w:val="uk-UA"/>
        </w:rPr>
        <w:t xml:space="preserve">ериторії </w:t>
      </w:r>
      <w:r>
        <w:rPr>
          <w:rFonts w:ascii="Times New Roman" w:hAnsi="Times New Roman"/>
          <w:lang w:val="uk-UA"/>
        </w:rPr>
        <w:t xml:space="preserve">м. Острога </w:t>
      </w:r>
      <w:r w:rsidRPr="008954CA">
        <w:rPr>
          <w:rFonts w:ascii="Times New Roman" w:hAnsi="Times New Roman"/>
          <w:lang w:val="uk-UA"/>
        </w:rPr>
        <w:t>від знесення та розповсюдження карантинних та інших інфекцій, що можуть мати міжнародне значення,</w:t>
      </w:r>
    </w:p>
    <w:p w:rsidR="002B7208" w:rsidRDefault="002B7208" w:rsidP="001B0FB3">
      <w:pPr>
        <w:pStyle w:val="NoSpacing"/>
        <w:jc w:val="center"/>
        <w:rPr>
          <w:rFonts w:ascii="Times New Roman" w:hAnsi="Times New Roman"/>
          <w:lang w:val="uk-UA"/>
        </w:rPr>
      </w:pPr>
      <w:r w:rsidRPr="008954CA">
        <w:rPr>
          <w:rFonts w:ascii="Times New Roman" w:hAnsi="Times New Roman"/>
          <w:lang w:val="uk-UA"/>
        </w:rPr>
        <w:t>на 2016-2020 роки</w:t>
      </w:r>
    </w:p>
    <w:p w:rsidR="002B7208" w:rsidRDefault="002B7208" w:rsidP="008954CA">
      <w:pPr>
        <w:pStyle w:val="NoSpacing"/>
        <w:rPr>
          <w:rFonts w:ascii="Times New Roman" w:hAnsi="Times New Roman"/>
          <w:lang w:val="uk-UA"/>
        </w:rPr>
      </w:pPr>
    </w:p>
    <w:tbl>
      <w:tblPr>
        <w:tblW w:w="102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72"/>
        <w:gridCol w:w="3204"/>
        <w:gridCol w:w="588"/>
        <w:gridCol w:w="1734"/>
        <w:gridCol w:w="195"/>
        <w:gridCol w:w="8"/>
        <w:gridCol w:w="180"/>
        <w:gridCol w:w="3286"/>
        <w:gridCol w:w="182"/>
      </w:tblGrid>
      <w:tr w:rsidR="002B7208" w:rsidRPr="008B5AC4" w:rsidTr="00F554B1">
        <w:trPr>
          <w:trHeight w:val="335"/>
        </w:trPr>
        <w:tc>
          <w:tcPr>
            <w:tcW w:w="883" w:type="dxa"/>
            <w:gridSpan w:val="2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3204" w:type="dxa"/>
            <w:vAlign w:val="center"/>
          </w:tcPr>
          <w:p w:rsidR="002B7208" w:rsidRPr="008B5AC4" w:rsidRDefault="002B7208" w:rsidP="008B5AC4">
            <w:pPr>
              <w:pStyle w:val="NoSpacing"/>
              <w:jc w:val="center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Зміст заходу</w:t>
            </w:r>
          </w:p>
        </w:tc>
        <w:tc>
          <w:tcPr>
            <w:tcW w:w="2705" w:type="dxa"/>
            <w:gridSpan w:val="5"/>
            <w:vAlign w:val="center"/>
          </w:tcPr>
          <w:p w:rsidR="002B7208" w:rsidRPr="008B5AC4" w:rsidRDefault="002B7208" w:rsidP="008B5AC4">
            <w:pPr>
              <w:pStyle w:val="NoSpacing"/>
              <w:jc w:val="center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Термін виконання</w:t>
            </w:r>
          </w:p>
        </w:tc>
        <w:tc>
          <w:tcPr>
            <w:tcW w:w="3468" w:type="dxa"/>
            <w:gridSpan w:val="2"/>
            <w:vAlign w:val="center"/>
          </w:tcPr>
          <w:p w:rsidR="002B7208" w:rsidRPr="008B5AC4" w:rsidRDefault="002B7208" w:rsidP="008B5AC4">
            <w:pPr>
              <w:pStyle w:val="NoSpacing"/>
              <w:jc w:val="center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Виконавці</w:t>
            </w:r>
          </w:p>
        </w:tc>
      </w:tr>
      <w:tr w:rsidR="002B7208" w:rsidRPr="008B5AC4" w:rsidTr="00F554B1">
        <w:trPr>
          <w:trHeight w:val="211"/>
        </w:trPr>
        <w:tc>
          <w:tcPr>
            <w:tcW w:w="883" w:type="dxa"/>
            <w:gridSpan w:val="2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204" w:type="dxa"/>
            <w:vAlign w:val="center"/>
          </w:tcPr>
          <w:p w:rsidR="002B7208" w:rsidRPr="008B5AC4" w:rsidRDefault="002B7208" w:rsidP="008B5AC4">
            <w:pPr>
              <w:pStyle w:val="NoSpacing"/>
              <w:jc w:val="center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705" w:type="dxa"/>
            <w:gridSpan w:val="5"/>
            <w:vAlign w:val="center"/>
          </w:tcPr>
          <w:p w:rsidR="002B7208" w:rsidRPr="008B5AC4" w:rsidRDefault="002B7208" w:rsidP="008B5AC4">
            <w:pPr>
              <w:pStyle w:val="NoSpacing"/>
              <w:jc w:val="center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468" w:type="dxa"/>
            <w:gridSpan w:val="2"/>
            <w:vAlign w:val="center"/>
          </w:tcPr>
          <w:p w:rsidR="002B7208" w:rsidRPr="008B5AC4" w:rsidRDefault="002B7208" w:rsidP="008B5AC4">
            <w:pPr>
              <w:pStyle w:val="NoSpacing"/>
              <w:jc w:val="center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2B7208" w:rsidRPr="008B5AC4" w:rsidTr="00642EAC">
        <w:trPr>
          <w:trHeight w:val="127"/>
        </w:trPr>
        <w:tc>
          <w:tcPr>
            <w:tcW w:w="10260" w:type="dxa"/>
            <w:gridSpan w:val="10"/>
          </w:tcPr>
          <w:p w:rsidR="002B7208" w:rsidRPr="008B5AC4" w:rsidRDefault="002B7208" w:rsidP="008B5AC4">
            <w:pPr>
              <w:pStyle w:val="NoSpacing"/>
              <w:jc w:val="center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Організаційні заходи</w:t>
            </w:r>
          </w:p>
        </w:tc>
      </w:tr>
      <w:tr w:rsidR="002B7208" w:rsidRPr="008B5AC4" w:rsidTr="00F554B1">
        <w:trPr>
          <w:trHeight w:val="667"/>
        </w:trPr>
        <w:tc>
          <w:tcPr>
            <w:tcW w:w="883" w:type="dxa"/>
            <w:gridSpan w:val="2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204" w:type="dxa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Розробити та затвердити міський комплексний план щодо санітарної охорони території м. Острога на 2016-2020 роки</w:t>
            </w:r>
          </w:p>
        </w:tc>
        <w:tc>
          <w:tcPr>
            <w:tcW w:w="2705" w:type="dxa"/>
            <w:gridSpan w:val="5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ІІІ квартал 2016 року</w:t>
            </w:r>
          </w:p>
        </w:tc>
        <w:tc>
          <w:tcPr>
            <w:tcW w:w="3468" w:type="dxa"/>
            <w:gridSpan w:val="2"/>
          </w:tcPr>
          <w:p w:rsidR="002B7208" w:rsidRPr="008B5AC4" w:rsidRDefault="002B7208" w:rsidP="00C0588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B5AC4">
              <w:rPr>
                <w:rFonts w:ascii="Times New Roman" w:hAnsi="Times New Roman"/>
                <w:lang w:val="uk-UA"/>
              </w:rPr>
              <w:t>Острозької міської ради</w:t>
            </w:r>
          </w:p>
        </w:tc>
      </w:tr>
      <w:tr w:rsidR="002B7208" w:rsidRPr="008B5AC4" w:rsidTr="00F554B1">
        <w:trPr>
          <w:trHeight w:val="527"/>
        </w:trPr>
        <w:tc>
          <w:tcPr>
            <w:tcW w:w="883" w:type="dxa"/>
            <w:gridSpan w:val="2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3204" w:type="dxa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Заслуховувати хід виконання заходів щодо санітарної охорони території</w:t>
            </w:r>
          </w:p>
        </w:tc>
        <w:tc>
          <w:tcPr>
            <w:tcW w:w="2705" w:type="dxa"/>
            <w:gridSpan w:val="5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Щороку, ІІ квартал</w:t>
            </w:r>
          </w:p>
        </w:tc>
        <w:tc>
          <w:tcPr>
            <w:tcW w:w="3468" w:type="dxa"/>
            <w:gridSpan w:val="2"/>
          </w:tcPr>
          <w:p w:rsidR="002B7208" w:rsidRPr="008B5AC4" w:rsidRDefault="002B7208" w:rsidP="00C0588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Виконавчий комітет Острозької міської ради</w:t>
            </w:r>
          </w:p>
        </w:tc>
      </w:tr>
      <w:tr w:rsidR="002B7208" w:rsidRPr="008B5AC4" w:rsidTr="00F554B1">
        <w:trPr>
          <w:trHeight w:val="920"/>
        </w:trPr>
        <w:tc>
          <w:tcPr>
            <w:tcW w:w="883" w:type="dxa"/>
            <w:gridSpan w:val="2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204" w:type="dxa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 xml:space="preserve">Уточнювати плани та схеми розгортання госпітальної бази у разі </w:t>
            </w:r>
            <w:proofErr w:type="spellStart"/>
            <w:r w:rsidRPr="008B5AC4">
              <w:rPr>
                <w:rFonts w:ascii="Times New Roman" w:hAnsi="Times New Roman"/>
                <w:lang w:val="uk-UA"/>
              </w:rPr>
              <w:t>епідускладнень</w:t>
            </w:r>
            <w:proofErr w:type="spellEnd"/>
            <w:r w:rsidRPr="008B5AC4">
              <w:rPr>
                <w:rFonts w:ascii="Times New Roman" w:hAnsi="Times New Roman"/>
                <w:lang w:val="uk-UA"/>
              </w:rPr>
              <w:t xml:space="preserve"> з  карантинних інфекцій та інших інфекцій, що можуть мати міжнародне значення, готувати відповідні рекомендації для медичних установ міста</w:t>
            </w:r>
          </w:p>
        </w:tc>
        <w:tc>
          <w:tcPr>
            <w:tcW w:w="2705" w:type="dxa"/>
            <w:gridSpan w:val="5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Не рідше ніж один раз на п’ять років</w:t>
            </w:r>
          </w:p>
        </w:tc>
        <w:tc>
          <w:tcPr>
            <w:tcW w:w="3468" w:type="dxa"/>
            <w:gridSpan w:val="2"/>
          </w:tcPr>
          <w:p w:rsidR="002B7208" w:rsidRPr="008B5AC4" w:rsidRDefault="002B7208" w:rsidP="00C0588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Острозька ЦРЛ, Острозький міжрайонний відділ Державної установи «Рівненський обласний лабораторний центр МОЗ України»</w:t>
            </w:r>
          </w:p>
        </w:tc>
      </w:tr>
      <w:tr w:rsidR="002B7208" w:rsidRPr="00F554B1" w:rsidTr="00F554B1">
        <w:trPr>
          <w:trHeight w:val="1035"/>
        </w:trPr>
        <w:tc>
          <w:tcPr>
            <w:tcW w:w="883" w:type="dxa"/>
            <w:gridSpan w:val="2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204" w:type="dxa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 xml:space="preserve">Переглядати та вносити необхідні зміни до оперативних планів лікувально-профілактичних установ на випадок </w:t>
            </w:r>
            <w:proofErr w:type="spellStart"/>
            <w:r w:rsidRPr="008B5AC4">
              <w:rPr>
                <w:rFonts w:ascii="Times New Roman" w:hAnsi="Times New Roman"/>
                <w:lang w:val="uk-UA"/>
              </w:rPr>
              <w:t>епідускладнень</w:t>
            </w:r>
            <w:proofErr w:type="spellEnd"/>
          </w:p>
        </w:tc>
        <w:tc>
          <w:tcPr>
            <w:tcW w:w="2705" w:type="dxa"/>
            <w:gridSpan w:val="5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Щороку, І квартал</w:t>
            </w:r>
          </w:p>
        </w:tc>
        <w:tc>
          <w:tcPr>
            <w:tcW w:w="3468" w:type="dxa"/>
            <w:gridSpan w:val="2"/>
          </w:tcPr>
          <w:p w:rsidR="002B7208" w:rsidRPr="008B5AC4" w:rsidRDefault="002B7208" w:rsidP="00C0588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Острозька ЦРЛ, Острозький міжрайонний відділ ДУ «Рівненський ОЛЦ МОЗ України» лабораторний центр МОЗ України»</w:t>
            </w:r>
          </w:p>
        </w:tc>
      </w:tr>
      <w:tr w:rsidR="002B7208" w:rsidRPr="00F554B1" w:rsidTr="00F554B1">
        <w:trPr>
          <w:trHeight w:val="892"/>
        </w:trPr>
        <w:tc>
          <w:tcPr>
            <w:tcW w:w="811" w:type="dxa"/>
          </w:tcPr>
          <w:p w:rsidR="002B7208" w:rsidRPr="008B5AC4" w:rsidRDefault="002B7208" w:rsidP="001C49F6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276" w:type="dxa"/>
            <w:gridSpan w:val="2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Поновлювати міський незнижуваний запас антибіотиків, дезінфектантів та інших препаратів для проведення діагностичних та протиепідемічних заходів у можливих вогнищах карантинних інфекцій</w:t>
            </w:r>
          </w:p>
        </w:tc>
        <w:tc>
          <w:tcPr>
            <w:tcW w:w="2705" w:type="dxa"/>
            <w:gridSpan w:val="5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Щороку, І квартал</w:t>
            </w:r>
          </w:p>
        </w:tc>
        <w:tc>
          <w:tcPr>
            <w:tcW w:w="3468" w:type="dxa"/>
            <w:gridSpan w:val="2"/>
          </w:tcPr>
          <w:p w:rsidR="002B7208" w:rsidRPr="008B5AC4" w:rsidRDefault="002B7208" w:rsidP="00C0588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Острозька ЦРЛ Острозький міжрайонний відділ ДУ «Рівненський ОЛЦ МОЗ України»</w:t>
            </w:r>
          </w:p>
        </w:tc>
      </w:tr>
      <w:tr w:rsidR="002B7208" w:rsidRPr="00F554B1" w:rsidTr="00F554B1">
        <w:trPr>
          <w:trHeight w:val="902"/>
        </w:trPr>
        <w:tc>
          <w:tcPr>
            <w:tcW w:w="811" w:type="dxa"/>
          </w:tcPr>
          <w:p w:rsidR="002B7208" w:rsidRPr="008B5AC4" w:rsidRDefault="002B7208" w:rsidP="001C49F6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3276" w:type="dxa"/>
            <w:gridSpan w:val="2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Переглядати, доукомплектовувати та закуповувати захисний одяг, укладки для термінової профілактики та відбору матеріалу для бактеріологічних досліджень</w:t>
            </w:r>
          </w:p>
        </w:tc>
        <w:tc>
          <w:tcPr>
            <w:tcW w:w="2705" w:type="dxa"/>
            <w:gridSpan w:val="5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Щороку</w:t>
            </w:r>
          </w:p>
        </w:tc>
        <w:tc>
          <w:tcPr>
            <w:tcW w:w="3468" w:type="dxa"/>
            <w:gridSpan w:val="2"/>
          </w:tcPr>
          <w:p w:rsidR="002B7208" w:rsidRPr="008B5AC4" w:rsidRDefault="002B7208" w:rsidP="00C0588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Острозька ЦРЛ Острозький міжрайонний відділ ДУ «Рівненський ОЛЦ МОЗ України»</w:t>
            </w:r>
          </w:p>
        </w:tc>
      </w:tr>
      <w:tr w:rsidR="002B7208" w:rsidRPr="00F554B1" w:rsidTr="00F554B1">
        <w:trPr>
          <w:trHeight w:val="1632"/>
        </w:trPr>
        <w:tc>
          <w:tcPr>
            <w:tcW w:w="811" w:type="dxa"/>
          </w:tcPr>
          <w:p w:rsidR="002B7208" w:rsidRPr="008B5AC4" w:rsidRDefault="002B7208" w:rsidP="001C49F6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lastRenderedPageBreak/>
              <w:t>7.</w:t>
            </w:r>
          </w:p>
        </w:tc>
        <w:tc>
          <w:tcPr>
            <w:tcW w:w="3276" w:type="dxa"/>
            <w:gridSpan w:val="2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Здійснювати систематичну підготовку лікарів та середніх медпрацівників з питань клініки, діагностики та лікування інфекцій, що мають міжнародне значення</w:t>
            </w:r>
          </w:p>
        </w:tc>
        <w:tc>
          <w:tcPr>
            <w:tcW w:w="2525" w:type="dxa"/>
            <w:gridSpan w:val="4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Щороку лютий-квітень</w:t>
            </w:r>
          </w:p>
        </w:tc>
        <w:tc>
          <w:tcPr>
            <w:tcW w:w="3648" w:type="dxa"/>
            <w:gridSpan w:val="3"/>
          </w:tcPr>
          <w:p w:rsidR="002B7208" w:rsidRPr="008B5AC4" w:rsidRDefault="002B7208" w:rsidP="00C0588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Острозька ЦРЛ, Острозький міжрайонний відділ ДУ «Рівненський ОЛЦ МОЗ України»</w:t>
            </w:r>
          </w:p>
        </w:tc>
      </w:tr>
      <w:tr w:rsidR="002B7208" w:rsidRPr="00F554B1" w:rsidTr="00F554B1">
        <w:trPr>
          <w:trHeight w:val="1632"/>
        </w:trPr>
        <w:tc>
          <w:tcPr>
            <w:tcW w:w="811" w:type="dxa"/>
          </w:tcPr>
          <w:p w:rsidR="002B7208" w:rsidRPr="008B5AC4" w:rsidRDefault="002B7208" w:rsidP="001C49F6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3276" w:type="dxa"/>
            <w:gridSpan w:val="2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Організовувати та проводити заняття з питань профілактики деяких особливо небезпечних інфекцій з працівниками готелів та співробітниками поліції</w:t>
            </w:r>
          </w:p>
        </w:tc>
        <w:tc>
          <w:tcPr>
            <w:tcW w:w="2525" w:type="dxa"/>
            <w:gridSpan w:val="4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Щороку</w:t>
            </w:r>
          </w:p>
        </w:tc>
        <w:tc>
          <w:tcPr>
            <w:tcW w:w="3648" w:type="dxa"/>
            <w:gridSpan w:val="3"/>
          </w:tcPr>
          <w:p w:rsidR="002B7208" w:rsidRPr="008B5AC4" w:rsidRDefault="002B7208" w:rsidP="00C0588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Виконавчий комітет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B5AC4">
              <w:rPr>
                <w:rFonts w:ascii="Times New Roman" w:hAnsi="Times New Roman"/>
                <w:lang w:val="uk-UA"/>
              </w:rPr>
              <w:t>Острозької міської ради, Острозький міжрайонний відділ ДУ «Рівненський ОЛЦ МОЗ України»</w:t>
            </w:r>
          </w:p>
        </w:tc>
      </w:tr>
      <w:tr w:rsidR="002B7208" w:rsidRPr="008B5AC4" w:rsidTr="00642EAC">
        <w:trPr>
          <w:trHeight w:val="285"/>
        </w:trPr>
        <w:tc>
          <w:tcPr>
            <w:tcW w:w="10260" w:type="dxa"/>
            <w:gridSpan w:val="10"/>
          </w:tcPr>
          <w:p w:rsidR="002B7208" w:rsidRPr="008B5AC4" w:rsidRDefault="002B7208" w:rsidP="008B5AC4">
            <w:pPr>
              <w:pStyle w:val="NoSpacing"/>
              <w:jc w:val="center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Лікувально-профілактичні заходи</w:t>
            </w:r>
          </w:p>
        </w:tc>
      </w:tr>
      <w:tr w:rsidR="002B7208" w:rsidRPr="008B5AC4" w:rsidTr="00F554B1">
        <w:trPr>
          <w:trHeight w:val="1632"/>
        </w:trPr>
        <w:tc>
          <w:tcPr>
            <w:tcW w:w="883" w:type="dxa"/>
            <w:gridSpan w:val="2"/>
          </w:tcPr>
          <w:p w:rsidR="002B7208" w:rsidRPr="008B5AC4" w:rsidRDefault="002B7208" w:rsidP="001C49F6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3204" w:type="dxa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 xml:space="preserve">Переглядати паспорти на підрозділи госпітальної бази та особовий склад підрозділів на випадок </w:t>
            </w:r>
            <w:proofErr w:type="spellStart"/>
            <w:r w:rsidRPr="008B5AC4">
              <w:rPr>
                <w:rFonts w:ascii="Times New Roman" w:hAnsi="Times New Roman"/>
                <w:lang w:val="uk-UA"/>
              </w:rPr>
              <w:t>епідускладнень</w:t>
            </w:r>
            <w:proofErr w:type="spellEnd"/>
          </w:p>
        </w:tc>
        <w:tc>
          <w:tcPr>
            <w:tcW w:w="2525" w:type="dxa"/>
            <w:gridSpan w:val="4"/>
          </w:tcPr>
          <w:p w:rsidR="002B7208" w:rsidRPr="008B5AC4" w:rsidRDefault="002B7208" w:rsidP="001C49F6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Щороку, І квартал</w:t>
            </w:r>
          </w:p>
        </w:tc>
        <w:tc>
          <w:tcPr>
            <w:tcW w:w="3648" w:type="dxa"/>
            <w:gridSpan w:val="3"/>
          </w:tcPr>
          <w:p w:rsidR="002B7208" w:rsidRPr="008B5AC4" w:rsidRDefault="002B7208" w:rsidP="00C0588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 xml:space="preserve">Острозька ЦРЛ, Острозький МВ ДУ «Рівненський ОЛЦ МОЗ України» </w:t>
            </w:r>
          </w:p>
        </w:tc>
      </w:tr>
      <w:tr w:rsidR="002B7208" w:rsidRPr="008B5AC4" w:rsidTr="00F554B1">
        <w:trPr>
          <w:trHeight w:val="1026"/>
        </w:trPr>
        <w:tc>
          <w:tcPr>
            <w:tcW w:w="883" w:type="dxa"/>
            <w:gridSpan w:val="2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3204" w:type="dxa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Забезпечити підрозділи госпітальної бази необхідним обладнанням, посудом, лікувальними та діагностичними препаратами</w:t>
            </w:r>
          </w:p>
        </w:tc>
        <w:tc>
          <w:tcPr>
            <w:tcW w:w="2517" w:type="dxa"/>
            <w:gridSpan w:val="3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3656" w:type="dxa"/>
            <w:gridSpan w:val="4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Острозька ЦРЛ</w:t>
            </w:r>
          </w:p>
        </w:tc>
      </w:tr>
      <w:tr w:rsidR="002B7208" w:rsidRPr="008B5AC4" w:rsidTr="00F554B1">
        <w:trPr>
          <w:trHeight w:val="1313"/>
        </w:trPr>
        <w:tc>
          <w:tcPr>
            <w:tcW w:w="883" w:type="dxa"/>
            <w:gridSpan w:val="2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3204" w:type="dxa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 xml:space="preserve">Уточнити  межі місць для можливого поховання померлих від особливо небезпечних інфекцій у містах та районах області </w:t>
            </w:r>
          </w:p>
        </w:tc>
        <w:tc>
          <w:tcPr>
            <w:tcW w:w="2517" w:type="dxa"/>
            <w:gridSpan w:val="3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ІІІ квартал 2016 року</w:t>
            </w:r>
          </w:p>
        </w:tc>
        <w:tc>
          <w:tcPr>
            <w:tcW w:w="3656" w:type="dxa"/>
            <w:gridSpan w:val="4"/>
          </w:tcPr>
          <w:p w:rsidR="002B7208" w:rsidRPr="008B5AC4" w:rsidRDefault="002B7208" w:rsidP="00C0588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 xml:space="preserve">Острозьке КП «Водоканал», Острозький МВ ДУ «Рівненський ОЛЦ МОЗ України» </w:t>
            </w:r>
          </w:p>
        </w:tc>
      </w:tr>
      <w:tr w:rsidR="002B7208" w:rsidRPr="008B5AC4" w:rsidTr="00F554B1">
        <w:trPr>
          <w:trHeight w:val="1033"/>
        </w:trPr>
        <w:tc>
          <w:tcPr>
            <w:tcW w:w="883" w:type="dxa"/>
            <w:gridSpan w:val="2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3204" w:type="dxa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Забезпечити наявність незнижуваного запасу лікувально-діагностичних та дезінфекційних засобів</w:t>
            </w:r>
          </w:p>
        </w:tc>
        <w:tc>
          <w:tcPr>
            <w:tcW w:w="2517" w:type="dxa"/>
            <w:gridSpan w:val="3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3656" w:type="dxa"/>
            <w:gridSpan w:val="4"/>
          </w:tcPr>
          <w:p w:rsidR="002B7208" w:rsidRPr="008B5AC4" w:rsidRDefault="002B7208" w:rsidP="00C0588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Острозька ЦРЛ, Острозький МВ ДУ «Рівненський ОЛЦ МОЗ України»</w:t>
            </w:r>
          </w:p>
        </w:tc>
      </w:tr>
      <w:tr w:rsidR="002B7208" w:rsidRPr="00F554B1" w:rsidTr="00F554B1">
        <w:trPr>
          <w:trHeight w:val="1460"/>
        </w:trPr>
        <w:tc>
          <w:tcPr>
            <w:tcW w:w="883" w:type="dxa"/>
            <w:gridSpan w:val="2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3204" w:type="dxa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Уточнювати місця відбору проб води із зовнішнього середовища та забезпечити виконання плану лабораторних досліджень на наявність збудника холери</w:t>
            </w:r>
          </w:p>
        </w:tc>
        <w:tc>
          <w:tcPr>
            <w:tcW w:w="2517" w:type="dxa"/>
            <w:gridSpan w:val="3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Щороку</w:t>
            </w:r>
          </w:p>
        </w:tc>
        <w:tc>
          <w:tcPr>
            <w:tcW w:w="3656" w:type="dxa"/>
            <w:gridSpan w:val="4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Острозький міжрайонний відділ ДУ «Рівненський ОЛЦ МОЗ України»</w:t>
            </w:r>
          </w:p>
        </w:tc>
      </w:tr>
      <w:tr w:rsidR="002B7208" w:rsidRPr="008B5AC4" w:rsidTr="00F554B1">
        <w:trPr>
          <w:trHeight w:val="1604"/>
        </w:trPr>
        <w:tc>
          <w:tcPr>
            <w:tcW w:w="883" w:type="dxa"/>
            <w:gridSpan w:val="2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3204" w:type="dxa"/>
          </w:tcPr>
          <w:p w:rsidR="002B7208" w:rsidRPr="008B5AC4" w:rsidRDefault="002B7208" w:rsidP="008B5AC4">
            <w:pPr>
              <w:pStyle w:val="NoSpacing"/>
              <w:jc w:val="both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Забезпечити готовність палат інтенсивної терапії інфекційного відділення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8B5AC4">
              <w:rPr>
                <w:rFonts w:ascii="Times New Roman" w:hAnsi="Times New Roman"/>
                <w:lang w:val="uk-UA"/>
              </w:rPr>
              <w:t>Острозької центральної районної лікарні до прийому і надання допомоги хворим на холеру</w:t>
            </w:r>
          </w:p>
        </w:tc>
        <w:tc>
          <w:tcPr>
            <w:tcW w:w="2517" w:type="dxa"/>
            <w:gridSpan w:val="3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Постійно</w:t>
            </w:r>
          </w:p>
        </w:tc>
        <w:tc>
          <w:tcPr>
            <w:tcW w:w="3656" w:type="dxa"/>
            <w:gridSpan w:val="4"/>
          </w:tcPr>
          <w:p w:rsidR="002B7208" w:rsidRPr="008B5AC4" w:rsidRDefault="002B7208" w:rsidP="008954CA">
            <w:pPr>
              <w:pStyle w:val="NoSpacing"/>
              <w:rPr>
                <w:rFonts w:ascii="Times New Roman" w:hAnsi="Times New Roman"/>
                <w:lang w:val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Острозька ЦРЛ</w:t>
            </w:r>
          </w:p>
        </w:tc>
      </w:tr>
      <w:tr w:rsidR="002B7208" w:rsidRPr="00F554B1" w:rsidTr="00F554B1">
        <w:trPr>
          <w:trHeight w:val="1041"/>
        </w:trPr>
        <w:tc>
          <w:tcPr>
            <w:tcW w:w="883" w:type="dxa"/>
            <w:gridSpan w:val="2"/>
          </w:tcPr>
          <w:p w:rsidR="002B7208" w:rsidRPr="008B5AC4" w:rsidRDefault="002B7208" w:rsidP="008B5A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8B5AC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15</w:t>
            </w:r>
            <w:r w:rsidRPr="008B5AC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204" w:type="dxa"/>
          </w:tcPr>
          <w:p w:rsidR="002B7208" w:rsidRPr="008B5AC4" w:rsidRDefault="002B7208" w:rsidP="008B5AC4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8B5AC4">
              <w:rPr>
                <w:rFonts w:ascii="Times New Roman" w:hAnsi="Times New Roman"/>
                <w:color w:val="000000"/>
                <w:lang w:eastAsia="uk-UA"/>
              </w:rPr>
              <w:t>Проводити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B5AC4">
              <w:rPr>
                <w:rFonts w:ascii="Times New Roman" w:hAnsi="Times New Roman"/>
                <w:color w:val="000000"/>
                <w:lang w:eastAsia="uk-UA"/>
              </w:rPr>
              <w:t>моніторинг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B5AC4">
              <w:rPr>
                <w:rFonts w:ascii="Times New Roman" w:hAnsi="Times New Roman"/>
                <w:color w:val="000000"/>
                <w:lang w:eastAsia="uk-UA"/>
              </w:rPr>
              <w:t>захворюваності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B5AC4">
              <w:rPr>
                <w:rFonts w:ascii="Times New Roman" w:hAnsi="Times New Roman"/>
                <w:color w:val="000000"/>
                <w:lang w:eastAsia="uk-UA"/>
              </w:rPr>
              <w:t>населення</w:t>
            </w:r>
            <w:proofErr w:type="spellEnd"/>
            <w:r w:rsidRPr="008B5AC4">
              <w:rPr>
                <w:rFonts w:ascii="Times New Roman" w:hAnsi="Times New Roman"/>
                <w:color w:val="000000"/>
                <w:lang w:eastAsia="uk-UA"/>
              </w:rPr>
              <w:t xml:space="preserve"> на </w:t>
            </w:r>
            <w:proofErr w:type="spellStart"/>
            <w:r w:rsidRPr="008B5AC4">
              <w:rPr>
                <w:rFonts w:ascii="Times New Roman" w:hAnsi="Times New Roman"/>
                <w:color w:val="000000"/>
                <w:lang w:eastAsia="uk-UA"/>
              </w:rPr>
              <w:t>гострі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B5AC4">
              <w:rPr>
                <w:rFonts w:ascii="Times New Roman" w:hAnsi="Times New Roman"/>
                <w:color w:val="000000"/>
                <w:lang w:eastAsia="uk-UA"/>
              </w:rPr>
              <w:t>кишкові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8B5AC4">
              <w:rPr>
                <w:rFonts w:ascii="Times New Roman" w:hAnsi="Times New Roman"/>
                <w:color w:val="000000"/>
                <w:lang w:eastAsia="uk-UA"/>
              </w:rPr>
              <w:t>інфекції</w:t>
            </w:r>
            <w:proofErr w:type="spellEnd"/>
          </w:p>
        </w:tc>
        <w:tc>
          <w:tcPr>
            <w:tcW w:w="2517" w:type="dxa"/>
            <w:gridSpan w:val="3"/>
          </w:tcPr>
          <w:p w:rsidR="002B7208" w:rsidRPr="008B5AC4" w:rsidRDefault="002B7208" w:rsidP="008B5A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8B5AC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Щомісяця</w:t>
            </w:r>
            <w:proofErr w:type="spellEnd"/>
          </w:p>
        </w:tc>
        <w:tc>
          <w:tcPr>
            <w:tcW w:w="3656" w:type="dxa"/>
            <w:gridSpan w:val="4"/>
          </w:tcPr>
          <w:p w:rsidR="002B7208" w:rsidRPr="008B5AC4" w:rsidRDefault="002B7208" w:rsidP="008B5A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Острозький міжрайонний відділ ДУ «Рівненський ОЛЦ МОЗ України»</w:t>
            </w:r>
          </w:p>
        </w:tc>
      </w:tr>
      <w:tr w:rsidR="002B7208" w:rsidRPr="00F554B1" w:rsidTr="00F554B1">
        <w:trPr>
          <w:trHeight w:val="55"/>
        </w:trPr>
        <w:tc>
          <w:tcPr>
            <w:tcW w:w="883" w:type="dxa"/>
            <w:gridSpan w:val="2"/>
          </w:tcPr>
          <w:p w:rsidR="002B7208" w:rsidRPr="008B5AC4" w:rsidRDefault="002B7208" w:rsidP="008B5A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8B5AC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16</w:t>
            </w:r>
            <w:r w:rsidRPr="008B5AC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204" w:type="dxa"/>
          </w:tcPr>
          <w:p w:rsidR="002B7208" w:rsidRPr="00D7656C" w:rsidRDefault="002B7208" w:rsidP="008B5A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D7656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Забезпечити проведення дератизаційних та дезінфекційних заходів в м. Острозі у першу чергу на об’єктах підвищеного </w:t>
            </w:r>
            <w:proofErr w:type="spellStart"/>
            <w:r w:rsidRPr="00D7656C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епідризику</w:t>
            </w:r>
            <w:proofErr w:type="spellEnd"/>
          </w:p>
        </w:tc>
        <w:tc>
          <w:tcPr>
            <w:tcW w:w="2517" w:type="dxa"/>
            <w:gridSpan w:val="3"/>
          </w:tcPr>
          <w:p w:rsidR="002B7208" w:rsidRPr="00D7656C" w:rsidRDefault="002B7208" w:rsidP="008B5AC4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D7656C">
              <w:rPr>
                <w:rFonts w:ascii="Times New Roman" w:hAnsi="Times New Roman"/>
                <w:color w:val="000000"/>
                <w:lang w:val="uk-UA" w:eastAsia="uk-UA"/>
              </w:rPr>
              <w:t>Постійно</w:t>
            </w:r>
          </w:p>
        </w:tc>
        <w:tc>
          <w:tcPr>
            <w:tcW w:w="3656" w:type="dxa"/>
            <w:gridSpan w:val="4"/>
          </w:tcPr>
          <w:p w:rsidR="002B7208" w:rsidRPr="008B5AC4" w:rsidRDefault="002B7208" w:rsidP="008B5AC4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8B5AC4">
              <w:rPr>
                <w:rFonts w:ascii="Times New Roman" w:hAnsi="Times New Roman"/>
                <w:color w:val="000000"/>
                <w:lang w:val="uk-UA" w:eastAsia="uk-UA"/>
              </w:rPr>
              <w:t xml:space="preserve">Виконавчий комітет Острозької міської ради, керівники підприємств, установ, організацій, </w:t>
            </w:r>
            <w:r w:rsidRPr="008B5AC4">
              <w:rPr>
                <w:rFonts w:ascii="Times New Roman" w:hAnsi="Times New Roman"/>
                <w:lang w:val="uk-UA"/>
              </w:rPr>
              <w:t xml:space="preserve">Острозький МВ ДУ «Рівненський ОЛЦ МОЗ України» </w:t>
            </w:r>
          </w:p>
        </w:tc>
      </w:tr>
      <w:tr w:rsidR="002B7208" w:rsidRPr="008B5AC4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D76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1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D76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D76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D765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</w:tr>
      <w:tr w:rsidR="002B7208" w:rsidRPr="00F554B1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</w:trPr>
        <w:tc>
          <w:tcPr>
            <w:tcW w:w="88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EA017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18.</w:t>
            </w:r>
          </w:p>
        </w:tc>
        <w:tc>
          <w:tcPr>
            <w:tcW w:w="3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Здійснювати моніторинг готовності інфекційних стаціонарів до можливої появи хворих на холеру та інші особливо небезпечні інфекції</w:t>
            </w:r>
          </w:p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>,</w:t>
            </w:r>
          </w:p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ІІ - ІІІ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квартали</w:t>
            </w:r>
            <w:proofErr w:type="spellEnd"/>
          </w:p>
        </w:tc>
        <w:tc>
          <w:tcPr>
            <w:tcW w:w="3669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Острозький міжрайонний відділ ДУ «Рівненський ОЛЦ МОЗ України»</w:t>
            </w:r>
          </w:p>
        </w:tc>
      </w:tr>
      <w:tr w:rsidR="002B7208" w:rsidRPr="008B5AC4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</w:trPr>
        <w:tc>
          <w:tcPr>
            <w:tcW w:w="8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19</w:t>
            </w:r>
            <w:r w:rsidRPr="00535DD7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3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Забезпечити моніторинг наявності засобів захисту медпрацівників від карантинних та інших особливо небезпечних інфекцій</w:t>
            </w:r>
          </w:p>
        </w:tc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Щороку</w:t>
            </w:r>
            <w:proofErr w:type="spellEnd"/>
          </w:p>
        </w:tc>
        <w:tc>
          <w:tcPr>
            <w:tcW w:w="36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установа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 xml:space="preserve">ОМВ 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“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Рівненський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обласний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лабораторний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центр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 xml:space="preserve">МОЗ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України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>”</w:t>
            </w:r>
          </w:p>
        </w:tc>
      </w:tr>
      <w:tr w:rsidR="002B7208" w:rsidRPr="008B5AC4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</w:trPr>
        <w:tc>
          <w:tcPr>
            <w:tcW w:w="10078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714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Заходи при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виявленні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хворих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(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підозрілих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) на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карантинні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захворювання</w:t>
            </w:r>
            <w:proofErr w:type="spellEnd"/>
          </w:p>
          <w:p w:rsidR="002B7208" w:rsidRPr="00535DD7" w:rsidRDefault="002B7208" w:rsidP="007145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а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бо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випадків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смерті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від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них</w:t>
            </w:r>
          </w:p>
        </w:tc>
      </w:tr>
      <w:tr w:rsidR="002B7208" w:rsidRPr="00F554B1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</w:trPr>
        <w:tc>
          <w:tcPr>
            <w:tcW w:w="8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eastAsia="uk-UA"/>
              </w:rPr>
              <w:t>2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3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Забезпечити надання оперативної інформації про появу захворювань з підозрою на карантинні та інші інфекції, що можуть мати міжнародне значення, та виділення патогенних культур збудника із зовнішнього середовища</w:t>
            </w:r>
          </w:p>
        </w:tc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р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азі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виявлення</w:t>
            </w:r>
            <w:proofErr w:type="spellEnd"/>
          </w:p>
        </w:tc>
        <w:tc>
          <w:tcPr>
            <w:tcW w:w="36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8B5AC4">
              <w:rPr>
                <w:rFonts w:ascii="Times New Roman" w:hAnsi="Times New Roman"/>
                <w:lang w:val="uk-UA"/>
              </w:rPr>
              <w:t>Острозький міжрайонний відділ ДУ «Рівненський ОЛЦ МОЗ України»</w:t>
            </w:r>
          </w:p>
        </w:tc>
      </w:tr>
      <w:tr w:rsidR="002B7208" w:rsidRPr="008B5AC4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</w:trPr>
        <w:tc>
          <w:tcPr>
            <w:tcW w:w="88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eastAsia="uk-UA"/>
              </w:rPr>
              <w:t>2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37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Забезпечити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виїзд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бригади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спеціалістів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для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проведення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комплексу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лікувально-профілактичних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заходів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у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вогнище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карантинних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інфекцій</w:t>
            </w:r>
            <w:proofErr w:type="spellEnd"/>
          </w:p>
        </w:tc>
        <w:tc>
          <w:tcPr>
            <w:tcW w:w="17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Негайно</w:t>
            </w:r>
            <w:proofErr w:type="spellEnd"/>
          </w:p>
        </w:tc>
        <w:tc>
          <w:tcPr>
            <w:tcW w:w="3669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строзька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ЦРЛ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,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 xml:space="preserve"> Острозький МВ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установа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“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Рівненський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обласний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лабораторний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центр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МОЗ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України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>”</w:t>
            </w:r>
          </w:p>
        </w:tc>
      </w:tr>
      <w:tr w:rsidR="002B7208" w:rsidRPr="008B5AC4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21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Створювати протиепідемічні штаби, призначати відповідальних осіб та керівників усіх служб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Терміново</w:t>
            </w:r>
            <w:proofErr w:type="spellEnd"/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Постійна к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омісі</w:t>
            </w:r>
            <w:proofErr w:type="spellEnd"/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я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з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питань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техногенно-екологічної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безпеки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та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надзвичайних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ситуацій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міс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та Острога</w:t>
            </w:r>
          </w:p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B7208" w:rsidRPr="008B5AC4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  <w:trHeight w:val="1976"/>
        </w:trPr>
        <w:tc>
          <w:tcPr>
            <w:tcW w:w="88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22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Забезпечити своєчасне інформування засобів масової інформації щодо ситуації з карантинних та інших інфекцій, що можуть мати міжнародне значення, та необхідних заходів профілактики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eastAsia="uk-UA"/>
              </w:rPr>
              <w:t>У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разі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виникнення</w:t>
            </w:r>
            <w:proofErr w:type="spellEnd"/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строзька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ЦРЛ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,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 xml:space="preserve"> Острозький МВ</w:t>
            </w:r>
          </w:p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установа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“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Рівненський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обласний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лабораторний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центр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 xml:space="preserve">МОЗ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України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>”</w:t>
            </w:r>
          </w:p>
        </w:tc>
      </w:tr>
      <w:tr w:rsidR="002B7208" w:rsidRPr="008B5AC4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</w:trPr>
        <w:tc>
          <w:tcPr>
            <w:tcW w:w="883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eastAsia="uk-UA"/>
              </w:rPr>
              <w:t>2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792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Ввести в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дію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плани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розгортання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підрозділів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госпітальної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бази</w:t>
            </w:r>
            <w:proofErr w:type="spellEnd"/>
          </w:p>
        </w:tc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Терміново</w:t>
            </w:r>
            <w:proofErr w:type="spellEnd"/>
          </w:p>
        </w:tc>
        <w:tc>
          <w:tcPr>
            <w:tcW w:w="3669" w:type="dxa"/>
            <w:gridSpan w:val="4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строзька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ЦРЛ</w:t>
            </w:r>
          </w:p>
        </w:tc>
      </w:tr>
      <w:tr w:rsidR="002B7208" w:rsidRPr="008B5AC4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</w:trPr>
        <w:tc>
          <w:tcPr>
            <w:tcW w:w="8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24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9E6FB3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Скласти та рішенням постійної комісії з питань техногенно-екологічної безпеки та надзвичайних ситуацій міста Острога затвердити план заходів щодо локалізації та ліквідації вогнища</w:t>
            </w:r>
          </w:p>
        </w:tc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Терміново</w:t>
            </w:r>
            <w:proofErr w:type="spellEnd"/>
          </w:p>
        </w:tc>
        <w:tc>
          <w:tcPr>
            <w:tcW w:w="36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строзька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ЦРЛ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,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 xml:space="preserve"> Острозький МВ</w:t>
            </w:r>
            <w:r>
              <w:rPr>
                <w:rFonts w:ascii="Times New Roman" w:hAnsi="Times New Roman"/>
                <w:color w:val="000000"/>
                <w:lang w:eastAsia="uk-UA"/>
              </w:rPr>
              <w:t>Д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У 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“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Рівненський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обласний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лабораторний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центр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 xml:space="preserve">МОЗ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України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>”,</w:t>
            </w:r>
          </w:p>
          <w:p w:rsidR="002B7208" w:rsidRPr="00535DD7" w:rsidRDefault="002B7208" w:rsidP="00E52242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постійна комісія з питань техногенно-екологічної безпеки та надзвичайних ситуацій міста Острога</w:t>
            </w:r>
          </w:p>
        </w:tc>
      </w:tr>
      <w:tr w:rsidR="002B7208" w:rsidRPr="00F554B1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</w:trPr>
        <w:tc>
          <w:tcPr>
            <w:tcW w:w="8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25.</w:t>
            </w:r>
          </w:p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7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Розгорнути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необхідну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лабораторну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базу для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клінічних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біохімічних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та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бактеріологічних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досліджень</w:t>
            </w:r>
            <w:proofErr w:type="spellEnd"/>
          </w:p>
        </w:tc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Терміново</w:t>
            </w:r>
            <w:proofErr w:type="spellEnd"/>
          </w:p>
        </w:tc>
        <w:tc>
          <w:tcPr>
            <w:tcW w:w="366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строзька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ЦРЛ,</w:t>
            </w:r>
            <w:r w:rsidRPr="008B5AC4">
              <w:rPr>
                <w:rFonts w:ascii="Times New Roman" w:hAnsi="Times New Roman"/>
                <w:lang w:val="uk-UA"/>
              </w:rPr>
              <w:t>Острозький</w:t>
            </w:r>
            <w:proofErr w:type="spellEnd"/>
            <w:r w:rsidRPr="008B5AC4">
              <w:rPr>
                <w:rFonts w:ascii="Times New Roman" w:hAnsi="Times New Roman"/>
                <w:lang w:val="uk-UA"/>
              </w:rPr>
              <w:t xml:space="preserve"> міжрайонний відділ ДУ «Рівненський ОЛЦ МОЗ України»</w:t>
            </w:r>
          </w:p>
          <w:p w:rsidR="002B7208" w:rsidRPr="00535DD7" w:rsidRDefault="002B7208" w:rsidP="00E52242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</w:tr>
      <w:tr w:rsidR="002B7208" w:rsidRPr="008B5AC4" w:rsidTr="00F55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2" w:type="dxa"/>
        </w:trPr>
        <w:tc>
          <w:tcPr>
            <w:tcW w:w="88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26.</w:t>
            </w:r>
          </w:p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79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Забезпечити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дотримання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необхідного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протиепідемічного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режиму в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підрозділах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госпітальної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бази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та в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лікувально-профілактичних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закладах</w:t>
            </w:r>
          </w:p>
        </w:tc>
        <w:tc>
          <w:tcPr>
            <w:tcW w:w="17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Постійно</w:t>
            </w:r>
            <w:proofErr w:type="spellEnd"/>
          </w:p>
        </w:tc>
        <w:tc>
          <w:tcPr>
            <w:tcW w:w="3669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208" w:rsidRPr="00535DD7" w:rsidRDefault="002B7208" w:rsidP="001C49F6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строзька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ЦРЛ</w:t>
            </w:r>
          </w:p>
        </w:tc>
      </w:tr>
    </w:tbl>
    <w:p w:rsidR="002B7208" w:rsidRDefault="002B7208" w:rsidP="005904D1">
      <w:pPr>
        <w:spacing w:after="0" w:line="240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                            </w:t>
      </w:r>
    </w:p>
    <w:tbl>
      <w:tblPr>
        <w:tblW w:w="10260" w:type="dxa"/>
        <w:tblInd w:w="8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9"/>
        <w:gridCol w:w="3861"/>
        <w:gridCol w:w="1765"/>
        <w:gridCol w:w="3735"/>
      </w:tblGrid>
      <w:tr w:rsidR="00F554B1" w:rsidRPr="008B5AC4" w:rsidTr="0050022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lastRenderedPageBreak/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457B0C" w:rsidRDefault="00F554B1" w:rsidP="00500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D7656C" w:rsidRDefault="00F554B1" w:rsidP="00500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</w:tr>
      <w:tr w:rsidR="00F554B1" w:rsidRPr="008B5AC4" w:rsidTr="0050022B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27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457B0C">
              <w:rPr>
                <w:rFonts w:ascii="Times New Roman" w:hAnsi="Times New Roman"/>
                <w:color w:val="000000"/>
                <w:lang w:val="uk-UA" w:eastAsia="uk-UA"/>
              </w:rPr>
              <w:t>Організувати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457B0C">
              <w:rPr>
                <w:rFonts w:ascii="Times New Roman" w:hAnsi="Times New Roman"/>
                <w:color w:val="000000"/>
                <w:lang w:val="uk-UA" w:eastAsia="uk-UA"/>
              </w:rPr>
              <w:t>виявлення та ізоляцію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457B0C">
              <w:rPr>
                <w:rFonts w:ascii="Times New Roman" w:hAnsi="Times New Roman"/>
                <w:color w:val="000000"/>
                <w:lang w:val="uk-UA" w:eastAsia="uk-UA"/>
              </w:rPr>
              <w:t>контактних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457B0C">
              <w:rPr>
                <w:rFonts w:ascii="Times New Roman" w:hAnsi="Times New Roman"/>
                <w:color w:val="000000"/>
                <w:lang w:val="uk-UA" w:eastAsia="uk-UA"/>
              </w:rPr>
              <w:t>осіб, вирішити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457B0C">
              <w:rPr>
                <w:rFonts w:ascii="Times New Roman" w:hAnsi="Times New Roman"/>
                <w:color w:val="000000"/>
                <w:lang w:val="uk-UA" w:eastAsia="uk-UA"/>
              </w:rPr>
              <w:t>питання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457B0C">
              <w:rPr>
                <w:rFonts w:ascii="Times New Roman" w:hAnsi="Times New Roman"/>
                <w:color w:val="000000"/>
                <w:lang w:val="uk-UA" w:eastAsia="uk-UA"/>
              </w:rPr>
              <w:t>проведення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457B0C">
              <w:rPr>
                <w:rFonts w:ascii="Times New Roman" w:hAnsi="Times New Roman"/>
                <w:color w:val="000000"/>
                <w:lang w:val="uk-UA" w:eastAsia="uk-UA"/>
              </w:rPr>
              <w:t>термінової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457B0C">
              <w:rPr>
                <w:rFonts w:ascii="Times New Roman" w:hAnsi="Times New Roman"/>
                <w:color w:val="000000"/>
                <w:lang w:val="uk-UA" w:eastAsia="uk-UA"/>
              </w:rPr>
              <w:t>профілактики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Терміново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строзька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ЦРЛ</w:t>
            </w:r>
          </w:p>
        </w:tc>
      </w:tr>
      <w:tr w:rsidR="00F554B1" w:rsidRPr="008B5AC4" w:rsidTr="0050022B">
        <w:tc>
          <w:tcPr>
            <w:tcW w:w="88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29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Організувати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та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забезпечити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цілодобову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охорону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підрозділів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госпітальної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бази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Терміново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 xml:space="preserve">Острозький відділ поліції Головного управління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Національної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поліції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в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Рівненськійобласті</w:t>
            </w:r>
            <w:proofErr w:type="spellEnd"/>
          </w:p>
        </w:tc>
      </w:tr>
      <w:tr w:rsidR="00F554B1" w:rsidRPr="008B5AC4" w:rsidTr="0050022B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28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Забезпечити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поточної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та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заключної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дезінфекції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у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вогнищах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карантинних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інфекцій</w:t>
            </w:r>
            <w:proofErr w:type="spellEnd"/>
          </w:p>
        </w:tc>
        <w:tc>
          <w:tcPr>
            <w:tcW w:w="17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Постійно</w:t>
            </w:r>
            <w:proofErr w:type="spellEnd"/>
          </w:p>
        </w:tc>
        <w:tc>
          <w:tcPr>
            <w:tcW w:w="3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Острозький МВ</w:t>
            </w:r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uk-UA"/>
              </w:rPr>
              <w:t>Державн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ої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установ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>и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“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Рівненський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обласний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лабораторний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центр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МОЗ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України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>”</w:t>
            </w:r>
          </w:p>
        </w:tc>
      </w:tr>
      <w:tr w:rsidR="00F554B1" w:rsidRPr="008B5AC4" w:rsidTr="0050022B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29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Забезпечити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proofErr w:type="gram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моніторинг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 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якості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питної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води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комунальних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та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відомчих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водопроводів</w:t>
            </w:r>
            <w:proofErr w:type="spellEnd"/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173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Постійно</w:t>
            </w:r>
            <w:proofErr w:type="spellEnd"/>
          </w:p>
        </w:tc>
        <w:tc>
          <w:tcPr>
            <w:tcW w:w="36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Острозький МВ</w:t>
            </w:r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установа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“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Рівненський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обласний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лабораторний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центр </w:t>
            </w: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МОЗ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України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>”</w:t>
            </w:r>
          </w:p>
        </w:tc>
      </w:tr>
      <w:tr w:rsidR="00F554B1" w:rsidRPr="008B5AC4" w:rsidTr="0050022B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30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Посилити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контроль за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дотриманням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санітарно-гігієнічних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вимог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на ринках та в закладах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торгівлі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продуктами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харчування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, на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об’єктах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водопостачання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, в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місцях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uk-UA"/>
              </w:rPr>
              <w:t>массового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перебування</w:t>
            </w:r>
            <w:proofErr w:type="spellEnd"/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населення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та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відпочинку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Одразу</w:t>
            </w:r>
            <w:proofErr w:type="spellEnd"/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Після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виявлення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хворих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на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карантинні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інфекції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 xml:space="preserve">Управління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Держпродспожив</w:t>
            </w:r>
            <w:proofErr w:type="spellEnd"/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 xml:space="preserve"> служби в Острозькому районі</w:t>
            </w:r>
          </w:p>
        </w:tc>
      </w:tr>
      <w:tr w:rsidR="00F554B1" w:rsidRPr="008B5AC4" w:rsidTr="0050022B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31</w:t>
            </w:r>
            <w:r w:rsidRPr="00535DD7">
              <w:rPr>
                <w:rFonts w:ascii="Times New Roman" w:hAnsi="Times New Roman"/>
                <w:color w:val="000000"/>
                <w:lang w:eastAsia="uk-UA"/>
              </w:rPr>
              <w:t>.</w:t>
            </w:r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 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Забезпечити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виділення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автотранспорту для потреб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лікувально-профілактичних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установ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Уразі</w:t>
            </w:r>
            <w:proofErr w:type="spellEnd"/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необхід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>-</w:t>
            </w:r>
          </w:p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ності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4B1" w:rsidRPr="00535DD7" w:rsidRDefault="00F554B1" w:rsidP="0050022B">
            <w:pPr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Постійна к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омісії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з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питаньтехногенно-екологічної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безпеки</w:t>
            </w:r>
            <w:proofErr w:type="spellEnd"/>
            <w:r w:rsidRPr="00535DD7">
              <w:rPr>
                <w:rFonts w:ascii="Times New Roman" w:hAnsi="Times New Roman"/>
                <w:color w:val="000000"/>
                <w:lang w:eastAsia="uk-UA"/>
              </w:rPr>
              <w:t xml:space="preserve"> та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надзвичайних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ситуацій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535DD7">
              <w:rPr>
                <w:rFonts w:ascii="Times New Roman" w:hAnsi="Times New Roman"/>
                <w:color w:val="000000"/>
                <w:lang w:eastAsia="uk-UA"/>
              </w:rPr>
              <w:t>міст</w:t>
            </w:r>
            <w:proofErr w:type="spellEnd"/>
            <w:r w:rsidRPr="00535DD7">
              <w:rPr>
                <w:rFonts w:ascii="Times New Roman" w:hAnsi="Times New Roman"/>
                <w:color w:val="000000"/>
                <w:lang w:val="uk-UA" w:eastAsia="uk-UA"/>
              </w:rPr>
              <w:t>а Острога</w:t>
            </w:r>
          </w:p>
        </w:tc>
      </w:tr>
    </w:tbl>
    <w:p w:rsidR="002B7208" w:rsidRPr="00F554B1" w:rsidRDefault="002B7208" w:rsidP="005904D1">
      <w:pPr>
        <w:spacing w:after="0" w:line="240" w:lineRule="auto"/>
        <w:rPr>
          <w:rFonts w:ascii="Times New Roman" w:hAnsi="Times New Roman"/>
          <w:lang w:eastAsia="ru-RU"/>
        </w:rPr>
      </w:pPr>
      <w:bookmarkStart w:id="0" w:name="_GoBack"/>
      <w:bookmarkEnd w:id="0"/>
    </w:p>
    <w:p w:rsidR="002B7208" w:rsidRDefault="002B7208" w:rsidP="005904D1">
      <w:pPr>
        <w:spacing w:after="0" w:line="240" w:lineRule="auto"/>
        <w:rPr>
          <w:rFonts w:ascii="Times New Roman" w:hAnsi="Times New Roman"/>
          <w:lang w:val="uk-UA" w:eastAsia="ru-RU"/>
        </w:rPr>
      </w:pPr>
    </w:p>
    <w:p w:rsidR="002B7208" w:rsidRDefault="002B7208" w:rsidP="005904D1">
      <w:pPr>
        <w:spacing w:after="0" w:line="240" w:lineRule="auto"/>
        <w:rPr>
          <w:rFonts w:ascii="Times New Roman" w:hAnsi="Times New Roman"/>
          <w:lang w:val="uk-UA" w:eastAsia="ru-RU"/>
        </w:rPr>
      </w:pPr>
    </w:p>
    <w:p w:rsidR="002B7208" w:rsidRDefault="002B7208" w:rsidP="005904D1">
      <w:pPr>
        <w:spacing w:after="0" w:line="240" w:lineRule="auto"/>
        <w:rPr>
          <w:rFonts w:ascii="Times New Roman" w:hAnsi="Times New Roman"/>
          <w:lang w:val="uk-UA" w:eastAsia="ru-RU"/>
        </w:rPr>
      </w:pPr>
    </w:p>
    <w:p w:rsidR="002B7208" w:rsidRPr="005904D1" w:rsidRDefault="002B7208" w:rsidP="005904D1">
      <w:pPr>
        <w:spacing w:after="0" w:line="240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                                    </w:t>
      </w:r>
      <w:r w:rsidRPr="005904D1">
        <w:rPr>
          <w:rFonts w:ascii="Times New Roman" w:hAnsi="Times New Roman"/>
          <w:lang w:val="uk-UA" w:eastAsia="ru-RU"/>
        </w:rPr>
        <w:t xml:space="preserve">Керуючий справами виконкому                                              Л. </w:t>
      </w:r>
      <w:proofErr w:type="spellStart"/>
      <w:r w:rsidRPr="005904D1">
        <w:rPr>
          <w:rFonts w:ascii="Times New Roman" w:hAnsi="Times New Roman"/>
          <w:lang w:val="uk-UA" w:eastAsia="ru-RU"/>
        </w:rPr>
        <w:t>Сніщук</w:t>
      </w:r>
      <w:proofErr w:type="spellEnd"/>
    </w:p>
    <w:p w:rsidR="002B7208" w:rsidRPr="007145C1" w:rsidRDefault="002B7208" w:rsidP="00660E5E">
      <w:pPr>
        <w:pStyle w:val="NoSpacing"/>
        <w:rPr>
          <w:rFonts w:ascii="Times New Roman" w:hAnsi="Times New Roman"/>
          <w:lang w:val="uk-UA"/>
        </w:rPr>
      </w:pPr>
    </w:p>
    <w:sectPr w:rsidR="002B7208" w:rsidRPr="007145C1" w:rsidSect="00F554B1">
      <w:pgSz w:w="11906" w:h="16838"/>
      <w:pgMar w:top="1134" w:right="851" w:bottom="993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7F8"/>
    <w:rsid w:val="000E64DB"/>
    <w:rsid w:val="00142FD8"/>
    <w:rsid w:val="001B0FB3"/>
    <w:rsid w:val="001C4633"/>
    <w:rsid w:val="001C49F6"/>
    <w:rsid w:val="00255C39"/>
    <w:rsid w:val="00262506"/>
    <w:rsid w:val="002B7208"/>
    <w:rsid w:val="003E5463"/>
    <w:rsid w:val="004421CF"/>
    <w:rsid w:val="00457B0C"/>
    <w:rsid w:val="004A070A"/>
    <w:rsid w:val="004A6AFA"/>
    <w:rsid w:val="004D6FAA"/>
    <w:rsid w:val="004E4051"/>
    <w:rsid w:val="00535DD7"/>
    <w:rsid w:val="005904D1"/>
    <w:rsid w:val="005D533C"/>
    <w:rsid w:val="005F71BC"/>
    <w:rsid w:val="00642EAC"/>
    <w:rsid w:val="00660E5E"/>
    <w:rsid w:val="006A4765"/>
    <w:rsid w:val="007145C1"/>
    <w:rsid w:val="007B16F9"/>
    <w:rsid w:val="00836A79"/>
    <w:rsid w:val="00853025"/>
    <w:rsid w:val="00864EB6"/>
    <w:rsid w:val="00867029"/>
    <w:rsid w:val="00872065"/>
    <w:rsid w:val="008954CA"/>
    <w:rsid w:val="00895B0E"/>
    <w:rsid w:val="008B5AC4"/>
    <w:rsid w:val="009E6FB3"/>
    <w:rsid w:val="00A010EC"/>
    <w:rsid w:val="00A036B9"/>
    <w:rsid w:val="00AF4954"/>
    <w:rsid w:val="00BE3C11"/>
    <w:rsid w:val="00C0588A"/>
    <w:rsid w:val="00C277F8"/>
    <w:rsid w:val="00D128F9"/>
    <w:rsid w:val="00D27D2C"/>
    <w:rsid w:val="00D7656C"/>
    <w:rsid w:val="00E4536B"/>
    <w:rsid w:val="00E47FD2"/>
    <w:rsid w:val="00E52242"/>
    <w:rsid w:val="00EA0173"/>
    <w:rsid w:val="00EA3F3D"/>
    <w:rsid w:val="00EC6A19"/>
    <w:rsid w:val="00F15E54"/>
    <w:rsid w:val="00F5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5ECCD"/>
  <w15:docId w15:val="{6A205249-0371-4CC2-9C31-78D776CD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010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954CA"/>
    <w:rPr>
      <w:lang w:eastAsia="en-US"/>
    </w:rPr>
  </w:style>
  <w:style w:type="table" w:styleId="TableGrid">
    <w:name w:val="Table Grid"/>
    <w:basedOn w:val="TableNormal"/>
    <w:uiPriority w:val="99"/>
    <w:rsid w:val="008954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A6A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4</Pages>
  <Words>1154</Words>
  <Characters>6579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</dc:creator>
  <cp:keywords/>
  <dc:description/>
  <cp:lastModifiedBy>Volodymyr Varyshniuk</cp:lastModifiedBy>
  <cp:revision>13</cp:revision>
  <cp:lastPrinted>2016-10-18T12:50:00Z</cp:lastPrinted>
  <dcterms:created xsi:type="dcterms:W3CDTF">2016-09-15T08:14:00Z</dcterms:created>
  <dcterms:modified xsi:type="dcterms:W3CDTF">2016-10-25T05:19:00Z</dcterms:modified>
</cp:coreProperties>
</file>