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692" w:rsidRPr="00A37D0F" w:rsidRDefault="00400692" w:rsidP="00400692">
      <w:pPr>
        <w:jc w:val="center"/>
        <w:rPr>
          <w:sz w:val="28"/>
          <w:szCs w:val="28"/>
          <w:lang w:val="uk-UA"/>
        </w:rPr>
      </w:pPr>
      <w:r w:rsidRPr="00A37D0F">
        <w:rPr>
          <w:sz w:val="28"/>
          <w:szCs w:val="28"/>
          <w:lang w:val="uk-UA"/>
        </w:rPr>
        <w:t xml:space="preserve">                                                                                                 </w:t>
      </w:r>
    </w:p>
    <w:p w:rsidR="00400692" w:rsidRPr="00A37D0F" w:rsidRDefault="00400692" w:rsidP="00134167">
      <w:pPr>
        <w:jc w:val="center"/>
        <w:rPr>
          <w:sz w:val="28"/>
          <w:szCs w:val="28"/>
          <w:lang w:val="uk-UA"/>
        </w:rPr>
      </w:pPr>
      <w:r w:rsidRPr="00A37D0F">
        <w:rPr>
          <w:noProof/>
          <w:sz w:val="28"/>
          <w:szCs w:val="28"/>
        </w:rPr>
        <w:drawing>
          <wp:inline distT="0" distB="0" distL="0" distR="0">
            <wp:extent cx="390525" cy="485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p w:rsidR="00400692" w:rsidRPr="00134167" w:rsidRDefault="00400692" w:rsidP="00400692">
      <w:pPr>
        <w:jc w:val="center"/>
        <w:outlineLvl w:val="0"/>
        <w:rPr>
          <w:b/>
          <w:sz w:val="28"/>
          <w:szCs w:val="28"/>
          <w:lang w:val="uk-UA"/>
        </w:rPr>
      </w:pPr>
      <w:r w:rsidRPr="00134167">
        <w:rPr>
          <w:b/>
          <w:sz w:val="28"/>
          <w:szCs w:val="28"/>
          <w:lang w:val="uk-UA"/>
        </w:rPr>
        <w:t>УКРАЇНА</w:t>
      </w:r>
    </w:p>
    <w:p w:rsidR="00400692" w:rsidRPr="00134167" w:rsidRDefault="00400692" w:rsidP="00134167">
      <w:pPr>
        <w:jc w:val="center"/>
        <w:rPr>
          <w:b/>
          <w:sz w:val="28"/>
          <w:szCs w:val="28"/>
          <w:lang w:val="uk-UA"/>
        </w:rPr>
      </w:pPr>
      <w:r w:rsidRPr="00134167">
        <w:rPr>
          <w:b/>
          <w:sz w:val="28"/>
          <w:szCs w:val="28"/>
          <w:lang w:val="uk-UA"/>
        </w:rPr>
        <w:t xml:space="preserve"> ОСТРОЗЬКА МІСЬКА РАДА РІВНЕНСЬКОЇ ОБЛАСТІ</w:t>
      </w:r>
    </w:p>
    <w:p w:rsidR="00400692" w:rsidRPr="00134167" w:rsidRDefault="00400692" w:rsidP="00400692">
      <w:pPr>
        <w:jc w:val="center"/>
        <w:outlineLvl w:val="0"/>
        <w:rPr>
          <w:b/>
          <w:sz w:val="28"/>
          <w:szCs w:val="28"/>
          <w:lang w:val="uk-UA"/>
        </w:rPr>
      </w:pPr>
      <w:r w:rsidRPr="00134167">
        <w:rPr>
          <w:b/>
          <w:sz w:val="28"/>
          <w:szCs w:val="28"/>
          <w:lang w:val="uk-UA"/>
        </w:rPr>
        <w:t>ВИКОНАВЧИЙ КОМІТЕТ</w:t>
      </w:r>
    </w:p>
    <w:p w:rsidR="00A337B9" w:rsidRDefault="00400692" w:rsidP="00A337B9">
      <w:pPr>
        <w:jc w:val="center"/>
        <w:outlineLvl w:val="0"/>
        <w:rPr>
          <w:b/>
          <w:sz w:val="28"/>
          <w:szCs w:val="28"/>
          <w:lang w:val="uk-UA"/>
        </w:rPr>
      </w:pPr>
      <w:r w:rsidRPr="00134167">
        <w:rPr>
          <w:b/>
          <w:sz w:val="28"/>
          <w:szCs w:val="28"/>
          <w:lang w:val="uk-UA"/>
        </w:rPr>
        <w:t>РІШЕННЯ</w:t>
      </w:r>
    </w:p>
    <w:p w:rsidR="00400692" w:rsidRDefault="00A337B9" w:rsidP="00A337B9">
      <w:pPr>
        <w:outlineLvl w:val="0"/>
        <w:rPr>
          <w:sz w:val="28"/>
          <w:szCs w:val="28"/>
          <w:lang w:val="uk-UA"/>
        </w:rPr>
      </w:pPr>
      <w:r>
        <w:rPr>
          <w:b/>
          <w:sz w:val="28"/>
          <w:szCs w:val="28"/>
          <w:lang w:val="uk-UA"/>
        </w:rPr>
        <w:t xml:space="preserve">21 березня </w:t>
      </w:r>
      <w:r w:rsidR="00134167">
        <w:rPr>
          <w:sz w:val="28"/>
          <w:szCs w:val="28"/>
          <w:lang w:val="uk-UA"/>
        </w:rPr>
        <w:t xml:space="preserve"> </w:t>
      </w:r>
      <w:r w:rsidR="00134167" w:rsidRPr="004432DC">
        <w:rPr>
          <w:b/>
          <w:sz w:val="28"/>
          <w:szCs w:val="28"/>
          <w:lang w:val="uk-UA"/>
        </w:rPr>
        <w:t>2017</w:t>
      </w:r>
      <w:r w:rsidR="00400692" w:rsidRPr="004432DC">
        <w:rPr>
          <w:b/>
          <w:sz w:val="28"/>
          <w:szCs w:val="28"/>
          <w:lang w:val="uk-UA"/>
        </w:rPr>
        <w:t xml:space="preserve"> року                                           </w:t>
      </w:r>
      <w:r w:rsidRPr="004432DC">
        <w:rPr>
          <w:b/>
          <w:sz w:val="28"/>
          <w:szCs w:val="28"/>
          <w:lang w:val="uk-UA"/>
        </w:rPr>
        <w:t xml:space="preserve">                            №48</w:t>
      </w:r>
    </w:p>
    <w:p w:rsidR="00A337B9" w:rsidRPr="00A337B9" w:rsidRDefault="00A337B9" w:rsidP="00A337B9">
      <w:pPr>
        <w:outlineLvl w:val="0"/>
        <w:rPr>
          <w:b/>
          <w:sz w:val="28"/>
          <w:szCs w:val="28"/>
          <w:lang w:val="uk-UA"/>
        </w:rPr>
      </w:pPr>
    </w:p>
    <w:p w:rsidR="00400692" w:rsidRPr="00A37D0F" w:rsidRDefault="00400692" w:rsidP="00400692">
      <w:pPr>
        <w:rPr>
          <w:sz w:val="28"/>
          <w:szCs w:val="28"/>
          <w:lang w:val="uk-UA"/>
        </w:rPr>
      </w:pPr>
    </w:p>
    <w:p w:rsidR="00400692" w:rsidRPr="00A37D0F" w:rsidRDefault="00400692" w:rsidP="00400692">
      <w:pPr>
        <w:autoSpaceDE w:val="0"/>
        <w:autoSpaceDN w:val="0"/>
        <w:adjustRightInd w:val="0"/>
        <w:rPr>
          <w:bCs/>
          <w:color w:val="000000"/>
          <w:sz w:val="28"/>
          <w:szCs w:val="28"/>
          <w:lang w:val="uk-UA"/>
        </w:rPr>
      </w:pPr>
      <w:r w:rsidRPr="00A37D0F">
        <w:rPr>
          <w:bCs/>
          <w:color w:val="000000"/>
          <w:sz w:val="28"/>
          <w:szCs w:val="28"/>
          <w:lang w:val="uk-UA"/>
        </w:rPr>
        <w:t>Про з</w:t>
      </w:r>
      <w:r w:rsidR="009659B4">
        <w:rPr>
          <w:bCs/>
          <w:color w:val="000000"/>
          <w:sz w:val="28"/>
          <w:szCs w:val="28"/>
          <w:lang w:val="uk-UA"/>
        </w:rPr>
        <w:t>атвердження складу комісії, її п</w:t>
      </w:r>
      <w:r w:rsidRPr="00A37D0F">
        <w:rPr>
          <w:bCs/>
          <w:color w:val="000000"/>
          <w:sz w:val="28"/>
          <w:szCs w:val="28"/>
          <w:lang w:val="uk-UA"/>
        </w:rPr>
        <w:t>оложення</w:t>
      </w:r>
    </w:p>
    <w:p w:rsidR="00400692" w:rsidRPr="00A37D0F" w:rsidRDefault="00134167" w:rsidP="00400692">
      <w:pPr>
        <w:autoSpaceDE w:val="0"/>
        <w:autoSpaceDN w:val="0"/>
        <w:adjustRightInd w:val="0"/>
        <w:rPr>
          <w:bCs/>
          <w:color w:val="000000"/>
          <w:sz w:val="28"/>
          <w:szCs w:val="28"/>
          <w:lang w:val="uk-UA"/>
        </w:rPr>
      </w:pPr>
      <w:r>
        <w:rPr>
          <w:bCs/>
          <w:color w:val="000000"/>
          <w:sz w:val="28"/>
          <w:szCs w:val="28"/>
          <w:lang w:val="uk-UA"/>
        </w:rPr>
        <w:t>та</w:t>
      </w:r>
      <w:r w:rsidR="00DA7F45">
        <w:rPr>
          <w:bCs/>
          <w:color w:val="000000"/>
          <w:sz w:val="28"/>
          <w:szCs w:val="28"/>
          <w:lang w:val="uk-UA"/>
        </w:rPr>
        <w:t xml:space="preserve"> конкурсної документації</w:t>
      </w:r>
      <w:r w:rsidR="00400692" w:rsidRPr="00A37D0F">
        <w:rPr>
          <w:bCs/>
          <w:color w:val="000000"/>
          <w:sz w:val="28"/>
          <w:szCs w:val="28"/>
          <w:lang w:val="uk-UA"/>
        </w:rPr>
        <w:t xml:space="preserve"> з проведення   </w:t>
      </w:r>
    </w:p>
    <w:p w:rsidR="00400692" w:rsidRPr="00A37D0F" w:rsidRDefault="006C7061" w:rsidP="00400692">
      <w:pPr>
        <w:autoSpaceDE w:val="0"/>
        <w:autoSpaceDN w:val="0"/>
        <w:adjustRightInd w:val="0"/>
        <w:rPr>
          <w:bCs/>
          <w:color w:val="000000"/>
          <w:sz w:val="28"/>
          <w:szCs w:val="28"/>
          <w:lang w:val="uk-UA"/>
        </w:rPr>
      </w:pPr>
      <w:r>
        <w:rPr>
          <w:bCs/>
          <w:color w:val="000000"/>
          <w:sz w:val="28"/>
          <w:szCs w:val="28"/>
          <w:lang w:val="uk-UA"/>
        </w:rPr>
        <w:t>конкурсу на</w:t>
      </w:r>
      <w:r w:rsidR="00400692" w:rsidRPr="00A37D0F">
        <w:rPr>
          <w:bCs/>
          <w:color w:val="000000"/>
          <w:sz w:val="28"/>
          <w:szCs w:val="28"/>
          <w:lang w:val="uk-UA"/>
        </w:rPr>
        <w:t xml:space="preserve"> наданн</w:t>
      </w:r>
      <w:r>
        <w:rPr>
          <w:bCs/>
          <w:color w:val="000000"/>
          <w:sz w:val="28"/>
          <w:szCs w:val="28"/>
          <w:lang w:val="uk-UA"/>
        </w:rPr>
        <w:t>я</w:t>
      </w:r>
      <w:r w:rsidR="00400692" w:rsidRPr="00A37D0F">
        <w:rPr>
          <w:bCs/>
          <w:color w:val="000000"/>
          <w:sz w:val="28"/>
          <w:szCs w:val="28"/>
          <w:lang w:val="uk-UA"/>
        </w:rPr>
        <w:t xml:space="preserve"> житлово-комунальних </w:t>
      </w:r>
    </w:p>
    <w:p w:rsidR="00134167" w:rsidRDefault="00400692" w:rsidP="00400692">
      <w:pPr>
        <w:autoSpaceDE w:val="0"/>
        <w:autoSpaceDN w:val="0"/>
        <w:adjustRightInd w:val="0"/>
        <w:rPr>
          <w:bCs/>
          <w:color w:val="000000"/>
          <w:sz w:val="28"/>
          <w:szCs w:val="28"/>
          <w:lang w:val="uk-UA"/>
        </w:rPr>
      </w:pPr>
      <w:r w:rsidRPr="00A37D0F">
        <w:rPr>
          <w:bCs/>
          <w:color w:val="000000"/>
          <w:sz w:val="28"/>
          <w:szCs w:val="28"/>
          <w:lang w:val="uk-UA"/>
        </w:rPr>
        <w:t xml:space="preserve">послуг з вивезення побутових відходів на </w:t>
      </w:r>
    </w:p>
    <w:p w:rsidR="00400692" w:rsidRDefault="00400692" w:rsidP="00400692">
      <w:pPr>
        <w:autoSpaceDE w:val="0"/>
        <w:autoSpaceDN w:val="0"/>
        <w:adjustRightInd w:val="0"/>
        <w:rPr>
          <w:bCs/>
          <w:color w:val="000000"/>
          <w:sz w:val="28"/>
          <w:szCs w:val="28"/>
          <w:lang w:val="uk-UA"/>
        </w:rPr>
      </w:pPr>
      <w:r w:rsidRPr="00A37D0F">
        <w:rPr>
          <w:bCs/>
          <w:color w:val="000000"/>
          <w:sz w:val="28"/>
          <w:szCs w:val="28"/>
          <w:lang w:val="uk-UA"/>
        </w:rPr>
        <w:t xml:space="preserve">території м. Острога </w:t>
      </w:r>
    </w:p>
    <w:p w:rsidR="00134167" w:rsidRPr="00A37D0F" w:rsidRDefault="00134167" w:rsidP="00400692">
      <w:pPr>
        <w:autoSpaceDE w:val="0"/>
        <w:autoSpaceDN w:val="0"/>
        <w:adjustRightInd w:val="0"/>
        <w:rPr>
          <w:bCs/>
          <w:color w:val="000000"/>
          <w:sz w:val="28"/>
          <w:szCs w:val="28"/>
          <w:lang w:val="uk-UA"/>
        </w:rPr>
      </w:pPr>
    </w:p>
    <w:p w:rsidR="00400692" w:rsidRPr="00A37D0F" w:rsidRDefault="00400692" w:rsidP="00400692">
      <w:pPr>
        <w:jc w:val="both"/>
        <w:rPr>
          <w:sz w:val="28"/>
          <w:szCs w:val="28"/>
          <w:lang w:val="uk-UA"/>
        </w:rPr>
      </w:pPr>
      <w:r w:rsidRPr="00A37D0F">
        <w:rPr>
          <w:sz w:val="28"/>
          <w:szCs w:val="28"/>
          <w:lang w:val="uk-UA"/>
        </w:rPr>
        <w:tab/>
      </w:r>
      <w:r w:rsidRPr="00A37D0F">
        <w:rPr>
          <w:color w:val="000000"/>
          <w:sz w:val="28"/>
          <w:szCs w:val="28"/>
          <w:lang w:val="uk-UA"/>
        </w:rPr>
        <w:t>З метою розвитку ринкових відносин, ліквідації монополії у сфері жи</w:t>
      </w:r>
      <w:r w:rsidR="00DA7F45">
        <w:rPr>
          <w:color w:val="000000"/>
          <w:sz w:val="28"/>
          <w:szCs w:val="28"/>
          <w:lang w:val="uk-UA"/>
        </w:rPr>
        <w:t>тлово-комунального господарства</w:t>
      </w:r>
      <w:r w:rsidRPr="00A37D0F">
        <w:rPr>
          <w:color w:val="000000"/>
          <w:sz w:val="28"/>
          <w:szCs w:val="28"/>
          <w:lang w:val="uk-UA"/>
        </w:rPr>
        <w:t xml:space="preserve"> та підготовки, проведення конкурсу на надання послуг з вивезення побутових відходів, відповідно до ст. 28 Закону України “Про житлово-комунальні послуги”, постанови К</w:t>
      </w:r>
      <w:r w:rsidR="00134167">
        <w:rPr>
          <w:color w:val="000000"/>
          <w:sz w:val="28"/>
          <w:szCs w:val="28"/>
          <w:lang w:val="uk-UA"/>
        </w:rPr>
        <w:t>абінету Міністрів України від 21</w:t>
      </w:r>
      <w:r w:rsidRPr="00A37D0F">
        <w:rPr>
          <w:color w:val="000000"/>
          <w:sz w:val="28"/>
          <w:szCs w:val="28"/>
          <w:lang w:val="uk-UA"/>
        </w:rPr>
        <w:t>.07.2005 року № 631 “Про затвердження порядку проведення конкурсу з надання житлово-комунальних послуг”, від 10.12.2008 №</w:t>
      </w:r>
      <w:r w:rsidR="00B02608">
        <w:rPr>
          <w:color w:val="000000"/>
          <w:sz w:val="28"/>
          <w:szCs w:val="28"/>
          <w:lang w:val="uk-UA"/>
        </w:rPr>
        <w:t xml:space="preserve"> </w:t>
      </w:r>
      <w:r w:rsidRPr="00A37D0F">
        <w:rPr>
          <w:color w:val="000000"/>
          <w:sz w:val="28"/>
          <w:szCs w:val="28"/>
          <w:lang w:val="uk-UA"/>
        </w:rPr>
        <w:t>1070 «Про затвердження Правил надання послуг з вивезення побутових відходів», від 16.11.2011 № 1173 “Питання надання послуг з вивезення побутових відходів”, керуючись ст. 30 Закону України “Про місцеве самоврядування в Україні”,</w:t>
      </w:r>
      <w:r w:rsidRPr="00A37D0F">
        <w:rPr>
          <w:sz w:val="28"/>
          <w:szCs w:val="28"/>
          <w:lang w:val="uk-UA"/>
        </w:rPr>
        <w:t xml:space="preserve">  виконком Острозької міської ради</w:t>
      </w:r>
    </w:p>
    <w:p w:rsidR="00400692" w:rsidRPr="00A37D0F" w:rsidRDefault="00400692" w:rsidP="00400692">
      <w:pPr>
        <w:jc w:val="center"/>
        <w:rPr>
          <w:b/>
          <w:bCs/>
          <w:color w:val="000000"/>
          <w:sz w:val="28"/>
          <w:szCs w:val="28"/>
          <w:lang w:val="uk-UA"/>
        </w:rPr>
      </w:pPr>
      <w:r w:rsidRPr="00A37D0F">
        <w:rPr>
          <w:b/>
          <w:bCs/>
          <w:color w:val="000000"/>
          <w:sz w:val="28"/>
          <w:szCs w:val="28"/>
          <w:lang w:val="uk-UA"/>
        </w:rPr>
        <w:t>ВИРІШИВ:</w:t>
      </w:r>
    </w:p>
    <w:p w:rsidR="00400692" w:rsidRPr="00A37D0F" w:rsidRDefault="00400692" w:rsidP="00400692">
      <w:pPr>
        <w:autoSpaceDE w:val="0"/>
        <w:autoSpaceDN w:val="0"/>
        <w:adjustRightInd w:val="0"/>
        <w:ind w:firstLine="708"/>
        <w:jc w:val="both"/>
        <w:rPr>
          <w:color w:val="000000"/>
          <w:sz w:val="28"/>
          <w:szCs w:val="28"/>
          <w:lang w:val="uk-UA"/>
        </w:rPr>
      </w:pPr>
      <w:r w:rsidRPr="00A37D0F">
        <w:rPr>
          <w:color w:val="000000"/>
          <w:sz w:val="28"/>
          <w:szCs w:val="28"/>
          <w:lang w:val="uk-UA"/>
        </w:rPr>
        <w:t xml:space="preserve">1. Затвердити склад </w:t>
      </w:r>
      <w:r w:rsidR="006C7061">
        <w:rPr>
          <w:color w:val="000000"/>
          <w:sz w:val="28"/>
          <w:szCs w:val="28"/>
          <w:lang w:val="uk-UA"/>
        </w:rPr>
        <w:t>комісії з проведення конкурсу на</w:t>
      </w:r>
      <w:r w:rsidRPr="00A37D0F">
        <w:rPr>
          <w:color w:val="000000"/>
          <w:sz w:val="28"/>
          <w:szCs w:val="28"/>
          <w:lang w:val="uk-UA"/>
        </w:rPr>
        <w:t xml:space="preserve"> наданн</w:t>
      </w:r>
      <w:r w:rsidR="006C7061">
        <w:rPr>
          <w:color w:val="000000"/>
          <w:sz w:val="28"/>
          <w:szCs w:val="28"/>
          <w:lang w:val="uk-UA"/>
        </w:rPr>
        <w:t>я</w:t>
      </w:r>
      <w:r w:rsidRPr="00A37D0F">
        <w:rPr>
          <w:color w:val="000000"/>
          <w:sz w:val="28"/>
          <w:szCs w:val="28"/>
          <w:lang w:val="uk-UA"/>
        </w:rPr>
        <w:t xml:space="preserve"> житлово-комунальних послуг з вивезення побутових відходів на території м. Острога (додаток №1).</w:t>
      </w:r>
    </w:p>
    <w:p w:rsidR="00400692" w:rsidRPr="00A37D0F" w:rsidRDefault="00400692" w:rsidP="00400692">
      <w:pPr>
        <w:autoSpaceDE w:val="0"/>
        <w:autoSpaceDN w:val="0"/>
        <w:adjustRightInd w:val="0"/>
        <w:ind w:firstLine="708"/>
        <w:jc w:val="both"/>
        <w:rPr>
          <w:color w:val="000000"/>
          <w:sz w:val="28"/>
          <w:szCs w:val="28"/>
          <w:lang w:val="uk-UA"/>
        </w:rPr>
      </w:pPr>
      <w:r w:rsidRPr="00A37D0F">
        <w:rPr>
          <w:color w:val="000000"/>
          <w:sz w:val="28"/>
          <w:szCs w:val="28"/>
          <w:lang w:val="uk-UA"/>
        </w:rPr>
        <w:t>2. Затвердити Положення пр</w:t>
      </w:r>
      <w:r w:rsidR="006C7061">
        <w:rPr>
          <w:color w:val="000000"/>
          <w:sz w:val="28"/>
          <w:szCs w:val="28"/>
          <w:lang w:val="uk-UA"/>
        </w:rPr>
        <w:t>о порядок проведення конкурсу на</w:t>
      </w:r>
      <w:r w:rsidRPr="00A37D0F">
        <w:rPr>
          <w:color w:val="000000"/>
          <w:sz w:val="28"/>
          <w:szCs w:val="28"/>
          <w:lang w:val="uk-UA"/>
        </w:rPr>
        <w:t xml:space="preserve"> наданн</w:t>
      </w:r>
      <w:r w:rsidR="006C7061">
        <w:rPr>
          <w:color w:val="000000"/>
          <w:sz w:val="28"/>
          <w:szCs w:val="28"/>
          <w:lang w:val="uk-UA"/>
        </w:rPr>
        <w:t>я</w:t>
      </w:r>
      <w:r w:rsidRPr="00A37D0F">
        <w:rPr>
          <w:color w:val="000000"/>
          <w:sz w:val="28"/>
          <w:szCs w:val="28"/>
          <w:lang w:val="uk-UA"/>
        </w:rPr>
        <w:t xml:space="preserve"> житлово-комунальних послуг з вивезення побутових відходів на території </w:t>
      </w:r>
      <w:r w:rsidR="00134167">
        <w:rPr>
          <w:color w:val="000000"/>
          <w:sz w:val="28"/>
          <w:szCs w:val="28"/>
          <w:lang w:val="uk-UA"/>
        </w:rPr>
        <w:t xml:space="preserve">          </w:t>
      </w:r>
      <w:proofErr w:type="spellStart"/>
      <w:r w:rsidR="00134167">
        <w:rPr>
          <w:color w:val="000000"/>
          <w:sz w:val="28"/>
          <w:szCs w:val="28"/>
          <w:lang w:val="uk-UA"/>
        </w:rPr>
        <w:t>м.</w:t>
      </w:r>
      <w:r w:rsidRPr="00A37D0F">
        <w:rPr>
          <w:color w:val="000000"/>
          <w:sz w:val="28"/>
          <w:szCs w:val="28"/>
          <w:lang w:val="uk-UA"/>
        </w:rPr>
        <w:t>Острога</w:t>
      </w:r>
      <w:proofErr w:type="spellEnd"/>
      <w:r w:rsidRPr="00A37D0F">
        <w:rPr>
          <w:color w:val="000000"/>
          <w:sz w:val="28"/>
          <w:szCs w:val="28"/>
          <w:lang w:val="uk-UA"/>
        </w:rPr>
        <w:t xml:space="preserve"> (додаток № 2).</w:t>
      </w:r>
    </w:p>
    <w:p w:rsidR="00400692" w:rsidRPr="00A37D0F" w:rsidRDefault="00400692" w:rsidP="00400692">
      <w:pPr>
        <w:autoSpaceDE w:val="0"/>
        <w:autoSpaceDN w:val="0"/>
        <w:adjustRightInd w:val="0"/>
        <w:ind w:firstLine="708"/>
        <w:jc w:val="both"/>
        <w:rPr>
          <w:color w:val="000000"/>
          <w:sz w:val="28"/>
          <w:szCs w:val="28"/>
          <w:lang w:val="uk-UA"/>
        </w:rPr>
      </w:pPr>
      <w:r w:rsidRPr="00A37D0F">
        <w:rPr>
          <w:color w:val="000000"/>
          <w:sz w:val="28"/>
          <w:szCs w:val="28"/>
          <w:lang w:val="uk-UA"/>
        </w:rPr>
        <w:t>3. Затвердити конкурсну докум</w:t>
      </w:r>
      <w:r w:rsidR="00B02608">
        <w:rPr>
          <w:color w:val="000000"/>
          <w:sz w:val="28"/>
          <w:szCs w:val="28"/>
          <w:lang w:val="uk-UA"/>
        </w:rPr>
        <w:t>ентацію з</w:t>
      </w:r>
      <w:r w:rsidR="006C7061">
        <w:rPr>
          <w:color w:val="000000"/>
          <w:sz w:val="28"/>
          <w:szCs w:val="28"/>
          <w:lang w:val="uk-UA"/>
        </w:rPr>
        <w:t xml:space="preserve"> проведення конкурсу на надання</w:t>
      </w:r>
      <w:r w:rsidRPr="00A37D0F">
        <w:rPr>
          <w:color w:val="000000"/>
          <w:sz w:val="28"/>
          <w:szCs w:val="28"/>
          <w:lang w:val="uk-UA"/>
        </w:rPr>
        <w:t xml:space="preserve"> житлово-комунальних послуг з вивезення побутових відходів на території </w:t>
      </w:r>
      <w:r w:rsidR="00134167">
        <w:rPr>
          <w:color w:val="000000"/>
          <w:sz w:val="28"/>
          <w:szCs w:val="28"/>
          <w:lang w:val="uk-UA"/>
        </w:rPr>
        <w:t xml:space="preserve">          </w:t>
      </w:r>
      <w:proofErr w:type="spellStart"/>
      <w:r w:rsidR="00134167">
        <w:rPr>
          <w:color w:val="000000"/>
          <w:sz w:val="28"/>
          <w:szCs w:val="28"/>
          <w:lang w:val="uk-UA"/>
        </w:rPr>
        <w:t>м.</w:t>
      </w:r>
      <w:r w:rsidRPr="00A37D0F">
        <w:rPr>
          <w:color w:val="000000"/>
          <w:sz w:val="28"/>
          <w:szCs w:val="28"/>
          <w:lang w:val="uk-UA"/>
        </w:rPr>
        <w:t>Острога</w:t>
      </w:r>
      <w:proofErr w:type="spellEnd"/>
      <w:r w:rsidRPr="00A37D0F">
        <w:rPr>
          <w:color w:val="000000"/>
          <w:sz w:val="28"/>
          <w:szCs w:val="28"/>
          <w:lang w:val="uk-UA"/>
        </w:rPr>
        <w:t xml:space="preserve"> (додаток № 3).</w:t>
      </w:r>
    </w:p>
    <w:p w:rsidR="00400692" w:rsidRPr="00A37D0F" w:rsidRDefault="00400692" w:rsidP="00400692">
      <w:pPr>
        <w:autoSpaceDE w:val="0"/>
        <w:autoSpaceDN w:val="0"/>
        <w:adjustRightInd w:val="0"/>
        <w:jc w:val="both"/>
        <w:rPr>
          <w:color w:val="000000"/>
          <w:sz w:val="28"/>
          <w:szCs w:val="28"/>
          <w:lang w:val="uk-UA"/>
        </w:rPr>
      </w:pPr>
      <w:r w:rsidRPr="00A37D0F">
        <w:rPr>
          <w:color w:val="000000"/>
          <w:sz w:val="28"/>
          <w:szCs w:val="28"/>
          <w:lang w:val="uk-UA"/>
        </w:rPr>
        <w:t xml:space="preserve">         </w:t>
      </w:r>
      <w:r w:rsidR="00134167">
        <w:rPr>
          <w:color w:val="000000"/>
          <w:sz w:val="28"/>
          <w:szCs w:val="28"/>
          <w:lang w:val="uk-UA"/>
        </w:rPr>
        <w:t xml:space="preserve"> </w:t>
      </w:r>
      <w:r w:rsidRPr="00A37D0F">
        <w:rPr>
          <w:color w:val="000000"/>
          <w:sz w:val="28"/>
          <w:szCs w:val="28"/>
          <w:lang w:val="uk-UA"/>
        </w:rPr>
        <w:t>4.  Конкурсній комісії провести конкурс щодо визначення виконавця послуг з вивезення побутових відходів згідно Положення.</w:t>
      </w:r>
    </w:p>
    <w:p w:rsidR="00400692" w:rsidRPr="00A37D0F" w:rsidRDefault="00400692" w:rsidP="00134167">
      <w:pPr>
        <w:autoSpaceDE w:val="0"/>
        <w:autoSpaceDN w:val="0"/>
        <w:adjustRightInd w:val="0"/>
        <w:ind w:firstLine="708"/>
        <w:jc w:val="both"/>
        <w:rPr>
          <w:color w:val="000000"/>
          <w:sz w:val="28"/>
          <w:szCs w:val="28"/>
          <w:lang w:val="uk-UA"/>
        </w:rPr>
      </w:pPr>
      <w:r w:rsidRPr="00A37D0F">
        <w:rPr>
          <w:color w:val="000000"/>
          <w:sz w:val="28"/>
          <w:szCs w:val="28"/>
          <w:lang w:val="uk-UA"/>
        </w:rPr>
        <w:t>5.</w:t>
      </w:r>
      <w:r w:rsidR="00B02608">
        <w:rPr>
          <w:color w:val="000000"/>
          <w:sz w:val="28"/>
          <w:szCs w:val="28"/>
          <w:lang w:val="uk-UA"/>
        </w:rPr>
        <w:t xml:space="preserve"> </w:t>
      </w:r>
      <w:r w:rsidRPr="00A37D0F">
        <w:rPr>
          <w:color w:val="000000"/>
          <w:sz w:val="28"/>
          <w:szCs w:val="28"/>
          <w:lang w:val="uk-UA"/>
        </w:rPr>
        <w:t xml:space="preserve">Оголосити конкурс на визначення виконавця послуг з вивезення побутових відходів, опублікувавши його </w:t>
      </w:r>
      <w:r w:rsidR="00134167">
        <w:rPr>
          <w:color w:val="000000"/>
          <w:sz w:val="28"/>
          <w:szCs w:val="28"/>
          <w:lang w:val="uk-UA"/>
        </w:rPr>
        <w:t>у засобах масової ін</w:t>
      </w:r>
      <w:r w:rsidR="008E5664">
        <w:rPr>
          <w:color w:val="000000"/>
          <w:sz w:val="28"/>
          <w:szCs w:val="28"/>
          <w:lang w:val="uk-UA"/>
        </w:rPr>
        <w:t>ф</w:t>
      </w:r>
      <w:r w:rsidR="00134167">
        <w:rPr>
          <w:color w:val="000000"/>
          <w:sz w:val="28"/>
          <w:szCs w:val="28"/>
          <w:lang w:val="uk-UA"/>
        </w:rPr>
        <w:t>ормації</w:t>
      </w:r>
      <w:r w:rsidRPr="00A37D0F">
        <w:rPr>
          <w:color w:val="000000"/>
          <w:sz w:val="28"/>
          <w:szCs w:val="28"/>
          <w:lang w:val="uk-UA"/>
        </w:rPr>
        <w:t xml:space="preserve"> та розмістивши на офіційному сайті міської ради.</w:t>
      </w:r>
    </w:p>
    <w:p w:rsidR="00400692" w:rsidRPr="00A37D0F" w:rsidRDefault="00400692" w:rsidP="00400692">
      <w:pPr>
        <w:ind w:firstLine="708"/>
        <w:jc w:val="both"/>
        <w:rPr>
          <w:b/>
          <w:bCs/>
          <w:color w:val="000000"/>
          <w:sz w:val="28"/>
          <w:szCs w:val="28"/>
          <w:lang w:val="uk-UA"/>
        </w:rPr>
      </w:pPr>
      <w:r w:rsidRPr="00A37D0F">
        <w:rPr>
          <w:sz w:val="28"/>
          <w:szCs w:val="28"/>
          <w:lang w:val="uk-UA"/>
        </w:rPr>
        <w:t>6.</w:t>
      </w:r>
      <w:r w:rsidR="00B02608">
        <w:rPr>
          <w:sz w:val="28"/>
          <w:szCs w:val="28"/>
          <w:lang w:val="uk-UA"/>
        </w:rPr>
        <w:t xml:space="preserve"> </w:t>
      </w:r>
      <w:r w:rsidRPr="00A37D0F">
        <w:rPr>
          <w:sz w:val="28"/>
          <w:szCs w:val="28"/>
          <w:lang w:val="uk-UA"/>
        </w:rPr>
        <w:t xml:space="preserve"> Контроль за виконанням рішення доручити </w:t>
      </w:r>
      <w:r w:rsidR="00DA7F45">
        <w:rPr>
          <w:sz w:val="28"/>
          <w:szCs w:val="28"/>
          <w:lang w:val="uk-UA"/>
        </w:rPr>
        <w:t>заступнику міського голови Лисому</w:t>
      </w:r>
      <w:r w:rsidRPr="00A37D0F">
        <w:rPr>
          <w:sz w:val="28"/>
          <w:szCs w:val="28"/>
          <w:lang w:val="uk-UA"/>
        </w:rPr>
        <w:t xml:space="preserve"> А.М.</w:t>
      </w:r>
      <w:r w:rsidRPr="00A37D0F">
        <w:rPr>
          <w:b/>
          <w:bCs/>
          <w:color w:val="000000"/>
          <w:sz w:val="28"/>
          <w:szCs w:val="28"/>
          <w:lang w:val="uk-UA"/>
        </w:rPr>
        <w:tab/>
      </w:r>
    </w:p>
    <w:p w:rsidR="00400692" w:rsidRPr="00A37D0F" w:rsidRDefault="00400692" w:rsidP="00400692">
      <w:pPr>
        <w:rPr>
          <w:b/>
          <w:bCs/>
          <w:color w:val="000000"/>
          <w:sz w:val="28"/>
          <w:szCs w:val="28"/>
          <w:lang w:val="uk-UA"/>
        </w:rPr>
      </w:pPr>
    </w:p>
    <w:p w:rsidR="00400692" w:rsidRPr="00A37D0F" w:rsidRDefault="00400692" w:rsidP="00400692">
      <w:pPr>
        <w:jc w:val="both"/>
        <w:rPr>
          <w:sz w:val="28"/>
          <w:szCs w:val="28"/>
          <w:lang w:val="uk-UA"/>
        </w:rPr>
      </w:pPr>
      <w:r w:rsidRPr="00A37D0F">
        <w:rPr>
          <w:sz w:val="28"/>
          <w:szCs w:val="28"/>
          <w:lang w:val="uk-UA"/>
        </w:rPr>
        <w:t xml:space="preserve">       Міський голова                                                                             О. </w:t>
      </w:r>
      <w:proofErr w:type="spellStart"/>
      <w:r w:rsidRPr="00A37D0F">
        <w:rPr>
          <w:sz w:val="28"/>
          <w:szCs w:val="28"/>
          <w:lang w:val="uk-UA"/>
        </w:rPr>
        <w:t>Шикер</w:t>
      </w:r>
      <w:proofErr w:type="spellEnd"/>
      <w:r w:rsidRPr="00A37D0F">
        <w:rPr>
          <w:sz w:val="28"/>
          <w:szCs w:val="28"/>
          <w:lang w:val="uk-UA"/>
        </w:rPr>
        <w:t xml:space="preserve">  </w:t>
      </w:r>
    </w:p>
    <w:p w:rsidR="00400692" w:rsidRPr="00A37D0F" w:rsidRDefault="00400692" w:rsidP="00400692">
      <w:pPr>
        <w:jc w:val="both"/>
        <w:rPr>
          <w:sz w:val="28"/>
          <w:szCs w:val="28"/>
          <w:lang w:val="uk-UA"/>
        </w:rPr>
      </w:pPr>
      <w:r w:rsidRPr="00A37D0F">
        <w:rPr>
          <w:sz w:val="28"/>
          <w:szCs w:val="28"/>
          <w:lang w:val="uk-UA"/>
        </w:rPr>
        <w:t xml:space="preserve">  </w:t>
      </w:r>
    </w:p>
    <w:p w:rsidR="004432DC" w:rsidRDefault="00400692" w:rsidP="00400692">
      <w:pPr>
        <w:jc w:val="both"/>
        <w:rPr>
          <w:bCs/>
          <w:lang w:val="uk-UA"/>
        </w:rPr>
      </w:pPr>
      <w:r w:rsidRPr="00A37D0F">
        <w:rPr>
          <w:lang w:val="uk-UA"/>
        </w:rPr>
        <w:t xml:space="preserve">  </w:t>
      </w:r>
      <w:r w:rsidRPr="00A37D0F">
        <w:rPr>
          <w:bCs/>
          <w:lang w:val="uk-UA"/>
        </w:rPr>
        <w:t xml:space="preserve">                                                                                                        </w:t>
      </w:r>
    </w:p>
    <w:p w:rsidR="004432DC" w:rsidRDefault="004432DC" w:rsidP="00400692">
      <w:pPr>
        <w:jc w:val="both"/>
        <w:rPr>
          <w:bCs/>
          <w:lang w:val="uk-UA"/>
        </w:rPr>
      </w:pPr>
    </w:p>
    <w:p w:rsidR="00400692" w:rsidRPr="00A37D0F" w:rsidRDefault="00400692" w:rsidP="004432DC">
      <w:pPr>
        <w:ind w:firstLine="6237"/>
        <w:jc w:val="both"/>
        <w:rPr>
          <w:bCs/>
          <w:lang w:val="uk-UA"/>
        </w:rPr>
      </w:pPr>
      <w:r w:rsidRPr="00A37D0F">
        <w:rPr>
          <w:bCs/>
          <w:lang w:val="uk-UA"/>
        </w:rPr>
        <w:lastRenderedPageBreak/>
        <w:t>Додаток №1</w:t>
      </w:r>
    </w:p>
    <w:p w:rsidR="00400692" w:rsidRPr="00A37D0F" w:rsidRDefault="00400692" w:rsidP="004432DC">
      <w:pPr>
        <w:autoSpaceDE w:val="0"/>
        <w:autoSpaceDN w:val="0"/>
        <w:adjustRightInd w:val="0"/>
        <w:ind w:firstLine="6237"/>
        <w:rPr>
          <w:bCs/>
          <w:lang w:val="uk-UA"/>
        </w:rPr>
      </w:pPr>
      <w:r w:rsidRPr="00A37D0F">
        <w:rPr>
          <w:bCs/>
          <w:lang w:val="uk-UA"/>
        </w:rPr>
        <w:t xml:space="preserve">до рішення виконавчого комітету               </w:t>
      </w:r>
    </w:p>
    <w:p w:rsidR="00400692" w:rsidRPr="004432DC" w:rsidRDefault="00400692" w:rsidP="004432DC">
      <w:pPr>
        <w:autoSpaceDE w:val="0"/>
        <w:autoSpaceDN w:val="0"/>
        <w:adjustRightInd w:val="0"/>
        <w:ind w:firstLine="6237"/>
        <w:rPr>
          <w:bCs/>
        </w:rPr>
      </w:pPr>
      <w:r w:rsidRPr="00A37D0F">
        <w:rPr>
          <w:bCs/>
          <w:lang w:val="uk-UA"/>
        </w:rPr>
        <w:t>Острозької міської ради №</w:t>
      </w:r>
      <w:r w:rsidR="004432DC" w:rsidRPr="004432DC">
        <w:rPr>
          <w:bCs/>
        </w:rPr>
        <w:t xml:space="preserve"> 48</w:t>
      </w:r>
    </w:p>
    <w:p w:rsidR="00400692" w:rsidRPr="00A37D0F" w:rsidRDefault="00134167" w:rsidP="004432DC">
      <w:pPr>
        <w:autoSpaceDE w:val="0"/>
        <w:autoSpaceDN w:val="0"/>
        <w:adjustRightInd w:val="0"/>
        <w:ind w:firstLine="6237"/>
        <w:rPr>
          <w:bCs/>
          <w:lang w:val="uk-UA"/>
        </w:rPr>
      </w:pPr>
      <w:r>
        <w:rPr>
          <w:bCs/>
          <w:lang w:val="uk-UA"/>
        </w:rPr>
        <w:t xml:space="preserve">від </w:t>
      </w:r>
      <w:r w:rsidR="004432DC" w:rsidRPr="004432DC">
        <w:rPr>
          <w:bCs/>
        </w:rPr>
        <w:t xml:space="preserve">21 </w:t>
      </w:r>
      <w:r w:rsidR="004432DC">
        <w:rPr>
          <w:bCs/>
          <w:lang w:val="uk-UA"/>
        </w:rPr>
        <w:t xml:space="preserve">березня </w:t>
      </w:r>
      <w:r>
        <w:rPr>
          <w:bCs/>
          <w:lang w:val="uk-UA"/>
        </w:rPr>
        <w:t>2017</w:t>
      </w:r>
      <w:r w:rsidR="00400692" w:rsidRPr="00A37D0F">
        <w:rPr>
          <w:bCs/>
          <w:lang w:val="uk-UA"/>
        </w:rPr>
        <w:t xml:space="preserve"> року </w:t>
      </w:r>
    </w:p>
    <w:p w:rsidR="00400692" w:rsidRPr="00A37D0F" w:rsidRDefault="00400692" w:rsidP="00400692">
      <w:pPr>
        <w:autoSpaceDE w:val="0"/>
        <w:autoSpaceDN w:val="0"/>
        <w:adjustRightInd w:val="0"/>
        <w:rPr>
          <w:bCs/>
          <w:lang w:val="uk-UA"/>
        </w:rPr>
      </w:pPr>
    </w:p>
    <w:p w:rsidR="00400692" w:rsidRPr="00A37D0F" w:rsidRDefault="00400692" w:rsidP="00400692">
      <w:pPr>
        <w:autoSpaceDE w:val="0"/>
        <w:autoSpaceDN w:val="0"/>
        <w:adjustRightInd w:val="0"/>
        <w:rPr>
          <w:lang w:val="uk-UA"/>
        </w:rPr>
      </w:pPr>
    </w:p>
    <w:p w:rsidR="00400692" w:rsidRPr="00A37D0F" w:rsidRDefault="00400692" w:rsidP="00400692">
      <w:pPr>
        <w:autoSpaceDE w:val="0"/>
        <w:autoSpaceDN w:val="0"/>
        <w:adjustRightInd w:val="0"/>
        <w:rPr>
          <w:lang w:val="uk-UA"/>
        </w:rPr>
      </w:pPr>
    </w:p>
    <w:p w:rsidR="00400692" w:rsidRPr="00A37D0F" w:rsidRDefault="00400692" w:rsidP="00134167">
      <w:pPr>
        <w:pStyle w:val="NormalWeb"/>
        <w:spacing w:before="0" w:beforeAutospacing="0" w:after="0" w:afterAutospacing="0"/>
        <w:jc w:val="center"/>
        <w:textAlignment w:val="baseline"/>
        <w:rPr>
          <w:b/>
          <w:sz w:val="28"/>
          <w:szCs w:val="28"/>
          <w:lang w:val="uk-UA"/>
        </w:rPr>
      </w:pPr>
      <w:r w:rsidRPr="00A37D0F">
        <w:rPr>
          <w:b/>
          <w:sz w:val="28"/>
          <w:szCs w:val="28"/>
          <w:lang w:val="uk-UA"/>
        </w:rPr>
        <w:t xml:space="preserve">Склад комісії з проведення конкурсу </w:t>
      </w:r>
    </w:p>
    <w:p w:rsidR="00400692" w:rsidRPr="00A37D0F" w:rsidRDefault="006C7061" w:rsidP="00134167">
      <w:pPr>
        <w:pStyle w:val="NormalWeb"/>
        <w:spacing w:before="0" w:beforeAutospacing="0" w:after="0" w:afterAutospacing="0"/>
        <w:jc w:val="center"/>
        <w:textAlignment w:val="baseline"/>
        <w:rPr>
          <w:b/>
          <w:sz w:val="28"/>
          <w:szCs w:val="28"/>
          <w:lang w:val="uk-UA"/>
        </w:rPr>
      </w:pPr>
      <w:r>
        <w:rPr>
          <w:b/>
          <w:sz w:val="28"/>
          <w:szCs w:val="28"/>
          <w:lang w:val="uk-UA"/>
        </w:rPr>
        <w:t>на</w:t>
      </w:r>
      <w:r w:rsidR="00400692" w:rsidRPr="00A37D0F">
        <w:rPr>
          <w:b/>
          <w:sz w:val="28"/>
          <w:szCs w:val="28"/>
          <w:lang w:val="uk-UA"/>
        </w:rPr>
        <w:t xml:space="preserve"> наданн</w:t>
      </w:r>
      <w:r>
        <w:rPr>
          <w:b/>
          <w:sz w:val="28"/>
          <w:szCs w:val="28"/>
          <w:lang w:val="uk-UA"/>
        </w:rPr>
        <w:t>я</w:t>
      </w:r>
      <w:r w:rsidR="00400692" w:rsidRPr="00A37D0F">
        <w:rPr>
          <w:b/>
          <w:sz w:val="28"/>
          <w:szCs w:val="28"/>
          <w:lang w:val="uk-UA"/>
        </w:rPr>
        <w:t xml:space="preserve"> житлово-комунальних послуг з вивезення </w:t>
      </w:r>
    </w:p>
    <w:p w:rsidR="00400692" w:rsidRPr="00A37D0F" w:rsidRDefault="00400692" w:rsidP="00134167">
      <w:pPr>
        <w:pStyle w:val="NormalWeb"/>
        <w:spacing w:before="0" w:beforeAutospacing="0" w:after="0" w:afterAutospacing="0"/>
        <w:jc w:val="center"/>
        <w:textAlignment w:val="baseline"/>
        <w:rPr>
          <w:b/>
          <w:sz w:val="28"/>
          <w:szCs w:val="28"/>
          <w:lang w:val="uk-UA"/>
        </w:rPr>
      </w:pPr>
      <w:r w:rsidRPr="00A37D0F">
        <w:rPr>
          <w:b/>
          <w:sz w:val="28"/>
          <w:szCs w:val="28"/>
          <w:lang w:val="uk-UA"/>
        </w:rPr>
        <w:t>побутових відходів на території м. Острога</w:t>
      </w:r>
    </w:p>
    <w:p w:rsidR="00400692" w:rsidRPr="00A37D0F" w:rsidRDefault="00400692" w:rsidP="00134167">
      <w:pPr>
        <w:pStyle w:val="NormalWeb"/>
        <w:spacing w:before="0" w:beforeAutospacing="0" w:after="0" w:afterAutospacing="0"/>
        <w:textAlignment w:val="baseline"/>
        <w:rPr>
          <w:rFonts w:ascii="Arial" w:hAnsi="Arial" w:cs="Arial"/>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4958"/>
      </w:tblGrid>
      <w:tr w:rsidR="00400692" w:rsidRPr="00A37D0F" w:rsidTr="00361F08">
        <w:tc>
          <w:tcPr>
            <w:tcW w:w="10116" w:type="dxa"/>
            <w:gridSpan w:val="2"/>
            <w:shd w:val="clear" w:color="auto" w:fill="auto"/>
          </w:tcPr>
          <w:p w:rsidR="00400692" w:rsidRPr="00A37D0F" w:rsidRDefault="00400692" w:rsidP="00361F08">
            <w:pPr>
              <w:pStyle w:val="NormalWeb"/>
              <w:spacing w:before="0" w:beforeAutospacing="0" w:after="150" w:afterAutospacing="0" w:line="270" w:lineRule="atLeast"/>
              <w:jc w:val="center"/>
              <w:textAlignment w:val="baseline"/>
              <w:rPr>
                <w:b/>
                <w:sz w:val="28"/>
                <w:szCs w:val="28"/>
                <w:lang w:val="uk-UA"/>
              </w:rPr>
            </w:pPr>
            <w:r w:rsidRPr="00A37D0F">
              <w:rPr>
                <w:b/>
                <w:sz w:val="28"/>
                <w:szCs w:val="28"/>
                <w:lang w:val="uk-UA"/>
              </w:rPr>
              <w:t>Голова комісії :</w:t>
            </w:r>
          </w:p>
        </w:tc>
      </w:tr>
      <w:tr w:rsidR="00400692" w:rsidRPr="00A37D0F" w:rsidTr="00361F08">
        <w:tc>
          <w:tcPr>
            <w:tcW w:w="5058" w:type="dxa"/>
            <w:shd w:val="clear" w:color="auto" w:fill="auto"/>
          </w:tcPr>
          <w:p w:rsidR="00400692" w:rsidRPr="00A37D0F" w:rsidRDefault="00400692"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Лисий Анатолій Михайлович</w:t>
            </w:r>
          </w:p>
        </w:tc>
        <w:tc>
          <w:tcPr>
            <w:tcW w:w="5058" w:type="dxa"/>
            <w:shd w:val="clear" w:color="auto" w:fill="auto"/>
          </w:tcPr>
          <w:p w:rsidR="00400692" w:rsidRPr="00A37D0F" w:rsidRDefault="00400692" w:rsidP="00361F08">
            <w:pPr>
              <w:pStyle w:val="NormalWeb"/>
              <w:spacing w:before="0" w:beforeAutospacing="0" w:after="150" w:afterAutospacing="0" w:line="270" w:lineRule="atLeast"/>
              <w:textAlignment w:val="baseline"/>
              <w:rPr>
                <w:b/>
                <w:sz w:val="28"/>
                <w:szCs w:val="28"/>
                <w:lang w:val="uk-UA"/>
              </w:rPr>
            </w:pPr>
            <w:r w:rsidRPr="00A37D0F">
              <w:rPr>
                <w:sz w:val="28"/>
                <w:szCs w:val="28"/>
                <w:lang w:val="uk-UA"/>
              </w:rPr>
              <w:t>заступник міського голови</w:t>
            </w:r>
          </w:p>
        </w:tc>
      </w:tr>
      <w:tr w:rsidR="00400692" w:rsidRPr="00A37D0F" w:rsidTr="00361F08">
        <w:tc>
          <w:tcPr>
            <w:tcW w:w="10116" w:type="dxa"/>
            <w:gridSpan w:val="2"/>
            <w:shd w:val="clear" w:color="auto" w:fill="auto"/>
          </w:tcPr>
          <w:p w:rsidR="00400692" w:rsidRPr="00A37D0F" w:rsidRDefault="00400692" w:rsidP="00361F08">
            <w:pPr>
              <w:pStyle w:val="NormalWeb"/>
              <w:spacing w:before="0" w:beforeAutospacing="0" w:after="150" w:afterAutospacing="0" w:line="270" w:lineRule="atLeast"/>
              <w:jc w:val="center"/>
              <w:textAlignment w:val="baseline"/>
              <w:rPr>
                <w:sz w:val="28"/>
                <w:szCs w:val="28"/>
                <w:lang w:val="uk-UA"/>
              </w:rPr>
            </w:pPr>
            <w:r w:rsidRPr="00A37D0F">
              <w:rPr>
                <w:b/>
                <w:sz w:val="28"/>
                <w:szCs w:val="28"/>
                <w:lang w:val="uk-UA"/>
              </w:rPr>
              <w:t>Заступник голови комісії</w:t>
            </w:r>
          </w:p>
        </w:tc>
      </w:tr>
      <w:tr w:rsidR="00400692" w:rsidRPr="00A37D0F" w:rsidTr="00361F08">
        <w:tc>
          <w:tcPr>
            <w:tcW w:w="5058" w:type="dxa"/>
            <w:shd w:val="clear" w:color="auto" w:fill="auto"/>
          </w:tcPr>
          <w:p w:rsidR="00400692" w:rsidRPr="00A37D0F" w:rsidRDefault="00451D96" w:rsidP="00361F08">
            <w:pPr>
              <w:pStyle w:val="NormalWeb"/>
              <w:spacing w:before="0" w:beforeAutospacing="0" w:after="150" w:afterAutospacing="0" w:line="270" w:lineRule="atLeast"/>
              <w:textAlignment w:val="baseline"/>
              <w:rPr>
                <w:sz w:val="28"/>
                <w:szCs w:val="28"/>
                <w:lang w:val="uk-UA"/>
              </w:rPr>
            </w:pPr>
            <w:proofErr w:type="spellStart"/>
            <w:r>
              <w:rPr>
                <w:sz w:val="28"/>
                <w:szCs w:val="28"/>
                <w:lang w:val="uk-UA"/>
              </w:rPr>
              <w:t>Логві</w:t>
            </w:r>
            <w:r w:rsidR="00400692" w:rsidRPr="00A37D0F">
              <w:rPr>
                <w:sz w:val="28"/>
                <w:szCs w:val="28"/>
                <w:lang w:val="uk-UA"/>
              </w:rPr>
              <w:t>н</w:t>
            </w:r>
            <w:proofErr w:type="spellEnd"/>
            <w:r w:rsidR="00400692" w:rsidRPr="00A37D0F">
              <w:rPr>
                <w:sz w:val="28"/>
                <w:szCs w:val="28"/>
                <w:lang w:val="uk-UA"/>
              </w:rPr>
              <w:t xml:space="preserve"> Ольга Андріївна</w:t>
            </w:r>
          </w:p>
        </w:tc>
        <w:tc>
          <w:tcPr>
            <w:tcW w:w="5058" w:type="dxa"/>
            <w:shd w:val="clear" w:color="auto" w:fill="auto"/>
          </w:tcPr>
          <w:p w:rsidR="00400692" w:rsidRPr="00A37D0F" w:rsidRDefault="00451D96" w:rsidP="00361F08">
            <w:pPr>
              <w:pStyle w:val="NormalWeb"/>
              <w:spacing w:before="0" w:beforeAutospacing="0" w:after="150" w:afterAutospacing="0" w:line="270" w:lineRule="atLeast"/>
              <w:textAlignment w:val="baseline"/>
              <w:rPr>
                <w:sz w:val="28"/>
                <w:szCs w:val="28"/>
                <w:lang w:val="uk-UA"/>
              </w:rPr>
            </w:pPr>
            <w:r>
              <w:rPr>
                <w:sz w:val="28"/>
                <w:szCs w:val="28"/>
                <w:lang w:val="uk-UA"/>
              </w:rPr>
              <w:t xml:space="preserve">перший </w:t>
            </w:r>
            <w:r w:rsidR="00400692" w:rsidRPr="00A37D0F">
              <w:rPr>
                <w:sz w:val="28"/>
                <w:szCs w:val="28"/>
                <w:lang w:val="uk-UA"/>
              </w:rPr>
              <w:t>заступник міського голови</w:t>
            </w:r>
          </w:p>
        </w:tc>
      </w:tr>
      <w:tr w:rsidR="00400692" w:rsidRPr="00A37D0F" w:rsidTr="00361F08">
        <w:tc>
          <w:tcPr>
            <w:tcW w:w="10116" w:type="dxa"/>
            <w:gridSpan w:val="2"/>
            <w:shd w:val="clear" w:color="auto" w:fill="auto"/>
          </w:tcPr>
          <w:p w:rsidR="00400692" w:rsidRPr="00A37D0F" w:rsidRDefault="00400692" w:rsidP="00361F08">
            <w:pPr>
              <w:pStyle w:val="NormalWeb"/>
              <w:spacing w:before="0" w:beforeAutospacing="0" w:after="150" w:afterAutospacing="0" w:line="270" w:lineRule="atLeast"/>
              <w:jc w:val="center"/>
              <w:textAlignment w:val="baseline"/>
              <w:rPr>
                <w:sz w:val="28"/>
                <w:szCs w:val="28"/>
                <w:lang w:val="uk-UA"/>
              </w:rPr>
            </w:pPr>
            <w:r w:rsidRPr="00A37D0F">
              <w:rPr>
                <w:b/>
                <w:sz w:val="28"/>
                <w:szCs w:val="28"/>
                <w:lang w:val="uk-UA"/>
              </w:rPr>
              <w:t>Секретар комісії:</w:t>
            </w:r>
          </w:p>
        </w:tc>
      </w:tr>
      <w:tr w:rsidR="00C65995" w:rsidRPr="00A37D0F" w:rsidTr="00361F08">
        <w:tc>
          <w:tcPr>
            <w:tcW w:w="5058" w:type="dxa"/>
            <w:shd w:val="clear" w:color="auto" w:fill="auto"/>
          </w:tcPr>
          <w:p w:rsidR="00C65995" w:rsidRPr="00A37D0F" w:rsidRDefault="00C65995" w:rsidP="00AD6C43">
            <w:pPr>
              <w:pStyle w:val="NormalWeb"/>
              <w:spacing w:before="0" w:beforeAutospacing="0" w:after="150" w:afterAutospacing="0" w:line="270" w:lineRule="atLeast"/>
              <w:textAlignment w:val="baseline"/>
              <w:rPr>
                <w:sz w:val="28"/>
                <w:szCs w:val="28"/>
                <w:lang w:val="uk-UA"/>
              </w:rPr>
            </w:pPr>
            <w:r w:rsidRPr="00A37D0F">
              <w:rPr>
                <w:sz w:val="28"/>
                <w:szCs w:val="28"/>
                <w:lang w:val="uk-UA"/>
              </w:rPr>
              <w:t>Коваль Тетяна Миколаївна</w:t>
            </w:r>
          </w:p>
        </w:tc>
        <w:tc>
          <w:tcPr>
            <w:tcW w:w="5058" w:type="dxa"/>
            <w:shd w:val="clear" w:color="auto" w:fill="auto"/>
          </w:tcPr>
          <w:p w:rsidR="00C65995" w:rsidRPr="00A37D0F" w:rsidRDefault="0062637B" w:rsidP="0062637B">
            <w:pPr>
              <w:pStyle w:val="NormalWeb"/>
              <w:spacing w:before="0" w:beforeAutospacing="0" w:after="0" w:afterAutospacing="0"/>
              <w:jc w:val="both"/>
              <w:textAlignment w:val="baseline"/>
              <w:rPr>
                <w:sz w:val="28"/>
                <w:szCs w:val="28"/>
                <w:lang w:val="uk-UA"/>
              </w:rPr>
            </w:pPr>
            <w:r>
              <w:rPr>
                <w:sz w:val="28"/>
                <w:szCs w:val="28"/>
                <w:lang w:val="uk-UA"/>
              </w:rPr>
              <w:t>начальник відділу з питань житлово-комунального господарства управління містобудування, архітектури, житлово-комунального господарства, благоустрою та землекористування</w:t>
            </w:r>
          </w:p>
        </w:tc>
      </w:tr>
      <w:tr w:rsidR="00400692" w:rsidRPr="00A37D0F" w:rsidTr="00361F08">
        <w:tc>
          <w:tcPr>
            <w:tcW w:w="10116" w:type="dxa"/>
            <w:gridSpan w:val="2"/>
            <w:shd w:val="clear" w:color="auto" w:fill="auto"/>
          </w:tcPr>
          <w:p w:rsidR="00400692" w:rsidRPr="00A37D0F" w:rsidRDefault="00400692" w:rsidP="0062637B">
            <w:pPr>
              <w:pStyle w:val="NormalWeb"/>
              <w:spacing w:before="0" w:beforeAutospacing="0" w:after="0" w:afterAutospacing="0"/>
              <w:jc w:val="center"/>
              <w:textAlignment w:val="baseline"/>
              <w:rPr>
                <w:sz w:val="28"/>
                <w:szCs w:val="28"/>
                <w:lang w:val="uk-UA"/>
              </w:rPr>
            </w:pPr>
            <w:r w:rsidRPr="00A37D0F">
              <w:rPr>
                <w:b/>
                <w:sz w:val="28"/>
                <w:szCs w:val="28"/>
                <w:lang w:val="uk-UA"/>
              </w:rPr>
              <w:t>Члени комісії:</w:t>
            </w:r>
          </w:p>
        </w:tc>
      </w:tr>
      <w:tr w:rsidR="00400692" w:rsidRPr="00A37D0F" w:rsidTr="00361F08">
        <w:tc>
          <w:tcPr>
            <w:tcW w:w="5058" w:type="dxa"/>
            <w:shd w:val="clear" w:color="auto" w:fill="auto"/>
          </w:tcPr>
          <w:p w:rsidR="00400692" w:rsidRPr="00A37D0F" w:rsidRDefault="00400692"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Кирилюк Сергій Васильович</w:t>
            </w:r>
          </w:p>
        </w:tc>
        <w:tc>
          <w:tcPr>
            <w:tcW w:w="5058" w:type="dxa"/>
            <w:shd w:val="clear" w:color="auto" w:fill="auto"/>
          </w:tcPr>
          <w:p w:rsidR="00400692" w:rsidRPr="00A37D0F" w:rsidRDefault="00400692" w:rsidP="0062637B">
            <w:pPr>
              <w:pStyle w:val="NormalWeb"/>
              <w:spacing w:before="0" w:beforeAutospacing="0" w:after="0" w:afterAutospacing="0"/>
              <w:jc w:val="both"/>
              <w:textAlignment w:val="baseline"/>
              <w:rPr>
                <w:sz w:val="28"/>
                <w:szCs w:val="28"/>
                <w:lang w:val="uk-UA"/>
              </w:rPr>
            </w:pPr>
            <w:r w:rsidRPr="00A37D0F">
              <w:rPr>
                <w:sz w:val="28"/>
                <w:szCs w:val="28"/>
                <w:lang w:val="uk-UA"/>
              </w:rPr>
              <w:t xml:space="preserve">начальник </w:t>
            </w:r>
            <w:r w:rsidR="0062637B">
              <w:rPr>
                <w:sz w:val="28"/>
                <w:szCs w:val="28"/>
                <w:lang w:val="uk-UA"/>
              </w:rPr>
              <w:t>управління містобудування, архітектури, житлово-комунального господарства, благоустрою та землекористування</w:t>
            </w:r>
            <w:r w:rsidR="0062637B" w:rsidRPr="00A37D0F">
              <w:rPr>
                <w:sz w:val="28"/>
                <w:szCs w:val="28"/>
                <w:lang w:val="uk-UA"/>
              </w:rPr>
              <w:t xml:space="preserve"> </w:t>
            </w:r>
          </w:p>
        </w:tc>
      </w:tr>
      <w:tr w:rsidR="00400692" w:rsidRPr="00A37D0F" w:rsidTr="00361F08">
        <w:tc>
          <w:tcPr>
            <w:tcW w:w="5058" w:type="dxa"/>
            <w:shd w:val="clear" w:color="auto" w:fill="auto"/>
          </w:tcPr>
          <w:p w:rsidR="00400692" w:rsidRPr="00A37D0F" w:rsidRDefault="00400692"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Митрофанова Оксана Степанівна</w:t>
            </w:r>
          </w:p>
        </w:tc>
        <w:tc>
          <w:tcPr>
            <w:tcW w:w="5058" w:type="dxa"/>
            <w:shd w:val="clear" w:color="auto" w:fill="auto"/>
          </w:tcPr>
          <w:p w:rsidR="00400692" w:rsidRPr="00A37D0F" w:rsidRDefault="00400692" w:rsidP="0062637B">
            <w:pPr>
              <w:pStyle w:val="NormalWeb"/>
              <w:spacing w:before="0" w:beforeAutospacing="0" w:after="0" w:afterAutospacing="0"/>
              <w:jc w:val="both"/>
              <w:textAlignment w:val="baseline"/>
              <w:rPr>
                <w:sz w:val="28"/>
                <w:szCs w:val="28"/>
                <w:lang w:val="uk-UA"/>
              </w:rPr>
            </w:pPr>
            <w:r w:rsidRPr="00A37D0F">
              <w:rPr>
                <w:sz w:val="28"/>
                <w:szCs w:val="28"/>
                <w:lang w:val="uk-UA"/>
              </w:rPr>
              <w:t>начальник відділу із юридичної роботи</w:t>
            </w:r>
          </w:p>
        </w:tc>
      </w:tr>
      <w:tr w:rsidR="00400692" w:rsidRPr="00A37D0F" w:rsidTr="00361F08">
        <w:tc>
          <w:tcPr>
            <w:tcW w:w="5058" w:type="dxa"/>
            <w:shd w:val="clear" w:color="auto" w:fill="auto"/>
          </w:tcPr>
          <w:p w:rsidR="00400692" w:rsidRPr="00A37D0F" w:rsidRDefault="00400692" w:rsidP="00361F08">
            <w:pPr>
              <w:pStyle w:val="NormalWeb"/>
              <w:spacing w:before="0" w:beforeAutospacing="0" w:after="150" w:afterAutospacing="0" w:line="270" w:lineRule="atLeast"/>
              <w:textAlignment w:val="baseline"/>
              <w:rPr>
                <w:sz w:val="28"/>
                <w:szCs w:val="28"/>
                <w:lang w:val="uk-UA"/>
              </w:rPr>
            </w:pPr>
            <w:proofErr w:type="spellStart"/>
            <w:r w:rsidRPr="00A37D0F">
              <w:rPr>
                <w:sz w:val="28"/>
                <w:szCs w:val="28"/>
                <w:lang w:val="uk-UA"/>
              </w:rPr>
              <w:t>Канцедал</w:t>
            </w:r>
            <w:proofErr w:type="spellEnd"/>
            <w:r w:rsidRPr="00A37D0F">
              <w:rPr>
                <w:sz w:val="28"/>
                <w:szCs w:val="28"/>
                <w:lang w:val="uk-UA"/>
              </w:rPr>
              <w:t xml:space="preserve"> Олена Григорівна</w:t>
            </w:r>
          </w:p>
        </w:tc>
        <w:tc>
          <w:tcPr>
            <w:tcW w:w="5058" w:type="dxa"/>
            <w:shd w:val="clear" w:color="auto" w:fill="auto"/>
          </w:tcPr>
          <w:p w:rsidR="00400692" w:rsidRPr="00A37D0F" w:rsidRDefault="0062637B" w:rsidP="0062637B">
            <w:pPr>
              <w:pStyle w:val="NormalWeb"/>
              <w:spacing w:before="0" w:beforeAutospacing="0" w:after="0" w:afterAutospacing="0"/>
              <w:jc w:val="both"/>
              <w:textAlignment w:val="baseline"/>
              <w:rPr>
                <w:sz w:val="28"/>
                <w:szCs w:val="28"/>
                <w:lang w:val="uk-UA"/>
              </w:rPr>
            </w:pPr>
            <w:r>
              <w:rPr>
                <w:sz w:val="28"/>
                <w:szCs w:val="28"/>
                <w:lang w:val="uk-UA"/>
              </w:rPr>
              <w:t xml:space="preserve">начальник </w:t>
            </w:r>
            <w:r w:rsidR="00400692" w:rsidRPr="00A37D0F">
              <w:rPr>
                <w:sz w:val="28"/>
                <w:szCs w:val="28"/>
                <w:lang w:val="uk-UA"/>
              </w:rPr>
              <w:t xml:space="preserve">відділу бухгалтерського  обліку  </w:t>
            </w:r>
          </w:p>
        </w:tc>
      </w:tr>
      <w:tr w:rsidR="00400692" w:rsidRPr="00A37D0F" w:rsidTr="00361F08">
        <w:tc>
          <w:tcPr>
            <w:tcW w:w="5058" w:type="dxa"/>
            <w:shd w:val="clear" w:color="auto" w:fill="auto"/>
          </w:tcPr>
          <w:p w:rsidR="00400692" w:rsidRPr="00A37D0F" w:rsidRDefault="00451D96" w:rsidP="00361F08">
            <w:pPr>
              <w:pStyle w:val="NormalWeb"/>
              <w:spacing w:before="0" w:beforeAutospacing="0" w:after="150" w:afterAutospacing="0" w:line="270" w:lineRule="atLeast"/>
              <w:textAlignment w:val="baseline"/>
              <w:rPr>
                <w:sz w:val="28"/>
                <w:szCs w:val="28"/>
                <w:lang w:val="uk-UA"/>
              </w:rPr>
            </w:pPr>
            <w:r>
              <w:rPr>
                <w:sz w:val="28"/>
                <w:szCs w:val="28"/>
                <w:lang w:val="uk-UA"/>
              </w:rPr>
              <w:t>Скороход Микола Сергійович</w:t>
            </w:r>
          </w:p>
        </w:tc>
        <w:tc>
          <w:tcPr>
            <w:tcW w:w="5058" w:type="dxa"/>
            <w:shd w:val="clear" w:color="auto" w:fill="auto"/>
          </w:tcPr>
          <w:p w:rsidR="00400692" w:rsidRPr="00A37D0F" w:rsidRDefault="00400692" w:rsidP="0062637B">
            <w:pPr>
              <w:jc w:val="both"/>
              <w:rPr>
                <w:sz w:val="28"/>
                <w:szCs w:val="28"/>
                <w:lang w:val="uk-UA"/>
              </w:rPr>
            </w:pPr>
            <w:r w:rsidRPr="00A37D0F">
              <w:rPr>
                <w:sz w:val="28"/>
                <w:szCs w:val="28"/>
                <w:lang w:val="uk-UA"/>
              </w:rPr>
              <w:t xml:space="preserve">депутат, голова постійної комісії з питань житлово-комунального господарства, </w:t>
            </w:r>
            <w:r w:rsidR="00451D96">
              <w:rPr>
                <w:sz w:val="28"/>
                <w:szCs w:val="28"/>
                <w:lang w:val="uk-UA"/>
              </w:rPr>
              <w:t>благоустрою, екології, торгівлі та побуту</w:t>
            </w:r>
            <w:r w:rsidRPr="00A37D0F">
              <w:rPr>
                <w:sz w:val="28"/>
                <w:szCs w:val="28"/>
                <w:lang w:val="uk-UA"/>
              </w:rPr>
              <w:t xml:space="preserve">                            </w:t>
            </w:r>
          </w:p>
        </w:tc>
      </w:tr>
    </w:tbl>
    <w:p w:rsidR="00400692" w:rsidRPr="00A37D0F" w:rsidRDefault="00400692" w:rsidP="00400692">
      <w:pPr>
        <w:pStyle w:val="NormalWeb"/>
        <w:spacing w:before="0" w:beforeAutospacing="0" w:after="150" w:afterAutospacing="0" w:line="270" w:lineRule="atLeast"/>
        <w:textAlignment w:val="baseline"/>
        <w:rPr>
          <w:rFonts w:ascii="Arial" w:hAnsi="Arial" w:cs="Arial"/>
          <w:b/>
          <w:sz w:val="28"/>
          <w:szCs w:val="28"/>
          <w:lang w:val="uk-UA"/>
        </w:rPr>
      </w:pPr>
    </w:p>
    <w:p w:rsidR="00400692" w:rsidRPr="00A37D0F" w:rsidRDefault="00400692" w:rsidP="00400692">
      <w:pPr>
        <w:autoSpaceDE w:val="0"/>
        <w:autoSpaceDN w:val="0"/>
        <w:adjustRightInd w:val="0"/>
        <w:rPr>
          <w:lang w:val="uk-UA"/>
        </w:rPr>
      </w:pPr>
    </w:p>
    <w:p w:rsidR="00400692" w:rsidRPr="00A37D0F" w:rsidRDefault="00400692" w:rsidP="00400692">
      <w:pPr>
        <w:autoSpaceDE w:val="0"/>
        <w:autoSpaceDN w:val="0"/>
        <w:adjustRightInd w:val="0"/>
        <w:rPr>
          <w:lang w:val="uk-UA"/>
        </w:rPr>
      </w:pPr>
    </w:p>
    <w:p w:rsidR="00006542" w:rsidRDefault="00400692" w:rsidP="00400692">
      <w:pPr>
        <w:autoSpaceDE w:val="0"/>
        <w:autoSpaceDN w:val="0"/>
        <w:adjustRightInd w:val="0"/>
        <w:rPr>
          <w:sz w:val="28"/>
          <w:szCs w:val="28"/>
          <w:lang w:val="uk-UA"/>
        </w:rPr>
      </w:pPr>
      <w:r w:rsidRPr="00A37D0F">
        <w:rPr>
          <w:sz w:val="28"/>
          <w:szCs w:val="28"/>
          <w:lang w:val="uk-UA"/>
        </w:rPr>
        <w:t xml:space="preserve">Керуючий справами </w:t>
      </w:r>
      <w:r w:rsidR="001E2D65">
        <w:rPr>
          <w:sz w:val="28"/>
          <w:szCs w:val="28"/>
          <w:lang w:val="uk-UA"/>
        </w:rPr>
        <w:t>виконкому</w:t>
      </w:r>
      <w:r w:rsidRPr="00A37D0F">
        <w:rPr>
          <w:sz w:val="28"/>
          <w:szCs w:val="28"/>
          <w:lang w:val="uk-UA"/>
        </w:rPr>
        <w:t xml:space="preserve">                                                        </w:t>
      </w:r>
      <w:proofErr w:type="spellStart"/>
      <w:r w:rsidRPr="00A37D0F">
        <w:rPr>
          <w:sz w:val="28"/>
          <w:szCs w:val="28"/>
          <w:lang w:val="uk-UA"/>
        </w:rPr>
        <w:t>Л.Сніщук</w:t>
      </w:r>
      <w:proofErr w:type="spellEnd"/>
      <w:r w:rsidRPr="00A37D0F">
        <w:rPr>
          <w:sz w:val="28"/>
          <w:szCs w:val="28"/>
          <w:lang w:val="uk-UA"/>
        </w:rPr>
        <w:t xml:space="preserve">     </w:t>
      </w:r>
    </w:p>
    <w:p w:rsidR="00400692" w:rsidRPr="00A37D0F" w:rsidRDefault="00DA7F45" w:rsidP="00400692">
      <w:pPr>
        <w:autoSpaceDE w:val="0"/>
        <w:autoSpaceDN w:val="0"/>
        <w:adjustRightInd w:val="0"/>
        <w:rPr>
          <w:lang w:val="uk-UA"/>
        </w:rPr>
      </w:pPr>
      <w:r>
        <w:rPr>
          <w:sz w:val="28"/>
          <w:szCs w:val="28"/>
          <w:lang w:val="uk-UA"/>
        </w:rPr>
        <w:t xml:space="preserve"> </w:t>
      </w:r>
    </w:p>
    <w:p w:rsidR="0062637B" w:rsidRDefault="00400692" w:rsidP="00400692">
      <w:pPr>
        <w:autoSpaceDE w:val="0"/>
        <w:autoSpaceDN w:val="0"/>
        <w:adjustRightInd w:val="0"/>
        <w:rPr>
          <w:bCs/>
          <w:lang w:val="uk-UA"/>
        </w:rPr>
      </w:pPr>
      <w:r w:rsidRPr="00A37D0F">
        <w:rPr>
          <w:bCs/>
          <w:lang w:val="uk-UA"/>
        </w:rPr>
        <w:t xml:space="preserve">                                                                                                           </w:t>
      </w:r>
    </w:p>
    <w:p w:rsidR="0062637B" w:rsidRDefault="0062637B" w:rsidP="00400692">
      <w:pPr>
        <w:autoSpaceDE w:val="0"/>
        <w:autoSpaceDN w:val="0"/>
        <w:adjustRightInd w:val="0"/>
        <w:rPr>
          <w:bCs/>
          <w:lang w:val="uk-UA"/>
        </w:rPr>
      </w:pPr>
    </w:p>
    <w:p w:rsidR="0062637B" w:rsidRDefault="0062637B" w:rsidP="00400692">
      <w:pPr>
        <w:autoSpaceDE w:val="0"/>
        <w:autoSpaceDN w:val="0"/>
        <w:adjustRightInd w:val="0"/>
        <w:rPr>
          <w:bCs/>
          <w:lang w:val="uk-UA"/>
        </w:rPr>
      </w:pPr>
    </w:p>
    <w:p w:rsidR="0062637B" w:rsidRDefault="0062637B" w:rsidP="00400692">
      <w:pPr>
        <w:autoSpaceDE w:val="0"/>
        <w:autoSpaceDN w:val="0"/>
        <w:adjustRightInd w:val="0"/>
        <w:rPr>
          <w:bCs/>
          <w:lang w:val="uk-UA"/>
        </w:rPr>
      </w:pPr>
    </w:p>
    <w:p w:rsidR="00380EE2" w:rsidRDefault="0062637B" w:rsidP="00400692">
      <w:pPr>
        <w:autoSpaceDE w:val="0"/>
        <w:autoSpaceDN w:val="0"/>
        <w:adjustRightInd w:val="0"/>
        <w:rPr>
          <w:bCs/>
          <w:lang w:val="uk-UA"/>
        </w:rPr>
      </w:pPr>
      <w:r>
        <w:rPr>
          <w:bCs/>
          <w:lang w:val="uk-UA"/>
        </w:rPr>
        <w:t xml:space="preserve">                                                                                                           </w:t>
      </w:r>
    </w:p>
    <w:p w:rsidR="00380EE2" w:rsidRDefault="00380EE2" w:rsidP="00400692">
      <w:pPr>
        <w:autoSpaceDE w:val="0"/>
        <w:autoSpaceDN w:val="0"/>
        <w:adjustRightInd w:val="0"/>
        <w:rPr>
          <w:bCs/>
          <w:lang w:val="uk-UA"/>
        </w:rPr>
      </w:pPr>
    </w:p>
    <w:p w:rsidR="004432DC" w:rsidRDefault="00380EE2" w:rsidP="00400692">
      <w:pPr>
        <w:autoSpaceDE w:val="0"/>
        <w:autoSpaceDN w:val="0"/>
        <w:adjustRightInd w:val="0"/>
        <w:rPr>
          <w:bCs/>
          <w:lang w:val="uk-UA"/>
        </w:rPr>
      </w:pPr>
      <w:r>
        <w:rPr>
          <w:bCs/>
          <w:lang w:val="uk-UA"/>
        </w:rPr>
        <w:t xml:space="preserve">                                                                                                           </w:t>
      </w:r>
    </w:p>
    <w:p w:rsidR="00400692" w:rsidRPr="00A37D0F" w:rsidRDefault="00400692" w:rsidP="004432DC">
      <w:pPr>
        <w:autoSpaceDE w:val="0"/>
        <w:autoSpaceDN w:val="0"/>
        <w:adjustRightInd w:val="0"/>
        <w:ind w:firstLine="6379"/>
        <w:rPr>
          <w:bCs/>
          <w:lang w:val="uk-UA"/>
        </w:rPr>
      </w:pPr>
      <w:r w:rsidRPr="00A37D0F">
        <w:rPr>
          <w:bCs/>
          <w:lang w:val="uk-UA"/>
        </w:rPr>
        <w:lastRenderedPageBreak/>
        <w:t>Додаток №2</w:t>
      </w:r>
    </w:p>
    <w:p w:rsidR="00400692" w:rsidRPr="00A37D0F" w:rsidRDefault="00400692" w:rsidP="004432DC">
      <w:pPr>
        <w:autoSpaceDE w:val="0"/>
        <w:autoSpaceDN w:val="0"/>
        <w:adjustRightInd w:val="0"/>
        <w:ind w:firstLine="6379"/>
        <w:rPr>
          <w:bCs/>
          <w:lang w:val="uk-UA"/>
        </w:rPr>
      </w:pPr>
      <w:r w:rsidRPr="00A37D0F">
        <w:rPr>
          <w:bCs/>
          <w:lang w:val="uk-UA"/>
        </w:rPr>
        <w:t xml:space="preserve">до рішення виконавчого комітету               </w:t>
      </w:r>
    </w:p>
    <w:p w:rsidR="00400692" w:rsidRPr="00A37D0F" w:rsidRDefault="00400692" w:rsidP="004432DC">
      <w:pPr>
        <w:autoSpaceDE w:val="0"/>
        <w:autoSpaceDN w:val="0"/>
        <w:adjustRightInd w:val="0"/>
        <w:ind w:firstLine="6379"/>
        <w:rPr>
          <w:bCs/>
          <w:lang w:val="uk-UA"/>
        </w:rPr>
      </w:pPr>
      <w:r w:rsidRPr="00A37D0F">
        <w:rPr>
          <w:bCs/>
          <w:lang w:val="uk-UA"/>
        </w:rPr>
        <w:t>Острозької міської ради №</w:t>
      </w:r>
      <w:r w:rsidR="004432DC">
        <w:rPr>
          <w:bCs/>
          <w:lang w:val="uk-UA"/>
        </w:rPr>
        <w:t xml:space="preserve"> 48</w:t>
      </w:r>
    </w:p>
    <w:p w:rsidR="00400692" w:rsidRPr="00A37D0F" w:rsidRDefault="0062637B" w:rsidP="004432DC">
      <w:pPr>
        <w:autoSpaceDE w:val="0"/>
        <w:autoSpaceDN w:val="0"/>
        <w:adjustRightInd w:val="0"/>
        <w:ind w:firstLine="6379"/>
        <w:rPr>
          <w:bCs/>
          <w:lang w:val="uk-UA"/>
        </w:rPr>
      </w:pPr>
      <w:r>
        <w:rPr>
          <w:bCs/>
          <w:lang w:val="uk-UA"/>
        </w:rPr>
        <w:t xml:space="preserve">від </w:t>
      </w:r>
      <w:r w:rsidR="004432DC">
        <w:rPr>
          <w:bCs/>
          <w:lang w:val="uk-UA"/>
        </w:rPr>
        <w:t xml:space="preserve"> 21 березня </w:t>
      </w:r>
      <w:r>
        <w:rPr>
          <w:bCs/>
          <w:lang w:val="uk-UA"/>
        </w:rPr>
        <w:t xml:space="preserve">2017 </w:t>
      </w:r>
      <w:r w:rsidR="00400692" w:rsidRPr="00A37D0F">
        <w:rPr>
          <w:bCs/>
          <w:lang w:val="uk-UA"/>
        </w:rPr>
        <w:t xml:space="preserve">року </w:t>
      </w:r>
    </w:p>
    <w:p w:rsidR="00400692" w:rsidRPr="00A37D0F" w:rsidRDefault="00400692" w:rsidP="00400692">
      <w:pPr>
        <w:autoSpaceDE w:val="0"/>
        <w:autoSpaceDN w:val="0"/>
        <w:adjustRightInd w:val="0"/>
        <w:rPr>
          <w:bCs/>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Положення</w:t>
      </w:r>
    </w:p>
    <w:p w:rsidR="00380EE2" w:rsidRDefault="00400692" w:rsidP="00380EE2">
      <w:pPr>
        <w:autoSpaceDE w:val="0"/>
        <w:autoSpaceDN w:val="0"/>
        <w:adjustRightInd w:val="0"/>
        <w:jc w:val="center"/>
        <w:rPr>
          <w:b/>
          <w:bCs/>
          <w:sz w:val="28"/>
          <w:szCs w:val="28"/>
          <w:lang w:val="uk-UA"/>
        </w:rPr>
      </w:pPr>
      <w:r w:rsidRPr="00A37D0F">
        <w:rPr>
          <w:b/>
          <w:bCs/>
          <w:sz w:val="28"/>
          <w:szCs w:val="28"/>
          <w:lang w:val="uk-UA"/>
        </w:rPr>
        <w:t>пр</w:t>
      </w:r>
      <w:r w:rsidR="006C7061">
        <w:rPr>
          <w:b/>
          <w:bCs/>
          <w:sz w:val="28"/>
          <w:szCs w:val="28"/>
          <w:lang w:val="uk-UA"/>
        </w:rPr>
        <w:t>о порядок проведення конкурсу на надання</w:t>
      </w:r>
      <w:r w:rsidRPr="00A37D0F">
        <w:rPr>
          <w:b/>
          <w:bCs/>
          <w:sz w:val="28"/>
          <w:szCs w:val="28"/>
          <w:lang w:val="uk-UA"/>
        </w:rPr>
        <w:t xml:space="preserve"> житлово-комунальних </w:t>
      </w:r>
    </w:p>
    <w:p w:rsidR="00400692" w:rsidRPr="00A37D0F" w:rsidRDefault="00400692" w:rsidP="00380EE2">
      <w:pPr>
        <w:autoSpaceDE w:val="0"/>
        <w:autoSpaceDN w:val="0"/>
        <w:adjustRightInd w:val="0"/>
        <w:jc w:val="center"/>
        <w:rPr>
          <w:b/>
          <w:bCs/>
          <w:sz w:val="28"/>
          <w:szCs w:val="28"/>
          <w:lang w:val="uk-UA"/>
        </w:rPr>
      </w:pPr>
      <w:r w:rsidRPr="00A37D0F">
        <w:rPr>
          <w:b/>
          <w:bCs/>
          <w:sz w:val="28"/>
          <w:szCs w:val="28"/>
          <w:lang w:val="uk-UA"/>
        </w:rPr>
        <w:t>послуг</w:t>
      </w:r>
      <w:r w:rsidR="00380EE2">
        <w:rPr>
          <w:b/>
          <w:bCs/>
          <w:sz w:val="28"/>
          <w:szCs w:val="28"/>
          <w:lang w:val="uk-UA"/>
        </w:rPr>
        <w:t xml:space="preserve"> </w:t>
      </w:r>
      <w:r w:rsidRPr="00A37D0F">
        <w:rPr>
          <w:b/>
          <w:bCs/>
          <w:sz w:val="28"/>
          <w:szCs w:val="28"/>
          <w:lang w:val="uk-UA"/>
        </w:rPr>
        <w:t xml:space="preserve">з вивезення побутових відходів </w:t>
      </w:r>
      <w:r w:rsidRPr="00A37D0F">
        <w:rPr>
          <w:b/>
          <w:sz w:val="28"/>
          <w:szCs w:val="28"/>
          <w:lang w:val="uk-UA"/>
        </w:rPr>
        <w:t xml:space="preserve">на території </w:t>
      </w:r>
      <w:proofErr w:type="spellStart"/>
      <w:r w:rsidRPr="00A37D0F">
        <w:rPr>
          <w:b/>
          <w:sz w:val="28"/>
          <w:szCs w:val="28"/>
          <w:lang w:val="uk-UA"/>
        </w:rPr>
        <w:t>м.Острога</w:t>
      </w:r>
      <w:proofErr w:type="spellEnd"/>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1. Загальні положення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1.1. Дане Положення розроблено відповідно до Закону України “Пр</w:t>
      </w:r>
      <w:r w:rsidR="006C7061">
        <w:rPr>
          <w:sz w:val="28"/>
          <w:szCs w:val="28"/>
          <w:lang w:val="uk-UA"/>
        </w:rPr>
        <w:t>о житлово-комунальні послуги”, п</w:t>
      </w:r>
      <w:r w:rsidRPr="00A37D0F">
        <w:rPr>
          <w:sz w:val="28"/>
          <w:szCs w:val="28"/>
          <w:lang w:val="uk-UA"/>
        </w:rPr>
        <w:t>останови К</w:t>
      </w:r>
      <w:r w:rsidR="0062637B">
        <w:rPr>
          <w:sz w:val="28"/>
          <w:szCs w:val="28"/>
          <w:lang w:val="uk-UA"/>
        </w:rPr>
        <w:t>абінету Міністрів України від 21</w:t>
      </w:r>
      <w:r w:rsidRPr="00A37D0F">
        <w:rPr>
          <w:sz w:val="28"/>
          <w:szCs w:val="28"/>
          <w:lang w:val="uk-UA"/>
        </w:rPr>
        <w:t>.07.2005 № 631 “Про затвердження порядку проведення конкурсу з надання житлово-комунальних послуг”, постанови Кабінету Мі</w:t>
      </w:r>
      <w:r w:rsidR="0062637B">
        <w:rPr>
          <w:sz w:val="28"/>
          <w:szCs w:val="28"/>
          <w:lang w:val="uk-UA"/>
        </w:rPr>
        <w:t>ністрів України від 16.11.2011</w:t>
      </w:r>
      <w:r w:rsidRPr="00A37D0F">
        <w:rPr>
          <w:sz w:val="28"/>
          <w:szCs w:val="28"/>
          <w:lang w:val="uk-UA"/>
        </w:rPr>
        <w:t xml:space="preserve"> № 1173 “Питання надання послуг з вивезення побутових відходів”, інших нормативно-правових актів.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1.2. Положення визначає процедуру підг</w:t>
      </w:r>
      <w:r w:rsidR="006C7061">
        <w:rPr>
          <w:sz w:val="28"/>
          <w:szCs w:val="28"/>
          <w:lang w:val="uk-UA"/>
        </w:rPr>
        <w:t>отовки та проведення конкурсу на надання</w:t>
      </w:r>
      <w:r w:rsidRPr="00A37D0F">
        <w:rPr>
          <w:sz w:val="28"/>
          <w:szCs w:val="28"/>
          <w:lang w:val="uk-UA"/>
        </w:rPr>
        <w:t xml:space="preserve"> житлово-комунальних послуг з вивезення побутових відходів у місті.</w:t>
      </w:r>
    </w:p>
    <w:p w:rsidR="00400692" w:rsidRPr="00A37D0F" w:rsidRDefault="00400692" w:rsidP="00400692">
      <w:pPr>
        <w:tabs>
          <w:tab w:val="left" w:pos="540"/>
        </w:tabs>
        <w:autoSpaceDE w:val="0"/>
        <w:autoSpaceDN w:val="0"/>
        <w:adjustRightInd w:val="0"/>
        <w:jc w:val="both"/>
        <w:rPr>
          <w:sz w:val="28"/>
          <w:szCs w:val="28"/>
          <w:lang w:val="uk-UA"/>
        </w:rPr>
      </w:pPr>
      <w:r w:rsidRPr="00A37D0F">
        <w:rPr>
          <w:sz w:val="28"/>
          <w:szCs w:val="28"/>
          <w:lang w:val="uk-UA"/>
        </w:rPr>
        <w:t xml:space="preserve">       1.3. Метою проведення конкурсу є розвиток ринкових відносин, ліквідація монополії у сфері надання житлово-комунальних послуг.</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1.4. Основними принципами проведення конкурсу є:</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відкритість процедури організації та проведення конкурсу;</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доступність інформації про конкурс;</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об’єктивність та неупередженість конкурсної комісії;</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поінформованість громадян про результати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6C7061">
        <w:rPr>
          <w:sz w:val="28"/>
          <w:szCs w:val="28"/>
          <w:lang w:val="uk-UA"/>
        </w:rPr>
        <w:t xml:space="preserve">  </w:t>
      </w:r>
      <w:r w:rsidRPr="00A37D0F">
        <w:rPr>
          <w:sz w:val="28"/>
          <w:szCs w:val="28"/>
          <w:lang w:val="uk-UA"/>
        </w:rPr>
        <w:t>1.5. Поняття, що використовуються у цьому Порядку, мають таке значення:</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6C7061">
        <w:rPr>
          <w:sz w:val="28"/>
          <w:szCs w:val="28"/>
          <w:lang w:val="uk-UA"/>
        </w:rPr>
        <w:t xml:space="preserve">  </w:t>
      </w:r>
      <w:r w:rsidR="00400692" w:rsidRPr="00A37D0F">
        <w:rPr>
          <w:sz w:val="28"/>
          <w:szCs w:val="28"/>
          <w:lang w:val="uk-UA"/>
        </w:rPr>
        <w:t xml:space="preserve">- </w:t>
      </w:r>
      <w:r w:rsidR="00400692" w:rsidRPr="00A37D0F">
        <w:rPr>
          <w:i/>
          <w:sz w:val="28"/>
          <w:szCs w:val="28"/>
          <w:lang w:val="uk-UA"/>
        </w:rPr>
        <w:t>конкурсна документація</w:t>
      </w:r>
      <w:r w:rsidR="00400692" w:rsidRPr="00A37D0F">
        <w:rPr>
          <w:sz w:val="28"/>
          <w:szCs w:val="28"/>
          <w:lang w:val="uk-UA"/>
        </w:rPr>
        <w:t xml:space="preserve"> - комплект документів, які надсилаються організатором конкурсу його учасникам для підготовки конкурсних пропозицій;</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6C7061">
        <w:rPr>
          <w:sz w:val="28"/>
          <w:szCs w:val="28"/>
          <w:lang w:val="uk-UA"/>
        </w:rPr>
        <w:t xml:space="preserve">  </w:t>
      </w:r>
      <w:r w:rsidR="00400692" w:rsidRPr="00A37D0F">
        <w:rPr>
          <w:sz w:val="28"/>
          <w:szCs w:val="28"/>
          <w:lang w:val="uk-UA"/>
        </w:rPr>
        <w:t xml:space="preserve">- </w:t>
      </w:r>
      <w:r w:rsidR="00400692" w:rsidRPr="00A37D0F">
        <w:rPr>
          <w:i/>
          <w:sz w:val="28"/>
          <w:szCs w:val="28"/>
          <w:lang w:val="uk-UA"/>
        </w:rPr>
        <w:t>конкурсна пропозиція</w:t>
      </w:r>
      <w:r w:rsidR="00400692" w:rsidRPr="00A37D0F">
        <w:rPr>
          <w:sz w:val="28"/>
          <w:szCs w:val="28"/>
          <w:lang w:val="uk-UA"/>
        </w:rPr>
        <w:t xml:space="preserve"> - комплект документів, які готуються учасником конкурсу згідно з установленими вимогами та подаються організаторові конкурсу;</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B02608">
        <w:rPr>
          <w:sz w:val="28"/>
          <w:szCs w:val="28"/>
          <w:lang w:val="uk-UA"/>
        </w:rPr>
        <w:t xml:space="preserve"> </w:t>
      </w:r>
      <w:r>
        <w:rPr>
          <w:sz w:val="28"/>
          <w:szCs w:val="28"/>
          <w:lang w:val="uk-UA"/>
        </w:rPr>
        <w:t xml:space="preserve"> </w:t>
      </w:r>
      <w:r w:rsidR="006C7061">
        <w:rPr>
          <w:sz w:val="28"/>
          <w:szCs w:val="28"/>
          <w:lang w:val="uk-UA"/>
        </w:rPr>
        <w:t xml:space="preserve"> </w:t>
      </w:r>
      <w:r w:rsidR="00400692" w:rsidRPr="00A37D0F">
        <w:rPr>
          <w:sz w:val="28"/>
          <w:szCs w:val="28"/>
          <w:lang w:val="uk-UA"/>
        </w:rPr>
        <w:t xml:space="preserve">- </w:t>
      </w:r>
      <w:r w:rsidR="00400692" w:rsidRPr="00A37D0F">
        <w:rPr>
          <w:i/>
          <w:sz w:val="28"/>
          <w:szCs w:val="28"/>
          <w:lang w:val="uk-UA"/>
        </w:rPr>
        <w:t>організатор конкурсу</w:t>
      </w:r>
      <w:r w:rsidR="00400692" w:rsidRPr="00A37D0F">
        <w:rPr>
          <w:sz w:val="28"/>
          <w:szCs w:val="28"/>
          <w:lang w:val="uk-UA"/>
        </w:rPr>
        <w:t xml:space="preserve"> – виконавчий комітет Острозької міської ради;</w:t>
      </w:r>
    </w:p>
    <w:p w:rsidR="00400692" w:rsidRPr="00A37D0F" w:rsidRDefault="008E5664" w:rsidP="00400692">
      <w:pPr>
        <w:autoSpaceDE w:val="0"/>
        <w:autoSpaceDN w:val="0"/>
        <w:adjustRightInd w:val="0"/>
        <w:jc w:val="both"/>
        <w:rPr>
          <w:sz w:val="28"/>
          <w:szCs w:val="28"/>
          <w:lang w:val="uk-UA"/>
        </w:rPr>
      </w:pPr>
      <w:r>
        <w:rPr>
          <w:sz w:val="28"/>
          <w:szCs w:val="28"/>
          <w:lang w:val="uk-UA"/>
        </w:rPr>
        <w:t xml:space="preserve">      </w:t>
      </w:r>
      <w:r w:rsidR="00B02608">
        <w:rPr>
          <w:sz w:val="28"/>
          <w:szCs w:val="28"/>
          <w:lang w:val="uk-UA"/>
        </w:rPr>
        <w:t xml:space="preserve"> </w:t>
      </w:r>
      <w:r w:rsidR="006C7061">
        <w:rPr>
          <w:sz w:val="28"/>
          <w:szCs w:val="28"/>
          <w:lang w:val="uk-UA"/>
        </w:rPr>
        <w:t xml:space="preserve"> </w:t>
      </w:r>
      <w:r w:rsidR="00400692" w:rsidRPr="00A37D0F">
        <w:rPr>
          <w:sz w:val="28"/>
          <w:szCs w:val="28"/>
          <w:lang w:val="uk-UA"/>
        </w:rPr>
        <w:t xml:space="preserve">- </w:t>
      </w:r>
      <w:r w:rsidR="00400692" w:rsidRPr="00A37D0F">
        <w:rPr>
          <w:i/>
          <w:sz w:val="28"/>
          <w:szCs w:val="28"/>
          <w:lang w:val="uk-UA"/>
        </w:rPr>
        <w:t>учасник конкурсу</w:t>
      </w:r>
      <w:r w:rsidR="00400692" w:rsidRPr="00A37D0F">
        <w:rPr>
          <w:sz w:val="28"/>
          <w:szCs w:val="28"/>
          <w:lang w:val="uk-UA"/>
        </w:rPr>
        <w:t xml:space="preserve"> - суб'єкт господарювання, що подав конкурсну пропозицію.</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8E5664">
        <w:rPr>
          <w:sz w:val="28"/>
          <w:szCs w:val="28"/>
          <w:lang w:val="uk-UA"/>
        </w:rPr>
        <w:t xml:space="preserve"> </w:t>
      </w:r>
      <w:r w:rsidR="00B02608">
        <w:rPr>
          <w:sz w:val="28"/>
          <w:szCs w:val="28"/>
          <w:lang w:val="uk-UA"/>
        </w:rPr>
        <w:t xml:space="preserve">  </w:t>
      </w:r>
      <w:r w:rsidR="006C7061">
        <w:rPr>
          <w:sz w:val="28"/>
          <w:szCs w:val="28"/>
          <w:lang w:val="uk-UA"/>
        </w:rPr>
        <w:t xml:space="preserve"> </w:t>
      </w:r>
      <w:r w:rsidRPr="00A37D0F">
        <w:rPr>
          <w:sz w:val="28"/>
          <w:szCs w:val="28"/>
          <w:lang w:val="uk-UA"/>
        </w:rPr>
        <w:t>Інші поняття вживаються у значенні, наведеному в Законі України "Про житлово-комунальні послуги".</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2. Порядок проведення конкурсу на надання послуг</w:t>
      </w:r>
      <w:r w:rsidR="008E5664">
        <w:rPr>
          <w:b/>
          <w:bCs/>
          <w:sz w:val="28"/>
          <w:szCs w:val="28"/>
          <w:lang w:val="uk-UA"/>
        </w:rPr>
        <w:t xml:space="preserve"> з вивезення побутових відходів</w:t>
      </w:r>
    </w:p>
    <w:p w:rsidR="00400692" w:rsidRPr="00A37D0F" w:rsidRDefault="00400692" w:rsidP="00400692">
      <w:pPr>
        <w:tabs>
          <w:tab w:val="left" w:pos="540"/>
        </w:tabs>
        <w:autoSpaceDE w:val="0"/>
        <w:autoSpaceDN w:val="0"/>
        <w:adjustRightInd w:val="0"/>
        <w:jc w:val="both"/>
        <w:rPr>
          <w:sz w:val="28"/>
          <w:szCs w:val="28"/>
          <w:lang w:val="uk-UA"/>
        </w:rPr>
      </w:pPr>
      <w:r w:rsidRPr="00A37D0F">
        <w:rPr>
          <w:sz w:val="28"/>
          <w:szCs w:val="28"/>
          <w:lang w:val="uk-UA"/>
        </w:rPr>
        <w:t xml:space="preserve">        2.1. Організація і проведення конкурсу здійснюється виконавчим комітетом Острозької міської ради.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2.2. Для проведення конкурсу організатор конкурсу готує конкурсну документацію, яка має містити таку інформацію:</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8E5664">
        <w:rPr>
          <w:sz w:val="28"/>
          <w:szCs w:val="28"/>
          <w:lang w:val="uk-UA"/>
        </w:rPr>
        <w:t xml:space="preserve">   </w:t>
      </w:r>
      <w:r w:rsidRPr="00A37D0F">
        <w:rPr>
          <w:sz w:val="28"/>
          <w:szCs w:val="28"/>
          <w:lang w:val="uk-UA"/>
        </w:rPr>
        <w:t>1) найменування, місцезнаходження організатора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8E5664">
        <w:rPr>
          <w:sz w:val="28"/>
          <w:szCs w:val="28"/>
          <w:lang w:val="uk-UA"/>
        </w:rPr>
        <w:t xml:space="preserve">    </w:t>
      </w:r>
      <w:r w:rsidR="00F66165">
        <w:rPr>
          <w:sz w:val="28"/>
          <w:szCs w:val="28"/>
          <w:lang w:val="uk-UA"/>
        </w:rPr>
        <w:t xml:space="preserve"> </w:t>
      </w:r>
      <w:r w:rsidRPr="00A37D0F">
        <w:rPr>
          <w:sz w:val="28"/>
          <w:szCs w:val="28"/>
          <w:lang w:val="uk-UA"/>
        </w:rPr>
        <w:t>2) підстава для проведення конкурсу (дата та номер рішення органу місцевого самоврядування);</w:t>
      </w:r>
    </w:p>
    <w:p w:rsidR="00400692" w:rsidRPr="00A37D0F" w:rsidRDefault="00400692" w:rsidP="00F66165">
      <w:pPr>
        <w:autoSpaceDE w:val="0"/>
        <w:autoSpaceDN w:val="0"/>
        <w:adjustRightInd w:val="0"/>
        <w:ind w:firstLine="708"/>
        <w:jc w:val="both"/>
        <w:rPr>
          <w:sz w:val="28"/>
          <w:szCs w:val="28"/>
          <w:lang w:val="uk-UA"/>
        </w:rPr>
      </w:pPr>
      <w:r w:rsidRPr="00A37D0F">
        <w:rPr>
          <w:sz w:val="28"/>
          <w:szCs w:val="28"/>
          <w:lang w:val="uk-UA"/>
        </w:rPr>
        <w:t>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lastRenderedPageBreak/>
        <w:t xml:space="preserve">   </w:t>
      </w:r>
      <w:r w:rsidR="00F66165">
        <w:rPr>
          <w:sz w:val="28"/>
          <w:szCs w:val="28"/>
          <w:lang w:val="uk-UA"/>
        </w:rPr>
        <w:t xml:space="preserve">      </w:t>
      </w:r>
      <w:r w:rsidRPr="00A37D0F">
        <w:rPr>
          <w:sz w:val="28"/>
          <w:szCs w:val="28"/>
          <w:lang w:val="uk-UA"/>
        </w:rPr>
        <w:t>4) кваліфікаційні вимоги до учасників конкурсу:</w:t>
      </w:r>
    </w:p>
    <w:p w:rsidR="00400692" w:rsidRPr="00A37D0F" w:rsidRDefault="00F66165"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наявність матеріально-технічної бази;</w:t>
      </w:r>
    </w:p>
    <w:p w:rsidR="00400692" w:rsidRPr="00A37D0F" w:rsidRDefault="00F66165"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вартість надання послуг;</w:t>
      </w:r>
    </w:p>
    <w:p w:rsidR="00400692" w:rsidRPr="00A37D0F" w:rsidRDefault="00F66165"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досвід роботи з надання послуг з вивезення побутових відходів;</w:t>
      </w:r>
    </w:p>
    <w:p w:rsidR="00400692" w:rsidRPr="00A37D0F" w:rsidRDefault="00F66165" w:rsidP="00400692">
      <w:pPr>
        <w:autoSpaceDE w:val="0"/>
        <w:autoSpaceDN w:val="0"/>
        <w:adjustRightInd w:val="0"/>
        <w:jc w:val="both"/>
        <w:rPr>
          <w:sz w:val="28"/>
          <w:szCs w:val="28"/>
          <w:lang w:val="uk-UA"/>
        </w:rPr>
      </w:pPr>
      <w:r>
        <w:rPr>
          <w:sz w:val="28"/>
          <w:szCs w:val="28"/>
          <w:lang w:val="uk-UA"/>
        </w:rPr>
        <w:t xml:space="preserve">         </w:t>
      </w:r>
      <w:r w:rsidR="00400692" w:rsidRPr="00A37D0F">
        <w:rPr>
          <w:sz w:val="28"/>
          <w:szCs w:val="28"/>
          <w:lang w:val="uk-UA"/>
        </w:rPr>
        <w:t>- наявність та кількість працівників відповідної кваліфікації;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 xml:space="preserve">       </w:t>
      </w:r>
      <w:r w:rsidRPr="00A37D0F">
        <w:rPr>
          <w:sz w:val="28"/>
          <w:szCs w:val="28"/>
          <w:lang w:val="uk-UA"/>
        </w:rPr>
        <w:t>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w:t>
      </w:r>
      <w:r w:rsidR="00F66165">
        <w:rPr>
          <w:sz w:val="28"/>
          <w:szCs w:val="28"/>
          <w:lang w:val="uk-UA"/>
        </w:rPr>
        <w:t xml:space="preserve"> </w:t>
      </w:r>
      <w:r w:rsidRPr="00A37D0F">
        <w:rPr>
          <w:sz w:val="28"/>
          <w:szCs w:val="28"/>
          <w:lang w:val="uk-UA"/>
        </w:rPr>
        <w:t>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 xml:space="preserve">      </w:t>
      </w:r>
      <w:r w:rsidRPr="00A37D0F">
        <w:rPr>
          <w:sz w:val="28"/>
          <w:szCs w:val="28"/>
          <w:lang w:val="uk-UA"/>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7) характеристика території, де повинні надаватися послуги з вивезення побутових відходів: розміри та межі певної території населеного пункту та перелік</w:t>
      </w:r>
      <w:r w:rsidR="00F66165">
        <w:rPr>
          <w:sz w:val="28"/>
          <w:szCs w:val="28"/>
          <w:lang w:val="uk-UA"/>
        </w:rPr>
        <w:t>,</w:t>
      </w:r>
      <w:r w:rsidRPr="00A37D0F">
        <w:rPr>
          <w:sz w:val="28"/>
          <w:szCs w:val="28"/>
          <w:lang w:val="uk-UA"/>
        </w:rPr>
        <w:t xml:space="preserve"> розміщених у зазначених межах</w:t>
      </w:r>
      <w:r w:rsidR="00F66165">
        <w:rPr>
          <w:sz w:val="28"/>
          <w:szCs w:val="28"/>
          <w:lang w:val="uk-UA"/>
        </w:rPr>
        <w:t>,</w:t>
      </w:r>
      <w:r w:rsidRPr="00A37D0F">
        <w:rPr>
          <w:sz w:val="28"/>
          <w:szCs w:val="28"/>
          <w:lang w:val="uk-UA"/>
        </w:rPr>
        <w:t xml:space="preserve"> об'єктів утворення побутових відходів, середня відстань до об'єктів поводження з в</w:t>
      </w:r>
      <w:r w:rsidR="00F66165">
        <w:rPr>
          <w:sz w:val="28"/>
          <w:szCs w:val="28"/>
          <w:lang w:val="uk-UA"/>
        </w:rPr>
        <w:t>ідходами та їх місцезнаходження;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8) характеристика об'єктів утворення побутових відходів за джерелами їх утворення:</w:t>
      </w:r>
    </w:p>
    <w:p w:rsidR="00400692" w:rsidRPr="00A37D0F" w:rsidRDefault="00400692" w:rsidP="00400692">
      <w:pPr>
        <w:autoSpaceDE w:val="0"/>
        <w:autoSpaceDN w:val="0"/>
        <w:adjustRightInd w:val="0"/>
        <w:jc w:val="both"/>
        <w:rPr>
          <w:b/>
          <w:i/>
          <w:sz w:val="28"/>
          <w:szCs w:val="28"/>
          <w:lang w:val="uk-UA"/>
        </w:rPr>
      </w:pPr>
      <w:r w:rsidRPr="00A37D0F">
        <w:rPr>
          <w:b/>
          <w:sz w:val="28"/>
          <w:szCs w:val="28"/>
          <w:lang w:val="uk-UA"/>
        </w:rPr>
        <w:t xml:space="preserve"> </w:t>
      </w:r>
      <w:r w:rsidR="00F66165">
        <w:rPr>
          <w:b/>
          <w:sz w:val="28"/>
          <w:szCs w:val="28"/>
          <w:lang w:val="uk-UA"/>
        </w:rPr>
        <w:tab/>
      </w:r>
      <w:r w:rsidRPr="00A37D0F">
        <w:rPr>
          <w:b/>
          <w:i/>
          <w:sz w:val="28"/>
          <w:szCs w:val="28"/>
          <w:lang w:val="uk-UA"/>
        </w:rPr>
        <w:t>а) багатоквартирні житлові будинки: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загальна кількість будинків, кількість мешканців таких будинків;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 xml:space="preserve">      </w:t>
      </w:r>
      <w:r w:rsidRPr="00A37D0F">
        <w:rPr>
          <w:sz w:val="28"/>
          <w:szCs w:val="28"/>
          <w:lang w:val="uk-UA"/>
        </w:rPr>
        <w:t xml:space="preserve">  - місцезнаходження будинків, їх характеристика залежно від наявності видів благоустрою (каналізації, центрального опалення, водо- та газопостачання);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 xml:space="preserve">     </w:t>
      </w:r>
      <w:r w:rsidRPr="00A37D0F">
        <w:rPr>
          <w:sz w:val="28"/>
          <w:szCs w:val="28"/>
          <w:lang w:val="uk-UA"/>
        </w:rPr>
        <w:t xml:space="preserve"> - кількість будинків, у яких відсутнє централізоване водопостачання та каналізація, а рідкі відходи зберігаються у вигрібних ямах;</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відомості про балансоутримувачів будинків;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400692" w:rsidRPr="00A37D0F" w:rsidRDefault="00400692" w:rsidP="00F66165">
      <w:pPr>
        <w:autoSpaceDE w:val="0"/>
        <w:autoSpaceDN w:val="0"/>
        <w:adjustRightInd w:val="0"/>
        <w:ind w:firstLine="708"/>
        <w:jc w:val="both"/>
        <w:rPr>
          <w:b/>
          <w:i/>
          <w:sz w:val="28"/>
          <w:szCs w:val="28"/>
          <w:lang w:val="uk-UA"/>
        </w:rPr>
      </w:pPr>
      <w:r w:rsidRPr="00A37D0F">
        <w:rPr>
          <w:b/>
          <w:i/>
          <w:sz w:val="28"/>
          <w:szCs w:val="28"/>
          <w:lang w:val="uk-UA"/>
        </w:rPr>
        <w:t>б) одноквартирні житлові будинки: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загальна кількість будинків, кількість мешканців таких будинків;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місцезнаходження будинків, їх характеристика залежно від наявності видів благоустрою (каналізації, центрального опалення, водо- та газопостачання);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кількість будинків, у яких відсутнє централізоване водопостачання та каналізація, а рідкі відходи зберігаються у вигрібних ямах;</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характеристика під'їзних шляхів;</w:t>
      </w:r>
    </w:p>
    <w:p w:rsidR="00400692" w:rsidRPr="00A37D0F" w:rsidRDefault="00400692" w:rsidP="00F66165">
      <w:pPr>
        <w:autoSpaceDE w:val="0"/>
        <w:autoSpaceDN w:val="0"/>
        <w:adjustRightInd w:val="0"/>
        <w:ind w:firstLine="708"/>
        <w:jc w:val="both"/>
        <w:rPr>
          <w:b/>
          <w:i/>
          <w:sz w:val="28"/>
          <w:szCs w:val="28"/>
          <w:lang w:val="uk-UA"/>
        </w:rPr>
      </w:pPr>
      <w:r w:rsidRPr="00A37D0F">
        <w:rPr>
          <w:b/>
          <w:i/>
          <w:sz w:val="28"/>
          <w:szCs w:val="28"/>
          <w:lang w:val="uk-UA"/>
        </w:rPr>
        <w:t>в) підприємства, установи та організації: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та газопостачання), місцезнаходження, кількість, об'єм, місцезнаходження та належність контейнерів;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 площа зелених насаджень на території підприємства, установи та організації (у разі їх  наявності);</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9) харак</w:t>
      </w:r>
      <w:r w:rsidR="00F66165">
        <w:rPr>
          <w:sz w:val="28"/>
          <w:szCs w:val="28"/>
          <w:lang w:val="uk-UA"/>
        </w:rPr>
        <w:t>теристика, включаючи потужність</w:t>
      </w:r>
      <w:r w:rsidRPr="00A37D0F">
        <w:rPr>
          <w:sz w:val="28"/>
          <w:szCs w:val="28"/>
          <w:lang w:val="uk-UA"/>
        </w:rPr>
        <w:t xml:space="preserve">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lastRenderedPageBreak/>
        <w:t xml:space="preserve">        </w:t>
      </w:r>
      <w:r w:rsidR="00F66165">
        <w:rPr>
          <w:sz w:val="28"/>
          <w:szCs w:val="28"/>
          <w:lang w:val="uk-UA"/>
        </w:rPr>
        <w:t xml:space="preserve">  </w:t>
      </w:r>
      <w:r w:rsidRPr="00A37D0F">
        <w:rPr>
          <w:sz w:val="28"/>
          <w:szCs w:val="28"/>
          <w:lang w:val="uk-UA"/>
        </w:rPr>
        <w:t>У разі відсутності відповідного об'єкта поводження з побутовими відходами на певній території або недостатнього обсягу потужностей для відповідної кількості побутових відходів (небезпечних відходів у складі побутових відходів) відходи повинні перевозитися до відповідного найближчого об'єкта поводження з ними;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10) вимоги до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11) критерії оцінки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13) способи, місце та кінцевий строк подання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66165">
        <w:rPr>
          <w:sz w:val="28"/>
          <w:szCs w:val="28"/>
          <w:lang w:val="uk-UA"/>
        </w:rPr>
        <w:tab/>
      </w:r>
      <w:r w:rsidRPr="00A37D0F">
        <w:rPr>
          <w:sz w:val="28"/>
          <w:szCs w:val="28"/>
          <w:lang w:val="uk-UA"/>
        </w:rPr>
        <w:t>14) місце, дата та час розкриття конвертів з конкурсними пропозиціями.</w:t>
      </w:r>
    </w:p>
    <w:p w:rsidR="00400692" w:rsidRPr="00A37D0F" w:rsidRDefault="00400692" w:rsidP="00400692">
      <w:pPr>
        <w:tabs>
          <w:tab w:val="left" w:pos="540"/>
        </w:tabs>
        <w:autoSpaceDE w:val="0"/>
        <w:autoSpaceDN w:val="0"/>
        <w:adjustRightInd w:val="0"/>
        <w:jc w:val="both"/>
        <w:rPr>
          <w:sz w:val="28"/>
          <w:szCs w:val="28"/>
          <w:lang w:val="uk-UA"/>
        </w:rPr>
      </w:pPr>
      <w:r w:rsidRPr="00A37D0F">
        <w:rPr>
          <w:sz w:val="28"/>
          <w:szCs w:val="28"/>
          <w:lang w:val="uk-UA"/>
        </w:rPr>
        <w:t xml:space="preserve">         2.3. Конкурсна документація затверджується Острозькою міською радою.</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2.4. Організатор конкурсу утворює комісію, до складу якої входять на паритетних засадах: представники організатора конкурсу, територіального органу </w:t>
      </w:r>
      <w:proofErr w:type="spellStart"/>
      <w:r w:rsidRPr="00A37D0F">
        <w:rPr>
          <w:sz w:val="28"/>
          <w:szCs w:val="28"/>
          <w:lang w:val="uk-UA"/>
        </w:rPr>
        <w:t>Держспоживінспекції</w:t>
      </w:r>
      <w:proofErr w:type="spellEnd"/>
      <w:r w:rsidRPr="00A37D0F">
        <w:rPr>
          <w:sz w:val="28"/>
          <w:szCs w:val="28"/>
          <w:lang w:val="uk-UA"/>
        </w:rPr>
        <w:t>, підприємств житлово-комунального господарства, а також (за їх згодою) органів місцевого самоврядування, органів виконавчої влади, власників (їх об'єднань) або наймачів, користувачів, у тому числі орендарів</w:t>
      </w:r>
      <w:r w:rsidR="00E07D62">
        <w:rPr>
          <w:sz w:val="28"/>
          <w:szCs w:val="28"/>
          <w:lang w:val="uk-UA"/>
        </w:rPr>
        <w:t>,</w:t>
      </w:r>
      <w:r w:rsidRPr="00A37D0F">
        <w:rPr>
          <w:sz w:val="28"/>
          <w:szCs w:val="28"/>
          <w:lang w:val="uk-UA"/>
        </w:rPr>
        <w:t xml:space="preserve"> розміщених у межах певної території населеного пункту житлових приміщень, земельних ділянок, які не пізніше ніж за три дні до закінчення строку подання конкурсних пропозицій дали свою згоду бути членами конкурсної комісії.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Головою конкурсної комісії призначається представник організатора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2.5. Персональний склад конкурсної комісії та положення про комісію затверджується рішенням виконкому Острозької міської ради.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2.6. Передбачені конкурсною документацією умови проведення конкурсу обов'язкові для конкурсної комісії та його учасників.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2.7.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w:t>
      </w:r>
      <w:r w:rsidR="00E07D62">
        <w:rPr>
          <w:sz w:val="28"/>
          <w:szCs w:val="28"/>
          <w:lang w:val="uk-UA"/>
        </w:rPr>
        <w:t>ацію, передбачену підпунктами 1</w:t>
      </w:r>
      <w:r w:rsidRPr="00A37D0F">
        <w:rPr>
          <w:sz w:val="28"/>
          <w:szCs w:val="28"/>
          <w:lang w:val="uk-UA"/>
        </w:rPr>
        <w:t>-4, 7-9, 13 пункту 2.2. цього Порядку, а також про способи і місце отримання конкурсної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2.8.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2.9. Організатор конкурсу може встановити плату за участь у конкурсі. Плата за участь у конкурсі вноситься на рахунок його організатора.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2.10. Конкурсна документація подається особисто або надсилається поштою організатором конкурсу його учаснику протягом трьох робочих днів після надходження від учасника заявки про участь у конкурсі. У разі встановлення плати за участь у конкурсі конкурсна документація подається особисто або надсилається поштою на підставі документа про внесення такої плати.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 xml:space="preserve">2.11. Учасник конкурсу має право не пізніше ніж за сім календарних днів до закінчення строку подання конкурсних пропозицій письмово звернутися за </w:t>
      </w:r>
      <w:r w:rsidRPr="00A37D0F">
        <w:rPr>
          <w:sz w:val="28"/>
          <w:szCs w:val="28"/>
          <w:lang w:val="uk-UA"/>
        </w:rPr>
        <w:lastRenderedPageBreak/>
        <w:t>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2.12.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2.13.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E07D62">
        <w:rPr>
          <w:sz w:val="28"/>
          <w:szCs w:val="28"/>
          <w:lang w:val="uk-UA"/>
        </w:rPr>
        <w:tab/>
      </w:r>
      <w:r w:rsidRPr="00A37D0F">
        <w:rPr>
          <w:sz w:val="28"/>
          <w:szCs w:val="28"/>
          <w:lang w:val="uk-UA"/>
        </w:rPr>
        <w:t xml:space="preserve">2.14.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w:t>
      </w:r>
      <w:r w:rsidR="001E1E72">
        <w:rPr>
          <w:sz w:val="28"/>
          <w:szCs w:val="28"/>
          <w:lang w:val="uk-UA"/>
        </w:rPr>
        <w:t xml:space="preserve">за </w:t>
      </w:r>
      <w:r w:rsidRPr="00A37D0F">
        <w:rPr>
          <w:sz w:val="28"/>
          <w:szCs w:val="28"/>
          <w:lang w:val="uk-UA"/>
        </w:rPr>
        <w:t>сім календарних днів.</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171B69">
      <w:pPr>
        <w:autoSpaceDE w:val="0"/>
        <w:autoSpaceDN w:val="0"/>
        <w:adjustRightInd w:val="0"/>
        <w:jc w:val="center"/>
        <w:rPr>
          <w:b/>
          <w:bCs/>
          <w:sz w:val="28"/>
          <w:szCs w:val="28"/>
          <w:lang w:val="uk-UA"/>
        </w:rPr>
      </w:pPr>
      <w:r w:rsidRPr="00A37D0F">
        <w:rPr>
          <w:b/>
          <w:bCs/>
          <w:sz w:val="28"/>
          <w:szCs w:val="28"/>
          <w:lang w:val="uk-UA"/>
        </w:rPr>
        <w:t>3. Подання документів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3.1. Для участі у конкурсі його учасники подають оригінали або</w:t>
      </w:r>
      <w:r w:rsidR="001E1E72">
        <w:rPr>
          <w:sz w:val="28"/>
          <w:szCs w:val="28"/>
          <w:lang w:val="uk-UA"/>
        </w:rPr>
        <w:t>,</w:t>
      </w:r>
      <w:r w:rsidRPr="00A37D0F">
        <w:rPr>
          <w:sz w:val="28"/>
          <w:szCs w:val="28"/>
          <w:lang w:val="uk-UA"/>
        </w:rPr>
        <w:t xml:space="preserve"> засвідчені в установленому законодавством порядку</w:t>
      </w:r>
      <w:r w:rsidR="001E1E72">
        <w:rPr>
          <w:sz w:val="28"/>
          <w:szCs w:val="28"/>
          <w:lang w:val="uk-UA"/>
        </w:rPr>
        <w:t>,</w:t>
      </w:r>
      <w:r w:rsidRPr="00A37D0F">
        <w:rPr>
          <w:sz w:val="28"/>
          <w:szCs w:val="28"/>
          <w:lang w:val="uk-UA"/>
        </w:rPr>
        <w:t xml:space="preserve"> копії  документів: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балансового звіту суб'єкта господарювання за останній звітній період;</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технічних паспортів на спеціально обладнані транспортні засоби та довідки про проходження ними технічного огляду;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довідки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довідки про проходження водіями медичного огляду;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документа, що містить відомості про досвід роботи з надання послуг з вивезення побутових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E1E72">
        <w:rPr>
          <w:sz w:val="28"/>
          <w:szCs w:val="28"/>
          <w:lang w:val="uk-UA"/>
        </w:rPr>
        <w:tab/>
      </w:r>
      <w:r w:rsidRPr="00A37D0F">
        <w:rPr>
          <w:sz w:val="28"/>
          <w:szCs w:val="28"/>
          <w:lang w:val="uk-UA"/>
        </w:rPr>
        <w:t>- кількість відходів, які відправляються на захоронення, тощо;</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lastRenderedPageBreak/>
        <w:t xml:space="preserve">    </w:t>
      </w:r>
      <w:r w:rsidR="001E1E72">
        <w:rPr>
          <w:sz w:val="28"/>
          <w:szCs w:val="28"/>
          <w:lang w:val="uk-UA"/>
        </w:rPr>
        <w:tab/>
      </w:r>
      <w:r w:rsidRPr="00A37D0F">
        <w:rPr>
          <w:sz w:val="28"/>
          <w:szCs w:val="28"/>
          <w:lang w:val="uk-UA"/>
        </w:rPr>
        <w:t>- 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3.3. Конверти з конкурсними пропозиціями, що надійшли після закінчення строку їх подання, не розкриваються і повертаються учасникам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80EE2">
        <w:rPr>
          <w:sz w:val="28"/>
          <w:szCs w:val="28"/>
          <w:lang w:val="uk-UA"/>
        </w:rPr>
        <w:t xml:space="preserve"> </w:t>
      </w:r>
      <w:r w:rsidRPr="00A37D0F">
        <w:rPr>
          <w:sz w:val="28"/>
          <w:szCs w:val="28"/>
          <w:lang w:val="uk-UA"/>
        </w:rPr>
        <w:t>3.4.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80EE2">
        <w:rPr>
          <w:sz w:val="28"/>
          <w:szCs w:val="28"/>
          <w:lang w:val="uk-UA"/>
        </w:rPr>
        <w:t xml:space="preserve"> </w:t>
      </w:r>
      <w:r w:rsidRPr="00A37D0F">
        <w:rPr>
          <w:sz w:val="28"/>
          <w:szCs w:val="28"/>
          <w:lang w:val="uk-UA"/>
        </w:rPr>
        <w:t>3.5. Учасник конкурсу має право відкликати власну конкурсну пропозицію або внести до неї зміни до закінчення строку подання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3.6.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 отримання конкурсної пропозиції та порядкового номеру реєстрації.</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171B69">
      <w:pPr>
        <w:autoSpaceDE w:val="0"/>
        <w:autoSpaceDN w:val="0"/>
        <w:adjustRightInd w:val="0"/>
        <w:jc w:val="center"/>
        <w:rPr>
          <w:b/>
          <w:bCs/>
          <w:sz w:val="28"/>
          <w:szCs w:val="28"/>
          <w:lang w:val="uk-UA"/>
        </w:rPr>
      </w:pPr>
      <w:r w:rsidRPr="00A37D0F">
        <w:rPr>
          <w:b/>
          <w:bCs/>
          <w:sz w:val="28"/>
          <w:szCs w:val="28"/>
          <w:lang w:val="uk-UA"/>
        </w:rPr>
        <w:t>4. Проведення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4.1. Розкриття конвертів з конкурсними пропозиціями проводиться в день закінчення строку їх подання у місці та час, передбачених конкурсною документацією, в присутності всіх учасників конкурсу або уповноважених ними осіб, що з’явилися на конкурс.</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Розкриття конверта з конкурсною пропозицією може проводитися за відсутності учасника конкурсу або уповноваженої ним особи.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4.2. Під час розкриття конвертів з конкурсними пропозиціями конкурсна комісія перевіряє</w:t>
      </w:r>
      <w:r w:rsidR="006A7C2E">
        <w:rPr>
          <w:sz w:val="28"/>
          <w:szCs w:val="28"/>
          <w:lang w:val="uk-UA"/>
        </w:rPr>
        <w:t xml:space="preserve"> </w:t>
      </w:r>
      <w:r w:rsidRPr="00A37D0F">
        <w:rPr>
          <w:sz w:val="28"/>
          <w:szCs w:val="28"/>
          <w:lang w:val="uk-UA"/>
        </w:rPr>
        <w:t>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4.3.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4.4. За результатами розгляду конкурсних пропозицій конкурсна комісія відхиляє пропозиції з таких причин:</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6A7C2E">
        <w:rPr>
          <w:sz w:val="28"/>
          <w:szCs w:val="28"/>
          <w:lang w:val="uk-UA"/>
        </w:rPr>
        <w:t xml:space="preserve">   </w:t>
      </w:r>
      <w:r w:rsidRPr="00A37D0F">
        <w:rPr>
          <w:sz w:val="28"/>
          <w:szCs w:val="28"/>
          <w:lang w:val="uk-UA"/>
        </w:rPr>
        <w:t>- учасник конкурсу не відповідає кваліфікаційним вимогам, передбаченим конкурсною документацією;</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6A7C2E">
        <w:rPr>
          <w:sz w:val="28"/>
          <w:szCs w:val="28"/>
          <w:lang w:val="uk-UA"/>
        </w:rPr>
        <w:t xml:space="preserve">    </w:t>
      </w:r>
      <w:r w:rsidRPr="00A37D0F">
        <w:rPr>
          <w:sz w:val="28"/>
          <w:szCs w:val="28"/>
          <w:lang w:val="uk-UA"/>
        </w:rPr>
        <w:t>- конкурсна пропозиція не відповідає конкурсній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6A7C2E">
        <w:rPr>
          <w:sz w:val="28"/>
          <w:szCs w:val="28"/>
          <w:lang w:val="uk-UA"/>
        </w:rPr>
        <w:t xml:space="preserve">   </w:t>
      </w:r>
      <w:r w:rsidR="0050050F">
        <w:rPr>
          <w:sz w:val="28"/>
          <w:szCs w:val="28"/>
          <w:lang w:val="uk-UA"/>
        </w:rPr>
        <w:t xml:space="preserve"> </w:t>
      </w:r>
      <w:r w:rsidRPr="00A37D0F">
        <w:rPr>
          <w:sz w:val="28"/>
          <w:szCs w:val="28"/>
          <w:lang w:val="uk-UA"/>
        </w:rPr>
        <w:t>- встановлення факту подання недостовірної інформації, яка впливає на прийняття рішення;</w:t>
      </w:r>
      <w:r w:rsidR="006A7C2E">
        <w:rPr>
          <w:sz w:val="28"/>
          <w:szCs w:val="28"/>
          <w:lang w:val="uk-UA"/>
        </w:rPr>
        <w:t xml:space="preserve">  </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6A7C2E">
        <w:rPr>
          <w:sz w:val="28"/>
          <w:szCs w:val="28"/>
          <w:lang w:val="uk-UA"/>
        </w:rPr>
        <w:t xml:space="preserve">    </w:t>
      </w:r>
      <w:r w:rsidRPr="00A37D0F">
        <w:rPr>
          <w:sz w:val="28"/>
          <w:szCs w:val="28"/>
          <w:lang w:val="uk-UA"/>
        </w:rPr>
        <w:t>- учасник конкурсу перебуває у стані ліквідації, його визнано банкрутом або порушено провадження у справі про його банкрутство.</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4.5. Конкурс може бути</w:t>
      </w:r>
      <w:r w:rsidR="006A7C2E">
        <w:rPr>
          <w:sz w:val="28"/>
          <w:szCs w:val="28"/>
          <w:lang w:val="uk-UA"/>
        </w:rPr>
        <w:t xml:space="preserve"> визнаний таким, що не відбувся</w:t>
      </w:r>
      <w:r w:rsidRPr="00A37D0F">
        <w:rPr>
          <w:sz w:val="28"/>
          <w:szCs w:val="28"/>
          <w:lang w:val="uk-UA"/>
        </w:rPr>
        <w:t xml:space="preserve"> у разі:</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6A7C2E">
        <w:rPr>
          <w:sz w:val="28"/>
          <w:szCs w:val="28"/>
          <w:lang w:val="uk-UA"/>
        </w:rPr>
        <w:t xml:space="preserve">    </w:t>
      </w:r>
      <w:r w:rsidRPr="00A37D0F">
        <w:rPr>
          <w:sz w:val="28"/>
          <w:szCs w:val="28"/>
          <w:lang w:val="uk-UA"/>
        </w:rPr>
        <w:t>- неподання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lastRenderedPageBreak/>
        <w:t xml:space="preserve">   </w:t>
      </w:r>
      <w:r w:rsidR="006A7C2E">
        <w:rPr>
          <w:sz w:val="28"/>
          <w:szCs w:val="28"/>
          <w:lang w:val="uk-UA"/>
        </w:rPr>
        <w:t xml:space="preserve">    </w:t>
      </w:r>
      <w:r w:rsidRPr="00A37D0F">
        <w:rPr>
          <w:sz w:val="28"/>
          <w:szCs w:val="28"/>
          <w:lang w:val="uk-UA"/>
        </w:rPr>
        <w:t>- відхилення всіх конкурсних пропозицій з причин, передбачених пунктом 4.4. цього Положення.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4.6. У разі прийняття конкурсною комісією рішення про визнання</w:t>
      </w:r>
      <w:r w:rsidR="00825830">
        <w:rPr>
          <w:sz w:val="28"/>
          <w:szCs w:val="28"/>
          <w:lang w:val="uk-UA"/>
        </w:rPr>
        <w:t xml:space="preserve"> конкурсу таким, що не відбувся</w:t>
      </w:r>
      <w:r w:rsidRPr="00A37D0F">
        <w:rPr>
          <w:sz w:val="28"/>
          <w:szCs w:val="28"/>
          <w:lang w:val="uk-UA"/>
        </w:rPr>
        <w:t xml:space="preserve">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5. Визначення переможця конкурсу та укладення договору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5.1. Конкурсні пропозиції, які не були відхилені з причин, передбачених пунктом 4.4.</w:t>
      </w:r>
      <w:r w:rsidR="00DA12F6">
        <w:rPr>
          <w:sz w:val="28"/>
          <w:szCs w:val="28"/>
          <w:lang w:val="uk-UA"/>
        </w:rPr>
        <w:t xml:space="preserve"> </w:t>
      </w:r>
      <w:r w:rsidRPr="00A37D0F">
        <w:rPr>
          <w:sz w:val="28"/>
          <w:szCs w:val="28"/>
          <w:lang w:val="uk-UA"/>
        </w:rPr>
        <w:t>цього Положення, оцінюються конкурсною комісією за критеріями, встановленими у конкурсній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DA12F6">
        <w:rPr>
          <w:sz w:val="28"/>
          <w:szCs w:val="28"/>
          <w:lang w:val="uk-UA"/>
        </w:rPr>
        <w:t xml:space="preserve"> </w:t>
      </w:r>
      <w:r w:rsidRPr="00A37D0F">
        <w:rPr>
          <w:sz w:val="28"/>
          <w:szCs w:val="28"/>
          <w:lang w:val="uk-UA"/>
        </w:rPr>
        <w:t>5.2.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592791">
        <w:rPr>
          <w:sz w:val="28"/>
          <w:szCs w:val="28"/>
          <w:lang w:val="uk-UA"/>
        </w:rPr>
        <w:t xml:space="preserve">  </w:t>
      </w:r>
      <w:r w:rsidRPr="00A37D0F">
        <w:rPr>
          <w:sz w:val="28"/>
          <w:szCs w:val="28"/>
          <w:lang w:val="uk-UA"/>
        </w:rPr>
        <w:t xml:space="preserve">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 а також інформацію: </w:t>
      </w:r>
    </w:p>
    <w:p w:rsidR="00592791" w:rsidRDefault="00400692" w:rsidP="00592791">
      <w:pPr>
        <w:autoSpaceDE w:val="0"/>
        <w:autoSpaceDN w:val="0"/>
        <w:adjustRightInd w:val="0"/>
        <w:ind w:firstLine="567"/>
        <w:jc w:val="both"/>
        <w:rPr>
          <w:sz w:val="28"/>
          <w:szCs w:val="28"/>
          <w:lang w:val="uk-UA"/>
        </w:rPr>
      </w:pPr>
      <w:r w:rsidRPr="00A37D0F">
        <w:rPr>
          <w:sz w:val="28"/>
          <w:szCs w:val="28"/>
          <w:lang w:val="uk-UA"/>
        </w:rPr>
        <w:t xml:space="preserve">  - про кількість відходів, залучених ним до повторного використання;</w:t>
      </w:r>
      <w:r w:rsidR="00592791">
        <w:rPr>
          <w:sz w:val="28"/>
          <w:szCs w:val="28"/>
          <w:lang w:val="uk-UA"/>
        </w:rPr>
        <w:t xml:space="preserve"> </w:t>
      </w:r>
    </w:p>
    <w:p w:rsidR="00400692" w:rsidRPr="00A37D0F" w:rsidRDefault="00592791" w:rsidP="00592791">
      <w:pPr>
        <w:autoSpaceDE w:val="0"/>
        <w:autoSpaceDN w:val="0"/>
        <w:adjustRightInd w:val="0"/>
        <w:ind w:firstLine="567"/>
        <w:jc w:val="both"/>
        <w:rPr>
          <w:sz w:val="28"/>
          <w:szCs w:val="28"/>
          <w:lang w:val="uk-UA"/>
        </w:rPr>
      </w:pPr>
      <w:r>
        <w:rPr>
          <w:sz w:val="28"/>
          <w:szCs w:val="28"/>
          <w:lang w:val="uk-UA"/>
        </w:rPr>
        <w:t xml:space="preserve">  - </w:t>
      </w:r>
      <w:r w:rsidRPr="00A37D0F">
        <w:rPr>
          <w:sz w:val="28"/>
          <w:szCs w:val="28"/>
          <w:lang w:val="uk-UA"/>
        </w:rPr>
        <w:t>кількість відходів, які використовуються як вторинна сировина;</w:t>
      </w:r>
      <w:r>
        <w:rPr>
          <w:sz w:val="28"/>
          <w:szCs w:val="28"/>
          <w:lang w:val="uk-UA"/>
        </w:rPr>
        <w:t xml:space="preserve">                               </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592791">
        <w:rPr>
          <w:sz w:val="28"/>
          <w:szCs w:val="28"/>
          <w:lang w:val="uk-UA"/>
        </w:rPr>
        <w:t xml:space="preserve">        </w:t>
      </w:r>
      <w:r w:rsidRPr="00A37D0F">
        <w:rPr>
          <w:sz w:val="28"/>
          <w:szCs w:val="28"/>
          <w:lang w:val="uk-UA"/>
        </w:rPr>
        <w:t>- кількість відходів, які відправляються на захоронення, тощо.</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592791">
        <w:rPr>
          <w:sz w:val="28"/>
          <w:szCs w:val="28"/>
          <w:lang w:val="uk-UA"/>
        </w:rPr>
        <w:t xml:space="preserve"> </w:t>
      </w:r>
      <w:r w:rsidRPr="00A37D0F">
        <w:rPr>
          <w:sz w:val="28"/>
          <w:szCs w:val="28"/>
          <w:lang w:val="uk-UA"/>
        </w:rPr>
        <w:t>5.3.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Рішення конкурсної комісії оформляється протоколом, який підписується усіма членами</w:t>
      </w:r>
      <w:r w:rsidR="00592791">
        <w:rPr>
          <w:sz w:val="28"/>
          <w:szCs w:val="28"/>
          <w:lang w:val="uk-UA"/>
        </w:rPr>
        <w:t xml:space="preserve"> </w:t>
      </w:r>
      <w:r w:rsidRPr="00A37D0F">
        <w:rPr>
          <w:sz w:val="28"/>
          <w:szCs w:val="28"/>
          <w:lang w:val="uk-UA"/>
        </w:rPr>
        <w:t>комісії, що брали участь у голосуванні.</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5.4. Протокол засідання конкурсної комісії та текст договору про надання житлово-комунальних послуг затверджуються міською радою.</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5.5. Витяг з протоколу засідання конкурсної комісії про результати конкурсу підписуються головою та секретарем конкурсної комісії і надсилаються усім учасникам конкурсу після затвердження протоколу міською радою.</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5.6. Договір про надання житлово-комунальних послуг з переможцем конкурсу укладається після затвердження протоколу засідання конкурсної комісії та тексту договору міською радою протягом десяти календарних днів на строк не менш як п'ять років.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5.7.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12 місяців, після чого організовується і проводиться новий конкурс.</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592791">
        <w:rPr>
          <w:sz w:val="28"/>
          <w:szCs w:val="28"/>
          <w:lang w:val="uk-UA"/>
        </w:rPr>
        <w:t xml:space="preserve"> </w:t>
      </w:r>
      <w:r w:rsidRPr="00A37D0F">
        <w:rPr>
          <w:sz w:val="28"/>
          <w:szCs w:val="28"/>
          <w:lang w:val="uk-UA"/>
        </w:rPr>
        <w:t>5.8. Протягом десяти днів після припинення договору на надання послуг з вивезення побутових відходів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592791">
        <w:rPr>
          <w:sz w:val="28"/>
          <w:szCs w:val="28"/>
          <w:lang w:val="uk-UA"/>
        </w:rPr>
        <w:t xml:space="preserve"> </w:t>
      </w:r>
      <w:r w:rsidRPr="00A37D0F">
        <w:rPr>
          <w:sz w:val="28"/>
          <w:szCs w:val="28"/>
          <w:lang w:val="uk-UA"/>
        </w:rPr>
        <w:t>5.9. Спори, що виникають у зв'язку з проведенням конкурсу, розглядаються в установленому законодавством порядку.</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171B69">
      <w:pPr>
        <w:autoSpaceDE w:val="0"/>
        <w:autoSpaceDN w:val="0"/>
        <w:adjustRightInd w:val="0"/>
        <w:jc w:val="center"/>
        <w:rPr>
          <w:b/>
          <w:bCs/>
          <w:sz w:val="28"/>
          <w:szCs w:val="28"/>
          <w:lang w:val="uk-UA"/>
        </w:rPr>
      </w:pPr>
      <w:r w:rsidRPr="00A37D0F">
        <w:rPr>
          <w:b/>
          <w:bCs/>
          <w:sz w:val="28"/>
          <w:szCs w:val="28"/>
          <w:lang w:val="uk-UA"/>
        </w:rPr>
        <w:lastRenderedPageBreak/>
        <w:t>6. Фінансування проведення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6.1. Фінансування роботи з підготовки та проведення конкурсу здійснюється його організатором за рахунок коштів, внесених учасниками конкурсу як плата за участь у конкурсі, а також власних коштів.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0709A">
        <w:rPr>
          <w:sz w:val="28"/>
          <w:szCs w:val="28"/>
          <w:lang w:val="uk-UA"/>
        </w:rPr>
        <w:t xml:space="preserve"> </w:t>
      </w:r>
      <w:r w:rsidRPr="00A37D0F">
        <w:rPr>
          <w:sz w:val="28"/>
          <w:szCs w:val="28"/>
          <w:lang w:val="uk-UA"/>
        </w:rPr>
        <w:t>6.2. У разі коли конкурс не відбувся, внесена його учасниками плата повертається їм, а витрати на підготовку конкурсу відшкодовуються за рахунок його організатора.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0709A">
        <w:rPr>
          <w:sz w:val="28"/>
          <w:szCs w:val="28"/>
          <w:lang w:val="uk-UA"/>
        </w:rPr>
        <w:t xml:space="preserve"> </w:t>
      </w:r>
      <w:r w:rsidRPr="00A37D0F">
        <w:rPr>
          <w:sz w:val="28"/>
          <w:szCs w:val="28"/>
          <w:lang w:val="uk-UA"/>
        </w:rPr>
        <w:t>6.3. Якщо конкурс відбувся, внесена його учасниками плата не повертається і використовується для покриття витрат, пов'язаних з його підготовкою та проведенням.</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171B69">
      <w:pPr>
        <w:autoSpaceDE w:val="0"/>
        <w:autoSpaceDN w:val="0"/>
        <w:adjustRightInd w:val="0"/>
        <w:jc w:val="center"/>
        <w:rPr>
          <w:b/>
          <w:bCs/>
          <w:sz w:val="28"/>
          <w:szCs w:val="28"/>
          <w:lang w:val="uk-UA"/>
        </w:rPr>
      </w:pPr>
      <w:r w:rsidRPr="00A37D0F">
        <w:rPr>
          <w:b/>
          <w:bCs/>
          <w:sz w:val="28"/>
          <w:szCs w:val="28"/>
          <w:lang w:val="uk-UA"/>
        </w:rPr>
        <w:t>7. Розгляд спорів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0709A">
        <w:rPr>
          <w:sz w:val="28"/>
          <w:szCs w:val="28"/>
          <w:lang w:val="uk-UA"/>
        </w:rPr>
        <w:t xml:space="preserve"> </w:t>
      </w:r>
      <w:r w:rsidRPr="00A37D0F">
        <w:rPr>
          <w:sz w:val="28"/>
          <w:szCs w:val="28"/>
          <w:lang w:val="uk-UA"/>
        </w:rPr>
        <w:t>7.1. Спори, що виникають у результаті проведення конкурсу, розглядаються в установленому законодавством порядку.</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rPr>
          <w:sz w:val="28"/>
          <w:szCs w:val="28"/>
          <w:lang w:val="uk-UA"/>
        </w:rPr>
      </w:pPr>
      <w:r w:rsidRPr="00A37D0F">
        <w:rPr>
          <w:sz w:val="28"/>
          <w:szCs w:val="28"/>
          <w:lang w:val="uk-UA"/>
        </w:rPr>
        <w:t xml:space="preserve">Керуючий справами </w:t>
      </w:r>
      <w:r w:rsidR="001E2D65">
        <w:rPr>
          <w:sz w:val="28"/>
          <w:szCs w:val="28"/>
          <w:lang w:val="uk-UA"/>
        </w:rPr>
        <w:t>виконкому</w:t>
      </w:r>
      <w:r w:rsidRPr="00A37D0F">
        <w:rPr>
          <w:sz w:val="28"/>
          <w:szCs w:val="28"/>
          <w:lang w:val="uk-UA"/>
        </w:rPr>
        <w:t xml:space="preserve">                                                              </w:t>
      </w:r>
      <w:proofErr w:type="spellStart"/>
      <w:r w:rsidRPr="00A37D0F">
        <w:rPr>
          <w:sz w:val="28"/>
          <w:szCs w:val="28"/>
          <w:lang w:val="uk-UA"/>
        </w:rPr>
        <w:t>Л.Сніщук</w:t>
      </w:r>
      <w:proofErr w:type="spellEnd"/>
      <w:r w:rsidRPr="00A37D0F">
        <w:rPr>
          <w:sz w:val="28"/>
          <w:szCs w:val="28"/>
          <w:lang w:val="uk-UA"/>
        </w:rPr>
        <w:t xml:space="preserve">         </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30709A" w:rsidRDefault="00400692" w:rsidP="00400692">
      <w:pPr>
        <w:autoSpaceDE w:val="0"/>
        <w:autoSpaceDN w:val="0"/>
        <w:adjustRightInd w:val="0"/>
        <w:rPr>
          <w:bCs/>
          <w:lang w:val="uk-UA"/>
        </w:rPr>
      </w:pPr>
      <w:r w:rsidRPr="00A37D0F">
        <w:rPr>
          <w:bCs/>
          <w:lang w:val="uk-UA"/>
        </w:rPr>
        <w:t xml:space="preserve">                                                                                                         </w:t>
      </w:r>
      <w:r w:rsidR="0030709A">
        <w:rPr>
          <w:bCs/>
          <w:lang w:val="uk-UA"/>
        </w:rPr>
        <w:t xml:space="preserve"> </w:t>
      </w:r>
    </w:p>
    <w:p w:rsidR="0030709A" w:rsidRDefault="0030709A" w:rsidP="00400692">
      <w:pPr>
        <w:autoSpaceDE w:val="0"/>
        <w:autoSpaceDN w:val="0"/>
        <w:adjustRightInd w:val="0"/>
        <w:rPr>
          <w:bCs/>
          <w:lang w:val="uk-UA"/>
        </w:rPr>
      </w:pPr>
    </w:p>
    <w:p w:rsidR="004432DC" w:rsidRDefault="0030709A" w:rsidP="00400692">
      <w:pPr>
        <w:autoSpaceDE w:val="0"/>
        <w:autoSpaceDN w:val="0"/>
        <w:adjustRightInd w:val="0"/>
        <w:rPr>
          <w:bCs/>
          <w:lang w:val="uk-UA"/>
        </w:rPr>
      </w:pPr>
      <w:r>
        <w:rPr>
          <w:bCs/>
          <w:lang w:val="uk-UA"/>
        </w:rPr>
        <w:t xml:space="preserve">                                                                                                          </w:t>
      </w:r>
    </w:p>
    <w:p w:rsidR="004432DC" w:rsidRDefault="004432DC">
      <w:pPr>
        <w:spacing w:after="200" w:line="276" w:lineRule="auto"/>
        <w:rPr>
          <w:bCs/>
          <w:lang w:val="uk-UA"/>
        </w:rPr>
      </w:pPr>
      <w:r>
        <w:rPr>
          <w:bCs/>
          <w:lang w:val="uk-UA"/>
        </w:rPr>
        <w:br w:type="page"/>
      </w:r>
    </w:p>
    <w:p w:rsidR="00400692" w:rsidRPr="00A37D0F" w:rsidRDefault="00400692" w:rsidP="004432DC">
      <w:pPr>
        <w:autoSpaceDE w:val="0"/>
        <w:autoSpaceDN w:val="0"/>
        <w:adjustRightInd w:val="0"/>
        <w:ind w:firstLine="6379"/>
        <w:rPr>
          <w:bCs/>
          <w:lang w:val="uk-UA"/>
        </w:rPr>
      </w:pPr>
      <w:r w:rsidRPr="00A37D0F">
        <w:rPr>
          <w:bCs/>
          <w:lang w:val="uk-UA"/>
        </w:rPr>
        <w:lastRenderedPageBreak/>
        <w:t>Додаток №</w:t>
      </w:r>
      <w:r w:rsidR="0030709A">
        <w:rPr>
          <w:bCs/>
          <w:lang w:val="uk-UA"/>
        </w:rPr>
        <w:t xml:space="preserve"> </w:t>
      </w:r>
      <w:r w:rsidRPr="00A37D0F">
        <w:rPr>
          <w:bCs/>
          <w:lang w:val="uk-UA"/>
        </w:rPr>
        <w:t>3</w:t>
      </w:r>
    </w:p>
    <w:p w:rsidR="00400692" w:rsidRPr="00A37D0F" w:rsidRDefault="00400692" w:rsidP="004432DC">
      <w:pPr>
        <w:autoSpaceDE w:val="0"/>
        <w:autoSpaceDN w:val="0"/>
        <w:adjustRightInd w:val="0"/>
        <w:ind w:firstLine="6379"/>
        <w:rPr>
          <w:bCs/>
          <w:lang w:val="uk-UA"/>
        </w:rPr>
      </w:pPr>
      <w:r w:rsidRPr="00A37D0F">
        <w:rPr>
          <w:bCs/>
          <w:lang w:val="uk-UA"/>
        </w:rPr>
        <w:t xml:space="preserve">до рішення виконавчого комітету               </w:t>
      </w:r>
    </w:p>
    <w:p w:rsidR="00400692" w:rsidRPr="00A37D0F" w:rsidRDefault="00400692" w:rsidP="004432DC">
      <w:pPr>
        <w:autoSpaceDE w:val="0"/>
        <w:autoSpaceDN w:val="0"/>
        <w:adjustRightInd w:val="0"/>
        <w:ind w:firstLine="6379"/>
        <w:rPr>
          <w:bCs/>
          <w:lang w:val="uk-UA"/>
        </w:rPr>
      </w:pPr>
      <w:r w:rsidRPr="00A37D0F">
        <w:rPr>
          <w:bCs/>
          <w:lang w:val="uk-UA"/>
        </w:rPr>
        <w:t>Острозької міської ради №</w:t>
      </w:r>
      <w:r w:rsidR="004432DC">
        <w:rPr>
          <w:bCs/>
          <w:lang w:val="uk-UA"/>
        </w:rPr>
        <w:t xml:space="preserve"> 48</w:t>
      </w:r>
    </w:p>
    <w:p w:rsidR="00400692" w:rsidRPr="00A37D0F" w:rsidRDefault="0030709A" w:rsidP="004432DC">
      <w:pPr>
        <w:autoSpaceDE w:val="0"/>
        <w:autoSpaceDN w:val="0"/>
        <w:adjustRightInd w:val="0"/>
        <w:ind w:firstLine="6379"/>
        <w:rPr>
          <w:bCs/>
          <w:lang w:val="uk-UA"/>
        </w:rPr>
      </w:pPr>
      <w:r>
        <w:rPr>
          <w:bCs/>
          <w:lang w:val="uk-UA"/>
        </w:rPr>
        <w:t xml:space="preserve">від </w:t>
      </w:r>
      <w:r w:rsidR="004432DC">
        <w:rPr>
          <w:bCs/>
          <w:lang w:val="uk-UA"/>
        </w:rPr>
        <w:t xml:space="preserve">21 березня </w:t>
      </w:r>
      <w:r>
        <w:rPr>
          <w:bCs/>
          <w:lang w:val="uk-UA"/>
        </w:rPr>
        <w:t>2017</w:t>
      </w:r>
      <w:r w:rsidR="00400692" w:rsidRPr="00A37D0F">
        <w:rPr>
          <w:bCs/>
          <w:lang w:val="uk-UA"/>
        </w:rPr>
        <w:t xml:space="preserve"> року</w:t>
      </w: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КОНКУРСНА ДОКУМЕНТАЦІЯ</w:t>
      </w:r>
    </w:p>
    <w:p w:rsidR="00400692" w:rsidRPr="00A37D0F" w:rsidRDefault="0050050F" w:rsidP="00400692">
      <w:pPr>
        <w:autoSpaceDE w:val="0"/>
        <w:autoSpaceDN w:val="0"/>
        <w:adjustRightInd w:val="0"/>
        <w:jc w:val="center"/>
        <w:rPr>
          <w:b/>
          <w:bCs/>
          <w:sz w:val="28"/>
          <w:szCs w:val="28"/>
          <w:lang w:val="uk-UA"/>
        </w:rPr>
      </w:pPr>
      <w:r>
        <w:rPr>
          <w:b/>
          <w:bCs/>
          <w:sz w:val="28"/>
          <w:szCs w:val="28"/>
          <w:lang w:val="uk-UA"/>
        </w:rPr>
        <w:t>по проведенню конкурсу на надання</w:t>
      </w:r>
      <w:r w:rsidR="00400692" w:rsidRPr="00A37D0F">
        <w:rPr>
          <w:b/>
          <w:bCs/>
          <w:sz w:val="28"/>
          <w:szCs w:val="28"/>
          <w:lang w:val="uk-UA"/>
        </w:rPr>
        <w:t xml:space="preserve"> житлово-комунальних послуг</w:t>
      </w: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 xml:space="preserve"> з вивезення побутових відходів </w:t>
      </w:r>
      <w:r w:rsidRPr="00A37D0F">
        <w:rPr>
          <w:b/>
          <w:sz w:val="28"/>
          <w:szCs w:val="28"/>
          <w:lang w:val="uk-UA"/>
        </w:rPr>
        <w:t>на території м. Острога</w:t>
      </w:r>
    </w:p>
    <w:p w:rsidR="00400692" w:rsidRPr="00A37D0F" w:rsidRDefault="00400692" w:rsidP="00400692">
      <w:pPr>
        <w:autoSpaceDE w:val="0"/>
        <w:autoSpaceDN w:val="0"/>
        <w:adjustRightInd w:val="0"/>
        <w:jc w:val="center"/>
        <w:rPr>
          <w:b/>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З М І С Т</w:t>
      </w: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 Найменування, місцезнаходження організатора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2. Підстава для проведення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3. 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4. Кваліфікаційні вимоги до учасників конкурсу.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5. Обсяг послуг з вивезення побутових відходів та вимоги щодо якості надання послуг.</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6. Перелік документів, які подаються учасником конкурсу для підтвердження відповідності учасника встановленим кваліфікаційним вимогам.</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8. Характеристика об’єктів утворення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9. Характеристика об’єкта утилізації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10. Вимоги до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11. Критерії та методика оцінки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12. Надання роз’яснень щодо конкурсної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13. Внесення змін до конкурсної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14. Місце, способи та кінцевий термін подання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15. Місце, день та час розкриття конкурсних пропозицій.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18. Проект Договору про надання послуг</w:t>
      </w:r>
      <w:r w:rsidR="0028585D">
        <w:rPr>
          <w:sz w:val="28"/>
          <w:szCs w:val="28"/>
          <w:lang w:val="uk-UA"/>
        </w:rPr>
        <w:t xml:space="preserve"> з вивезення побутових відходів</w:t>
      </w:r>
      <w:r w:rsidRPr="00A37D0F">
        <w:rPr>
          <w:sz w:val="28"/>
          <w:szCs w:val="28"/>
          <w:lang w:val="uk-UA"/>
        </w:rPr>
        <w:t>.</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19. Конкурсна форма "ПРОПОЗИЦІЯ".</w:t>
      </w: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Default="00400692" w:rsidP="00400692">
      <w:pPr>
        <w:autoSpaceDE w:val="0"/>
        <w:autoSpaceDN w:val="0"/>
        <w:adjustRightInd w:val="0"/>
        <w:rPr>
          <w:b/>
          <w:bCs/>
          <w:sz w:val="28"/>
          <w:szCs w:val="28"/>
          <w:lang w:val="uk-UA"/>
        </w:rPr>
      </w:pPr>
    </w:p>
    <w:p w:rsidR="0028585D" w:rsidRPr="00A37D0F" w:rsidRDefault="0028585D" w:rsidP="00400692">
      <w:pPr>
        <w:autoSpaceDE w:val="0"/>
        <w:autoSpaceDN w:val="0"/>
        <w:adjustRightInd w:val="0"/>
        <w:rPr>
          <w:b/>
          <w:bCs/>
          <w:sz w:val="28"/>
          <w:szCs w:val="28"/>
          <w:lang w:val="uk-UA"/>
        </w:rPr>
      </w:pPr>
    </w:p>
    <w:p w:rsidR="00400692" w:rsidRDefault="00400692" w:rsidP="00400692">
      <w:pPr>
        <w:autoSpaceDE w:val="0"/>
        <w:autoSpaceDN w:val="0"/>
        <w:adjustRightInd w:val="0"/>
        <w:rPr>
          <w:b/>
          <w:bCs/>
          <w:sz w:val="28"/>
          <w:szCs w:val="28"/>
          <w:lang w:val="uk-UA"/>
        </w:rPr>
      </w:pPr>
    </w:p>
    <w:p w:rsidR="0030709A" w:rsidRPr="00A37D0F" w:rsidRDefault="0030709A"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rPr>
          <w:b/>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lastRenderedPageBreak/>
        <w:t>КОНКУРСНА ДОКУМЕНТАЦІЯ</w:t>
      </w:r>
    </w:p>
    <w:p w:rsidR="00400692" w:rsidRPr="00A37D0F" w:rsidRDefault="00400692" w:rsidP="00400692">
      <w:pPr>
        <w:autoSpaceDE w:val="0"/>
        <w:autoSpaceDN w:val="0"/>
        <w:adjustRightInd w:val="0"/>
        <w:rPr>
          <w:b/>
          <w:bCs/>
          <w:sz w:val="28"/>
          <w:szCs w:val="28"/>
          <w:lang w:val="uk-UA"/>
        </w:rPr>
      </w:pPr>
      <w:r w:rsidRPr="00A37D0F">
        <w:rPr>
          <w:b/>
          <w:bCs/>
          <w:sz w:val="28"/>
          <w:szCs w:val="28"/>
          <w:lang w:val="uk-UA"/>
        </w:rPr>
        <w:t xml:space="preserve">     </w:t>
      </w:r>
    </w:p>
    <w:p w:rsidR="00400692" w:rsidRPr="00A37D0F" w:rsidRDefault="00400692" w:rsidP="00400692">
      <w:pPr>
        <w:autoSpaceDE w:val="0"/>
        <w:autoSpaceDN w:val="0"/>
        <w:adjustRightInd w:val="0"/>
        <w:rPr>
          <w:b/>
          <w:bCs/>
          <w:sz w:val="28"/>
          <w:szCs w:val="28"/>
          <w:lang w:val="uk-UA"/>
        </w:rPr>
      </w:pPr>
      <w:r w:rsidRPr="00A37D0F">
        <w:rPr>
          <w:b/>
          <w:bCs/>
          <w:sz w:val="28"/>
          <w:szCs w:val="28"/>
          <w:lang w:val="uk-UA"/>
        </w:rPr>
        <w:t xml:space="preserve">         </w:t>
      </w:r>
      <w:r w:rsidR="000E3CF5">
        <w:rPr>
          <w:b/>
          <w:bCs/>
          <w:sz w:val="28"/>
          <w:szCs w:val="28"/>
          <w:lang w:val="uk-UA"/>
        </w:rPr>
        <w:t xml:space="preserve"> </w:t>
      </w:r>
      <w:r w:rsidRPr="00A37D0F">
        <w:rPr>
          <w:b/>
          <w:bCs/>
          <w:sz w:val="28"/>
          <w:szCs w:val="28"/>
          <w:lang w:val="uk-UA"/>
        </w:rPr>
        <w:t>1. Найменування, місцезн</w:t>
      </w:r>
      <w:r w:rsidR="000E3CF5">
        <w:rPr>
          <w:b/>
          <w:bCs/>
          <w:sz w:val="28"/>
          <w:szCs w:val="28"/>
          <w:lang w:val="uk-UA"/>
        </w:rPr>
        <w:t>аходження організатора конкурсу</w:t>
      </w:r>
    </w:p>
    <w:p w:rsidR="00400692" w:rsidRPr="00A37D0F" w:rsidRDefault="00400692" w:rsidP="000E3CF5">
      <w:pPr>
        <w:autoSpaceDE w:val="0"/>
        <w:autoSpaceDN w:val="0"/>
        <w:adjustRightInd w:val="0"/>
        <w:ind w:firstLine="708"/>
        <w:jc w:val="both"/>
        <w:rPr>
          <w:sz w:val="28"/>
          <w:szCs w:val="28"/>
          <w:lang w:val="uk-UA"/>
        </w:rPr>
      </w:pPr>
      <w:r w:rsidRPr="00A37D0F">
        <w:rPr>
          <w:sz w:val="28"/>
          <w:szCs w:val="28"/>
          <w:lang w:val="uk-UA"/>
        </w:rPr>
        <w:t>Виконавчий комітет Острозької мі</w:t>
      </w:r>
      <w:r w:rsidR="0030709A">
        <w:rPr>
          <w:sz w:val="28"/>
          <w:szCs w:val="28"/>
          <w:lang w:val="uk-UA"/>
        </w:rPr>
        <w:t>ської ради, Рівненська  область</w:t>
      </w:r>
      <w:r w:rsidRPr="00A37D0F">
        <w:rPr>
          <w:sz w:val="28"/>
          <w:szCs w:val="28"/>
          <w:lang w:val="uk-UA"/>
        </w:rPr>
        <w:t xml:space="preserve">, </w:t>
      </w:r>
      <w:proofErr w:type="spellStart"/>
      <w:r w:rsidRPr="00A37D0F">
        <w:rPr>
          <w:sz w:val="28"/>
          <w:szCs w:val="28"/>
          <w:lang w:val="uk-UA"/>
        </w:rPr>
        <w:t>м.Острог</w:t>
      </w:r>
      <w:proofErr w:type="spellEnd"/>
      <w:r w:rsidRPr="00A37D0F">
        <w:rPr>
          <w:sz w:val="28"/>
          <w:szCs w:val="28"/>
          <w:lang w:val="uk-UA"/>
        </w:rPr>
        <w:t xml:space="preserve">, </w:t>
      </w:r>
      <w:r w:rsidR="0030709A">
        <w:rPr>
          <w:sz w:val="28"/>
          <w:szCs w:val="28"/>
          <w:lang w:val="uk-UA"/>
        </w:rPr>
        <w:t xml:space="preserve">   </w:t>
      </w:r>
      <w:r w:rsidRPr="00A37D0F">
        <w:rPr>
          <w:sz w:val="28"/>
          <w:szCs w:val="28"/>
          <w:lang w:val="uk-UA"/>
        </w:rPr>
        <w:t xml:space="preserve">вул. Героїв Майдану буд.4, </w:t>
      </w:r>
      <w:r w:rsidR="0030709A">
        <w:rPr>
          <w:sz w:val="28"/>
          <w:szCs w:val="28"/>
          <w:lang w:val="uk-UA"/>
        </w:rPr>
        <w:t xml:space="preserve">управління </w:t>
      </w:r>
      <w:r w:rsidRPr="00A37D0F">
        <w:rPr>
          <w:sz w:val="28"/>
          <w:szCs w:val="28"/>
          <w:lang w:val="uk-UA"/>
        </w:rPr>
        <w:t>містобудування, архітектури</w:t>
      </w:r>
      <w:r w:rsidR="0030709A">
        <w:rPr>
          <w:sz w:val="28"/>
          <w:szCs w:val="28"/>
          <w:lang w:val="uk-UA"/>
        </w:rPr>
        <w:t>,</w:t>
      </w:r>
      <w:r w:rsidRPr="00A37D0F">
        <w:rPr>
          <w:sz w:val="28"/>
          <w:szCs w:val="28"/>
          <w:lang w:val="uk-UA"/>
        </w:rPr>
        <w:t xml:space="preserve"> житлово-комунального господарства,</w:t>
      </w:r>
      <w:r w:rsidR="0030709A">
        <w:rPr>
          <w:sz w:val="28"/>
          <w:szCs w:val="28"/>
          <w:lang w:val="uk-UA"/>
        </w:rPr>
        <w:t xml:space="preserve"> благоустрою та землекористування,</w:t>
      </w:r>
      <w:r w:rsidRPr="00A37D0F">
        <w:rPr>
          <w:sz w:val="28"/>
          <w:szCs w:val="28"/>
          <w:lang w:val="uk-UA"/>
        </w:rPr>
        <w:t xml:space="preserve"> </w:t>
      </w:r>
      <w:proofErr w:type="spellStart"/>
      <w:r w:rsidRPr="00A37D0F">
        <w:rPr>
          <w:sz w:val="28"/>
          <w:szCs w:val="28"/>
          <w:lang w:val="uk-UA"/>
        </w:rPr>
        <w:t>каб</w:t>
      </w:r>
      <w:proofErr w:type="spellEnd"/>
      <w:r w:rsidRPr="00A37D0F">
        <w:rPr>
          <w:sz w:val="28"/>
          <w:szCs w:val="28"/>
          <w:lang w:val="uk-UA"/>
        </w:rPr>
        <w:t>.</w:t>
      </w:r>
      <w:r w:rsidR="000E3CF5">
        <w:rPr>
          <w:sz w:val="28"/>
          <w:szCs w:val="28"/>
          <w:lang w:val="uk-UA"/>
        </w:rPr>
        <w:t xml:space="preserve"> 7</w:t>
      </w:r>
      <w:r w:rsidRPr="00A37D0F">
        <w:rPr>
          <w:sz w:val="28"/>
          <w:szCs w:val="28"/>
          <w:lang w:val="uk-UA"/>
        </w:rPr>
        <w:t>, 35800.</w:t>
      </w:r>
    </w:p>
    <w:p w:rsidR="00400692" w:rsidRPr="00A37D0F" w:rsidRDefault="00400692" w:rsidP="00400692">
      <w:pPr>
        <w:autoSpaceDE w:val="0"/>
        <w:autoSpaceDN w:val="0"/>
        <w:adjustRightInd w:val="0"/>
        <w:rPr>
          <w:b/>
          <w:bCs/>
          <w:sz w:val="28"/>
          <w:szCs w:val="28"/>
          <w:lang w:val="uk-UA"/>
        </w:rPr>
      </w:pPr>
      <w:r w:rsidRPr="00A37D0F">
        <w:rPr>
          <w:b/>
          <w:bCs/>
          <w:sz w:val="28"/>
          <w:szCs w:val="28"/>
          <w:lang w:val="uk-UA"/>
        </w:rPr>
        <w:t xml:space="preserve">        </w:t>
      </w:r>
    </w:p>
    <w:p w:rsidR="00400692" w:rsidRPr="00A37D0F" w:rsidRDefault="00400692" w:rsidP="00400692">
      <w:pPr>
        <w:autoSpaceDE w:val="0"/>
        <w:autoSpaceDN w:val="0"/>
        <w:adjustRightInd w:val="0"/>
        <w:rPr>
          <w:b/>
          <w:bCs/>
          <w:sz w:val="28"/>
          <w:szCs w:val="28"/>
          <w:lang w:val="uk-UA"/>
        </w:rPr>
      </w:pPr>
      <w:r w:rsidRPr="00A37D0F">
        <w:rPr>
          <w:b/>
          <w:bCs/>
          <w:sz w:val="28"/>
          <w:szCs w:val="28"/>
          <w:lang w:val="uk-UA"/>
        </w:rPr>
        <w:t xml:space="preserve">       </w:t>
      </w:r>
      <w:r w:rsidR="000E3CF5">
        <w:rPr>
          <w:b/>
          <w:bCs/>
          <w:sz w:val="28"/>
          <w:szCs w:val="28"/>
          <w:lang w:val="uk-UA"/>
        </w:rPr>
        <w:t xml:space="preserve">   </w:t>
      </w:r>
      <w:r w:rsidRPr="00A37D0F">
        <w:rPr>
          <w:b/>
          <w:bCs/>
          <w:sz w:val="28"/>
          <w:szCs w:val="28"/>
          <w:lang w:val="uk-UA"/>
        </w:rPr>
        <w:t xml:space="preserve"> 2. П</w:t>
      </w:r>
      <w:r w:rsidR="000E3CF5">
        <w:rPr>
          <w:b/>
          <w:bCs/>
          <w:sz w:val="28"/>
          <w:szCs w:val="28"/>
          <w:lang w:val="uk-UA"/>
        </w:rPr>
        <w:t>ідстава для проведення конкурсу</w:t>
      </w:r>
    </w:p>
    <w:p w:rsidR="00400692" w:rsidRPr="00A37D0F" w:rsidRDefault="000E3CF5" w:rsidP="000E3CF5">
      <w:pPr>
        <w:autoSpaceDE w:val="0"/>
        <w:autoSpaceDN w:val="0"/>
        <w:adjustRightInd w:val="0"/>
        <w:ind w:firstLine="708"/>
        <w:rPr>
          <w:sz w:val="28"/>
          <w:szCs w:val="28"/>
          <w:lang w:val="uk-UA"/>
        </w:rPr>
      </w:pPr>
      <w:r>
        <w:rPr>
          <w:sz w:val="28"/>
          <w:szCs w:val="28"/>
          <w:lang w:val="uk-UA"/>
        </w:rPr>
        <w:t xml:space="preserve"> </w:t>
      </w:r>
      <w:r w:rsidR="00400692" w:rsidRPr="00A37D0F">
        <w:rPr>
          <w:sz w:val="28"/>
          <w:szCs w:val="28"/>
          <w:lang w:val="uk-UA"/>
        </w:rPr>
        <w:t xml:space="preserve">Рішення виконавчого комітету Острозької міської ради </w:t>
      </w:r>
      <w:r>
        <w:rPr>
          <w:sz w:val="28"/>
          <w:szCs w:val="28"/>
          <w:lang w:val="uk-UA"/>
        </w:rPr>
        <w:t>(________________</w:t>
      </w:r>
      <w:r w:rsidR="00400692" w:rsidRPr="00A37D0F">
        <w:rPr>
          <w:sz w:val="28"/>
          <w:szCs w:val="28"/>
          <w:lang w:val="uk-UA"/>
        </w:rPr>
        <w:t xml:space="preserve"> ______________________________________________________________________) від «___»_________ 20____ року №_____</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r w:rsidR="000E3CF5">
        <w:rPr>
          <w:b/>
          <w:bCs/>
          <w:sz w:val="28"/>
          <w:szCs w:val="28"/>
          <w:lang w:val="uk-UA"/>
        </w:rPr>
        <w:t xml:space="preserve"> </w:t>
      </w:r>
      <w:r w:rsidRPr="00A37D0F">
        <w:rPr>
          <w:b/>
          <w:bCs/>
          <w:sz w:val="28"/>
          <w:szCs w:val="28"/>
          <w:lang w:val="uk-UA"/>
        </w:rPr>
        <w:t>3. 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400692" w:rsidRPr="00A37D0F" w:rsidRDefault="00400692" w:rsidP="00400692">
      <w:pPr>
        <w:autoSpaceDE w:val="0"/>
        <w:autoSpaceDN w:val="0"/>
        <w:adjustRightInd w:val="0"/>
        <w:rPr>
          <w:sz w:val="28"/>
          <w:szCs w:val="28"/>
          <w:lang w:val="uk-UA"/>
        </w:rPr>
      </w:pPr>
      <w:r w:rsidRPr="00A37D0F">
        <w:rPr>
          <w:sz w:val="28"/>
          <w:szCs w:val="28"/>
          <w:lang w:val="uk-UA"/>
        </w:rPr>
        <w:t xml:space="preserve">    </w:t>
      </w:r>
      <w:r w:rsidR="00C37661">
        <w:rPr>
          <w:sz w:val="28"/>
          <w:szCs w:val="28"/>
          <w:lang w:val="uk-UA"/>
        </w:rPr>
        <w:t xml:space="preserve">       </w:t>
      </w:r>
      <w:r w:rsidRPr="00A37D0F">
        <w:rPr>
          <w:sz w:val="28"/>
          <w:szCs w:val="28"/>
          <w:lang w:val="uk-UA"/>
        </w:rPr>
        <w:t>3.1.</w:t>
      </w:r>
      <w:r w:rsidR="000E3CF5">
        <w:rPr>
          <w:sz w:val="28"/>
          <w:szCs w:val="28"/>
          <w:lang w:val="uk-UA"/>
        </w:rPr>
        <w:t xml:space="preserve"> </w:t>
      </w:r>
      <w:r w:rsidRPr="00A37D0F">
        <w:rPr>
          <w:sz w:val="28"/>
          <w:szCs w:val="28"/>
          <w:lang w:val="uk-UA"/>
        </w:rPr>
        <w:t>Місце: 35800, Рівненська обл., м. Острог, ву</w:t>
      </w:r>
      <w:r w:rsidR="00402F86">
        <w:rPr>
          <w:sz w:val="28"/>
          <w:szCs w:val="28"/>
          <w:lang w:val="uk-UA"/>
        </w:rPr>
        <w:t>л. Героїв Майдану, буд. 4, каб.7</w:t>
      </w:r>
      <w:r w:rsidRPr="00A37D0F">
        <w:rPr>
          <w:sz w:val="28"/>
          <w:szCs w:val="28"/>
          <w:lang w:val="uk-UA"/>
        </w:rPr>
        <w:t>.</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C37661">
        <w:rPr>
          <w:sz w:val="28"/>
          <w:szCs w:val="28"/>
          <w:lang w:val="uk-UA"/>
        </w:rPr>
        <w:t xml:space="preserve">      </w:t>
      </w:r>
      <w:r w:rsidRPr="00A37D0F">
        <w:rPr>
          <w:sz w:val="28"/>
          <w:szCs w:val="28"/>
          <w:lang w:val="uk-UA"/>
        </w:rPr>
        <w:t>3.2.</w:t>
      </w:r>
      <w:r w:rsidR="000E3CF5">
        <w:rPr>
          <w:sz w:val="28"/>
          <w:szCs w:val="28"/>
          <w:lang w:val="uk-UA"/>
        </w:rPr>
        <w:t xml:space="preserve"> </w:t>
      </w:r>
      <w:r w:rsidRPr="00A37D0F">
        <w:rPr>
          <w:sz w:val="28"/>
          <w:szCs w:val="28"/>
          <w:lang w:val="uk-UA"/>
        </w:rPr>
        <w:t>Дата: ___________</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C37661">
        <w:rPr>
          <w:sz w:val="28"/>
          <w:szCs w:val="28"/>
          <w:lang w:val="uk-UA"/>
        </w:rPr>
        <w:t xml:space="preserve">      </w:t>
      </w:r>
      <w:r w:rsidRPr="00A37D0F">
        <w:rPr>
          <w:sz w:val="28"/>
          <w:szCs w:val="28"/>
          <w:lang w:val="uk-UA"/>
        </w:rPr>
        <w:t xml:space="preserve"> 3.3.</w:t>
      </w:r>
      <w:r w:rsidR="000E3CF5">
        <w:rPr>
          <w:sz w:val="28"/>
          <w:szCs w:val="28"/>
          <w:lang w:val="uk-UA"/>
        </w:rPr>
        <w:t xml:space="preserve"> </w:t>
      </w:r>
      <w:r w:rsidRPr="00A37D0F">
        <w:rPr>
          <w:sz w:val="28"/>
          <w:szCs w:val="28"/>
          <w:lang w:val="uk-UA"/>
        </w:rPr>
        <w:t>Час: _______________</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C37661">
        <w:rPr>
          <w:sz w:val="28"/>
          <w:szCs w:val="28"/>
          <w:lang w:val="uk-UA"/>
        </w:rPr>
        <w:t xml:space="preserve">      </w:t>
      </w:r>
      <w:r w:rsidRPr="00A37D0F">
        <w:rPr>
          <w:sz w:val="28"/>
          <w:szCs w:val="28"/>
          <w:lang w:val="uk-UA"/>
        </w:rPr>
        <w:t>3.4. Лисий Анатолій Михайлович – з</w:t>
      </w:r>
      <w:r w:rsidR="00402F86">
        <w:rPr>
          <w:sz w:val="28"/>
          <w:szCs w:val="28"/>
          <w:lang w:val="uk-UA"/>
        </w:rPr>
        <w:t>аступник міського голови, каб.7</w:t>
      </w:r>
      <w:r w:rsidRPr="00A37D0F">
        <w:rPr>
          <w:sz w:val="28"/>
          <w:szCs w:val="28"/>
          <w:lang w:val="uk-UA"/>
        </w:rPr>
        <w:t xml:space="preserve">, </w:t>
      </w:r>
      <w:r w:rsidR="000E3CF5">
        <w:rPr>
          <w:sz w:val="28"/>
          <w:szCs w:val="28"/>
          <w:lang w:val="uk-UA"/>
        </w:rPr>
        <w:t xml:space="preserve">            </w:t>
      </w:r>
      <w:r w:rsidRPr="00A37D0F">
        <w:rPr>
          <w:sz w:val="28"/>
          <w:szCs w:val="28"/>
          <w:lang w:val="uk-UA"/>
        </w:rPr>
        <w:t>тел. (03654)-2-22-60.</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C37661">
        <w:rPr>
          <w:sz w:val="28"/>
          <w:szCs w:val="28"/>
          <w:lang w:val="uk-UA"/>
        </w:rPr>
        <w:t xml:space="preserve">       </w:t>
      </w:r>
      <w:r w:rsidRPr="00A37D0F">
        <w:rPr>
          <w:sz w:val="28"/>
          <w:szCs w:val="28"/>
          <w:lang w:val="uk-UA"/>
        </w:rPr>
        <w:t>3.5.</w:t>
      </w:r>
      <w:r w:rsidR="000E3CF5">
        <w:rPr>
          <w:sz w:val="28"/>
          <w:szCs w:val="28"/>
          <w:lang w:val="uk-UA"/>
        </w:rPr>
        <w:t xml:space="preserve"> </w:t>
      </w:r>
      <w:r w:rsidRPr="00A37D0F">
        <w:rPr>
          <w:sz w:val="28"/>
          <w:szCs w:val="28"/>
          <w:lang w:val="uk-UA"/>
        </w:rPr>
        <w:t xml:space="preserve">Кирилюк Сергій Васильович – начальник </w:t>
      </w:r>
      <w:r w:rsidR="000E3CF5">
        <w:rPr>
          <w:sz w:val="28"/>
          <w:szCs w:val="28"/>
          <w:lang w:val="uk-UA"/>
        </w:rPr>
        <w:t xml:space="preserve">управління </w:t>
      </w:r>
      <w:r w:rsidR="000E3CF5" w:rsidRPr="00A37D0F">
        <w:rPr>
          <w:sz w:val="28"/>
          <w:szCs w:val="28"/>
          <w:lang w:val="uk-UA"/>
        </w:rPr>
        <w:t>містобудування, архітектури</w:t>
      </w:r>
      <w:r w:rsidR="000E3CF5">
        <w:rPr>
          <w:sz w:val="28"/>
          <w:szCs w:val="28"/>
          <w:lang w:val="uk-UA"/>
        </w:rPr>
        <w:t>,</w:t>
      </w:r>
      <w:r w:rsidR="000E3CF5" w:rsidRPr="00A37D0F">
        <w:rPr>
          <w:sz w:val="28"/>
          <w:szCs w:val="28"/>
          <w:lang w:val="uk-UA"/>
        </w:rPr>
        <w:t xml:space="preserve"> житлово-комунального господарства,</w:t>
      </w:r>
      <w:r w:rsidR="000E3CF5">
        <w:rPr>
          <w:sz w:val="28"/>
          <w:szCs w:val="28"/>
          <w:lang w:val="uk-UA"/>
        </w:rPr>
        <w:t xml:space="preserve"> благоустрою та землекористування, каб.19</w:t>
      </w:r>
      <w:r w:rsidRPr="00A37D0F">
        <w:rPr>
          <w:sz w:val="28"/>
          <w:szCs w:val="28"/>
          <w:lang w:val="uk-UA"/>
        </w:rPr>
        <w:t xml:space="preserve"> , тел. (03654)-2-22-60.</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4.Кваліфікацій</w:t>
      </w:r>
      <w:r w:rsidR="00C37661">
        <w:rPr>
          <w:b/>
          <w:bCs/>
          <w:sz w:val="28"/>
          <w:szCs w:val="28"/>
          <w:lang w:val="uk-UA"/>
        </w:rPr>
        <w:t>ні вимоги до учасників конкурсу</w:t>
      </w:r>
    </w:p>
    <w:p w:rsidR="00400692" w:rsidRPr="00A37D0F" w:rsidRDefault="007238F4" w:rsidP="007238F4">
      <w:pPr>
        <w:autoSpaceDE w:val="0"/>
        <w:autoSpaceDN w:val="0"/>
        <w:adjustRightInd w:val="0"/>
        <w:ind w:firstLine="709"/>
        <w:jc w:val="both"/>
        <w:rPr>
          <w:sz w:val="28"/>
          <w:szCs w:val="28"/>
          <w:lang w:val="uk-UA"/>
        </w:rPr>
      </w:pPr>
      <w:r>
        <w:rPr>
          <w:sz w:val="28"/>
          <w:szCs w:val="28"/>
          <w:lang w:val="uk-UA"/>
        </w:rPr>
        <w:t xml:space="preserve"> </w:t>
      </w:r>
      <w:r w:rsidR="00400692" w:rsidRPr="00A37D0F">
        <w:rPr>
          <w:sz w:val="28"/>
          <w:szCs w:val="28"/>
          <w:lang w:val="uk-UA"/>
        </w:rPr>
        <w:t xml:space="preserve">4.1. Реєстрація учасників конкурсу в Єдиному державному реєстрі юридичних та фізичних </w:t>
      </w:r>
      <w:r w:rsidR="00DB4E0F">
        <w:rPr>
          <w:sz w:val="28"/>
          <w:szCs w:val="28"/>
          <w:lang w:val="uk-UA"/>
        </w:rPr>
        <w:t>о</w:t>
      </w:r>
      <w:r w:rsidR="00400692" w:rsidRPr="00A37D0F">
        <w:rPr>
          <w:sz w:val="28"/>
          <w:szCs w:val="28"/>
          <w:lang w:val="uk-UA"/>
        </w:rPr>
        <w:t>сіб-підприємців.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7238F4">
        <w:rPr>
          <w:sz w:val="28"/>
          <w:szCs w:val="28"/>
          <w:lang w:val="uk-UA"/>
        </w:rPr>
        <w:tab/>
      </w:r>
      <w:r w:rsidRPr="00A37D0F">
        <w:rPr>
          <w:sz w:val="28"/>
          <w:szCs w:val="28"/>
          <w:lang w:val="uk-UA"/>
        </w:rPr>
        <w:t xml:space="preserve"> 4.2. Наявність в учасника конкурсу достатньої кількості спеціально обладнаних </w:t>
      </w:r>
      <w:r w:rsidR="00DB4E0F" w:rsidRPr="00A37D0F">
        <w:rPr>
          <w:sz w:val="28"/>
          <w:szCs w:val="28"/>
          <w:lang w:val="uk-UA"/>
        </w:rPr>
        <w:t>транспортних</w:t>
      </w:r>
      <w:r w:rsidRPr="00A37D0F">
        <w:rPr>
          <w:sz w:val="28"/>
          <w:szCs w:val="28"/>
          <w:lang w:val="uk-UA"/>
        </w:rPr>
        <w:t xml:space="preserve"> засобів для збирання та перевезення побутових (твердих, рідких побутових відході, великогабаритних ремонтних відходів, небезпечних відходів у складі побутових відходів), що утворюються у житловій забудові та на підприємствах, в установах, організаціях на території міста.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7238F4">
        <w:rPr>
          <w:sz w:val="28"/>
          <w:szCs w:val="28"/>
          <w:lang w:val="uk-UA"/>
        </w:rPr>
        <w:tab/>
        <w:t xml:space="preserve"> </w:t>
      </w:r>
      <w:r w:rsidRPr="00A37D0F">
        <w:rPr>
          <w:sz w:val="28"/>
          <w:szCs w:val="28"/>
          <w:lang w:val="uk-UA"/>
        </w:rPr>
        <w:t xml:space="preserve">4.3. Наявність або можливість забезпечення матеріально-технічної бази на території міста, технічний стан якої дозволяє забезпечити зберігання та охорону спеціально обладнаних </w:t>
      </w:r>
      <w:r w:rsidR="00FF58DE" w:rsidRPr="00A37D0F">
        <w:rPr>
          <w:sz w:val="28"/>
          <w:szCs w:val="28"/>
          <w:lang w:val="uk-UA"/>
        </w:rPr>
        <w:t>транспортних</w:t>
      </w:r>
      <w:r w:rsidRPr="00A37D0F">
        <w:rPr>
          <w:sz w:val="28"/>
          <w:szCs w:val="28"/>
          <w:lang w:val="uk-UA"/>
        </w:rPr>
        <w:t xml:space="preserve"> засобів для збирання та перевезення побутових,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w:t>
      </w:r>
      <w:r w:rsidR="00FF58DE" w:rsidRPr="00A37D0F">
        <w:rPr>
          <w:sz w:val="28"/>
          <w:szCs w:val="28"/>
          <w:lang w:val="uk-UA"/>
        </w:rPr>
        <w:t>транспортних</w:t>
      </w:r>
      <w:r w:rsidRPr="00A37D0F">
        <w:rPr>
          <w:sz w:val="28"/>
          <w:szCs w:val="28"/>
          <w:lang w:val="uk-UA"/>
        </w:rPr>
        <w:t xml:space="preserve"> засобів, підтримання належного санітарного стану спеціально обладнаних </w:t>
      </w:r>
      <w:r w:rsidR="00FF58DE" w:rsidRPr="00A37D0F">
        <w:rPr>
          <w:sz w:val="28"/>
          <w:szCs w:val="28"/>
          <w:lang w:val="uk-UA"/>
        </w:rPr>
        <w:t>транспортних</w:t>
      </w:r>
      <w:r w:rsidRPr="00A37D0F">
        <w:rPr>
          <w:sz w:val="28"/>
          <w:szCs w:val="28"/>
          <w:lang w:val="uk-UA"/>
        </w:rPr>
        <w:t xml:space="preserve"> засобів.</w:t>
      </w:r>
    </w:p>
    <w:p w:rsidR="00400692" w:rsidRPr="00A37D0F" w:rsidRDefault="007238F4" w:rsidP="007238F4">
      <w:pPr>
        <w:autoSpaceDE w:val="0"/>
        <w:autoSpaceDN w:val="0"/>
        <w:adjustRightInd w:val="0"/>
        <w:ind w:firstLine="708"/>
        <w:jc w:val="both"/>
        <w:rPr>
          <w:sz w:val="28"/>
          <w:szCs w:val="28"/>
          <w:lang w:val="uk-UA"/>
        </w:rPr>
      </w:pPr>
      <w:r>
        <w:rPr>
          <w:sz w:val="28"/>
          <w:szCs w:val="28"/>
          <w:lang w:val="uk-UA"/>
        </w:rPr>
        <w:t xml:space="preserve"> </w:t>
      </w:r>
      <w:r w:rsidR="00400692" w:rsidRPr="00A37D0F">
        <w:rPr>
          <w:sz w:val="28"/>
          <w:szCs w:val="28"/>
          <w:lang w:val="uk-UA"/>
        </w:rPr>
        <w:t>4.4. Вартість послуги з вивезення побутових відходів.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7238F4">
        <w:rPr>
          <w:sz w:val="28"/>
          <w:szCs w:val="28"/>
          <w:lang w:val="uk-UA"/>
        </w:rPr>
        <w:t xml:space="preserve">       </w:t>
      </w:r>
      <w:r w:rsidRPr="00A37D0F">
        <w:rPr>
          <w:sz w:val="28"/>
          <w:szCs w:val="28"/>
          <w:lang w:val="uk-UA"/>
        </w:rPr>
        <w:t>4.5. Досвід роботи на території України не менше 3-х років з надання послуги.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7238F4">
        <w:rPr>
          <w:sz w:val="28"/>
          <w:szCs w:val="28"/>
          <w:lang w:val="uk-UA"/>
        </w:rPr>
        <w:t xml:space="preserve">        </w:t>
      </w:r>
      <w:r w:rsidRPr="00A37D0F">
        <w:rPr>
          <w:sz w:val="28"/>
          <w:szCs w:val="28"/>
          <w:lang w:val="uk-UA"/>
        </w:rPr>
        <w:t xml:space="preserve">4.6. Наявність працівників відповідної кваліфікації в кількості достатній для надання послуги </w:t>
      </w:r>
      <w:r w:rsidR="00190630">
        <w:rPr>
          <w:sz w:val="28"/>
          <w:szCs w:val="28"/>
          <w:lang w:val="uk-UA"/>
        </w:rPr>
        <w:t>і</w:t>
      </w:r>
      <w:r w:rsidRPr="00A37D0F">
        <w:rPr>
          <w:sz w:val="28"/>
          <w:szCs w:val="28"/>
          <w:lang w:val="uk-UA"/>
        </w:rPr>
        <w:t>з збирання та вивезення побутових відходів відповідно до вимог нормативних документів.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lastRenderedPageBreak/>
        <w:t xml:space="preserve">   </w:t>
      </w:r>
      <w:r w:rsidR="007238F4">
        <w:rPr>
          <w:sz w:val="28"/>
          <w:szCs w:val="28"/>
          <w:lang w:val="uk-UA"/>
        </w:rPr>
        <w:tab/>
        <w:t xml:space="preserve"> </w:t>
      </w:r>
      <w:r w:rsidR="00190630">
        <w:rPr>
          <w:sz w:val="28"/>
          <w:szCs w:val="28"/>
          <w:lang w:val="uk-UA"/>
        </w:rPr>
        <w:t xml:space="preserve"> </w:t>
      </w:r>
      <w:r w:rsidRPr="00A37D0F">
        <w:rPr>
          <w:sz w:val="28"/>
          <w:szCs w:val="28"/>
          <w:lang w:val="uk-UA"/>
        </w:rPr>
        <w:t>4.7. Наявність ліцензій та дозволів на надання послуги, якщо це передбачено чи</w:t>
      </w:r>
      <w:r w:rsidR="00402F86">
        <w:rPr>
          <w:sz w:val="28"/>
          <w:szCs w:val="28"/>
          <w:lang w:val="uk-UA"/>
        </w:rPr>
        <w:t>н</w:t>
      </w:r>
      <w:r w:rsidRPr="00A37D0F">
        <w:rPr>
          <w:sz w:val="28"/>
          <w:szCs w:val="28"/>
          <w:lang w:val="uk-UA"/>
        </w:rPr>
        <w:t>ним законодавством України.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7238F4">
        <w:rPr>
          <w:sz w:val="28"/>
          <w:szCs w:val="28"/>
          <w:lang w:val="uk-UA"/>
        </w:rPr>
        <w:t xml:space="preserve">        </w:t>
      </w:r>
      <w:r w:rsidR="00190630">
        <w:rPr>
          <w:sz w:val="28"/>
          <w:szCs w:val="28"/>
          <w:lang w:val="uk-UA"/>
        </w:rPr>
        <w:t xml:space="preserve"> </w:t>
      </w:r>
      <w:r w:rsidRPr="00A37D0F">
        <w:rPr>
          <w:sz w:val="28"/>
          <w:szCs w:val="28"/>
          <w:lang w:val="uk-UA"/>
        </w:rPr>
        <w:t xml:space="preserve">4.8. Залучення інвестицій у галузь для підвищення якості надання послуг </w:t>
      </w:r>
      <w:r w:rsidR="00190630">
        <w:rPr>
          <w:sz w:val="28"/>
          <w:szCs w:val="28"/>
          <w:lang w:val="uk-UA"/>
        </w:rPr>
        <w:t>і</w:t>
      </w:r>
      <w:r w:rsidRPr="00A37D0F">
        <w:rPr>
          <w:sz w:val="28"/>
          <w:szCs w:val="28"/>
          <w:lang w:val="uk-UA"/>
        </w:rPr>
        <w:t>з збирання та вивезення побутових відходів, в тому числі на придбання сучасної техніки для збору побутових відходів, контейнерів для збору побутових відходів та вторинної сировини, облаштування контейнерних майданчиків відповідно до вимог нормативних документів.</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7238F4">
        <w:rPr>
          <w:sz w:val="28"/>
          <w:szCs w:val="28"/>
          <w:lang w:val="uk-UA"/>
        </w:rPr>
        <w:t xml:space="preserve">        </w:t>
      </w:r>
      <w:r w:rsidR="00190630">
        <w:rPr>
          <w:sz w:val="28"/>
          <w:szCs w:val="28"/>
          <w:lang w:val="uk-UA"/>
        </w:rPr>
        <w:t xml:space="preserve"> </w:t>
      </w:r>
      <w:r w:rsidRPr="00A37D0F">
        <w:rPr>
          <w:sz w:val="28"/>
          <w:szCs w:val="28"/>
          <w:lang w:val="uk-UA"/>
        </w:rPr>
        <w:t>4.9. Відсутність заборгованості по сплаті податків і зборів, передбачених законодавством України.</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r w:rsidR="00190630">
        <w:rPr>
          <w:b/>
          <w:bCs/>
          <w:sz w:val="28"/>
          <w:szCs w:val="28"/>
          <w:lang w:val="uk-UA"/>
        </w:rPr>
        <w:t xml:space="preserve">   </w:t>
      </w:r>
      <w:r w:rsidRPr="00A37D0F">
        <w:rPr>
          <w:b/>
          <w:bCs/>
          <w:sz w:val="28"/>
          <w:szCs w:val="28"/>
          <w:lang w:val="uk-UA"/>
        </w:rPr>
        <w:t>5. Обсяг послуг з вивезення побутових відходів та ви</w:t>
      </w:r>
      <w:r w:rsidR="00190630">
        <w:rPr>
          <w:b/>
          <w:bCs/>
          <w:sz w:val="28"/>
          <w:szCs w:val="28"/>
          <w:lang w:val="uk-UA"/>
        </w:rPr>
        <w:t>моги щодо якості надання послуг</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90630">
        <w:rPr>
          <w:sz w:val="28"/>
          <w:szCs w:val="28"/>
          <w:lang w:val="uk-UA"/>
        </w:rPr>
        <w:t xml:space="preserve">   </w:t>
      </w:r>
      <w:r w:rsidRPr="00A37D0F">
        <w:rPr>
          <w:sz w:val="28"/>
          <w:szCs w:val="28"/>
          <w:lang w:val="uk-UA"/>
        </w:rPr>
        <w:t>Конкурс проводиться на послуги з вивезення твердих побутових відходів з всієї території м. Острог що передбачає зокрема: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190630">
        <w:rPr>
          <w:sz w:val="28"/>
          <w:szCs w:val="28"/>
          <w:lang w:val="uk-UA"/>
        </w:rPr>
        <w:t xml:space="preserve">         </w:t>
      </w:r>
      <w:r w:rsidR="00DB4E0F" w:rsidRPr="00A37D0F">
        <w:rPr>
          <w:sz w:val="28"/>
          <w:szCs w:val="28"/>
          <w:lang w:val="uk-UA"/>
        </w:rPr>
        <w:t>- організацію</w:t>
      </w:r>
      <w:r w:rsidRPr="00A37D0F">
        <w:rPr>
          <w:sz w:val="28"/>
          <w:szCs w:val="28"/>
          <w:lang w:val="uk-UA"/>
        </w:rPr>
        <w:t xml:space="preserve"> надання підприємствам, установам, організаціям, мешканцям міста послуг </w:t>
      </w:r>
      <w:r w:rsidR="00C738CF">
        <w:rPr>
          <w:sz w:val="28"/>
          <w:szCs w:val="28"/>
          <w:lang w:val="uk-UA"/>
        </w:rPr>
        <w:t>і</w:t>
      </w:r>
      <w:r w:rsidRPr="00A37D0F">
        <w:rPr>
          <w:sz w:val="28"/>
          <w:szCs w:val="28"/>
          <w:lang w:val="uk-UA"/>
        </w:rPr>
        <w:t>з вивезення побутових відходів відповідно до стандартів, нормативів</w:t>
      </w:r>
      <w:r w:rsidR="00C738CF">
        <w:rPr>
          <w:sz w:val="28"/>
          <w:szCs w:val="28"/>
          <w:lang w:val="uk-UA"/>
        </w:rPr>
        <w:t>,</w:t>
      </w:r>
      <w:r w:rsidRPr="00A37D0F">
        <w:rPr>
          <w:sz w:val="28"/>
          <w:szCs w:val="28"/>
          <w:lang w:val="uk-UA"/>
        </w:rPr>
        <w:t xml:space="preserve"> передбачених Законами України "Про житлово-комунальні послуги", « Про відходи», постановою Кабінету Міністрів України від 10.12.2008р.№ 1070 «Про затвердження правил надання послуг з вивезення побутових відходів», санітарних Правил та встановлених норм;</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C738CF">
        <w:rPr>
          <w:sz w:val="28"/>
          <w:szCs w:val="28"/>
          <w:lang w:val="uk-UA"/>
        </w:rPr>
        <w:tab/>
        <w:t xml:space="preserve">  </w:t>
      </w:r>
      <w:r w:rsidRPr="00A37D0F">
        <w:rPr>
          <w:sz w:val="28"/>
          <w:szCs w:val="28"/>
          <w:lang w:val="uk-UA"/>
        </w:rPr>
        <w:t xml:space="preserve">- </w:t>
      </w:r>
      <w:proofErr w:type="spellStart"/>
      <w:r w:rsidRPr="00A37D0F">
        <w:rPr>
          <w:sz w:val="28"/>
          <w:szCs w:val="28"/>
          <w:lang w:val="uk-UA"/>
        </w:rPr>
        <w:t>балансоутримання</w:t>
      </w:r>
      <w:proofErr w:type="spellEnd"/>
      <w:r w:rsidRPr="00A37D0F">
        <w:rPr>
          <w:sz w:val="28"/>
          <w:szCs w:val="28"/>
          <w:lang w:val="uk-UA"/>
        </w:rPr>
        <w:t xml:space="preserve"> об’єктів поводження з відходами та організація їх належної експлуатації відповідно до їх цільового призначення;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C738CF">
        <w:rPr>
          <w:sz w:val="28"/>
          <w:szCs w:val="28"/>
          <w:lang w:val="uk-UA"/>
        </w:rPr>
        <w:t xml:space="preserve">          </w:t>
      </w:r>
      <w:r w:rsidR="00DB4E0F" w:rsidRPr="00A37D0F">
        <w:rPr>
          <w:sz w:val="28"/>
          <w:szCs w:val="28"/>
          <w:lang w:val="uk-UA"/>
        </w:rPr>
        <w:t>- планування</w:t>
      </w:r>
      <w:r w:rsidRPr="00A37D0F">
        <w:rPr>
          <w:sz w:val="28"/>
          <w:szCs w:val="28"/>
          <w:lang w:val="uk-UA"/>
        </w:rPr>
        <w:t xml:space="preserve"> заходів щодо збереження та сталого функціонування об’єктів та забезпечення споживачів послугами </w:t>
      </w:r>
      <w:r w:rsidR="00C738CF">
        <w:rPr>
          <w:sz w:val="28"/>
          <w:szCs w:val="28"/>
          <w:lang w:val="uk-UA"/>
        </w:rPr>
        <w:t>і</w:t>
      </w:r>
      <w:r w:rsidRPr="00A37D0F">
        <w:rPr>
          <w:sz w:val="28"/>
          <w:szCs w:val="28"/>
          <w:lang w:val="uk-UA"/>
        </w:rPr>
        <w:t>з збирання та вивезення побутових відходів.</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BF48CB">
      <w:pPr>
        <w:autoSpaceDE w:val="0"/>
        <w:autoSpaceDN w:val="0"/>
        <w:adjustRightInd w:val="0"/>
        <w:jc w:val="both"/>
        <w:rPr>
          <w:b/>
          <w:bCs/>
          <w:sz w:val="28"/>
          <w:szCs w:val="28"/>
          <w:lang w:val="uk-UA"/>
        </w:rPr>
      </w:pPr>
      <w:r w:rsidRPr="00F469F4">
        <w:rPr>
          <w:b/>
          <w:bCs/>
          <w:sz w:val="28"/>
          <w:szCs w:val="28"/>
          <w:lang w:val="uk-UA"/>
        </w:rPr>
        <w:t>6. Перелік</w:t>
      </w:r>
      <w:r w:rsidRPr="00A37D0F">
        <w:rPr>
          <w:b/>
          <w:bCs/>
          <w:sz w:val="28"/>
          <w:szCs w:val="28"/>
          <w:lang w:val="uk-UA"/>
        </w:rPr>
        <w:t xml:space="preserve"> документів, які подаються учасником конкурсу для підтвердження відповідності учасника встановленим</w:t>
      </w:r>
      <w:r w:rsidR="00BF48CB">
        <w:rPr>
          <w:b/>
          <w:bCs/>
          <w:sz w:val="28"/>
          <w:szCs w:val="28"/>
          <w:lang w:val="uk-UA"/>
        </w:rPr>
        <w:t xml:space="preserve"> </w:t>
      </w:r>
      <w:r w:rsidR="00F469F4">
        <w:rPr>
          <w:b/>
          <w:bCs/>
          <w:sz w:val="28"/>
          <w:szCs w:val="28"/>
          <w:lang w:val="uk-UA"/>
        </w:rPr>
        <w:t>кваліфікаційним вимогам</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469F4">
        <w:rPr>
          <w:sz w:val="28"/>
          <w:szCs w:val="28"/>
          <w:lang w:val="uk-UA"/>
        </w:rPr>
        <w:tab/>
      </w:r>
      <w:r w:rsidRPr="00A37D0F">
        <w:rPr>
          <w:sz w:val="28"/>
          <w:szCs w:val="28"/>
          <w:lang w:val="uk-UA"/>
        </w:rPr>
        <w:t>6.1. Копія Статуту або іншого установчого документу.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469F4">
        <w:rPr>
          <w:sz w:val="28"/>
          <w:szCs w:val="28"/>
          <w:lang w:val="uk-UA"/>
        </w:rPr>
        <w:tab/>
      </w:r>
      <w:r w:rsidRPr="00A37D0F">
        <w:rPr>
          <w:sz w:val="28"/>
          <w:szCs w:val="28"/>
          <w:lang w:val="uk-UA"/>
        </w:rPr>
        <w:t>6.2. Балансовий звіт суб’єкта господарювання за останній звітний період.</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469F4">
        <w:rPr>
          <w:sz w:val="28"/>
          <w:szCs w:val="28"/>
          <w:lang w:val="uk-UA"/>
        </w:rPr>
        <w:tab/>
      </w:r>
      <w:r w:rsidRPr="00A37D0F">
        <w:rPr>
          <w:sz w:val="28"/>
          <w:szCs w:val="28"/>
          <w:lang w:val="uk-UA"/>
        </w:rPr>
        <w:t xml:space="preserve">6.3. Довідка з Острозького відділення </w:t>
      </w:r>
      <w:r w:rsidR="0050050F">
        <w:rPr>
          <w:sz w:val="28"/>
          <w:szCs w:val="28"/>
          <w:lang w:val="uk-UA"/>
        </w:rPr>
        <w:t xml:space="preserve">головного управління державної фіскальної служби у Рівненській області </w:t>
      </w:r>
      <w:r w:rsidRPr="00A37D0F">
        <w:rPr>
          <w:sz w:val="28"/>
          <w:szCs w:val="28"/>
          <w:lang w:val="uk-UA"/>
        </w:rPr>
        <w:t>про відсутність заборгованості за податковими зобов’язаннями та платежами  станом на момент подачі конкурсної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469F4">
        <w:rPr>
          <w:sz w:val="28"/>
          <w:szCs w:val="28"/>
          <w:lang w:val="uk-UA"/>
        </w:rPr>
        <w:tab/>
      </w:r>
      <w:r w:rsidRPr="00A37D0F">
        <w:rPr>
          <w:sz w:val="28"/>
          <w:szCs w:val="28"/>
          <w:lang w:val="uk-UA"/>
        </w:rPr>
        <w:t>6.4. Довідка в довільній формі про наявність необхідних машин та механізмів з їх характеристиками (тип, вантажопідйомність, наявність пристроїв автоматизованого геоінформаційного контролю, реєстраційний номер), наявність власної ремонтної бази, контейнерного парку.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F469F4">
        <w:rPr>
          <w:sz w:val="28"/>
          <w:szCs w:val="28"/>
          <w:lang w:val="uk-UA"/>
        </w:rPr>
        <w:tab/>
      </w:r>
      <w:r w:rsidRPr="00A37D0F">
        <w:rPr>
          <w:sz w:val="28"/>
          <w:szCs w:val="28"/>
          <w:lang w:val="uk-UA"/>
        </w:rPr>
        <w:t>6.5. Довідка о</w:t>
      </w:r>
      <w:r w:rsidR="004E3489">
        <w:rPr>
          <w:sz w:val="28"/>
          <w:szCs w:val="28"/>
          <w:lang w:val="uk-UA"/>
        </w:rPr>
        <w:t>рганів місцевого самоврядування,</w:t>
      </w:r>
      <w:r w:rsidRPr="00A37D0F">
        <w:rPr>
          <w:sz w:val="28"/>
          <w:szCs w:val="28"/>
          <w:lang w:val="uk-UA"/>
        </w:rPr>
        <w:t xml:space="preserve"> на території яких конкурсант надавав послугу, що містить відомості про обсяги надання послуг із збирання та</w:t>
      </w:r>
      <w:r w:rsidR="004E3489">
        <w:rPr>
          <w:sz w:val="28"/>
          <w:szCs w:val="28"/>
          <w:lang w:val="uk-UA"/>
        </w:rPr>
        <w:t xml:space="preserve"> </w:t>
      </w:r>
      <w:r w:rsidRPr="00A37D0F">
        <w:rPr>
          <w:sz w:val="28"/>
          <w:szCs w:val="28"/>
          <w:lang w:val="uk-UA"/>
        </w:rPr>
        <w:t>перевезення твердих, рідких, великогабаритних, ремонтних побутових відходів за останній рік.</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ab/>
      </w:r>
      <w:r w:rsidRPr="00A37D0F">
        <w:rPr>
          <w:sz w:val="28"/>
          <w:szCs w:val="28"/>
          <w:lang w:val="uk-UA"/>
        </w:rPr>
        <w:t>6.6. Довідка в довільній формі про наявність працівників відповідних кваліфікацій.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 xml:space="preserve">      </w:t>
      </w:r>
      <w:r w:rsidRPr="00A37D0F">
        <w:rPr>
          <w:sz w:val="28"/>
          <w:szCs w:val="28"/>
          <w:lang w:val="uk-UA"/>
        </w:rPr>
        <w:t>6.7. Копії технічних паспортів на спеціально обладнані транспорті засоби та довідки про проходження ними технічного огляду.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lastRenderedPageBreak/>
        <w:t xml:space="preserve">    </w:t>
      </w:r>
      <w:r w:rsidR="004E3489">
        <w:rPr>
          <w:sz w:val="28"/>
          <w:szCs w:val="28"/>
          <w:lang w:val="uk-UA"/>
        </w:rPr>
        <w:t xml:space="preserve">     </w:t>
      </w:r>
      <w:r w:rsidRPr="00A37D0F">
        <w:rPr>
          <w:sz w:val="28"/>
          <w:szCs w:val="28"/>
          <w:lang w:val="uk-UA"/>
        </w:rPr>
        <w:t>6.8. Довідка про забезпечення умов для миття спеціально обладнаних транспортних засобів, їх паркування та технічного обслуговування.</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 xml:space="preserve">     </w:t>
      </w:r>
      <w:r w:rsidRPr="00A37D0F">
        <w:rPr>
          <w:sz w:val="28"/>
          <w:szCs w:val="28"/>
          <w:lang w:val="uk-UA"/>
        </w:rPr>
        <w:t>6.9. Довідки про проходження водіями медичного огляду.</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 xml:space="preserve">     </w:t>
      </w:r>
      <w:r w:rsidRPr="00A37D0F">
        <w:rPr>
          <w:sz w:val="28"/>
          <w:szCs w:val="28"/>
          <w:lang w:val="uk-UA"/>
        </w:rPr>
        <w:t>6.10.</w:t>
      </w:r>
      <w:r w:rsidR="004E3489">
        <w:rPr>
          <w:sz w:val="28"/>
          <w:szCs w:val="28"/>
          <w:lang w:val="uk-UA"/>
        </w:rPr>
        <w:t xml:space="preserve"> </w:t>
      </w:r>
      <w:r w:rsidRPr="00A37D0F">
        <w:rPr>
          <w:sz w:val="28"/>
          <w:szCs w:val="28"/>
          <w:lang w:val="uk-UA"/>
        </w:rPr>
        <w:t>Довідка, складена у довільній формі, яка містить відомості про підприємство:</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ab/>
      </w:r>
      <w:r w:rsidRPr="00A37D0F">
        <w:rPr>
          <w:sz w:val="28"/>
          <w:szCs w:val="28"/>
          <w:lang w:val="uk-UA"/>
        </w:rPr>
        <w:t>а)</w:t>
      </w:r>
      <w:r w:rsidR="004E3489">
        <w:rPr>
          <w:sz w:val="28"/>
          <w:szCs w:val="28"/>
          <w:lang w:val="uk-UA"/>
        </w:rPr>
        <w:t xml:space="preserve"> </w:t>
      </w:r>
      <w:r w:rsidRPr="00A37D0F">
        <w:rPr>
          <w:sz w:val="28"/>
          <w:szCs w:val="28"/>
          <w:lang w:val="uk-UA"/>
        </w:rPr>
        <w:t xml:space="preserve">реквізити (адреса </w:t>
      </w:r>
      <w:r w:rsidR="004E3489">
        <w:rPr>
          <w:sz w:val="28"/>
          <w:szCs w:val="28"/>
          <w:lang w:val="uk-UA"/>
        </w:rPr>
        <w:t>– юридична та фактична,</w:t>
      </w:r>
      <w:r w:rsidRPr="00A37D0F">
        <w:rPr>
          <w:sz w:val="28"/>
          <w:szCs w:val="28"/>
          <w:lang w:val="uk-UA"/>
        </w:rPr>
        <w:t xml:space="preserve"> факс, телефон для контактів);</w:t>
      </w:r>
    </w:p>
    <w:p w:rsidR="004E3489"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ab/>
      </w:r>
      <w:r w:rsidRPr="00A37D0F">
        <w:rPr>
          <w:sz w:val="28"/>
          <w:szCs w:val="28"/>
          <w:lang w:val="uk-UA"/>
        </w:rPr>
        <w:t>б)</w:t>
      </w:r>
      <w:r w:rsidR="004E3489">
        <w:rPr>
          <w:sz w:val="28"/>
          <w:szCs w:val="28"/>
          <w:lang w:val="uk-UA"/>
        </w:rPr>
        <w:t xml:space="preserve"> </w:t>
      </w:r>
      <w:r w:rsidRPr="00A37D0F">
        <w:rPr>
          <w:sz w:val="28"/>
          <w:szCs w:val="28"/>
          <w:lang w:val="uk-UA"/>
        </w:rPr>
        <w:t xml:space="preserve">керівництво (посада, ім’я, по батькові, телефон для контактів); </w:t>
      </w:r>
    </w:p>
    <w:p w:rsidR="00400692" w:rsidRPr="00A37D0F" w:rsidRDefault="004E3489" w:rsidP="004E3489">
      <w:pPr>
        <w:autoSpaceDE w:val="0"/>
        <w:autoSpaceDN w:val="0"/>
        <w:adjustRightInd w:val="0"/>
        <w:ind w:firstLine="708"/>
        <w:jc w:val="both"/>
        <w:rPr>
          <w:sz w:val="28"/>
          <w:szCs w:val="28"/>
          <w:lang w:val="uk-UA"/>
        </w:rPr>
      </w:pPr>
      <w:r>
        <w:rPr>
          <w:sz w:val="28"/>
          <w:szCs w:val="28"/>
          <w:lang w:val="uk-UA"/>
        </w:rPr>
        <w:t xml:space="preserve">в) </w:t>
      </w:r>
      <w:r w:rsidR="00400692" w:rsidRPr="00A37D0F">
        <w:rPr>
          <w:sz w:val="28"/>
          <w:szCs w:val="28"/>
          <w:lang w:val="uk-UA"/>
        </w:rPr>
        <w:t>форма власності та юридичний статус, організаційно-правова форма.</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4E3489">
        <w:rPr>
          <w:sz w:val="28"/>
          <w:szCs w:val="28"/>
          <w:lang w:val="uk-UA"/>
        </w:rPr>
        <w:tab/>
      </w:r>
      <w:r w:rsidRPr="00A37D0F">
        <w:rPr>
          <w:sz w:val="28"/>
          <w:szCs w:val="28"/>
          <w:lang w:val="uk-UA"/>
        </w:rPr>
        <w:t>6.11.Копія свідоцтва про державну реєстрацію (для юридичних осіб та суб’єктів підприємницької діяльності).</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F246A">
        <w:rPr>
          <w:sz w:val="28"/>
          <w:szCs w:val="28"/>
          <w:lang w:val="uk-UA"/>
        </w:rPr>
        <w:tab/>
      </w:r>
      <w:r w:rsidRPr="00A37D0F">
        <w:rPr>
          <w:sz w:val="28"/>
          <w:szCs w:val="28"/>
          <w:lang w:val="uk-UA"/>
        </w:rPr>
        <w:t>6.12.Копія довідки ЄДРПОУ (для юридичних осіб).</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F246A">
        <w:rPr>
          <w:sz w:val="28"/>
          <w:szCs w:val="28"/>
          <w:lang w:val="uk-UA"/>
        </w:rPr>
        <w:tab/>
      </w:r>
      <w:r w:rsidRPr="00A37D0F">
        <w:rPr>
          <w:sz w:val="28"/>
          <w:szCs w:val="28"/>
          <w:lang w:val="uk-UA"/>
        </w:rPr>
        <w:t xml:space="preserve">* </w:t>
      </w:r>
      <w:r w:rsidRPr="003F246A">
        <w:rPr>
          <w:i/>
          <w:sz w:val="28"/>
          <w:szCs w:val="28"/>
          <w:lang w:val="uk-UA"/>
        </w:rPr>
        <w:t>Примітки:</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F246A">
        <w:rPr>
          <w:sz w:val="28"/>
          <w:szCs w:val="28"/>
          <w:lang w:val="uk-UA"/>
        </w:rPr>
        <w:tab/>
      </w:r>
      <w:r w:rsidRPr="00A37D0F">
        <w:rPr>
          <w:sz w:val="28"/>
          <w:szCs w:val="28"/>
          <w:lang w:val="uk-UA"/>
        </w:rPr>
        <w:t>а)</w:t>
      </w:r>
      <w:r w:rsidR="003F246A">
        <w:rPr>
          <w:sz w:val="28"/>
          <w:szCs w:val="28"/>
          <w:lang w:val="uk-UA"/>
        </w:rPr>
        <w:t xml:space="preserve"> </w:t>
      </w:r>
      <w:r w:rsidRPr="00A37D0F">
        <w:rPr>
          <w:sz w:val="28"/>
          <w:szCs w:val="28"/>
          <w:lang w:val="uk-UA"/>
        </w:rPr>
        <w:t>усі документи (за винятком оригіналів), виданих іншими установами, повинні бути завірені відповідно до розділу 11 конкурсної документації;</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F246A">
        <w:rPr>
          <w:sz w:val="28"/>
          <w:szCs w:val="28"/>
          <w:lang w:val="uk-UA"/>
        </w:rPr>
        <w:tab/>
      </w:r>
      <w:r w:rsidRPr="00A37D0F">
        <w:rPr>
          <w:sz w:val="28"/>
          <w:szCs w:val="28"/>
          <w:lang w:val="uk-UA"/>
        </w:rPr>
        <w:t>б)</w:t>
      </w:r>
      <w:r w:rsidR="003F246A">
        <w:rPr>
          <w:sz w:val="28"/>
          <w:szCs w:val="28"/>
          <w:lang w:val="uk-UA"/>
        </w:rPr>
        <w:t xml:space="preserve"> </w:t>
      </w:r>
      <w:r w:rsidRPr="00A37D0F">
        <w:rPr>
          <w:sz w:val="28"/>
          <w:szCs w:val="28"/>
          <w:lang w:val="uk-UA"/>
        </w:rPr>
        <w:t>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400692" w:rsidRPr="00A37D0F" w:rsidRDefault="00400692" w:rsidP="00400692">
      <w:pPr>
        <w:autoSpaceDE w:val="0"/>
        <w:autoSpaceDN w:val="0"/>
        <w:adjustRightInd w:val="0"/>
        <w:jc w:val="both"/>
        <w:rPr>
          <w:sz w:val="28"/>
          <w:szCs w:val="28"/>
          <w:lang w:val="uk-UA"/>
        </w:rPr>
      </w:pPr>
      <w:r w:rsidRPr="00A37D0F">
        <w:rPr>
          <w:sz w:val="28"/>
          <w:szCs w:val="28"/>
          <w:lang w:val="uk-UA"/>
        </w:rPr>
        <w:t xml:space="preserve">  </w:t>
      </w:r>
      <w:r w:rsidR="003F246A">
        <w:rPr>
          <w:sz w:val="28"/>
          <w:szCs w:val="28"/>
          <w:lang w:val="uk-UA"/>
        </w:rPr>
        <w:tab/>
      </w:r>
      <w:r w:rsidRPr="00A37D0F">
        <w:rPr>
          <w:sz w:val="28"/>
          <w:szCs w:val="28"/>
          <w:lang w:val="uk-UA"/>
        </w:rPr>
        <w:t>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7. Характеристика території де повинні надаватися послуги з вивезення побутових відходів</w:t>
      </w:r>
    </w:p>
    <w:p w:rsidR="00400692" w:rsidRPr="00A37D0F" w:rsidRDefault="003F246A" w:rsidP="003F246A">
      <w:pPr>
        <w:autoSpaceDE w:val="0"/>
        <w:autoSpaceDN w:val="0"/>
        <w:adjustRightInd w:val="0"/>
        <w:ind w:firstLine="708"/>
        <w:jc w:val="both"/>
        <w:rPr>
          <w:bCs/>
          <w:sz w:val="28"/>
          <w:szCs w:val="28"/>
          <w:lang w:val="uk-UA"/>
        </w:rPr>
      </w:pPr>
      <w:r>
        <w:rPr>
          <w:bCs/>
          <w:sz w:val="28"/>
          <w:szCs w:val="28"/>
          <w:lang w:val="uk-UA"/>
        </w:rPr>
        <w:t>- площа міста – 1089 га;</w:t>
      </w:r>
    </w:p>
    <w:p w:rsidR="00400692" w:rsidRPr="00A37D0F" w:rsidRDefault="00783FF2" w:rsidP="003F246A">
      <w:pPr>
        <w:autoSpaceDE w:val="0"/>
        <w:autoSpaceDN w:val="0"/>
        <w:adjustRightInd w:val="0"/>
        <w:ind w:firstLine="708"/>
        <w:jc w:val="both"/>
        <w:rPr>
          <w:bCs/>
          <w:sz w:val="28"/>
          <w:szCs w:val="28"/>
          <w:lang w:val="uk-UA"/>
        </w:rPr>
      </w:pPr>
      <w:r>
        <w:rPr>
          <w:bCs/>
          <w:sz w:val="28"/>
          <w:szCs w:val="28"/>
          <w:lang w:val="uk-UA"/>
        </w:rPr>
        <w:t>- 74</w:t>
      </w:r>
      <w:r w:rsidR="00400692" w:rsidRPr="00A37D0F">
        <w:rPr>
          <w:bCs/>
          <w:sz w:val="28"/>
          <w:szCs w:val="28"/>
          <w:lang w:val="uk-UA"/>
        </w:rPr>
        <w:t xml:space="preserve"> </w:t>
      </w:r>
      <w:r w:rsidR="00371ADC" w:rsidRPr="00A37D0F">
        <w:rPr>
          <w:bCs/>
          <w:sz w:val="28"/>
          <w:szCs w:val="28"/>
          <w:lang w:val="uk-UA"/>
        </w:rPr>
        <w:t>будинків</w:t>
      </w:r>
      <w:r w:rsidR="00400692" w:rsidRPr="00A37D0F">
        <w:rPr>
          <w:bCs/>
          <w:sz w:val="28"/>
          <w:szCs w:val="28"/>
          <w:lang w:val="uk-UA"/>
        </w:rPr>
        <w:t xml:space="preserve"> комунальної власності;</w:t>
      </w:r>
    </w:p>
    <w:p w:rsidR="00400692" w:rsidRPr="00A37D0F" w:rsidRDefault="00783FF2" w:rsidP="003F246A">
      <w:pPr>
        <w:autoSpaceDE w:val="0"/>
        <w:autoSpaceDN w:val="0"/>
        <w:adjustRightInd w:val="0"/>
        <w:ind w:firstLine="708"/>
        <w:jc w:val="both"/>
        <w:rPr>
          <w:bCs/>
          <w:sz w:val="28"/>
          <w:szCs w:val="28"/>
          <w:lang w:val="uk-UA"/>
        </w:rPr>
      </w:pPr>
      <w:r>
        <w:rPr>
          <w:bCs/>
          <w:sz w:val="28"/>
          <w:szCs w:val="28"/>
          <w:lang w:val="uk-UA"/>
        </w:rPr>
        <w:t>- 8</w:t>
      </w:r>
      <w:r w:rsidR="00400692" w:rsidRPr="00A37D0F">
        <w:rPr>
          <w:bCs/>
          <w:sz w:val="28"/>
          <w:szCs w:val="28"/>
          <w:lang w:val="uk-UA"/>
        </w:rPr>
        <w:t xml:space="preserve"> – </w:t>
      </w:r>
      <w:r w:rsidR="00371ADC" w:rsidRPr="00A37D0F">
        <w:rPr>
          <w:bCs/>
          <w:sz w:val="28"/>
          <w:szCs w:val="28"/>
          <w:lang w:val="uk-UA"/>
        </w:rPr>
        <w:t>об’єднань</w:t>
      </w:r>
      <w:r w:rsidR="00400692" w:rsidRPr="00A37D0F">
        <w:rPr>
          <w:bCs/>
          <w:sz w:val="28"/>
          <w:szCs w:val="28"/>
          <w:lang w:val="uk-UA"/>
        </w:rPr>
        <w:t xml:space="preserve"> співвласників багатоквартирних будинків;</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- 3 000 будинків приватного сектору;</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кількість контейнерних майданчиків на прибудинкових територіях – 15;</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кількість контейнерів –190;</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кількість контейнерів встановлено на вулицях приватного сектору –100;</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кількість вулиць міста -</w:t>
      </w:r>
      <w:r w:rsidR="003F246A">
        <w:rPr>
          <w:bCs/>
          <w:sz w:val="28"/>
          <w:szCs w:val="28"/>
          <w:lang w:val="uk-UA"/>
        </w:rPr>
        <w:t xml:space="preserve"> </w:t>
      </w:r>
      <w:r w:rsidRPr="00A37D0F">
        <w:rPr>
          <w:bCs/>
          <w:sz w:val="28"/>
          <w:szCs w:val="28"/>
          <w:lang w:val="uk-UA"/>
        </w:rPr>
        <w:t>129; пров</w:t>
      </w:r>
      <w:r w:rsidR="00371ADC">
        <w:rPr>
          <w:bCs/>
          <w:sz w:val="28"/>
          <w:szCs w:val="28"/>
          <w:lang w:val="uk-UA"/>
        </w:rPr>
        <w:t>улків</w:t>
      </w:r>
      <w:r w:rsidRPr="00A37D0F">
        <w:rPr>
          <w:bCs/>
          <w:sz w:val="28"/>
          <w:szCs w:val="28"/>
          <w:lang w:val="uk-UA"/>
        </w:rPr>
        <w:t xml:space="preserve"> – 25; площ -</w:t>
      </w:r>
      <w:r w:rsidR="003F246A">
        <w:rPr>
          <w:bCs/>
          <w:sz w:val="28"/>
          <w:szCs w:val="28"/>
          <w:lang w:val="uk-UA"/>
        </w:rPr>
        <w:tab/>
        <w:t xml:space="preserve"> </w:t>
      </w:r>
      <w:r w:rsidRPr="00A37D0F">
        <w:rPr>
          <w:bCs/>
          <w:sz w:val="28"/>
          <w:szCs w:val="28"/>
          <w:lang w:val="uk-UA"/>
        </w:rPr>
        <w:t>2; проспект</w:t>
      </w:r>
      <w:r w:rsidR="003F246A">
        <w:rPr>
          <w:bCs/>
          <w:sz w:val="28"/>
          <w:szCs w:val="28"/>
          <w:lang w:val="uk-UA"/>
        </w:rPr>
        <w:t xml:space="preserve"> - 1</w:t>
      </w:r>
      <w:r w:rsidRPr="00A37D0F">
        <w:rPr>
          <w:bCs/>
          <w:sz w:val="28"/>
          <w:szCs w:val="28"/>
          <w:lang w:val="uk-UA"/>
        </w:rPr>
        <w:t>;</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пр</w:t>
      </w:r>
      <w:r w:rsidR="003F246A">
        <w:rPr>
          <w:bCs/>
          <w:sz w:val="28"/>
          <w:szCs w:val="28"/>
          <w:lang w:val="uk-UA"/>
        </w:rPr>
        <w:t>отяжність міських доріг 64,9 км, із них 29,9 км</w:t>
      </w:r>
      <w:r w:rsidRPr="00A37D0F">
        <w:rPr>
          <w:bCs/>
          <w:sz w:val="28"/>
          <w:szCs w:val="28"/>
          <w:lang w:val="uk-UA"/>
        </w:rPr>
        <w:t xml:space="preserve"> з твердим покриттям;</w:t>
      </w:r>
    </w:p>
    <w:p w:rsidR="00400692" w:rsidRPr="00A37D0F" w:rsidRDefault="00400692" w:rsidP="003F246A">
      <w:pPr>
        <w:autoSpaceDE w:val="0"/>
        <w:autoSpaceDN w:val="0"/>
        <w:adjustRightInd w:val="0"/>
        <w:ind w:firstLine="708"/>
        <w:jc w:val="both"/>
        <w:rPr>
          <w:bCs/>
          <w:sz w:val="28"/>
          <w:szCs w:val="28"/>
          <w:lang w:val="uk-UA"/>
        </w:rPr>
      </w:pPr>
      <w:r w:rsidRPr="00A37D0F">
        <w:rPr>
          <w:bCs/>
          <w:sz w:val="28"/>
          <w:szCs w:val="28"/>
          <w:lang w:val="uk-UA"/>
        </w:rPr>
        <w:t>- відстань від межі міста до полігону ТПВ – 1,2  км.</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p>
    <w:p w:rsidR="00400692" w:rsidRDefault="00400692" w:rsidP="00BF48CB">
      <w:pPr>
        <w:autoSpaceDE w:val="0"/>
        <w:autoSpaceDN w:val="0"/>
        <w:adjustRightInd w:val="0"/>
        <w:ind w:firstLine="709"/>
        <w:jc w:val="both"/>
        <w:rPr>
          <w:b/>
          <w:bCs/>
          <w:sz w:val="28"/>
          <w:szCs w:val="28"/>
          <w:lang w:val="uk-UA"/>
        </w:rPr>
      </w:pPr>
      <w:r w:rsidRPr="00A37D0F">
        <w:rPr>
          <w:b/>
          <w:bCs/>
          <w:sz w:val="28"/>
          <w:szCs w:val="28"/>
          <w:lang w:val="uk-UA"/>
        </w:rPr>
        <w:t>8. Характерист</w:t>
      </w:r>
      <w:r w:rsidR="003F246A">
        <w:rPr>
          <w:b/>
          <w:bCs/>
          <w:sz w:val="28"/>
          <w:szCs w:val="28"/>
          <w:lang w:val="uk-UA"/>
        </w:rPr>
        <w:t>ика об’єктів утворення відходів</w:t>
      </w:r>
    </w:p>
    <w:p w:rsidR="003F246A" w:rsidRPr="00A37D0F" w:rsidRDefault="003F246A" w:rsidP="00400692">
      <w:pPr>
        <w:autoSpaceDE w:val="0"/>
        <w:autoSpaceDN w:val="0"/>
        <w:adjustRightInd w:val="0"/>
        <w:jc w:val="both"/>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6"/>
        <w:gridCol w:w="3924"/>
      </w:tblGrid>
      <w:tr w:rsidR="00400692" w:rsidRPr="00A37D0F" w:rsidTr="00361F08">
        <w:tc>
          <w:tcPr>
            <w:tcW w:w="6048" w:type="dxa"/>
            <w:shd w:val="clear" w:color="auto" w:fill="auto"/>
          </w:tcPr>
          <w:p w:rsidR="00400692" w:rsidRPr="00A37D0F" w:rsidRDefault="00400692" w:rsidP="00BF48CB">
            <w:pPr>
              <w:autoSpaceDE w:val="0"/>
              <w:autoSpaceDN w:val="0"/>
              <w:adjustRightInd w:val="0"/>
              <w:jc w:val="both"/>
              <w:rPr>
                <w:bCs/>
                <w:sz w:val="28"/>
                <w:szCs w:val="28"/>
                <w:lang w:val="uk-UA"/>
              </w:rPr>
            </w:pPr>
            <w:r w:rsidRPr="00A37D0F">
              <w:rPr>
                <w:sz w:val="28"/>
                <w:szCs w:val="28"/>
                <w:lang w:val="uk-UA"/>
              </w:rPr>
              <w:t>Назва об'єкта утворення побутових відходів</w:t>
            </w:r>
          </w:p>
        </w:tc>
        <w:tc>
          <w:tcPr>
            <w:tcW w:w="3960" w:type="dxa"/>
            <w:shd w:val="clear" w:color="auto" w:fill="auto"/>
          </w:tcPr>
          <w:p w:rsidR="00400692" w:rsidRDefault="00400692" w:rsidP="00361F08">
            <w:pPr>
              <w:autoSpaceDE w:val="0"/>
              <w:autoSpaceDN w:val="0"/>
              <w:adjustRightInd w:val="0"/>
              <w:jc w:val="center"/>
              <w:rPr>
                <w:sz w:val="28"/>
                <w:szCs w:val="28"/>
                <w:lang w:val="uk-UA"/>
              </w:rPr>
            </w:pPr>
            <w:r w:rsidRPr="00A37D0F">
              <w:rPr>
                <w:sz w:val="28"/>
                <w:szCs w:val="28"/>
                <w:lang w:val="uk-UA"/>
              </w:rPr>
              <w:t>Показник</w:t>
            </w:r>
          </w:p>
          <w:p w:rsidR="00BF48CB" w:rsidRPr="00A37D0F" w:rsidRDefault="00BF48CB" w:rsidP="00361F08">
            <w:pPr>
              <w:autoSpaceDE w:val="0"/>
              <w:autoSpaceDN w:val="0"/>
              <w:adjustRightInd w:val="0"/>
              <w:jc w:val="center"/>
              <w:rPr>
                <w:bCs/>
                <w:sz w:val="28"/>
                <w:szCs w:val="28"/>
                <w:lang w:val="uk-UA"/>
              </w:rPr>
            </w:pPr>
          </w:p>
        </w:tc>
      </w:tr>
      <w:tr w:rsidR="00A213F5" w:rsidRPr="00A37D0F" w:rsidTr="006E524D">
        <w:tc>
          <w:tcPr>
            <w:tcW w:w="10008" w:type="dxa"/>
            <w:gridSpan w:val="2"/>
            <w:shd w:val="clear" w:color="auto" w:fill="auto"/>
          </w:tcPr>
          <w:p w:rsidR="00A213F5" w:rsidRPr="00A37D0F" w:rsidRDefault="00A213F5" w:rsidP="00A213F5">
            <w:pPr>
              <w:autoSpaceDE w:val="0"/>
              <w:autoSpaceDN w:val="0"/>
              <w:adjustRightInd w:val="0"/>
              <w:rPr>
                <w:sz w:val="28"/>
                <w:szCs w:val="28"/>
                <w:lang w:val="uk-UA"/>
              </w:rPr>
            </w:pPr>
            <w:r w:rsidRPr="004D75B4">
              <w:rPr>
                <w:sz w:val="28"/>
                <w:szCs w:val="28"/>
                <w:lang w:val="uk-UA"/>
              </w:rPr>
              <w:t xml:space="preserve">Житлові будинки                                                 </w:t>
            </w:r>
          </w:p>
        </w:tc>
      </w:tr>
      <w:tr w:rsidR="00400692" w:rsidRPr="00A37D0F" w:rsidTr="00361F08">
        <w:tc>
          <w:tcPr>
            <w:tcW w:w="6048"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sz w:val="28"/>
                <w:szCs w:val="28"/>
                <w:lang w:val="uk-UA"/>
              </w:rPr>
              <w:t xml:space="preserve">Багатоквартирні житлові будинки із них:                                </w:t>
            </w:r>
          </w:p>
        </w:tc>
        <w:tc>
          <w:tcPr>
            <w:tcW w:w="3960" w:type="dxa"/>
            <w:shd w:val="clear" w:color="auto" w:fill="auto"/>
          </w:tcPr>
          <w:p w:rsidR="00400692" w:rsidRPr="00A37D0F" w:rsidRDefault="00400692" w:rsidP="00361F08">
            <w:pPr>
              <w:autoSpaceDE w:val="0"/>
              <w:autoSpaceDN w:val="0"/>
              <w:adjustRightInd w:val="0"/>
              <w:jc w:val="both"/>
              <w:rPr>
                <w:bCs/>
                <w:sz w:val="28"/>
                <w:szCs w:val="28"/>
                <w:lang w:val="uk-UA"/>
              </w:rPr>
            </w:pPr>
          </w:p>
        </w:tc>
      </w:tr>
      <w:tr w:rsidR="00400692" w:rsidRPr="00A37D0F" w:rsidTr="00361F08">
        <w:tc>
          <w:tcPr>
            <w:tcW w:w="6048" w:type="dxa"/>
            <w:shd w:val="clear" w:color="auto" w:fill="auto"/>
          </w:tcPr>
          <w:p w:rsidR="00400692" w:rsidRPr="00A37D0F" w:rsidRDefault="00400692" w:rsidP="00361F08">
            <w:pPr>
              <w:autoSpaceDE w:val="0"/>
              <w:autoSpaceDN w:val="0"/>
              <w:adjustRightInd w:val="0"/>
              <w:jc w:val="both"/>
              <w:rPr>
                <w:sz w:val="28"/>
                <w:szCs w:val="28"/>
                <w:lang w:val="uk-UA"/>
              </w:rPr>
            </w:pPr>
            <w:r w:rsidRPr="00A37D0F">
              <w:rPr>
                <w:sz w:val="28"/>
                <w:szCs w:val="28"/>
                <w:lang w:val="uk-UA"/>
              </w:rPr>
              <w:t xml:space="preserve">5-ти поверхових </w:t>
            </w:r>
          </w:p>
        </w:tc>
        <w:tc>
          <w:tcPr>
            <w:tcW w:w="3960"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11</w:t>
            </w:r>
          </w:p>
        </w:tc>
      </w:tr>
      <w:tr w:rsidR="00400692" w:rsidRPr="00A37D0F" w:rsidTr="00361F08">
        <w:tc>
          <w:tcPr>
            <w:tcW w:w="6048" w:type="dxa"/>
            <w:shd w:val="clear" w:color="auto" w:fill="auto"/>
          </w:tcPr>
          <w:p w:rsidR="00400692" w:rsidRPr="00A37D0F" w:rsidRDefault="00096503" w:rsidP="00361F08">
            <w:pPr>
              <w:autoSpaceDE w:val="0"/>
              <w:autoSpaceDN w:val="0"/>
              <w:adjustRightInd w:val="0"/>
              <w:jc w:val="both"/>
              <w:rPr>
                <w:bCs/>
                <w:sz w:val="28"/>
                <w:szCs w:val="28"/>
                <w:lang w:val="uk-UA"/>
              </w:rPr>
            </w:pPr>
            <w:r>
              <w:rPr>
                <w:sz w:val="28"/>
                <w:szCs w:val="28"/>
                <w:lang w:val="uk-UA"/>
              </w:rPr>
              <w:lastRenderedPageBreak/>
              <w:t>Б</w:t>
            </w:r>
            <w:r w:rsidR="00400692" w:rsidRPr="00A37D0F">
              <w:rPr>
                <w:sz w:val="28"/>
                <w:szCs w:val="28"/>
                <w:lang w:val="uk-UA"/>
              </w:rPr>
              <w:t>удинки з п'ятьма і більше поверхами із сміттєпроводами</w:t>
            </w:r>
          </w:p>
        </w:tc>
        <w:tc>
          <w:tcPr>
            <w:tcW w:w="3960" w:type="dxa"/>
            <w:shd w:val="clear" w:color="auto" w:fill="auto"/>
          </w:tcPr>
          <w:p w:rsidR="00400692" w:rsidRPr="00A37D0F" w:rsidRDefault="00776F1E" w:rsidP="00361F08">
            <w:pPr>
              <w:autoSpaceDE w:val="0"/>
              <w:autoSpaceDN w:val="0"/>
              <w:adjustRightInd w:val="0"/>
              <w:jc w:val="both"/>
              <w:rPr>
                <w:bCs/>
                <w:sz w:val="28"/>
                <w:szCs w:val="28"/>
                <w:lang w:val="uk-UA"/>
              </w:rPr>
            </w:pPr>
            <w:r>
              <w:rPr>
                <w:bCs/>
                <w:sz w:val="28"/>
                <w:szCs w:val="28"/>
                <w:lang w:val="uk-UA"/>
              </w:rPr>
              <w:t>4</w:t>
            </w:r>
          </w:p>
        </w:tc>
      </w:tr>
      <w:tr w:rsidR="00400692" w:rsidRPr="00A37D0F" w:rsidTr="00361F08">
        <w:tc>
          <w:tcPr>
            <w:tcW w:w="6048" w:type="dxa"/>
            <w:shd w:val="clear" w:color="auto" w:fill="auto"/>
          </w:tcPr>
          <w:p w:rsidR="00BF48CB" w:rsidRDefault="00096503" w:rsidP="00361F08">
            <w:pPr>
              <w:autoSpaceDE w:val="0"/>
              <w:autoSpaceDN w:val="0"/>
              <w:adjustRightInd w:val="0"/>
              <w:jc w:val="both"/>
              <w:rPr>
                <w:sz w:val="28"/>
                <w:szCs w:val="28"/>
                <w:lang w:val="uk-UA"/>
              </w:rPr>
            </w:pPr>
            <w:r>
              <w:rPr>
                <w:sz w:val="28"/>
                <w:szCs w:val="28"/>
                <w:lang w:val="uk-UA"/>
              </w:rPr>
              <w:t>К</w:t>
            </w:r>
            <w:r w:rsidR="00400692" w:rsidRPr="00A37D0F">
              <w:rPr>
                <w:sz w:val="28"/>
                <w:szCs w:val="28"/>
                <w:lang w:val="uk-UA"/>
              </w:rPr>
              <w:t xml:space="preserve">ількість та місцезнаходження будинків, де створені об'єднання співвласників багатоквартирних будинків; </w:t>
            </w:r>
          </w:p>
          <w:p w:rsidR="00400692" w:rsidRPr="00A37D0F" w:rsidRDefault="00400692" w:rsidP="00361F08">
            <w:pPr>
              <w:autoSpaceDE w:val="0"/>
              <w:autoSpaceDN w:val="0"/>
              <w:adjustRightInd w:val="0"/>
              <w:jc w:val="both"/>
              <w:rPr>
                <w:bCs/>
                <w:sz w:val="28"/>
                <w:szCs w:val="28"/>
                <w:lang w:val="uk-UA"/>
              </w:rPr>
            </w:pPr>
            <w:r w:rsidRPr="00A37D0F">
              <w:rPr>
                <w:sz w:val="28"/>
                <w:szCs w:val="28"/>
                <w:lang w:val="uk-UA"/>
              </w:rPr>
              <w:t xml:space="preserve">житлово-будівельні кооперативи                               </w:t>
            </w:r>
          </w:p>
        </w:tc>
        <w:tc>
          <w:tcPr>
            <w:tcW w:w="3960" w:type="dxa"/>
            <w:shd w:val="clear" w:color="auto" w:fill="auto"/>
          </w:tcPr>
          <w:p w:rsidR="00400692" w:rsidRPr="00A37D0F" w:rsidRDefault="00783FF2" w:rsidP="00361F08">
            <w:pPr>
              <w:autoSpaceDE w:val="0"/>
              <w:autoSpaceDN w:val="0"/>
              <w:adjustRightInd w:val="0"/>
              <w:jc w:val="both"/>
              <w:rPr>
                <w:bCs/>
                <w:sz w:val="28"/>
                <w:szCs w:val="28"/>
                <w:lang w:val="uk-UA"/>
              </w:rPr>
            </w:pPr>
            <w:r>
              <w:rPr>
                <w:bCs/>
                <w:sz w:val="28"/>
                <w:szCs w:val="28"/>
                <w:lang w:val="uk-UA"/>
              </w:rPr>
              <w:t>9</w:t>
            </w:r>
            <w:r w:rsidR="00400692" w:rsidRPr="00A37D0F">
              <w:rPr>
                <w:bCs/>
                <w:sz w:val="28"/>
                <w:szCs w:val="28"/>
                <w:lang w:val="uk-UA"/>
              </w:rPr>
              <w:t xml:space="preserve"> – ОСББ</w:t>
            </w:r>
          </w:p>
          <w:p w:rsidR="00400692" w:rsidRPr="00A37D0F" w:rsidRDefault="00400692" w:rsidP="00361F08">
            <w:pPr>
              <w:autoSpaceDE w:val="0"/>
              <w:autoSpaceDN w:val="0"/>
              <w:adjustRightInd w:val="0"/>
              <w:jc w:val="both"/>
              <w:rPr>
                <w:bCs/>
                <w:sz w:val="28"/>
                <w:szCs w:val="28"/>
                <w:lang w:val="uk-UA"/>
              </w:rPr>
            </w:pPr>
          </w:p>
        </w:tc>
      </w:tr>
      <w:tr w:rsidR="00400692" w:rsidRPr="00A37D0F" w:rsidTr="00361F08">
        <w:tc>
          <w:tcPr>
            <w:tcW w:w="6048" w:type="dxa"/>
            <w:shd w:val="clear" w:color="auto" w:fill="auto"/>
          </w:tcPr>
          <w:p w:rsidR="00400692" w:rsidRPr="00A37D0F" w:rsidRDefault="00096503" w:rsidP="00361F08">
            <w:pPr>
              <w:autoSpaceDE w:val="0"/>
              <w:autoSpaceDN w:val="0"/>
              <w:adjustRightInd w:val="0"/>
              <w:jc w:val="both"/>
              <w:rPr>
                <w:bCs/>
                <w:sz w:val="28"/>
                <w:szCs w:val="28"/>
                <w:lang w:val="uk-UA"/>
              </w:rPr>
            </w:pPr>
            <w:r>
              <w:rPr>
                <w:sz w:val="28"/>
                <w:szCs w:val="28"/>
                <w:lang w:val="uk-UA"/>
              </w:rPr>
              <w:t>К</w:t>
            </w:r>
            <w:r w:rsidR="00400692" w:rsidRPr="00A37D0F">
              <w:rPr>
                <w:sz w:val="28"/>
                <w:szCs w:val="28"/>
                <w:lang w:val="uk-UA"/>
              </w:rPr>
              <w:t xml:space="preserve">ількість мешканців таких будинків                     </w:t>
            </w:r>
          </w:p>
        </w:tc>
        <w:tc>
          <w:tcPr>
            <w:tcW w:w="3960"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4 200</w:t>
            </w:r>
          </w:p>
        </w:tc>
      </w:tr>
      <w:tr w:rsidR="00400692" w:rsidRPr="00A37D0F" w:rsidTr="00361F08">
        <w:tc>
          <w:tcPr>
            <w:tcW w:w="6048" w:type="dxa"/>
            <w:shd w:val="clear" w:color="auto" w:fill="auto"/>
          </w:tcPr>
          <w:p w:rsidR="00400692" w:rsidRPr="00A37D0F" w:rsidRDefault="00096503" w:rsidP="00361F08">
            <w:pPr>
              <w:autoSpaceDE w:val="0"/>
              <w:autoSpaceDN w:val="0"/>
              <w:adjustRightInd w:val="0"/>
              <w:jc w:val="both"/>
              <w:rPr>
                <w:sz w:val="28"/>
                <w:szCs w:val="28"/>
                <w:lang w:val="uk-UA"/>
              </w:rPr>
            </w:pPr>
            <w:r>
              <w:rPr>
                <w:sz w:val="28"/>
                <w:szCs w:val="28"/>
                <w:lang w:val="uk-UA"/>
              </w:rPr>
              <w:t>М</w:t>
            </w:r>
            <w:r w:rsidR="00400692" w:rsidRPr="00A37D0F">
              <w:rPr>
                <w:sz w:val="28"/>
                <w:szCs w:val="28"/>
                <w:lang w:val="uk-UA"/>
              </w:rPr>
              <w:t xml:space="preserve">ісцезнаходження будинків                              </w:t>
            </w:r>
          </w:p>
        </w:tc>
        <w:tc>
          <w:tcPr>
            <w:tcW w:w="3960" w:type="dxa"/>
            <w:shd w:val="clear" w:color="auto" w:fill="auto"/>
          </w:tcPr>
          <w:p w:rsidR="00400692" w:rsidRPr="00A37D0F" w:rsidRDefault="00352C55" w:rsidP="00361F08">
            <w:pPr>
              <w:autoSpaceDE w:val="0"/>
              <w:autoSpaceDN w:val="0"/>
              <w:adjustRightInd w:val="0"/>
              <w:jc w:val="both"/>
              <w:rPr>
                <w:bCs/>
                <w:sz w:val="28"/>
                <w:szCs w:val="28"/>
                <w:lang w:val="uk-UA"/>
              </w:rPr>
            </w:pPr>
            <w:r>
              <w:rPr>
                <w:bCs/>
                <w:sz w:val="28"/>
                <w:szCs w:val="28"/>
                <w:lang w:val="uk-UA"/>
              </w:rPr>
              <w:t>Б</w:t>
            </w:r>
            <w:r w:rsidR="00400692" w:rsidRPr="00A37D0F">
              <w:rPr>
                <w:bCs/>
                <w:sz w:val="28"/>
                <w:szCs w:val="28"/>
                <w:lang w:val="uk-UA"/>
              </w:rPr>
              <w:t>удинки розміщені на  всій території міста</w:t>
            </w:r>
          </w:p>
        </w:tc>
      </w:tr>
      <w:tr w:rsidR="00400692" w:rsidRPr="00A37D0F" w:rsidTr="00361F08">
        <w:tc>
          <w:tcPr>
            <w:tcW w:w="6048" w:type="dxa"/>
            <w:shd w:val="clear" w:color="auto" w:fill="auto"/>
          </w:tcPr>
          <w:p w:rsidR="00400692" w:rsidRPr="00A37D0F" w:rsidRDefault="00400692" w:rsidP="00361F08">
            <w:pPr>
              <w:autoSpaceDE w:val="0"/>
              <w:autoSpaceDN w:val="0"/>
              <w:adjustRightInd w:val="0"/>
              <w:jc w:val="both"/>
              <w:rPr>
                <w:sz w:val="28"/>
                <w:szCs w:val="28"/>
                <w:lang w:val="uk-UA"/>
              </w:rPr>
            </w:pPr>
            <w:r w:rsidRPr="00A37D0F">
              <w:rPr>
                <w:sz w:val="28"/>
                <w:szCs w:val="28"/>
                <w:lang w:val="uk-UA"/>
              </w:rPr>
              <w:t>Характеристика залежно від наявності видів благоустрою</w:t>
            </w:r>
          </w:p>
        </w:tc>
        <w:tc>
          <w:tcPr>
            <w:tcW w:w="3960" w:type="dxa"/>
            <w:shd w:val="clear" w:color="auto" w:fill="auto"/>
          </w:tcPr>
          <w:p w:rsidR="00400692" w:rsidRPr="00A37D0F" w:rsidRDefault="00400692" w:rsidP="00361F08">
            <w:pPr>
              <w:autoSpaceDE w:val="0"/>
              <w:autoSpaceDN w:val="0"/>
              <w:adjustRightInd w:val="0"/>
              <w:ind w:left="48" w:right="-131"/>
              <w:rPr>
                <w:bCs/>
                <w:sz w:val="28"/>
                <w:szCs w:val="28"/>
                <w:lang w:val="uk-UA"/>
              </w:rPr>
            </w:pPr>
            <w:r w:rsidRPr="00A37D0F">
              <w:rPr>
                <w:bCs/>
                <w:sz w:val="28"/>
                <w:szCs w:val="28"/>
                <w:lang w:val="uk-UA"/>
              </w:rPr>
              <w:t>Обладнанні:</w:t>
            </w:r>
          </w:p>
          <w:p w:rsidR="00400692" w:rsidRPr="00A37D0F" w:rsidRDefault="00BF48CB" w:rsidP="00361F08">
            <w:pPr>
              <w:autoSpaceDE w:val="0"/>
              <w:autoSpaceDN w:val="0"/>
              <w:adjustRightInd w:val="0"/>
              <w:ind w:left="48" w:right="-131"/>
              <w:rPr>
                <w:bCs/>
                <w:sz w:val="28"/>
                <w:szCs w:val="28"/>
                <w:lang w:val="uk-UA"/>
              </w:rPr>
            </w:pPr>
            <w:r>
              <w:rPr>
                <w:bCs/>
                <w:sz w:val="28"/>
                <w:szCs w:val="28"/>
                <w:lang w:val="uk-UA"/>
              </w:rPr>
              <w:t>центральним опаленням - 15</w:t>
            </w:r>
            <w:r w:rsidR="00400692" w:rsidRPr="00A37D0F">
              <w:rPr>
                <w:bCs/>
                <w:sz w:val="28"/>
                <w:szCs w:val="28"/>
                <w:lang w:val="uk-UA"/>
              </w:rPr>
              <w:t>;</w:t>
            </w:r>
          </w:p>
          <w:p w:rsidR="00BF48CB" w:rsidRDefault="00BF48CB" w:rsidP="00361F08">
            <w:pPr>
              <w:autoSpaceDE w:val="0"/>
              <w:autoSpaceDN w:val="0"/>
              <w:adjustRightInd w:val="0"/>
              <w:ind w:left="48" w:right="-131"/>
              <w:rPr>
                <w:bCs/>
                <w:sz w:val="28"/>
                <w:szCs w:val="28"/>
                <w:lang w:val="uk-UA"/>
              </w:rPr>
            </w:pPr>
            <w:r>
              <w:rPr>
                <w:bCs/>
                <w:sz w:val="28"/>
                <w:szCs w:val="28"/>
                <w:lang w:val="uk-UA"/>
              </w:rPr>
              <w:t xml:space="preserve">центральним </w:t>
            </w:r>
          </w:p>
          <w:p w:rsidR="00400692" w:rsidRPr="00A37D0F" w:rsidRDefault="00BF48CB" w:rsidP="00361F08">
            <w:pPr>
              <w:autoSpaceDE w:val="0"/>
              <w:autoSpaceDN w:val="0"/>
              <w:adjustRightInd w:val="0"/>
              <w:ind w:left="48" w:right="-131"/>
              <w:rPr>
                <w:bCs/>
                <w:sz w:val="28"/>
                <w:szCs w:val="28"/>
                <w:lang w:val="uk-UA"/>
              </w:rPr>
            </w:pPr>
            <w:r>
              <w:rPr>
                <w:bCs/>
                <w:sz w:val="28"/>
                <w:szCs w:val="28"/>
                <w:lang w:val="uk-UA"/>
              </w:rPr>
              <w:t>водопостачанням  -</w:t>
            </w:r>
            <w:r w:rsidR="00400692" w:rsidRPr="00A37D0F">
              <w:rPr>
                <w:bCs/>
                <w:sz w:val="28"/>
                <w:szCs w:val="28"/>
                <w:lang w:val="uk-UA"/>
              </w:rPr>
              <w:t xml:space="preserve"> 83;</w:t>
            </w:r>
          </w:p>
          <w:p w:rsidR="00BF48CB" w:rsidRDefault="00400692" w:rsidP="00361F08">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400692" w:rsidRPr="00A37D0F" w:rsidRDefault="00400692" w:rsidP="00361F08">
            <w:pPr>
              <w:autoSpaceDE w:val="0"/>
              <w:autoSpaceDN w:val="0"/>
              <w:adjustRightInd w:val="0"/>
              <w:ind w:left="48" w:right="-131"/>
              <w:rPr>
                <w:bCs/>
                <w:sz w:val="28"/>
                <w:szCs w:val="28"/>
                <w:lang w:val="uk-UA"/>
              </w:rPr>
            </w:pPr>
            <w:r w:rsidRPr="00A37D0F">
              <w:rPr>
                <w:bCs/>
                <w:sz w:val="28"/>
                <w:szCs w:val="28"/>
                <w:lang w:val="uk-UA"/>
              </w:rPr>
              <w:t>водовідведенням – 67</w:t>
            </w:r>
            <w:r w:rsidR="00BF48CB">
              <w:rPr>
                <w:bCs/>
                <w:sz w:val="28"/>
                <w:szCs w:val="28"/>
                <w:lang w:val="uk-UA"/>
              </w:rPr>
              <w:t>;</w:t>
            </w:r>
          </w:p>
          <w:p w:rsidR="00BF48CB" w:rsidRDefault="00400692" w:rsidP="00BF48CB">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400692" w:rsidRPr="00A37D0F" w:rsidRDefault="00400692" w:rsidP="00BF48CB">
            <w:pPr>
              <w:autoSpaceDE w:val="0"/>
              <w:autoSpaceDN w:val="0"/>
              <w:adjustRightInd w:val="0"/>
              <w:ind w:left="48" w:right="-131"/>
              <w:rPr>
                <w:bCs/>
                <w:sz w:val="28"/>
                <w:szCs w:val="28"/>
                <w:lang w:val="uk-UA"/>
              </w:rPr>
            </w:pPr>
            <w:r w:rsidRPr="00A37D0F">
              <w:rPr>
                <w:bCs/>
                <w:sz w:val="28"/>
                <w:szCs w:val="28"/>
                <w:lang w:val="uk-UA"/>
              </w:rPr>
              <w:t xml:space="preserve">газопостачанням </w:t>
            </w:r>
            <w:r w:rsidR="00BF48CB">
              <w:rPr>
                <w:bCs/>
                <w:sz w:val="28"/>
                <w:szCs w:val="28"/>
                <w:lang w:val="uk-UA"/>
              </w:rPr>
              <w:t xml:space="preserve">- </w:t>
            </w:r>
            <w:r w:rsidRPr="00A37D0F">
              <w:rPr>
                <w:bCs/>
                <w:sz w:val="28"/>
                <w:szCs w:val="28"/>
                <w:lang w:val="uk-UA"/>
              </w:rPr>
              <w:t>80</w:t>
            </w:r>
          </w:p>
        </w:tc>
      </w:tr>
      <w:tr w:rsidR="00400692" w:rsidRPr="00A37D0F" w:rsidTr="00361F08">
        <w:tc>
          <w:tcPr>
            <w:tcW w:w="6048" w:type="dxa"/>
            <w:shd w:val="clear" w:color="auto" w:fill="auto"/>
          </w:tcPr>
          <w:p w:rsidR="00400692" w:rsidRPr="00A37D0F" w:rsidRDefault="00096503" w:rsidP="00361F08">
            <w:pPr>
              <w:pStyle w:val="HTMLPreformatted"/>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Н</w:t>
            </w:r>
            <w:r w:rsidR="00400692" w:rsidRPr="00A37D0F">
              <w:rPr>
                <w:rFonts w:ascii="Times New Roman" w:hAnsi="Times New Roman" w:cs="Times New Roman"/>
                <w:sz w:val="28"/>
                <w:szCs w:val="28"/>
                <w:lang w:val="uk-UA"/>
              </w:rPr>
              <w:t xml:space="preserve">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3960"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Кількість контейнерних майданчиків  - 15;</w:t>
            </w:r>
          </w:p>
          <w:p w:rsidR="00400692" w:rsidRPr="00A37D0F" w:rsidRDefault="00096503" w:rsidP="00361F08">
            <w:pPr>
              <w:autoSpaceDE w:val="0"/>
              <w:autoSpaceDN w:val="0"/>
              <w:adjustRightInd w:val="0"/>
              <w:jc w:val="both"/>
              <w:rPr>
                <w:bCs/>
                <w:sz w:val="28"/>
                <w:szCs w:val="28"/>
                <w:lang w:val="uk-UA"/>
              </w:rPr>
            </w:pPr>
            <w:r>
              <w:rPr>
                <w:bCs/>
                <w:sz w:val="28"/>
                <w:szCs w:val="28"/>
                <w:lang w:val="uk-UA"/>
              </w:rPr>
              <w:t>к</w:t>
            </w:r>
            <w:r w:rsidR="00400692" w:rsidRPr="00A37D0F">
              <w:rPr>
                <w:bCs/>
                <w:sz w:val="28"/>
                <w:szCs w:val="28"/>
                <w:lang w:val="uk-UA"/>
              </w:rPr>
              <w:t>ількість контейнерів - 90;</w:t>
            </w:r>
          </w:p>
          <w:p w:rsidR="00400692" w:rsidRPr="00A37D0F" w:rsidRDefault="00096503" w:rsidP="00361F08">
            <w:pPr>
              <w:autoSpaceDE w:val="0"/>
              <w:autoSpaceDN w:val="0"/>
              <w:adjustRightInd w:val="0"/>
              <w:jc w:val="both"/>
              <w:rPr>
                <w:bCs/>
                <w:sz w:val="28"/>
                <w:szCs w:val="28"/>
                <w:lang w:val="uk-UA"/>
              </w:rPr>
            </w:pPr>
            <w:r>
              <w:rPr>
                <w:bCs/>
                <w:sz w:val="28"/>
                <w:szCs w:val="28"/>
                <w:lang w:val="uk-UA"/>
              </w:rPr>
              <w:t>к</w:t>
            </w:r>
            <w:r w:rsidR="00400692" w:rsidRPr="00A37D0F">
              <w:rPr>
                <w:bCs/>
                <w:sz w:val="28"/>
                <w:szCs w:val="28"/>
                <w:lang w:val="uk-UA"/>
              </w:rPr>
              <w:t>онтейнерні майданчики та контейнери перебувають на балансі комунального підприємства</w:t>
            </w:r>
          </w:p>
        </w:tc>
      </w:tr>
      <w:tr w:rsidR="00400692" w:rsidRPr="00A37D0F" w:rsidTr="00361F08">
        <w:tc>
          <w:tcPr>
            <w:tcW w:w="6048" w:type="dxa"/>
            <w:shd w:val="clear" w:color="auto" w:fill="auto"/>
          </w:tcPr>
          <w:p w:rsidR="00400692" w:rsidRPr="004D75B4" w:rsidRDefault="004D75B4" w:rsidP="00361F08">
            <w:pPr>
              <w:rPr>
                <w:sz w:val="28"/>
                <w:szCs w:val="28"/>
                <w:lang w:val="uk-UA"/>
              </w:rPr>
            </w:pPr>
            <w:r w:rsidRPr="004D75B4">
              <w:rPr>
                <w:sz w:val="28"/>
                <w:szCs w:val="28"/>
                <w:lang w:val="uk-UA"/>
              </w:rPr>
              <w:t>Одноквартирні житлові будинки</w:t>
            </w:r>
            <w:r w:rsidR="00A213F5">
              <w:rPr>
                <w:sz w:val="28"/>
                <w:szCs w:val="28"/>
                <w:lang w:val="uk-UA"/>
              </w:rPr>
              <w:t>:</w:t>
            </w:r>
            <w:r w:rsidR="00400692" w:rsidRPr="004D75B4">
              <w:rPr>
                <w:sz w:val="28"/>
                <w:szCs w:val="28"/>
                <w:lang w:val="uk-UA"/>
              </w:rPr>
              <w:t xml:space="preserve">                                </w:t>
            </w:r>
          </w:p>
        </w:tc>
        <w:tc>
          <w:tcPr>
            <w:tcW w:w="3960" w:type="dxa"/>
            <w:shd w:val="clear" w:color="auto" w:fill="auto"/>
          </w:tcPr>
          <w:p w:rsidR="00400692" w:rsidRPr="004D75B4" w:rsidRDefault="00400692" w:rsidP="00361F08">
            <w:pPr>
              <w:autoSpaceDE w:val="0"/>
              <w:autoSpaceDN w:val="0"/>
              <w:adjustRightInd w:val="0"/>
              <w:jc w:val="both"/>
              <w:rPr>
                <w:bCs/>
                <w:sz w:val="28"/>
                <w:szCs w:val="28"/>
                <w:lang w:val="uk-UA"/>
              </w:rPr>
            </w:pPr>
            <w:r w:rsidRPr="004D75B4">
              <w:rPr>
                <w:bCs/>
                <w:sz w:val="28"/>
                <w:szCs w:val="28"/>
                <w:lang w:val="uk-UA"/>
              </w:rPr>
              <w:t>3200</w:t>
            </w:r>
          </w:p>
        </w:tc>
      </w:tr>
      <w:tr w:rsidR="00400692" w:rsidRPr="00A37D0F" w:rsidTr="00361F08">
        <w:tc>
          <w:tcPr>
            <w:tcW w:w="6048" w:type="dxa"/>
            <w:shd w:val="clear" w:color="auto" w:fill="auto"/>
          </w:tcPr>
          <w:p w:rsidR="00400692" w:rsidRPr="004D75B4" w:rsidRDefault="00096503" w:rsidP="00361F08">
            <w:pPr>
              <w:rPr>
                <w:sz w:val="28"/>
                <w:szCs w:val="28"/>
                <w:lang w:val="uk-UA"/>
              </w:rPr>
            </w:pPr>
            <w:r w:rsidRPr="004D75B4">
              <w:rPr>
                <w:sz w:val="28"/>
                <w:szCs w:val="28"/>
                <w:lang w:val="uk-UA"/>
              </w:rPr>
              <w:t>З</w:t>
            </w:r>
            <w:r w:rsidR="00400692" w:rsidRPr="004D75B4">
              <w:rPr>
                <w:sz w:val="28"/>
                <w:szCs w:val="28"/>
                <w:lang w:val="uk-UA"/>
              </w:rPr>
              <w:t xml:space="preserve">агальна кількість будинків                            </w:t>
            </w:r>
          </w:p>
        </w:tc>
        <w:tc>
          <w:tcPr>
            <w:tcW w:w="3960" w:type="dxa"/>
            <w:shd w:val="clear" w:color="auto" w:fill="auto"/>
          </w:tcPr>
          <w:p w:rsidR="00400692" w:rsidRPr="004D75B4" w:rsidRDefault="00400692" w:rsidP="00361F08">
            <w:pPr>
              <w:autoSpaceDE w:val="0"/>
              <w:autoSpaceDN w:val="0"/>
              <w:adjustRightInd w:val="0"/>
              <w:jc w:val="both"/>
              <w:rPr>
                <w:bCs/>
                <w:sz w:val="28"/>
                <w:szCs w:val="28"/>
                <w:lang w:val="uk-UA"/>
              </w:rPr>
            </w:pPr>
            <w:r w:rsidRPr="004D75B4">
              <w:rPr>
                <w:bCs/>
                <w:sz w:val="28"/>
                <w:szCs w:val="28"/>
                <w:lang w:val="uk-UA"/>
              </w:rPr>
              <w:t>3425</w:t>
            </w:r>
          </w:p>
        </w:tc>
      </w:tr>
      <w:tr w:rsidR="00400692" w:rsidRPr="00A37D0F" w:rsidTr="00361F08">
        <w:tc>
          <w:tcPr>
            <w:tcW w:w="6048" w:type="dxa"/>
            <w:tcBorders>
              <w:bottom w:val="single" w:sz="4" w:space="0" w:color="auto"/>
            </w:tcBorders>
            <w:shd w:val="clear" w:color="auto" w:fill="auto"/>
          </w:tcPr>
          <w:p w:rsidR="00400692" w:rsidRPr="004D75B4" w:rsidRDefault="00400692" w:rsidP="00361F08">
            <w:pPr>
              <w:rPr>
                <w:sz w:val="28"/>
                <w:szCs w:val="28"/>
                <w:lang w:val="uk-UA"/>
              </w:rPr>
            </w:pPr>
            <w:r w:rsidRPr="004D75B4">
              <w:rPr>
                <w:sz w:val="28"/>
                <w:szCs w:val="28"/>
                <w:lang w:val="uk-UA"/>
              </w:rPr>
              <w:t xml:space="preserve">кількість мешканців таких будинків                     </w:t>
            </w:r>
          </w:p>
        </w:tc>
        <w:tc>
          <w:tcPr>
            <w:tcW w:w="3960" w:type="dxa"/>
            <w:tcBorders>
              <w:bottom w:val="single" w:sz="4" w:space="0" w:color="auto"/>
            </w:tcBorders>
            <w:shd w:val="clear" w:color="auto" w:fill="auto"/>
          </w:tcPr>
          <w:p w:rsidR="00400692" w:rsidRPr="004D75B4" w:rsidRDefault="00400692" w:rsidP="00361F08">
            <w:pPr>
              <w:autoSpaceDE w:val="0"/>
              <w:autoSpaceDN w:val="0"/>
              <w:adjustRightInd w:val="0"/>
              <w:jc w:val="both"/>
              <w:rPr>
                <w:bCs/>
                <w:sz w:val="28"/>
                <w:szCs w:val="28"/>
                <w:lang w:val="uk-UA"/>
              </w:rPr>
            </w:pPr>
            <w:r w:rsidRPr="004D75B4">
              <w:rPr>
                <w:bCs/>
                <w:sz w:val="28"/>
                <w:szCs w:val="28"/>
                <w:lang w:val="uk-UA"/>
              </w:rPr>
              <w:t>8500</w:t>
            </w:r>
          </w:p>
        </w:tc>
      </w:tr>
      <w:tr w:rsidR="00400692" w:rsidRPr="00A37D0F" w:rsidTr="00361F08">
        <w:tc>
          <w:tcPr>
            <w:tcW w:w="6048" w:type="dxa"/>
            <w:shd w:val="clear" w:color="auto" w:fill="auto"/>
          </w:tcPr>
          <w:p w:rsidR="00400692" w:rsidRPr="00A37D0F" w:rsidRDefault="00096503" w:rsidP="008D534D">
            <w:pPr>
              <w:rPr>
                <w:sz w:val="28"/>
                <w:szCs w:val="28"/>
                <w:lang w:val="uk-UA"/>
              </w:rPr>
            </w:pPr>
            <w:r>
              <w:rPr>
                <w:sz w:val="28"/>
                <w:szCs w:val="28"/>
                <w:lang w:val="uk-UA"/>
              </w:rPr>
              <w:t>М</w:t>
            </w:r>
            <w:r w:rsidR="00400692" w:rsidRPr="00A37D0F">
              <w:rPr>
                <w:sz w:val="28"/>
                <w:szCs w:val="28"/>
                <w:lang w:val="uk-UA"/>
              </w:rPr>
              <w:t>ісцезнаходження будинків,</w:t>
            </w:r>
            <w:r w:rsidR="00352C55">
              <w:rPr>
                <w:sz w:val="28"/>
                <w:szCs w:val="28"/>
                <w:lang w:val="uk-UA"/>
              </w:rPr>
              <w:t xml:space="preserve"> </w:t>
            </w:r>
            <w:r w:rsidR="00400692" w:rsidRPr="00A37D0F">
              <w:rPr>
                <w:sz w:val="28"/>
                <w:szCs w:val="28"/>
                <w:lang w:val="uk-UA"/>
              </w:rPr>
              <w:t>їх характеристика залежно від наявності видів благоустрою (каналізації, центрального опалення, водо-</w:t>
            </w:r>
            <w:r w:rsidR="00352C55">
              <w:rPr>
                <w:sz w:val="28"/>
                <w:szCs w:val="28"/>
                <w:lang w:val="uk-UA"/>
              </w:rPr>
              <w:t xml:space="preserve"> </w:t>
            </w:r>
            <w:r w:rsidR="00400692" w:rsidRPr="00A37D0F">
              <w:rPr>
                <w:sz w:val="28"/>
                <w:szCs w:val="28"/>
                <w:lang w:val="uk-UA"/>
              </w:rPr>
              <w:t xml:space="preserve">та газопостачання)        </w:t>
            </w:r>
          </w:p>
        </w:tc>
        <w:tc>
          <w:tcPr>
            <w:tcW w:w="3960"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 xml:space="preserve">Розташовані на всій території міста. </w:t>
            </w:r>
            <w:r w:rsidR="008D534D">
              <w:rPr>
                <w:bCs/>
                <w:sz w:val="28"/>
                <w:szCs w:val="28"/>
                <w:lang w:val="uk-UA"/>
              </w:rPr>
              <w:t>Більша частина будинків обладнана центральним в</w:t>
            </w:r>
            <w:r w:rsidRPr="00A37D0F">
              <w:rPr>
                <w:bCs/>
                <w:sz w:val="28"/>
                <w:szCs w:val="28"/>
                <w:lang w:val="uk-UA"/>
              </w:rPr>
              <w:t>одопостачанням, а водовідведенням та центральним опаленням не обладнана.</w:t>
            </w:r>
          </w:p>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 xml:space="preserve">Центральним газопостачанням обладнано 95% будинків. </w:t>
            </w:r>
          </w:p>
        </w:tc>
      </w:tr>
      <w:tr w:rsidR="004D75B4" w:rsidRPr="00A37D0F" w:rsidTr="00361F08">
        <w:tc>
          <w:tcPr>
            <w:tcW w:w="6048" w:type="dxa"/>
            <w:shd w:val="clear" w:color="auto" w:fill="auto"/>
          </w:tcPr>
          <w:p w:rsidR="004D75B4" w:rsidRPr="004D75B4" w:rsidRDefault="004D75B4" w:rsidP="00B02608">
            <w:pPr>
              <w:rPr>
                <w:sz w:val="28"/>
                <w:szCs w:val="28"/>
                <w:lang w:val="uk-UA"/>
              </w:rPr>
            </w:pPr>
            <w:r w:rsidRPr="004D75B4">
              <w:rPr>
                <w:bCs/>
                <w:sz w:val="28"/>
                <w:szCs w:val="28"/>
                <w:lang w:val="uk-UA"/>
              </w:rPr>
              <w:t>Кількість контейнерів встановлених на вулицях приватного сектору</w:t>
            </w:r>
            <w:r w:rsidRPr="004D75B4">
              <w:rPr>
                <w:sz w:val="28"/>
                <w:szCs w:val="28"/>
                <w:lang w:val="uk-UA"/>
              </w:rPr>
              <w:t xml:space="preserve">            </w:t>
            </w:r>
          </w:p>
        </w:tc>
        <w:tc>
          <w:tcPr>
            <w:tcW w:w="3960" w:type="dxa"/>
            <w:shd w:val="clear" w:color="auto" w:fill="auto"/>
          </w:tcPr>
          <w:p w:rsidR="004D75B4" w:rsidRPr="004D75B4" w:rsidRDefault="004D75B4" w:rsidP="00B02608">
            <w:pPr>
              <w:autoSpaceDE w:val="0"/>
              <w:autoSpaceDN w:val="0"/>
              <w:adjustRightInd w:val="0"/>
              <w:jc w:val="both"/>
              <w:rPr>
                <w:bCs/>
                <w:sz w:val="28"/>
                <w:szCs w:val="28"/>
                <w:lang w:val="uk-UA"/>
              </w:rPr>
            </w:pPr>
            <w:r w:rsidRPr="004D75B4">
              <w:rPr>
                <w:bCs/>
                <w:sz w:val="28"/>
                <w:szCs w:val="28"/>
                <w:lang w:val="uk-UA"/>
              </w:rPr>
              <w:t xml:space="preserve">- 145 </w:t>
            </w:r>
          </w:p>
          <w:p w:rsidR="004D75B4" w:rsidRPr="004D75B4" w:rsidRDefault="004D75B4" w:rsidP="00B02608">
            <w:pPr>
              <w:autoSpaceDE w:val="0"/>
              <w:autoSpaceDN w:val="0"/>
              <w:adjustRightInd w:val="0"/>
              <w:jc w:val="both"/>
              <w:rPr>
                <w:bCs/>
                <w:sz w:val="28"/>
                <w:szCs w:val="28"/>
                <w:lang w:val="uk-UA"/>
              </w:rPr>
            </w:pPr>
            <w:r w:rsidRPr="004D75B4">
              <w:rPr>
                <w:bCs/>
                <w:sz w:val="28"/>
                <w:szCs w:val="28"/>
                <w:lang w:val="uk-UA"/>
              </w:rPr>
              <w:t>Контейнери перебувають на балансі комунального підприємства</w:t>
            </w:r>
          </w:p>
        </w:tc>
      </w:tr>
      <w:tr w:rsidR="004D75B4" w:rsidRPr="00A37D0F" w:rsidTr="00361F08">
        <w:tc>
          <w:tcPr>
            <w:tcW w:w="6048" w:type="dxa"/>
            <w:shd w:val="clear" w:color="auto" w:fill="auto"/>
          </w:tcPr>
          <w:p w:rsidR="004D75B4" w:rsidRPr="00A37D0F" w:rsidRDefault="004D75B4" w:rsidP="00361F08">
            <w:pPr>
              <w:rPr>
                <w:sz w:val="28"/>
                <w:szCs w:val="28"/>
                <w:lang w:val="uk-UA"/>
              </w:rPr>
            </w:pPr>
            <w:r>
              <w:rPr>
                <w:sz w:val="28"/>
                <w:szCs w:val="28"/>
                <w:lang w:val="uk-UA"/>
              </w:rPr>
              <w:t>Х</w:t>
            </w:r>
            <w:r w:rsidRPr="00A37D0F">
              <w:rPr>
                <w:sz w:val="28"/>
                <w:szCs w:val="28"/>
                <w:lang w:val="uk-UA"/>
              </w:rPr>
              <w:t xml:space="preserve">арактеристика під'їзних шляхів                        </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Pr>
                <w:bCs/>
                <w:sz w:val="28"/>
                <w:szCs w:val="28"/>
                <w:lang w:val="uk-UA"/>
              </w:rPr>
              <w:t>29,9 км</w:t>
            </w:r>
            <w:r w:rsidRPr="00A37D0F">
              <w:rPr>
                <w:bCs/>
                <w:sz w:val="28"/>
                <w:szCs w:val="28"/>
                <w:lang w:val="uk-UA"/>
              </w:rPr>
              <w:t xml:space="preserve"> з твердим покриттям</w:t>
            </w:r>
          </w:p>
          <w:p w:rsidR="004D75B4" w:rsidRPr="00A37D0F" w:rsidRDefault="004D75B4" w:rsidP="00361F08">
            <w:pPr>
              <w:autoSpaceDE w:val="0"/>
              <w:autoSpaceDN w:val="0"/>
              <w:adjustRightInd w:val="0"/>
              <w:jc w:val="both"/>
              <w:rPr>
                <w:bCs/>
                <w:sz w:val="28"/>
                <w:szCs w:val="28"/>
                <w:lang w:val="uk-UA"/>
              </w:rPr>
            </w:pP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Підприємства,</w:t>
            </w:r>
            <w:r>
              <w:rPr>
                <w:sz w:val="28"/>
                <w:szCs w:val="28"/>
                <w:lang w:val="uk-UA"/>
              </w:rPr>
              <w:t xml:space="preserve"> установи та організації:</w:t>
            </w:r>
            <w:r w:rsidRPr="00A37D0F">
              <w:rPr>
                <w:sz w:val="28"/>
                <w:szCs w:val="28"/>
                <w:lang w:val="uk-UA"/>
              </w:rPr>
              <w:t xml:space="preserve">                         </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p>
        </w:tc>
      </w:tr>
      <w:tr w:rsidR="004D75B4" w:rsidRPr="00A37D0F" w:rsidTr="00361F08">
        <w:tc>
          <w:tcPr>
            <w:tcW w:w="6048" w:type="dxa"/>
            <w:shd w:val="clear" w:color="auto" w:fill="auto"/>
          </w:tcPr>
          <w:p w:rsidR="004D75B4" w:rsidRPr="004D75B4" w:rsidRDefault="004D75B4" w:rsidP="00361F08">
            <w:pPr>
              <w:rPr>
                <w:sz w:val="28"/>
                <w:szCs w:val="28"/>
                <w:lang w:val="uk-UA"/>
              </w:rPr>
            </w:pPr>
            <w:r w:rsidRPr="004D75B4">
              <w:rPr>
                <w:sz w:val="28"/>
                <w:szCs w:val="28"/>
                <w:lang w:val="uk-UA"/>
              </w:rPr>
              <w:t>Виробничі підприємства</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Pr>
                <w:bCs/>
                <w:sz w:val="28"/>
                <w:szCs w:val="28"/>
                <w:lang w:val="uk-UA"/>
              </w:rPr>
              <w:t>2</w:t>
            </w:r>
          </w:p>
        </w:tc>
      </w:tr>
      <w:tr w:rsidR="004D75B4" w:rsidRPr="00A37D0F" w:rsidTr="00361F08">
        <w:tc>
          <w:tcPr>
            <w:tcW w:w="6048" w:type="dxa"/>
            <w:shd w:val="clear" w:color="auto" w:fill="auto"/>
          </w:tcPr>
          <w:p w:rsidR="004D75B4" w:rsidRPr="00A37D0F" w:rsidRDefault="004D75B4" w:rsidP="00361F08">
            <w:pPr>
              <w:rPr>
                <w:sz w:val="28"/>
                <w:szCs w:val="28"/>
                <w:lang w:val="uk-UA"/>
              </w:rPr>
            </w:pPr>
            <w:r>
              <w:rPr>
                <w:sz w:val="28"/>
                <w:szCs w:val="28"/>
                <w:lang w:val="uk-UA"/>
              </w:rPr>
              <w:t>Л</w:t>
            </w:r>
            <w:r w:rsidRPr="00A37D0F">
              <w:rPr>
                <w:sz w:val="28"/>
                <w:szCs w:val="28"/>
                <w:lang w:val="uk-UA"/>
              </w:rPr>
              <w:t>ікарні</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3</w:t>
            </w:r>
          </w:p>
        </w:tc>
      </w:tr>
      <w:tr w:rsidR="004D75B4" w:rsidRPr="00A37D0F" w:rsidTr="00361F08">
        <w:tc>
          <w:tcPr>
            <w:tcW w:w="6048" w:type="dxa"/>
            <w:shd w:val="clear" w:color="auto" w:fill="auto"/>
          </w:tcPr>
          <w:p w:rsidR="004D75B4" w:rsidRPr="00A37D0F" w:rsidRDefault="004D75B4" w:rsidP="00361F08">
            <w:pPr>
              <w:rPr>
                <w:sz w:val="28"/>
                <w:szCs w:val="28"/>
                <w:lang w:val="uk-UA"/>
              </w:rPr>
            </w:pPr>
            <w:r>
              <w:rPr>
                <w:sz w:val="28"/>
                <w:szCs w:val="28"/>
                <w:lang w:val="uk-UA"/>
              </w:rPr>
              <w:t>П</w:t>
            </w:r>
            <w:r w:rsidRPr="00A37D0F">
              <w:rPr>
                <w:sz w:val="28"/>
                <w:szCs w:val="28"/>
                <w:lang w:val="uk-UA"/>
              </w:rPr>
              <w:t>оліклініки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2</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lastRenderedPageBreak/>
              <w:t>Заклади освіти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8</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Вокзали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1</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Підприємства торгівлі:</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p>
        </w:tc>
      </w:tr>
      <w:tr w:rsidR="004D75B4" w:rsidRPr="00A37D0F" w:rsidTr="00361F08">
        <w:tc>
          <w:tcPr>
            <w:tcW w:w="6048" w:type="dxa"/>
            <w:shd w:val="clear" w:color="auto" w:fill="auto"/>
          </w:tcPr>
          <w:p w:rsidR="004D75B4" w:rsidRPr="00A37D0F" w:rsidRDefault="004D75B4" w:rsidP="00361F08">
            <w:pPr>
              <w:rPr>
                <w:sz w:val="28"/>
                <w:szCs w:val="28"/>
                <w:lang w:val="uk-UA"/>
              </w:rPr>
            </w:pPr>
            <w:r>
              <w:rPr>
                <w:sz w:val="28"/>
                <w:szCs w:val="28"/>
                <w:lang w:val="uk-UA"/>
              </w:rPr>
              <w:t>м</w:t>
            </w:r>
            <w:r w:rsidRPr="00A37D0F">
              <w:rPr>
                <w:sz w:val="28"/>
                <w:szCs w:val="28"/>
                <w:lang w:val="uk-UA"/>
              </w:rPr>
              <w:t>агазини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129</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кіоски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21</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Підприємства громадського харчування</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20</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Аптечні заклади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12</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Заклади побутового обслуговування</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28</w:t>
            </w:r>
          </w:p>
        </w:tc>
      </w:tr>
      <w:tr w:rsidR="004D75B4" w:rsidRPr="00A37D0F" w:rsidTr="00361F08">
        <w:tc>
          <w:tcPr>
            <w:tcW w:w="6048" w:type="dxa"/>
            <w:shd w:val="clear" w:color="auto" w:fill="auto"/>
          </w:tcPr>
          <w:p w:rsidR="004D75B4" w:rsidRPr="00A37D0F" w:rsidRDefault="004D75B4" w:rsidP="00361F08">
            <w:pPr>
              <w:rPr>
                <w:sz w:val="28"/>
                <w:szCs w:val="28"/>
                <w:lang w:val="uk-UA"/>
              </w:rPr>
            </w:pPr>
            <w:r w:rsidRPr="00A37D0F">
              <w:rPr>
                <w:sz w:val="28"/>
                <w:szCs w:val="28"/>
                <w:lang w:val="uk-UA"/>
              </w:rPr>
              <w:t>Ринки</w:t>
            </w:r>
          </w:p>
        </w:tc>
        <w:tc>
          <w:tcPr>
            <w:tcW w:w="3960" w:type="dxa"/>
            <w:shd w:val="clear" w:color="auto" w:fill="auto"/>
          </w:tcPr>
          <w:p w:rsidR="004D75B4" w:rsidRPr="00A37D0F" w:rsidRDefault="004D75B4" w:rsidP="00361F08">
            <w:pPr>
              <w:autoSpaceDE w:val="0"/>
              <w:autoSpaceDN w:val="0"/>
              <w:adjustRightInd w:val="0"/>
              <w:jc w:val="both"/>
              <w:rPr>
                <w:bCs/>
                <w:sz w:val="28"/>
                <w:szCs w:val="28"/>
                <w:lang w:val="uk-UA"/>
              </w:rPr>
            </w:pPr>
            <w:r w:rsidRPr="00A37D0F">
              <w:rPr>
                <w:bCs/>
                <w:sz w:val="28"/>
                <w:szCs w:val="28"/>
                <w:lang w:val="uk-UA"/>
              </w:rPr>
              <w:t>2</w:t>
            </w:r>
          </w:p>
        </w:tc>
      </w:tr>
    </w:tbl>
    <w:p w:rsidR="00400692" w:rsidRPr="00A37D0F" w:rsidRDefault="00400692" w:rsidP="00400692">
      <w:pPr>
        <w:autoSpaceDE w:val="0"/>
        <w:autoSpaceDN w:val="0"/>
        <w:adjustRightInd w:val="0"/>
        <w:jc w:val="both"/>
        <w:rPr>
          <w:bCs/>
          <w:sz w:val="28"/>
          <w:szCs w:val="28"/>
          <w:lang w:val="uk-UA"/>
        </w:rPr>
      </w:pPr>
    </w:p>
    <w:p w:rsidR="00400692" w:rsidRPr="00A37D0F" w:rsidRDefault="00400692" w:rsidP="00945536">
      <w:pPr>
        <w:autoSpaceDE w:val="0"/>
        <w:autoSpaceDN w:val="0"/>
        <w:adjustRightInd w:val="0"/>
        <w:ind w:firstLine="709"/>
        <w:jc w:val="both"/>
        <w:rPr>
          <w:b/>
          <w:bCs/>
          <w:sz w:val="28"/>
          <w:szCs w:val="28"/>
          <w:lang w:val="uk-UA"/>
        </w:rPr>
      </w:pPr>
      <w:r w:rsidRPr="00A37D0F">
        <w:rPr>
          <w:b/>
          <w:bCs/>
          <w:sz w:val="28"/>
          <w:szCs w:val="28"/>
          <w:lang w:val="uk-UA"/>
        </w:rPr>
        <w:t>9. Характерист</w:t>
      </w:r>
      <w:r w:rsidR="00945536">
        <w:rPr>
          <w:b/>
          <w:bCs/>
          <w:sz w:val="28"/>
          <w:szCs w:val="28"/>
          <w:lang w:val="uk-UA"/>
        </w:rPr>
        <w:t>ика об’єкта утилізації відходів</w:t>
      </w:r>
    </w:p>
    <w:p w:rsidR="00400692" w:rsidRPr="00A37D0F" w:rsidRDefault="00400692" w:rsidP="00400692">
      <w:pPr>
        <w:autoSpaceDE w:val="0"/>
        <w:autoSpaceDN w:val="0"/>
        <w:adjustRightInd w:val="0"/>
        <w:ind w:firstLine="708"/>
        <w:jc w:val="both"/>
        <w:rPr>
          <w:bCs/>
          <w:sz w:val="28"/>
          <w:szCs w:val="28"/>
          <w:lang w:val="uk-UA"/>
        </w:rPr>
      </w:pPr>
      <w:r w:rsidRPr="00A37D0F">
        <w:rPr>
          <w:bCs/>
          <w:sz w:val="28"/>
          <w:szCs w:val="28"/>
          <w:lang w:val="uk-UA"/>
        </w:rPr>
        <w:t>Полігон твердих побутових відходів розт</w:t>
      </w:r>
      <w:r w:rsidR="00945536">
        <w:rPr>
          <w:bCs/>
          <w:sz w:val="28"/>
          <w:szCs w:val="28"/>
          <w:lang w:val="uk-UA"/>
        </w:rPr>
        <w:t xml:space="preserve">ашований на землях запасу </w:t>
      </w:r>
      <w:proofErr w:type="spellStart"/>
      <w:r w:rsidR="00945536">
        <w:rPr>
          <w:bCs/>
          <w:sz w:val="28"/>
          <w:szCs w:val="28"/>
          <w:lang w:val="uk-UA"/>
        </w:rPr>
        <w:t>Межирі</w:t>
      </w:r>
      <w:r w:rsidRPr="00A37D0F">
        <w:rPr>
          <w:bCs/>
          <w:sz w:val="28"/>
          <w:szCs w:val="28"/>
          <w:lang w:val="uk-UA"/>
        </w:rPr>
        <w:t>цької</w:t>
      </w:r>
      <w:proofErr w:type="spellEnd"/>
      <w:r w:rsidRPr="00A37D0F">
        <w:rPr>
          <w:bCs/>
          <w:sz w:val="28"/>
          <w:szCs w:val="28"/>
          <w:lang w:val="uk-UA"/>
        </w:rPr>
        <w:t xml:space="preserve"> сільської ради Острозького району на відстані 1,2 км. На південь від </w:t>
      </w:r>
      <w:proofErr w:type="spellStart"/>
      <w:r w:rsidRPr="00A37D0F">
        <w:rPr>
          <w:bCs/>
          <w:sz w:val="28"/>
          <w:szCs w:val="28"/>
          <w:lang w:val="uk-UA"/>
        </w:rPr>
        <w:t>с.Слобідка</w:t>
      </w:r>
      <w:proofErr w:type="spellEnd"/>
      <w:r w:rsidRPr="00A37D0F">
        <w:rPr>
          <w:bCs/>
          <w:sz w:val="28"/>
          <w:szCs w:val="28"/>
          <w:lang w:val="uk-UA"/>
        </w:rPr>
        <w:t xml:space="preserve">, Острозького районну Рівненської області і займає площу </w:t>
      </w:r>
      <w:smartTag w:uri="urn:schemas-microsoft-com:office:smarttags" w:element="metricconverter">
        <w:smartTagPr>
          <w:attr w:name="ProductID" w:val="5 га"/>
        </w:smartTagPr>
        <w:r w:rsidRPr="00A37D0F">
          <w:rPr>
            <w:bCs/>
            <w:sz w:val="28"/>
            <w:szCs w:val="28"/>
            <w:lang w:val="uk-UA"/>
          </w:rPr>
          <w:t>5 га</w:t>
        </w:r>
      </w:smartTag>
      <w:r w:rsidRPr="00A37D0F">
        <w:rPr>
          <w:bCs/>
          <w:sz w:val="28"/>
          <w:szCs w:val="28"/>
          <w:lang w:val="uk-UA"/>
        </w:rPr>
        <w:t xml:space="preserve">. </w:t>
      </w:r>
    </w:p>
    <w:p w:rsidR="00400692" w:rsidRPr="00A37D0F" w:rsidRDefault="00400692" w:rsidP="00400692">
      <w:pPr>
        <w:autoSpaceDE w:val="0"/>
        <w:autoSpaceDN w:val="0"/>
        <w:adjustRightInd w:val="0"/>
        <w:ind w:firstLine="708"/>
        <w:jc w:val="both"/>
        <w:rPr>
          <w:bCs/>
          <w:sz w:val="28"/>
          <w:szCs w:val="28"/>
          <w:lang w:val="uk-UA"/>
        </w:rPr>
      </w:pPr>
    </w:p>
    <w:p w:rsidR="00400692" w:rsidRPr="00A37D0F" w:rsidRDefault="00400692" w:rsidP="00945536">
      <w:pPr>
        <w:autoSpaceDE w:val="0"/>
        <w:autoSpaceDN w:val="0"/>
        <w:adjustRightInd w:val="0"/>
        <w:ind w:firstLine="708"/>
        <w:jc w:val="both"/>
        <w:rPr>
          <w:b/>
          <w:bCs/>
          <w:sz w:val="28"/>
          <w:szCs w:val="28"/>
          <w:lang w:val="uk-UA"/>
        </w:rPr>
      </w:pPr>
      <w:r w:rsidRPr="00A37D0F">
        <w:rPr>
          <w:b/>
          <w:bCs/>
          <w:sz w:val="28"/>
          <w:szCs w:val="28"/>
          <w:lang w:val="uk-UA"/>
        </w:rPr>
        <w:t>10.</w:t>
      </w:r>
      <w:r w:rsidR="00945536">
        <w:rPr>
          <w:b/>
          <w:bCs/>
          <w:sz w:val="28"/>
          <w:szCs w:val="28"/>
          <w:lang w:val="uk-UA"/>
        </w:rPr>
        <w:t xml:space="preserve"> Вимоги до конкурсних пропозицій</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945536">
        <w:rPr>
          <w:bCs/>
          <w:sz w:val="28"/>
          <w:szCs w:val="28"/>
          <w:lang w:val="uk-UA"/>
        </w:rPr>
        <w:tab/>
      </w:r>
      <w:r w:rsidRPr="00A37D0F">
        <w:rPr>
          <w:bCs/>
          <w:sz w:val="28"/>
          <w:szCs w:val="28"/>
          <w:lang w:val="uk-UA"/>
        </w:rPr>
        <w:t>10.1.</w:t>
      </w:r>
      <w:r w:rsidR="00945536">
        <w:rPr>
          <w:bCs/>
          <w:sz w:val="28"/>
          <w:szCs w:val="28"/>
          <w:lang w:val="uk-UA"/>
        </w:rPr>
        <w:t xml:space="preserve"> </w:t>
      </w:r>
      <w:r w:rsidRPr="00A37D0F">
        <w:rPr>
          <w:bCs/>
          <w:sz w:val="28"/>
          <w:szCs w:val="28"/>
          <w:lang w:val="uk-UA"/>
        </w:rPr>
        <w:t>Всі документи, що мають відношення до конкурсної пропозиції, складаються українською мовою.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945536">
        <w:rPr>
          <w:bCs/>
          <w:sz w:val="28"/>
          <w:szCs w:val="28"/>
          <w:lang w:val="uk-UA"/>
        </w:rPr>
        <w:t xml:space="preserve">    </w:t>
      </w:r>
      <w:r w:rsidRPr="00A37D0F">
        <w:rPr>
          <w:bCs/>
          <w:sz w:val="28"/>
          <w:szCs w:val="28"/>
          <w:lang w:val="uk-UA"/>
        </w:rPr>
        <w:t>10.2.</w:t>
      </w:r>
      <w:r w:rsidR="00945536">
        <w:rPr>
          <w:bCs/>
          <w:sz w:val="28"/>
          <w:szCs w:val="28"/>
          <w:lang w:val="uk-UA"/>
        </w:rPr>
        <w:t xml:space="preserve"> </w:t>
      </w:r>
      <w:r w:rsidRPr="00A37D0F">
        <w:rPr>
          <w:bCs/>
          <w:sz w:val="28"/>
          <w:szCs w:val="28"/>
          <w:lang w:val="uk-UA"/>
        </w:rPr>
        <w:t>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D94C56">
        <w:rPr>
          <w:bCs/>
          <w:sz w:val="28"/>
          <w:szCs w:val="28"/>
          <w:lang w:val="uk-UA"/>
        </w:rPr>
        <w:t xml:space="preserve">     </w:t>
      </w:r>
      <w:r w:rsidRPr="00A37D0F">
        <w:rPr>
          <w:bCs/>
          <w:sz w:val="28"/>
          <w:szCs w:val="28"/>
          <w:lang w:val="uk-UA"/>
        </w:rPr>
        <w:t>10.3.</w:t>
      </w:r>
      <w:r w:rsidR="00D94C56">
        <w:rPr>
          <w:bCs/>
          <w:sz w:val="28"/>
          <w:szCs w:val="28"/>
          <w:lang w:val="uk-UA"/>
        </w:rPr>
        <w:t xml:space="preserve"> </w:t>
      </w:r>
      <w:r w:rsidRPr="00A37D0F">
        <w:rPr>
          <w:bCs/>
          <w:sz w:val="28"/>
          <w:szCs w:val="28"/>
          <w:lang w:val="uk-UA"/>
        </w:rPr>
        <w:t>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D94C56">
        <w:rPr>
          <w:bCs/>
          <w:sz w:val="28"/>
          <w:szCs w:val="28"/>
          <w:lang w:val="uk-UA"/>
        </w:rPr>
        <w:t xml:space="preserve">     </w:t>
      </w:r>
      <w:r w:rsidRPr="00A37D0F">
        <w:rPr>
          <w:bCs/>
          <w:sz w:val="28"/>
          <w:szCs w:val="28"/>
          <w:lang w:val="uk-UA"/>
        </w:rPr>
        <w:t>10.4.</w:t>
      </w:r>
      <w:r w:rsidR="00D94C56">
        <w:rPr>
          <w:bCs/>
          <w:sz w:val="28"/>
          <w:szCs w:val="28"/>
          <w:lang w:val="uk-UA"/>
        </w:rPr>
        <w:t xml:space="preserve"> </w:t>
      </w:r>
      <w:r w:rsidRPr="00A37D0F">
        <w:rPr>
          <w:bCs/>
          <w:sz w:val="28"/>
          <w:szCs w:val="28"/>
          <w:lang w:val="uk-UA"/>
        </w:rPr>
        <w:t>Кожен учасник має право подати тільки одну конкурсну пропозицію.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D94C56">
        <w:rPr>
          <w:bCs/>
          <w:sz w:val="28"/>
          <w:szCs w:val="28"/>
          <w:lang w:val="uk-UA"/>
        </w:rPr>
        <w:t xml:space="preserve">     </w:t>
      </w:r>
      <w:r w:rsidRPr="00A37D0F">
        <w:rPr>
          <w:bCs/>
          <w:sz w:val="28"/>
          <w:szCs w:val="28"/>
          <w:lang w:val="uk-UA"/>
        </w:rPr>
        <w:t>10.5.</w:t>
      </w:r>
      <w:r w:rsidR="00D94C56">
        <w:rPr>
          <w:bCs/>
          <w:sz w:val="28"/>
          <w:szCs w:val="28"/>
          <w:lang w:val="uk-UA"/>
        </w:rPr>
        <w:t xml:space="preserve"> </w:t>
      </w:r>
      <w:r w:rsidRPr="00A37D0F">
        <w:rPr>
          <w:bCs/>
          <w:sz w:val="28"/>
          <w:szCs w:val="28"/>
          <w:lang w:val="uk-UA"/>
        </w:rPr>
        <w:t>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400692" w:rsidRPr="00A37D0F" w:rsidRDefault="00400692" w:rsidP="0006583D">
      <w:pPr>
        <w:autoSpaceDE w:val="0"/>
        <w:autoSpaceDN w:val="0"/>
        <w:adjustRightInd w:val="0"/>
        <w:ind w:firstLine="709"/>
        <w:jc w:val="both"/>
        <w:rPr>
          <w:bCs/>
          <w:sz w:val="28"/>
          <w:szCs w:val="28"/>
          <w:lang w:val="uk-UA"/>
        </w:rPr>
      </w:pPr>
      <w:r w:rsidRPr="00A37D0F">
        <w:rPr>
          <w:bCs/>
          <w:sz w:val="28"/>
          <w:szCs w:val="28"/>
          <w:lang w:val="uk-UA"/>
        </w:rPr>
        <w:t>10.6.</w:t>
      </w:r>
      <w:r w:rsidR="00D94C56">
        <w:rPr>
          <w:bCs/>
          <w:sz w:val="28"/>
          <w:szCs w:val="28"/>
          <w:lang w:val="uk-UA"/>
        </w:rPr>
        <w:t xml:space="preserve"> </w:t>
      </w:r>
      <w:r w:rsidRPr="00A37D0F">
        <w:rPr>
          <w:bCs/>
          <w:sz w:val="28"/>
          <w:szCs w:val="28"/>
          <w:lang w:val="uk-UA"/>
        </w:rPr>
        <w:t>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w:t>
      </w:r>
      <w:r w:rsidR="0006583D">
        <w:rPr>
          <w:bCs/>
          <w:sz w:val="28"/>
          <w:szCs w:val="28"/>
          <w:lang w:val="uk-UA"/>
        </w:rPr>
        <w:t xml:space="preserve"> </w:t>
      </w:r>
      <w:r w:rsidRPr="00A37D0F">
        <w:rPr>
          <w:bCs/>
          <w:sz w:val="28"/>
          <w:szCs w:val="28"/>
          <w:lang w:val="uk-UA"/>
        </w:rPr>
        <w:t>чином, несе учасник.</w:t>
      </w:r>
    </w:p>
    <w:p w:rsidR="00400692" w:rsidRPr="00A37D0F" w:rsidRDefault="00400692" w:rsidP="0006583D">
      <w:pPr>
        <w:autoSpaceDE w:val="0"/>
        <w:autoSpaceDN w:val="0"/>
        <w:adjustRightInd w:val="0"/>
        <w:ind w:firstLine="709"/>
        <w:jc w:val="both"/>
        <w:rPr>
          <w:bCs/>
          <w:sz w:val="28"/>
          <w:szCs w:val="28"/>
          <w:lang w:val="uk-UA"/>
        </w:rPr>
      </w:pPr>
      <w:r w:rsidRPr="00A37D0F">
        <w:rPr>
          <w:bCs/>
          <w:sz w:val="28"/>
          <w:szCs w:val="28"/>
          <w:lang w:val="uk-UA"/>
        </w:rPr>
        <w:t>10.7.Кожна частина конкурсної пропозиції повинна бути зброшурована, мати нумерацію сторінок та реєстр наданих документів.</w:t>
      </w:r>
    </w:p>
    <w:p w:rsidR="00400692" w:rsidRPr="00A37D0F" w:rsidRDefault="00400692" w:rsidP="00400692">
      <w:pPr>
        <w:autoSpaceDE w:val="0"/>
        <w:autoSpaceDN w:val="0"/>
        <w:adjustRightInd w:val="0"/>
        <w:jc w:val="both"/>
        <w:rPr>
          <w:b/>
          <w:bCs/>
          <w:sz w:val="28"/>
          <w:szCs w:val="28"/>
          <w:lang w:val="uk-UA"/>
        </w:rPr>
      </w:pPr>
    </w:p>
    <w:p w:rsidR="00096503"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r w:rsidR="00096503">
        <w:rPr>
          <w:b/>
          <w:bCs/>
          <w:sz w:val="28"/>
          <w:szCs w:val="28"/>
          <w:lang w:val="uk-UA"/>
        </w:rPr>
        <w:t xml:space="preserve"> </w:t>
      </w:r>
    </w:p>
    <w:p w:rsidR="00096503" w:rsidRDefault="00096503" w:rsidP="00400692">
      <w:pPr>
        <w:autoSpaceDE w:val="0"/>
        <w:autoSpaceDN w:val="0"/>
        <w:adjustRightInd w:val="0"/>
        <w:jc w:val="both"/>
        <w:rPr>
          <w:b/>
          <w:bCs/>
          <w:sz w:val="28"/>
          <w:szCs w:val="28"/>
          <w:lang w:val="uk-UA"/>
        </w:rPr>
      </w:pPr>
    </w:p>
    <w:p w:rsidR="004D75B4" w:rsidRDefault="004D75B4" w:rsidP="00400692">
      <w:pPr>
        <w:autoSpaceDE w:val="0"/>
        <w:autoSpaceDN w:val="0"/>
        <w:adjustRightInd w:val="0"/>
        <w:jc w:val="both"/>
        <w:rPr>
          <w:b/>
          <w:bCs/>
          <w:sz w:val="28"/>
          <w:szCs w:val="28"/>
          <w:lang w:val="uk-UA"/>
        </w:rPr>
      </w:pPr>
    </w:p>
    <w:p w:rsidR="004D75B4" w:rsidRDefault="004D75B4" w:rsidP="00400692">
      <w:pPr>
        <w:autoSpaceDE w:val="0"/>
        <w:autoSpaceDN w:val="0"/>
        <w:adjustRightInd w:val="0"/>
        <w:jc w:val="both"/>
        <w:rPr>
          <w:b/>
          <w:bCs/>
          <w:sz w:val="28"/>
          <w:szCs w:val="28"/>
          <w:lang w:val="uk-UA"/>
        </w:rPr>
      </w:pPr>
    </w:p>
    <w:p w:rsidR="00096503" w:rsidRDefault="00096503" w:rsidP="00400692">
      <w:pPr>
        <w:autoSpaceDE w:val="0"/>
        <w:autoSpaceDN w:val="0"/>
        <w:adjustRightInd w:val="0"/>
        <w:jc w:val="both"/>
        <w:rPr>
          <w:b/>
          <w:bCs/>
          <w:sz w:val="28"/>
          <w:szCs w:val="28"/>
          <w:lang w:val="uk-UA"/>
        </w:rPr>
      </w:pPr>
    </w:p>
    <w:p w:rsidR="00400692" w:rsidRDefault="00096503" w:rsidP="00096503">
      <w:pPr>
        <w:autoSpaceDE w:val="0"/>
        <w:autoSpaceDN w:val="0"/>
        <w:adjustRightInd w:val="0"/>
        <w:ind w:firstLine="709"/>
        <w:jc w:val="both"/>
        <w:rPr>
          <w:b/>
          <w:bCs/>
          <w:sz w:val="28"/>
          <w:szCs w:val="28"/>
          <w:lang w:val="uk-UA"/>
        </w:rPr>
      </w:pPr>
      <w:r>
        <w:rPr>
          <w:b/>
          <w:bCs/>
          <w:sz w:val="28"/>
          <w:szCs w:val="28"/>
          <w:lang w:val="uk-UA"/>
        </w:rPr>
        <w:lastRenderedPageBreak/>
        <w:t xml:space="preserve"> </w:t>
      </w:r>
      <w:r w:rsidR="00400692" w:rsidRPr="00A37D0F">
        <w:rPr>
          <w:b/>
          <w:bCs/>
          <w:sz w:val="28"/>
          <w:szCs w:val="28"/>
          <w:lang w:val="uk-UA"/>
        </w:rPr>
        <w:t>11. Критерії та методи</w:t>
      </w:r>
      <w:r w:rsidR="004A2934">
        <w:rPr>
          <w:b/>
          <w:bCs/>
          <w:sz w:val="28"/>
          <w:szCs w:val="28"/>
          <w:lang w:val="uk-UA"/>
        </w:rPr>
        <w:t>ка оцінки конкурсних пропозицій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287"/>
        <w:gridCol w:w="5037"/>
      </w:tblGrid>
      <w:tr w:rsidR="00400692" w:rsidRPr="00A37D0F" w:rsidTr="00361F08">
        <w:tc>
          <w:tcPr>
            <w:tcW w:w="4928" w:type="dxa"/>
            <w:gridSpan w:val="2"/>
            <w:shd w:val="clear" w:color="auto" w:fill="auto"/>
          </w:tcPr>
          <w:p w:rsidR="00400692" w:rsidRPr="00A37D0F" w:rsidRDefault="00400692" w:rsidP="00361F08">
            <w:pPr>
              <w:autoSpaceDE w:val="0"/>
              <w:autoSpaceDN w:val="0"/>
              <w:adjustRightInd w:val="0"/>
              <w:jc w:val="center"/>
              <w:rPr>
                <w:bCs/>
                <w:sz w:val="28"/>
                <w:szCs w:val="28"/>
                <w:lang w:val="uk-UA"/>
              </w:rPr>
            </w:pPr>
            <w:r w:rsidRPr="00A37D0F">
              <w:rPr>
                <w:sz w:val="28"/>
                <w:szCs w:val="28"/>
                <w:lang w:val="uk-UA"/>
              </w:rPr>
              <w:t>|      Кваліфікаційні вимоги</w:t>
            </w:r>
          </w:p>
        </w:tc>
        <w:tc>
          <w:tcPr>
            <w:tcW w:w="5188" w:type="dxa"/>
            <w:shd w:val="clear" w:color="auto" w:fill="auto"/>
          </w:tcPr>
          <w:p w:rsidR="00400692" w:rsidRPr="00A37D0F" w:rsidRDefault="00400692" w:rsidP="00361F08">
            <w:pPr>
              <w:autoSpaceDE w:val="0"/>
              <w:autoSpaceDN w:val="0"/>
              <w:adjustRightInd w:val="0"/>
              <w:jc w:val="center"/>
              <w:rPr>
                <w:bCs/>
                <w:sz w:val="28"/>
                <w:szCs w:val="28"/>
                <w:lang w:val="uk-UA"/>
              </w:rPr>
            </w:pPr>
            <w:r w:rsidRPr="00A37D0F">
              <w:rPr>
                <w:bCs/>
                <w:sz w:val="28"/>
                <w:szCs w:val="28"/>
                <w:lang w:val="uk-UA"/>
              </w:rPr>
              <w:t>Критерії відповідності</w:t>
            </w:r>
          </w:p>
        </w:tc>
      </w:tr>
      <w:tr w:rsidR="004F331B" w:rsidRPr="004432DC" w:rsidTr="004F331B">
        <w:trPr>
          <w:trHeight w:val="4530"/>
        </w:trPr>
        <w:tc>
          <w:tcPr>
            <w:tcW w:w="534" w:type="dxa"/>
            <w:shd w:val="clear" w:color="auto" w:fill="auto"/>
          </w:tcPr>
          <w:p w:rsidR="004F331B" w:rsidRPr="00A37D0F" w:rsidRDefault="004F331B" w:rsidP="00361F08">
            <w:pPr>
              <w:autoSpaceDE w:val="0"/>
              <w:autoSpaceDN w:val="0"/>
              <w:adjustRightInd w:val="0"/>
              <w:jc w:val="both"/>
              <w:rPr>
                <w:bCs/>
                <w:sz w:val="28"/>
                <w:szCs w:val="28"/>
                <w:lang w:val="uk-UA"/>
              </w:rPr>
            </w:pPr>
            <w:r w:rsidRPr="00A37D0F">
              <w:rPr>
                <w:bCs/>
                <w:sz w:val="28"/>
                <w:szCs w:val="28"/>
                <w:lang w:val="uk-UA"/>
              </w:rPr>
              <w:t>1</w:t>
            </w:r>
            <w:r>
              <w:rPr>
                <w:bCs/>
                <w:sz w:val="28"/>
                <w:szCs w:val="28"/>
                <w:lang w:val="uk-UA"/>
              </w:rPr>
              <w:t>.</w:t>
            </w:r>
          </w:p>
          <w:p w:rsidR="004F331B" w:rsidRPr="00A37D0F" w:rsidRDefault="004F331B" w:rsidP="00361F08">
            <w:pPr>
              <w:autoSpaceDE w:val="0"/>
              <w:autoSpaceDN w:val="0"/>
              <w:adjustRightInd w:val="0"/>
              <w:jc w:val="both"/>
              <w:rPr>
                <w:bCs/>
                <w:sz w:val="28"/>
                <w:szCs w:val="28"/>
                <w:lang w:val="uk-UA"/>
              </w:rPr>
            </w:pPr>
          </w:p>
          <w:p w:rsidR="004F331B" w:rsidRPr="00A37D0F" w:rsidRDefault="004F331B" w:rsidP="00361F08">
            <w:pPr>
              <w:autoSpaceDE w:val="0"/>
              <w:autoSpaceDN w:val="0"/>
              <w:adjustRightInd w:val="0"/>
              <w:jc w:val="both"/>
              <w:rPr>
                <w:bCs/>
                <w:sz w:val="28"/>
                <w:szCs w:val="28"/>
                <w:lang w:val="uk-UA"/>
              </w:rPr>
            </w:pPr>
          </w:p>
        </w:tc>
        <w:tc>
          <w:tcPr>
            <w:tcW w:w="4394" w:type="dxa"/>
            <w:shd w:val="clear" w:color="auto" w:fill="auto"/>
          </w:tcPr>
          <w:p w:rsidR="004F331B" w:rsidRPr="00A37D0F" w:rsidRDefault="004F331B" w:rsidP="0096189C">
            <w:pPr>
              <w:autoSpaceDE w:val="0"/>
              <w:autoSpaceDN w:val="0"/>
              <w:adjustRightInd w:val="0"/>
              <w:jc w:val="both"/>
              <w:rPr>
                <w:bCs/>
                <w:sz w:val="28"/>
                <w:szCs w:val="28"/>
                <w:lang w:val="uk-UA"/>
              </w:rPr>
            </w:pPr>
            <w:r w:rsidRPr="00A37D0F">
              <w:rPr>
                <w:bCs/>
                <w:sz w:val="28"/>
                <w:szCs w:val="28"/>
                <w:lang w:val="uk-UA"/>
              </w:rPr>
              <w:t>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w:t>
            </w:r>
          </w:p>
          <w:p w:rsidR="004F331B" w:rsidRPr="00A37D0F" w:rsidRDefault="004F331B" w:rsidP="00361F08">
            <w:pPr>
              <w:autoSpaceDE w:val="0"/>
              <w:autoSpaceDN w:val="0"/>
              <w:adjustRightInd w:val="0"/>
              <w:jc w:val="both"/>
              <w:rPr>
                <w:bCs/>
                <w:sz w:val="28"/>
                <w:szCs w:val="28"/>
                <w:lang w:val="uk-UA"/>
              </w:rPr>
            </w:pPr>
            <w:r w:rsidRPr="00A37D0F">
              <w:rPr>
                <w:bCs/>
                <w:sz w:val="28"/>
                <w:szCs w:val="28"/>
                <w:lang w:val="uk-UA"/>
              </w:rPr>
              <w:t>рідких побутових відходів, небезпечних відходів у складі побутових відходів), що утворюються у житловій забудові та на підприємствах, в установах та</w:t>
            </w:r>
            <w:r>
              <w:rPr>
                <w:bCs/>
                <w:sz w:val="28"/>
                <w:szCs w:val="28"/>
                <w:lang w:val="uk-UA"/>
              </w:rPr>
              <w:t xml:space="preserve"> </w:t>
            </w:r>
            <w:r w:rsidRPr="00A37D0F">
              <w:rPr>
                <w:bCs/>
                <w:sz w:val="28"/>
                <w:szCs w:val="28"/>
                <w:lang w:val="uk-UA"/>
              </w:rPr>
              <w:t>організаціях, розміщених у межах певної території рідких побутових відходів, небезпечних відхо</w:t>
            </w:r>
            <w:r>
              <w:rPr>
                <w:bCs/>
                <w:sz w:val="28"/>
                <w:szCs w:val="28"/>
                <w:lang w:val="uk-UA"/>
              </w:rPr>
              <w:t>дів у складі побутових відходів</w:t>
            </w:r>
            <w:r w:rsidRPr="00A37D0F">
              <w:rPr>
                <w:bCs/>
                <w:sz w:val="28"/>
                <w:szCs w:val="28"/>
                <w:lang w:val="uk-UA"/>
              </w:rPr>
              <w:t>, що утворюються у житловій забудові та на підприємствах, в установах та організаціях, розміщених у межах певної території</w:t>
            </w:r>
          </w:p>
          <w:p w:rsidR="004F331B" w:rsidRPr="00A37D0F" w:rsidRDefault="004F331B" w:rsidP="00361F08">
            <w:pPr>
              <w:autoSpaceDE w:val="0"/>
              <w:autoSpaceDN w:val="0"/>
              <w:adjustRightInd w:val="0"/>
              <w:jc w:val="both"/>
              <w:rPr>
                <w:bCs/>
                <w:sz w:val="28"/>
                <w:szCs w:val="28"/>
                <w:lang w:val="uk-UA"/>
              </w:rPr>
            </w:pPr>
          </w:p>
        </w:tc>
        <w:tc>
          <w:tcPr>
            <w:tcW w:w="5188" w:type="dxa"/>
            <w:shd w:val="clear" w:color="auto" w:fill="auto"/>
          </w:tcPr>
          <w:p w:rsidR="004F331B" w:rsidRPr="00A37D0F" w:rsidRDefault="004F331B" w:rsidP="00361F08">
            <w:pPr>
              <w:autoSpaceDE w:val="0"/>
              <w:autoSpaceDN w:val="0"/>
              <w:adjustRightInd w:val="0"/>
              <w:jc w:val="both"/>
              <w:rPr>
                <w:bCs/>
                <w:sz w:val="28"/>
                <w:szCs w:val="28"/>
                <w:lang w:val="uk-UA"/>
              </w:rPr>
            </w:pPr>
            <w:r>
              <w:rPr>
                <w:bCs/>
                <w:sz w:val="28"/>
                <w:szCs w:val="28"/>
                <w:lang w:val="uk-UA"/>
              </w:rPr>
              <w:t xml:space="preserve">      П</w:t>
            </w:r>
            <w:r w:rsidRPr="00A37D0F">
              <w:rPr>
                <w:bCs/>
                <w:sz w:val="28"/>
                <w:szCs w:val="28"/>
                <w:lang w:val="uk-UA"/>
              </w:rPr>
              <w:t>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рідких побутових відходів,</w:t>
            </w:r>
          </w:p>
          <w:p w:rsidR="004F331B" w:rsidRPr="00A37D0F" w:rsidRDefault="004F331B" w:rsidP="00361F08">
            <w:pPr>
              <w:autoSpaceDE w:val="0"/>
              <w:autoSpaceDN w:val="0"/>
              <w:adjustRightInd w:val="0"/>
              <w:jc w:val="both"/>
              <w:rPr>
                <w:bCs/>
                <w:sz w:val="28"/>
                <w:szCs w:val="28"/>
                <w:lang w:val="uk-UA"/>
              </w:rPr>
            </w:pPr>
            <w:r w:rsidRPr="00A37D0F">
              <w:rPr>
                <w:bCs/>
                <w:sz w:val="28"/>
                <w:szCs w:val="28"/>
                <w:lang w:val="uk-UA"/>
              </w:rPr>
              <w:t xml:space="preserve"> небезпечних відходів у складі побутових відходів</w:t>
            </w:r>
            <w:r>
              <w:rPr>
                <w:bCs/>
                <w:sz w:val="28"/>
                <w:szCs w:val="28"/>
                <w:lang w:val="uk-UA"/>
              </w:rPr>
              <w:t>.</w:t>
            </w:r>
          </w:p>
          <w:p w:rsidR="004F331B" w:rsidRPr="00A37D0F" w:rsidRDefault="004F331B" w:rsidP="00361F08">
            <w:pPr>
              <w:autoSpaceDE w:val="0"/>
              <w:autoSpaceDN w:val="0"/>
              <w:adjustRightInd w:val="0"/>
              <w:jc w:val="both"/>
              <w:rPr>
                <w:bCs/>
                <w:sz w:val="28"/>
                <w:szCs w:val="28"/>
                <w:lang w:val="uk-UA"/>
              </w:rPr>
            </w:pPr>
            <w:r>
              <w:rPr>
                <w:bCs/>
                <w:sz w:val="28"/>
                <w:szCs w:val="28"/>
                <w:lang w:val="uk-UA"/>
              </w:rPr>
              <w:t xml:space="preserve">      Д</w:t>
            </w:r>
            <w:r w:rsidRPr="00A37D0F">
              <w:rPr>
                <w:bCs/>
                <w:sz w:val="28"/>
                <w:szCs w:val="28"/>
                <w:lang w:val="uk-UA"/>
              </w:rPr>
              <w:t xml:space="preserve">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w:t>
            </w:r>
            <w:r>
              <w:rPr>
                <w:bCs/>
                <w:sz w:val="28"/>
                <w:szCs w:val="28"/>
                <w:lang w:val="uk-UA"/>
              </w:rPr>
              <w:t>розрахунків спеціально обладнан</w:t>
            </w:r>
            <w:r w:rsidRPr="00A37D0F">
              <w:rPr>
                <w:bCs/>
                <w:sz w:val="28"/>
                <w:szCs w:val="28"/>
                <w:lang w:val="uk-UA"/>
              </w:rPr>
              <w:t>і транспортні засоби, рівень зношеності яких перевищує 75 відсотків, не враховуються</w:t>
            </w:r>
            <w:r>
              <w:rPr>
                <w:bCs/>
                <w:sz w:val="28"/>
                <w:szCs w:val="28"/>
                <w:lang w:val="uk-UA"/>
              </w:rPr>
              <w:t>.</w:t>
            </w:r>
          </w:p>
          <w:p w:rsidR="004F331B" w:rsidRPr="00A37D0F" w:rsidRDefault="004F331B" w:rsidP="004F331B">
            <w:pPr>
              <w:autoSpaceDE w:val="0"/>
              <w:autoSpaceDN w:val="0"/>
              <w:adjustRightInd w:val="0"/>
              <w:jc w:val="both"/>
              <w:rPr>
                <w:bCs/>
                <w:sz w:val="28"/>
                <w:szCs w:val="28"/>
                <w:lang w:val="uk-UA"/>
              </w:rPr>
            </w:pPr>
            <w:r>
              <w:rPr>
                <w:bCs/>
                <w:sz w:val="28"/>
                <w:szCs w:val="28"/>
                <w:lang w:val="uk-UA"/>
              </w:rPr>
              <w:t xml:space="preserve">      П</w:t>
            </w:r>
            <w:r w:rsidRPr="00A37D0F">
              <w:rPr>
                <w:bCs/>
                <w:sz w:val="28"/>
                <w:szCs w:val="28"/>
                <w:lang w:val="uk-UA"/>
              </w:rPr>
              <w:t>еревага надається учасников</w:t>
            </w:r>
            <w:r>
              <w:rPr>
                <w:bCs/>
                <w:sz w:val="28"/>
                <w:szCs w:val="28"/>
                <w:lang w:val="uk-UA"/>
              </w:rPr>
              <w:t>і, який має спеціально обладнан</w:t>
            </w:r>
            <w:r w:rsidRPr="00A37D0F">
              <w:rPr>
                <w:bCs/>
                <w:sz w:val="28"/>
                <w:szCs w:val="28"/>
                <w:lang w:val="uk-UA"/>
              </w:rPr>
              <w:t>і транспортні засоби, строк експлуатації та рівень зношеності яких менший</w:t>
            </w:r>
            <w:r>
              <w:rPr>
                <w:bCs/>
                <w:sz w:val="28"/>
                <w:szCs w:val="28"/>
                <w:lang w:val="uk-UA"/>
              </w:rPr>
              <w:t xml:space="preserve">       </w:t>
            </w:r>
          </w:p>
        </w:tc>
      </w:tr>
      <w:tr w:rsidR="004F331B" w:rsidRPr="00380EE2" w:rsidTr="004F331B">
        <w:trPr>
          <w:trHeight w:val="2534"/>
        </w:trPr>
        <w:tc>
          <w:tcPr>
            <w:tcW w:w="534" w:type="dxa"/>
            <w:shd w:val="clear" w:color="auto" w:fill="auto"/>
          </w:tcPr>
          <w:p w:rsidR="004F331B" w:rsidRPr="00A37D0F" w:rsidRDefault="004F331B" w:rsidP="00361F08">
            <w:pPr>
              <w:autoSpaceDE w:val="0"/>
              <w:autoSpaceDN w:val="0"/>
              <w:adjustRightInd w:val="0"/>
              <w:jc w:val="both"/>
              <w:rPr>
                <w:bCs/>
                <w:sz w:val="28"/>
                <w:szCs w:val="28"/>
                <w:lang w:val="uk-UA"/>
              </w:rPr>
            </w:pPr>
            <w:r>
              <w:rPr>
                <w:bCs/>
                <w:sz w:val="28"/>
                <w:szCs w:val="28"/>
                <w:lang w:val="uk-UA"/>
              </w:rPr>
              <w:t>2.</w:t>
            </w:r>
          </w:p>
        </w:tc>
        <w:tc>
          <w:tcPr>
            <w:tcW w:w="4394" w:type="dxa"/>
            <w:shd w:val="clear" w:color="auto" w:fill="auto"/>
          </w:tcPr>
          <w:p w:rsidR="004F331B" w:rsidRPr="004F331B" w:rsidRDefault="004F331B" w:rsidP="004F331B">
            <w:pPr>
              <w:autoSpaceDE w:val="0"/>
              <w:autoSpaceDN w:val="0"/>
              <w:adjustRightInd w:val="0"/>
              <w:jc w:val="both"/>
              <w:rPr>
                <w:bCs/>
                <w:sz w:val="28"/>
                <w:szCs w:val="28"/>
                <w:lang w:val="uk-UA"/>
              </w:rPr>
            </w:pPr>
            <w:r w:rsidRPr="00A37D0F">
              <w:rPr>
                <w:bCs/>
                <w:sz w:val="28"/>
                <w:szCs w:val="28"/>
                <w:lang w:val="uk-UA"/>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w:t>
            </w:r>
          </w:p>
        </w:tc>
        <w:tc>
          <w:tcPr>
            <w:tcW w:w="5188" w:type="dxa"/>
            <w:shd w:val="clear" w:color="auto" w:fill="auto"/>
          </w:tcPr>
          <w:p w:rsidR="004F331B" w:rsidRDefault="004F331B" w:rsidP="00361F08">
            <w:pPr>
              <w:autoSpaceDE w:val="0"/>
              <w:autoSpaceDN w:val="0"/>
              <w:adjustRightInd w:val="0"/>
              <w:jc w:val="both"/>
              <w:rPr>
                <w:bCs/>
                <w:sz w:val="28"/>
                <w:szCs w:val="28"/>
                <w:lang w:val="uk-UA"/>
              </w:rPr>
            </w:pPr>
            <w:r>
              <w:rPr>
                <w:bCs/>
                <w:sz w:val="28"/>
                <w:szCs w:val="28"/>
                <w:lang w:val="uk-UA"/>
              </w:rPr>
              <w:t>Н</w:t>
            </w:r>
            <w:r w:rsidRPr="00A37D0F">
              <w:rPr>
                <w:bCs/>
                <w:sz w:val="28"/>
                <w:szCs w:val="28"/>
                <w:lang w:val="uk-UA"/>
              </w:rPr>
              <w:t>аявність власного або орендованого контрольно-технічного пункту</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3</w:t>
            </w:r>
            <w:r w:rsidR="00400692" w:rsidRPr="00A37D0F">
              <w:rPr>
                <w:bCs/>
                <w:sz w:val="28"/>
                <w:szCs w:val="28"/>
                <w:lang w:val="uk-UA"/>
              </w:rPr>
              <w:t>.</w:t>
            </w:r>
          </w:p>
        </w:tc>
        <w:tc>
          <w:tcPr>
            <w:tcW w:w="4394" w:type="dxa"/>
            <w:shd w:val="clear" w:color="auto" w:fill="auto"/>
          </w:tcPr>
          <w:p w:rsidR="00400692" w:rsidRPr="00A37D0F" w:rsidRDefault="00B265CB" w:rsidP="00361F08">
            <w:pPr>
              <w:autoSpaceDE w:val="0"/>
              <w:autoSpaceDN w:val="0"/>
              <w:adjustRightInd w:val="0"/>
              <w:jc w:val="both"/>
              <w:rPr>
                <w:bCs/>
                <w:sz w:val="28"/>
                <w:szCs w:val="28"/>
                <w:lang w:val="uk-UA"/>
              </w:rPr>
            </w:pPr>
            <w:r w:rsidRPr="00A37D0F">
              <w:rPr>
                <w:bCs/>
                <w:sz w:val="28"/>
                <w:szCs w:val="28"/>
                <w:lang w:val="uk-UA"/>
              </w:rPr>
              <w:t>Підтримання</w:t>
            </w:r>
            <w:r w:rsidR="00400692" w:rsidRPr="00A37D0F">
              <w:rPr>
                <w:bCs/>
                <w:sz w:val="28"/>
                <w:szCs w:val="28"/>
                <w:lang w:val="uk-UA"/>
              </w:rPr>
              <w:t xml:space="preserve"> належного санітарного стану спеціально обладнаних транспортних засобів  для збирання та перевезення  побутових відходів</w:t>
            </w:r>
          </w:p>
        </w:tc>
        <w:tc>
          <w:tcPr>
            <w:tcW w:w="5188" w:type="dxa"/>
            <w:shd w:val="clear" w:color="auto" w:fill="auto"/>
          </w:tcPr>
          <w:p w:rsidR="00400692" w:rsidRPr="00A37D0F" w:rsidRDefault="00F72429" w:rsidP="00361F08">
            <w:pPr>
              <w:autoSpaceDE w:val="0"/>
              <w:autoSpaceDN w:val="0"/>
              <w:adjustRightInd w:val="0"/>
              <w:jc w:val="both"/>
              <w:rPr>
                <w:bCs/>
                <w:sz w:val="28"/>
                <w:szCs w:val="28"/>
                <w:lang w:val="uk-UA"/>
              </w:rPr>
            </w:pPr>
            <w:r>
              <w:rPr>
                <w:bCs/>
                <w:sz w:val="28"/>
                <w:szCs w:val="28"/>
                <w:lang w:val="uk-UA"/>
              </w:rPr>
              <w:t>Н</w:t>
            </w:r>
            <w:r w:rsidR="00400692" w:rsidRPr="00A37D0F">
              <w:rPr>
                <w:bCs/>
                <w:sz w:val="28"/>
                <w:szCs w:val="28"/>
                <w:lang w:val="uk-UA"/>
              </w:rPr>
              <w:t>аявність власного або орендованого обладнання для миття контейнерів та спеціального обладнання транспортних засобів</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4</w:t>
            </w:r>
            <w:r w:rsidR="00400692" w:rsidRPr="00A37D0F">
              <w:rPr>
                <w:bCs/>
                <w:sz w:val="28"/>
                <w:szCs w:val="28"/>
                <w:lang w:val="uk-UA"/>
              </w:rPr>
              <w:t>.</w:t>
            </w:r>
          </w:p>
        </w:tc>
        <w:tc>
          <w:tcPr>
            <w:tcW w:w="4394"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Можливість проводити в установленому законодавством порядку</w:t>
            </w:r>
            <w:r w:rsidR="00B265CB" w:rsidRPr="00A37D0F">
              <w:rPr>
                <w:bCs/>
                <w:sz w:val="28"/>
                <w:szCs w:val="28"/>
                <w:lang w:val="uk-UA"/>
              </w:rPr>
              <w:t xml:space="preserve"> </w:t>
            </w:r>
            <w:r w:rsidRPr="00A37D0F">
              <w:rPr>
                <w:bCs/>
                <w:sz w:val="28"/>
                <w:szCs w:val="28"/>
                <w:lang w:val="uk-UA"/>
              </w:rPr>
              <w:t>щоденний медичний огляд водіїв у належним чином обладнаному медичному пункті</w:t>
            </w:r>
          </w:p>
        </w:tc>
        <w:tc>
          <w:tcPr>
            <w:tcW w:w="5188" w:type="dxa"/>
            <w:shd w:val="clear" w:color="auto" w:fill="auto"/>
          </w:tcPr>
          <w:p w:rsidR="00400692" w:rsidRPr="00A37D0F" w:rsidRDefault="00F72429" w:rsidP="00361F08">
            <w:pPr>
              <w:autoSpaceDE w:val="0"/>
              <w:autoSpaceDN w:val="0"/>
              <w:adjustRightInd w:val="0"/>
              <w:jc w:val="both"/>
              <w:rPr>
                <w:bCs/>
                <w:sz w:val="28"/>
                <w:szCs w:val="28"/>
                <w:lang w:val="uk-UA"/>
              </w:rPr>
            </w:pPr>
            <w:r>
              <w:rPr>
                <w:bCs/>
                <w:sz w:val="28"/>
                <w:szCs w:val="28"/>
                <w:lang w:val="uk-UA"/>
              </w:rPr>
              <w:t>В</w:t>
            </w:r>
            <w:r w:rsidR="00400692" w:rsidRPr="00A37D0F">
              <w:rPr>
                <w:bCs/>
                <w:sz w:val="28"/>
                <w:szCs w:val="28"/>
                <w:lang w:val="uk-UA"/>
              </w:rPr>
              <w:t>икористання власного медичного пункту або отримання таких послуг на договірній основі</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5.</w:t>
            </w:r>
          </w:p>
        </w:tc>
        <w:tc>
          <w:tcPr>
            <w:tcW w:w="4394"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 xml:space="preserve">Можливість забезпечити зберігання та охорону спеціально </w:t>
            </w:r>
            <w:r w:rsidRPr="00A37D0F">
              <w:rPr>
                <w:bCs/>
                <w:sz w:val="28"/>
                <w:szCs w:val="28"/>
                <w:lang w:val="uk-UA"/>
              </w:rPr>
              <w:lastRenderedPageBreak/>
              <w:t>обладнаних транспортних засобів для перевезення побутових відходів на підставі та у порядку, встановленому законодавством</w:t>
            </w:r>
          </w:p>
        </w:tc>
        <w:tc>
          <w:tcPr>
            <w:tcW w:w="5188" w:type="dxa"/>
            <w:shd w:val="clear" w:color="auto" w:fill="auto"/>
          </w:tcPr>
          <w:p w:rsidR="00400692" w:rsidRPr="00A37D0F" w:rsidRDefault="00F72429" w:rsidP="00361F08">
            <w:pPr>
              <w:autoSpaceDE w:val="0"/>
              <w:autoSpaceDN w:val="0"/>
              <w:adjustRightInd w:val="0"/>
              <w:jc w:val="both"/>
              <w:rPr>
                <w:bCs/>
                <w:sz w:val="28"/>
                <w:szCs w:val="28"/>
                <w:lang w:val="uk-UA"/>
              </w:rPr>
            </w:pPr>
            <w:r>
              <w:rPr>
                <w:bCs/>
                <w:sz w:val="28"/>
                <w:szCs w:val="28"/>
                <w:lang w:val="uk-UA"/>
              </w:rPr>
              <w:lastRenderedPageBreak/>
              <w:t>З</w:t>
            </w:r>
            <w:r w:rsidR="00400692" w:rsidRPr="00A37D0F">
              <w:rPr>
                <w:bCs/>
                <w:sz w:val="28"/>
                <w:szCs w:val="28"/>
                <w:lang w:val="uk-UA"/>
              </w:rPr>
              <w:t xml:space="preserve">берігання спеціально обладнаних транспортних засобів забезпечують </w:t>
            </w:r>
            <w:r w:rsidR="00400692" w:rsidRPr="00A37D0F">
              <w:rPr>
                <w:bCs/>
                <w:sz w:val="28"/>
                <w:szCs w:val="28"/>
                <w:lang w:val="uk-UA"/>
              </w:rPr>
              <w:lastRenderedPageBreak/>
              <w:t>штатні працівники або інше підприємство за договором на власній або орендованій території виконавця послуг</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lastRenderedPageBreak/>
              <w:t>6.</w:t>
            </w:r>
          </w:p>
        </w:tc>
        <w:tc>
          <w:tcPr>
            <w:tcW w:w="4394" w:type="dxa"/>
            <w:shd w:val="clear" w:color="auto" w:fill="auto"/>
          </w:tcPr>
          <w:p w:rsidR="005A39F8" w:rsidRDefault="00400692" w:rsidP="00361F08">
            <w:pPr>
              <w:autoSpaceDE w:val="0"/>
              <w:autoSpaceDN w:val="0"/>
              <w:adjustRightInd w:val="0"/>
              <w:jc w:val="both"/>
              <w:rPr>
                <w:bCs/>
                <w:sz w:val="28"/>
                <w:szCs w:val="28"/>
                <w:lang w:val="uk-UA"/>
              </w:rPr>
            </w:pPr>
            <w:r w:rsidRPr="00A37D0F">
              <w:rPr>
                <w:bCs/>
                <w:sz w:val="28"/>
                <w:szCs w:val="28"/>
                <w:lang w:val="uk-UA"/>
              </w:rPr>
              <w:t>Наявність системи контролю руху спеціально обладнаних транспорт</w:t>
            </w:r>
            <w:r w:rsidR="005A39F8">
              <w:rPr>
                <w:bCs/>
                <w:sz w:val="28"/>
                <w:szCs w:val="28"/>
                <w:lang w:val="uk-UA"/>
              </w:rPr>
              <w:t>-</w:t>
            </w:r>
          </w:p>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них засобів під час збирання та перевезення побутових відходів</w:t>
            </w:r>
          </w:p>
        </w:tc>
        <w:tc>
          <w:tcPr>
            <w:tcW w:w="5188" w:type="dxa"/>
            <w:shd w:val="clear" w:color="auto" w:fill="auto"/>
          </w:tcPr>
          <w:p w:rsidR="00400692" w:rsidRPr="00A37D0F" w:rsidRDefault="00F72429" w:rsidP="00361F08">
            <w:pPr>
              <w:autoSpaceDE w:val="0"/>
              <w:autoSpaceDN w:val="0"/>
              <w:adjustRightInd w:val="0"/>
              <w:jc w:val="both"/>
              <w:rPr>
                <w:bCs/>
                <w:sz w:val="28"/>
                <w:szCs w:val="28"/>
                <w:lang w:val="uk-UA"/>
              </w:rPr>
            </w:pPr>
            <w:r>
              <w:rPr>
                <w:bCs/>
                <w:sz w:val="28"/>
                <w:szCs w:val="28"/>
                <w:lang w:val="uk-UA"/>
              </w:rPr>
              <w:t>П</w:t>
            </w:r>
            <w:r w:rsidR="00400692" w:rsidRPr="00A37D0F">
              <w:rPr>
                <w:bCs/>
                <w:sz w:val="28"/>
                <w:szCs w:val="28"/>
                <w:lang w:val="uk-UA"/>
              </w:rPr>
              <w:t>еревага надається учасникові, що використовує супутникову систему навігації</w:t>
            </w:r>
          </w:p>
        </w:tc>
      </w:tr>
      <w:tr w:rsidR="00400692" w:rsidRPr="004432DC"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7.</w:t>
            </w:r>
          </w:p>
        </w:tc>
        <w:tc>
          <w:tcPr>
            <w:tcW w:w="4394" w:type="dxa"/>
            <w:shd w:val="clear" w:color="auto" w:fill="auto"/>
          </w:tcPr>
          <w:p w:rsidR="00400692" w:rsidRPr="00A37D0F" w:rsidRDefault="00400692" w:rsidP="004F331B">
            <w:pPr>
              <w:autoSpaceDE w:val="0"/>
              <w:autoSpaceDN w:val="0"/>
              <w:adjustRightInd w:val="0"/>
              <w:jc w:val="both"/>
              <w:rPr>
                <w:bCs/>
                <w:sz w:val="28"/>
                <w:szCs w:val="28"/>
                <w:lang w:val="uk-UA"/>
              </w:rPr>
            </w:pPr>
            <w:r w:rsidRPr="00A37D0F">
              <w:rPr>
                <w:bCs/>
                <w:sz w:val="28"/>
                <w:szCs w:val="28"/>
                <w:lang w:val="uk-UA"/>
              </w:rPr>
              <w:t>Вартість надання послуг з вивезення побутових відходів</w:t>
            </w:r>
          </w:p>
        </w:tc>
        <w:tc>
          <w:tcPr>
            <w:tcW w:w="5188" w:type="dxa"/>
            <w:shd w:val="clear" w:color="auto" w:fill="auto"/>
          </w:tcPr>
          <w:p w:rsidR="00400692" w:rsidRPr="00A37D0F" w:rsidRDefault="00F72429" w:rsidP="00361F08">
            <w:pPr>
              <w:autoSpaceDE w:val="0"/>
              <w:autoSpaceDN w:val="0"/>
              <w:adjustRightInd w:val="0"/>
              <w:jc w:val="both"/>
              <w:rPr>
                <w:bCs/>
                <w:sz w:val="28"/>
                <w:szCs w:val="28"/>
                <w:lang w:val="uk-UA"/>
              </w:rPr>
            </w:pPr>
            <w:r>
              <w:rPr>
                <w:bCs/>
                <w:sz w:val="28"/>
                <w:szCs w:val="28"/>
                <w:lang w:val="uk-UA"/>
              </w:rPr>
              <w:t>В</w:t>
            </w:r>
            <w:r w:rsidR="00400692" w:rsidRPr="00A37D0F">
              <w:rPr>
                <w:bCs/>
                <w:sz w:val="28"/>
                <w:szCs w:val="28"/>
                <w:lang w:val="uk-UA"/>
              </w:rPr>
              <w:t>артість надання послуг з вивезення твердих великогабаритних, ремонтних, рідких побутових відходів, небезпечних відходів у складі побутових відходів порівнюється окремо</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8.</w:t>
            </w:r>
          </w:p>
        </w:tc>
        <w:tc>
          <w:tcPr>
            <w:tcW w:w="4394"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Вартість надання послуг з вивезення побутових відходів</w:t>
            </w:r>
          </w:p>
          <w:p w:rsidR="00400692" w:rsidRPr="00A37D0F" w:rsidRDefault="00400692" w:rsidP="00361F08">
            <w:pPr>
              <w:autoSpaceDE w:val="0"/>
              <w:autoSpaceDN w:val="0"/>
              <w:adjustRightInd w:val="0"/>
              <w:jc w:val="both"/>
              <w:rPr>
                <w:bCs/>
                <w:sz w:val="28"/>
                <w:szCs w:val="28"/>
                <w:lang w:val="uk-UA"/>
              </w:rPr>
            </w:pPr>
          </w:p>
        </w:tc>
        <w:tc>
          <w:tcPr>
            <w:tcW w:w="5188" w:type="dxa"/>
            <w:shd w:val="clear" w:color="auto" w:fill="auto"/>
          </w:tcPr>
          <w:p w:rsidR="00400692" w:rsidRPr="00A37D0F" w:rsidRDefault="00F72429" w:rsidP="00361F08">
            <w:pPr>
              <w:autoSpaceDE w:val="0"/>
              <w:autoSpaceDN w:val="0"/>
              <w:adjustRightInd w:val="0"/>
              <w:jc w:val="both"/>
              <w:rPr>
                <w:bCs/>
                <w:sz w:val="28"/>
                <w:szCs w:val="28"/>
                <w:lang w:val="uk-UA"/>
              </w:rPr>
            </w:pPr>
            <w:r>
              <w:rPr>
                <w:bCs/>
                <w:sz w:val="28"/>
                <w:szCs w:val="28"/>
                <w:lang w:val="uk-UA"/>
              </w:rPr>
              <w:t>П</w:t>
            </w:r>
            <w:r w:rsidR="00400692" w:rsidRPr="00A37D0F">
              <w:rPr>
                <w:bCs/>
                <w:sz w:val="28"/>
                <w:szCs w:val="28"/>
                <w:lang w:val="uk-UA"/>
              </w:rPr>
              <w:t>еревага надається учасникові, що про</w:t>
            </w:r>
            <w:r w:rsidR="009D2EB7">
              <w:rPr>
                <w:bCs/>
                <w:sz w:val="28"/>
                <w:szCs w:val="28"/>
                <w:lang w:val="uk-UA"/>
              </w:rPr>
              <w:t xml:space="preserve">понує найменшу вартість надання </w:t>
            </w:r>
            <w:r w:rsidR="00400692" w:rsidRPr="00A37D0F">
              <w:rPr>
                <w:bCs/>
                <w:sz w:val="28"/>
                <w:szCs w:val="28"/>
                <w:lang w:val="uk-UA"/>
              </w:rPr>
              <w:t>послуг</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9.</w:t>
            </w:r>
          </w:p>
        </w:tc>
        <w:tc>
          <w:tcPr>
            <w:tcW w:w="4394" w:type="dxa"/>
            <w:shd w:val="clear" w:color="auto" w:fill="auto"/>
          </w:tcPr>
          <w:p w:rsidR="00400692" w:rsidRPr="00A37D0F" w:rsidRDefault="00A425D3" w:rsidP="00361F08">
            <w:pPr>
              <w:autoSpaceDE w:val="0"/>
              <w:autoSpaceDN w:val="0"/>
              <w:adjustRightInd w:val="0"/>
              <w:jc w:val="both"/>
              <w:rPr>
                <w:bCs/>
                <w:sz w:val="28"/>
                <w:szCs w:val="28"/>
                <w:lang w:val="uk-UA"/>
              </w:rPr>
            </w:pPr>
            <w:r w:rsidRPr="00A37D0F">
              <w:rPr>
                <w:bCs/>
                <w:sz w:val="28"/>
                <w:szCs w:val="28"/>
                <w:lang w:val="uk-UA"/>
              </w:rPr>
              <w:t>Досвід роботи з надання послуг з вивезення побутових відходів відповідно до вимог стандартів, нормативів, норм та правил</w:t>
            </w:r>
          </w:p>
        </w:tc>
        <w:tc>
          <w:tcPr>
            <w:tcW w:w="5188" w:type="dxa"/>
            <w:shd w:val="clear" w:color="auto" w:fill="auto"/>
          </w:tcPr>
          <w:p w:rsidR="00400692" w:rsidRPr="00A37D0F" w:rsidRDefault="00A425D3" w:rsidP="00361F08">
            <w:pPr>
              <w:autoSpaceDE w:val="0"/>
              <w:autoSpaceDN w:val="0"/>
              <w:adjustRightInd w:val="0"/>
              <w:jc w:val="both"/>
              <w:rPr>
                <w:bCs/>
                <w:sz w:val="28"/>
                <w:szCs w:val="28"/>
                <w:lang w:val="uk-UA"/>
              </w:rPr>
            </w:pPr>
            <w:r>
              <w:rPr>
                <w:bCs/>
                <w:sz w:val="28"/>
                <w:szCs w:val="28"/>
                <w:lang w:val="uk-UA"/>
              </w:rPr>
              <w:t>П</w:t>
            </w:r>
            <w:r w:rsidR="00400692" w:rsidRPr="00A37D0F">
              <w:rPr>
                <w:bCs/>
                <w:sz w:val="28"/>
                <w:szCs w:val="28"/>
                <w:lang w:val="uk-UA"/>
              </w:rPr>
              <w:t>еревага надається учасникові, що має досвід роботи з надання послуг з вивезення побутових відходів відповід</w:t>
            </w:r>
            <w:r>
              <w:rPr>
                <w:bCs/>
                <w:sz w:val="28"/>
                <w:szCs w:val="28"/>
                <w:lang w:val="uk-UA"/>
              </w:rPr>
              <w:t>но</w:t>
            </w:r>
            <w:r w:rsidR="00400692" w:rsidRPr="00A37D0F">
              <w:rPr>
                <w:bCs/>
                <w:sz w:val="28"/>
                <w:szCs w:val="28"/>
                <w:lang w:val="uk-UA"/>
              </w:rPr>
              <w:t xml:space="preserve"> до вимог стандартів, н</w:t>
            </w:r>
            <w:r>
              <w:rPr>
                <w:bCs/>
                <w:sz w:val="28"/>
                <w:szCs w:val="28"/>
                <w:lang w:val="uk-UA"/>
              </w:rPr>
              <w:t>ормативів, норм</w:t>
            </w:r>
            <w:r w:rsidR="00400692" w:rsidRPr="00A37D0F">
              <w:rPr>
                <w:bCs/>
                <w:sz w:val="28"/>
                <w:szCs w:val="28"/>
                <w:lang w:val="uk-UA"/>
              </w:rPr>
              <w:t xml:space="preserve"> та правил понад три роки</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10.</w:t>
            </w:r>
          </w:p>
        </w:tc>
        <w:tc>
          <w:tcPr>
            <w:tcW w:w="4394"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Наявність у працівників відповідної кваліфікації (з урахуванням пропозицій щодо залучення співвиконавців)</w:t>
            </w:r>
          </w:p>
        </w:tc>
        <w:tc>
          <w:tcPr>
            <w:tcW w:w="5188" w:type="dxa"/>
            <w:shd w:val="clear" w:color="auto" w:fill="auto"/>
          </w:tcPr>
          <w:p w:rsidR="00400692" w:rsidRPr="00A37D0F" w:rsidRDefault="00A425D3" w:rsidP="009D2EB7">
            <w:pPr>
              <w:autoSpaceDE w:val="0"/>
              <w:autoSpaceDN w:val="0"/>
              <w:adjustRightInd w:val="0"/>
              <w:jc w:val="both"/>
              <w:rPr>
                <w:bCs/>
                <w:sz w:val="28"/>
                <w:szCs w:val="28"/>
                <w:lang w:val="uk-UA"/>
              </w:rPr>
            </w:pPr>
            <w:r>
              <w:rPr>
                <w:bCs/>
                <w:sz w:val="28"/>
                <w:szCs w:val="28"/>
                <w:lang w:val="uk-UA"/>
              </w:rPr>
              <w:t>П</w:t>
            </w:r>
            <w:r w:rsidR="00400692" w:rsidRPr="00A37D0F">
              <w:rPr>
                <w:bCs/>
                <w:sz w:val="28"/>
                <w:szCs w:val="28"/>
                <w:lang w:val="uk-UA"/>
              </w:rPr>
              <w:t xml:space="preserve">еревага надається учасникові, який не має порушень правил </w:t>
            </w:r>
            <w:r w:rsidR="009D2EB7">
              <w:rPr>
                <w:bCs/>
                <w:sz w:val="28"/>
                <w:szCs w:val="28"/>
                <w:lang w:val="uk-UA"/>
              </w:rPr>
              <w:t>безпеки д</w:t>
            </w:r>
            <w:r w:rsidR="00400692" w:rsidRPr="00A37D0F">
              <w:rPr>
                <w:bCs/>
                <w:sz w:val="28"/>
                <w:szCs w:val="28"/>
                <w:lang w:val="uk-UA"/>
              </w:rPr>
              <w:t>орожнього руху водіями спеціально обладнаних транспортних засобів під час надання послуг з вивезення побутових відходів</w:t>
            </w:r>
          </w:p>
        </w:tc>
      </w:tr>
      <w:tr w:rsidR="00400692" w:rsidRPr="004432DC" w:rsidTr="00361F08">
        <w:tc>
          <w:tcPr>
            <w:tcW w:w="534" w:type="dxa"/>
            <w:shd w:val="clear" w:color="auto" w:fill="auto"/>
          </w:tcPr>
          <w:p w:rsidR="00400692" w:rsidRPr="00A37D0F" w:rsidRDefault="00A425D3" w:rsidP="00361F08">
            <w:pPr>
              <w:autoSpaceDE w:val="0"/>
              <w:autoSpaceDN w:val="0"/>
              <w:adjustRightInd w:val="0"/>
              <w:jc w:val="both"/>
              <w:rPr>
                <w:bCs/>
                <w:sz w:val="28"/>
                <w:szCs w:val="28"/>
                <w:lang w:val="uk-UA"/>
              </w:rPr>
            </w:pPr>
            <w:r>
              <w:rPr>
                <w:bCs/>
                <w:sz w:val="28"/>
                <w:szCs w:val="28"/>
                <w:lang w:val="uk-UA"/>
              </w:rPr>
              <w:t>1</w:t>
            </w:r>
            <w:r w:rsidR="004F331B">
              <w:rPr>
                <w:bCs/>
                <w:sz w:val="28"/>
                <w:szCs w:val="28"/>
                <w:lang w:val="uk-UA"/>
              </w:rPr>
              <w:t>1.</w:t>
            </w:r>
          </w:p>
        </w:tc>
        <w:tc>
          <w:tcPr>
            <w:tcW w:w="4394"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t>Способи поводження з побутовими відходами, яким надається перевага, у порядку спадання: повторне використанн</w:t>
            </w:r>
            <w:r w:rsidR="00A425D3">
              <w:rPr>
                <w:bCs/>
                <w:sz w:val="28"/>
                <w:szCs w:val="28"/>
                <w:lang w:val="uk-UA"/>
              </w:rPr>
              <w:t>я; використання як вторинної сир</w:t>
            </w:r>
            <w:r w:rsidRPr="00A37D0F">
              <w:rPr>
                <w:bCs/>
                <w:sz w:val="28"/>
                <w:szCs w:val="28"/>
                <w:lang w:val="uk-UA"/>
              </w:rPr>
              <w:t xml:space="preserve">овини; отримання електричної чи теплової енергії; захоронення побутових відходів </w:t>
            </w:r>
          </w:p>
        </w:tc>
        <w:tc>
          <w:tcPr>
            <w:tcW w:w="5188" w:type="dxa"/>
            <w:shd w:val="clear" w:color="auto" w:fill="auto"/>
          </w:tcPr>
          <w:p w:rsidR="00400692" w:rsidRPr="00A37D0F" w:rsidRDefault="00A425D3" w:rsidP="00361F08">
            <w:pPr>
              <w:autoSpaceDE w:val="0"/>
              <w:autoSpaceDN w:val="0"/>
              <w:adjustRightInd w:val="0"/>
              <w:jc w:val="both"/>
              <w:rPr>
                <w:bCs/>
                <w:sz w:val="28"/>
                <w:szCs w:val="28"/>
                <w:lang w:val="uk-UA"/>
              </w:rPr>
            </w:pPr>
            <w:r>
              <w:rPr>
                <w:bCs/>
                <w:sz w:val="28"/>
                <w:szCs w:val="28"/>
                <w:lang w:val="uk-UA"/>
              </w:rPr>
              <w:t>П</w:t>
            </w:r>
            <w:r w:rsidR="00400692" w:rsidRPr="00A37D0F">
              <w:rPr>
                <w:bCs/>
                <w:sz w:val="28"/>
                <w:szCs w:val="28"/>
                <w:lang w:val="uk-UA"/>
              </w:rPr>
              <w:t>еревага надається учасникові, що здійснює поводження з побутовими відходами способом, який зазначено у графі «Кваліфікаційні вимоги» цього пункту</w:t>
            </w:r>
            <w:r>
              <w:rPr>
                <w:bCs/>
                <w:sz w:val="28"/>
                <w:szCs w:val="28"/>
                <w:lang w:val="uk-UA"/>
              </w:rPr>
              <w:t>, у порядку зростання</w:t>
            </w:r>
            <w:r w:rsidR="00400692" w:rsidRPr="00A37D0F">
              <w:rPr>
                <w:bCs/>
                <w:sz w:val="28"/>
                <w:szCs w:val="28"/>
                <w:lang w:val="uk-UA"/>
              </w:rPr>
              <w:t xml:space="preserve"> і з більшою кількістю побутових відходів</w:t>
            </w:r>
          </w:p>
        </w:tc>
      </w:tr>
      <w:tr w:rsidR="00400692" w:rsidRPr="00A37D0F" w:rsidTr="00361F08">
        <w:tc>
          <w:tcPr>
            <w:tcW w:w="534" w:type="dxa"/>
            <w:shd w:val="clear" w:color="auto" w:fill="auto"/>
          </w:tcPr>
          <w:p w:rsidR="00400692" w:rsidRPr="00A37D0F" w:rsidRDefault="004F331B" w:rsidP="00361F08">
            <w:pPr>
              <w:autoSpaceDE w:val="0"/>
              <w:autoSpaceDN w:val="0"/>
              <w:adjustRightInd w:val="0"/>
              <w:jc w:val="both"/>
              <w:rPr>
                <w:bCs/>
                <w:sz w:val="28"/>
                <w:szCs w:val="28"/>
                <w:lang w:val="uk-UA"/>
              </w:rPr>
            </w:pPr>
            <w:r>
              <w:rPr>
                <w:bCs/>
                <w:sz w:val="28"/>
                <w:szCs w:val="28"/>
                <w:lang w:val="uk-UA"/>
              </w:rPr>
              <w:t>12.</w:t>
            </w:r>
          </w:p>
        </w:tc>
        <w:tc>
          <w:tcPr>
            <w:tcW w:w="4394" w:type="dxa"/>
            <w:shd w:val="clear" w:color="auto" w:fill="auto"/>
          </w:tcPr>
          <w:p w:rsidR="00400692" w:rsidRPr="00A37D0F" w:rsidRDefault="00400692" w:rsidP="00A425D3">
            <w:pPr>
              <w:autoSpaceDE w:val="0"/>
              <w:autoSpaceDN w:val="0"/>
              <w:adjustRightInd w:val="0"/>
              <w:jc w:val="both"/>
              <w:rPr>
                <w:bCs/>
                <w:sz w:val="28"/>
                <w:szCs w:val="28"/>
                <w:lang w:val="uk-UA"/>
              </w:rPr>
            </w:pPr>
            <w:r w:rsidRPr="00A37D0F">
              <w:rPr>
                <w:bCs/>
                <w:sz w:val="28"/>
                <w:szCs w:val="28"/>
                <w:lang w:val="uk-UA"/>
              </w:rPr>
              <w:t>Залучення інвестицій у галузь для підвищення якості надання послуг з</w:t>
            </w:r>
            <w:r w:rsidR="00A425D3">
              <w:rPr>
                <w:bCs/>
                <w:sz w:val="28"/>
                <w:szCs w:val="28"/>
                <w:lang w:val="uk-UA"/>
              </w:rPr>
              <w:t xml:space="preserve">і </w:t>
            </w:r>
            <w:r w:rsidRPr="00A37D0F">
              <w:rPr>
                <w:bCs/>
                <w:sz w:val="28"/>
                <w:szCs w:val="28"/>
                <w:lang w:val="uk-UA"/>
              </w:rPr>
              <w:t xml:space="preserve">збирання та вивезення побутових відходів, в тому числі на придбання сучасної техніки для збору побутових відходів, контейнерів для збору побутових відходів та вторинної сировини, облаштування контейнерних </w:t>
            </w:r>
            <w:r w:rsidRPr="00A37D0F">
              <w:rPr>
                <w:bCs/>
                <w:sz w:val="28"/>
                <w:szCs w:val="28"/>
                <w:lang w:val="uk-UA"/>
              </w:rPr>
              <w:lastRenderedPageBreak/>
              <w:t>майданчиків відповідно до вимог нормативних документів</w:t>
            </w:r>
          </w:p>
        </w:tc>
        <w:tc>
          <w:tcPr>
            <w:tcW w:w="5188" w:type="dxa"/>
            <w:shd w:val="clear" w:color="auto" w:fill="auto"/>
          </w:tcPr>
          <w:p w:rsidR="00400692" w:rsidRPr="00A37D0F" w:rsidRDefault="00400692" w:rsidP="00361F08">
            <w:pPr>
              <w:autoSpaceDE w:val="0"/>
              <w:autoSpaceDN w:val="0"/>
              <w:adjustRightInd w:val="0"/>
              <w:jc w:val="both"/>
              <w:rPr>
                <w:bCs/>
                <w:sz w:val="28"/>
                <w:szCs w:val="28"/>
                <w:lang w:val="uk-UA"/>
              </w:rPr>
            </w:pPr>
            <w:r w:rsidRPr="00A37D0F">
              <w:rPr>
                <w:bCs/>
                <w:sz w:val="28"/>
                <w:szCs w:val="28"/>
                <w:lang w:val="uk-UA"/>
              </w:rPr>
              <w:lastRenderedPageBreak/>
              <w:t>Перевага надається учасникові, що гарантує найбільший обсяг інвестицій</w:t>
            </w:r>
          </w:p>
        </w:tc>
      </w:tr>
    </w:tbl>
    <w:p w:rsidR="00A425D3" w:rsidRDefault="00400692" w:rsidP="00400692">
      <w:pPr>
        <w:autoSpaceDE w:val="0"/>
        <w:autoSpaceDN w:val="0"/>
        <w:adjustRightInd w:val="0"/>
        <w:jc w:val="both"/>
        <w:rPr>
          <w:bCs/>
          <w:sz w:val="28"/>
          <w:szCs w:val="28"/>
          <w:lang w:val="uk-UA"/>
        </w:rPr>
      </w:pPr>
      <w:r w:rsidRPr="00A37D0F">
        <w:rPr>
          <w:bCs/>
          <w:sz w:val="28"/>
          <w:szCs w:val="28"/>
          <w:lang w:val="uk-UA"/>
        </w:rPr>
        <w:t xml:space="preserve">       </w:t>
      </w:r>
    </w:p>
    <w:p w:rsidR="00400692" w:rsidRPr="00A37D0F" w:rsidRDefault="00400692" w:rsidP="00A425D3">
      <w:pPr>
        <w:autoSpaceDE w:val="0"/>
        <w:autoSpaceDN w:val="0"/>
        <w:adjustRightInd w:val="0"/>
        <w:ind w:firstLine="709"/>
        <w:jc w:val="both"/>
        <w:rPr>
          <w:bCs/>
          <w:sz w:val="28"/>
          <w:szCs w:val="28"/>
          <w:lang w:val="uk-UA"/>
        </w:rPr>
      </w:pPr>
      <w:r w:rsidRPr="00A37D0F">
        <w:rPr>
          <w:bCs/>
          <w:sz w:val="28"/>
          <w:szCs w:val="28"/>
          <w:lang w:val="uk-UA"/>
        </w:rPr>
        <w:t xml:space="preserve">11.2. У випадку однакового значення критеріїв відповідності переможець визначається шляхом голосування членів конкурсної комісії простою більшістю голосів за участю </w:t>
      </w:r>
      <w:r w:rsidR="00A425D3">
        <w:rPr>
          <w:bCs/>
          <w:sz w:val="28"/>
          <w:szCs w:val="28"/>
          <w:lang w:val="uk-UA"/>
        </w:rPr>
        <w:t>у голосу</w:t>
      </w:r>
      <w:r w:rsidRPr="00A37D0F">
        <w:rPr>
          <w:bCs/>
          <w:sz w:val="28"/>
          <w:szCs w:val="28"/>
          <w:lang w:val="uk-UA"/>
        </w:rPr>
        <w:t>ванні не менше половини її складу. Якщо результати голосування розділилися порівну, вирішальний голос має Голова комісії.</w:t>
      </w:r>
    </w:p>
    <w:p w:rsidR="00400692" w:rsidRPr="00A37D0F" w:rsidRDefault="00400692" w:rsidP="00400692">
      <w:pPr>
        <w:autoSpaceDE w:val="0"/>
        <w:autoSpaceDN w:val="0"/>
        <w:adjustRightInd w:val="0"/>
        <w:jc w:val="both"/>
        <w:rPr>
          <w:bCs/>
          <w:sz w:val="28"/>
          <w:szCs w:val="28"/>
          <w:lang w:val="uk-UA"/>
        </w:rPr>
      </w:pPr>
      <w:bookmarkStart w:id="0" w:name="o155"/>
      <w:bookmarkEnd w:id="0"/>
    </w:p>
    <w:p w:rsidR="00400692" w:rsidRPr="00A37D0F" w:rsidRDefault="00400692" w:rsidP="00400692">
      <w:pPr>
        <w:autoSpaceDE w:val="0"/>
        <w:autoSpaceDN w:val="0"/>
        <w:adjustRightInd w:val="0"/>
        <w:jc w:val="both"/>
        <w:rPr>
          <w:b/>
          <w:bCs/>
          <w:sz w:val="28"/>
          <w:szCs w:val="28"/>
          <w:lang w:val="uk-UA"/>
        </w:rPr>
      </w:pPr>
      <w:r w:rsidRPr="00A37D0F">
        <w:rPr>
          <w:bCs/>
          <w:sz w:val="28"/>
          <w:szCs w:val="28"/>
          <w:lang w:val="uk-UA"/>
        </w:rPr>
        <w:t xml:space="preserve">         </w:t>
      </w:r>
      <w:r w:rsidRPr="00A37D0F">
        <w:rPr>
          <w:b/>
          <w:bCs/>
          <w:sz w:val="28"/>
          <w:szCs w:val="28"/>
          <w:lang w:val="uk-UA"/>
        </w:rPr>
        <w:t>12. Надання роз’яснень щодо конкурсної документації</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12.1.Учасник має право не пізніше ніж за сім календарних днів до кінцевого терміну подання конкурсних пропозицій звернутися до організатора конкурсу з</w:t>
      </w:r>
      <w:r w:rsidR="004F331B">
        <w:rPr>
          <w:bCs/>
          <w:sz w:val="28"/>
          <w:szCs w:val="28"/>
          <w:lang w:val="uk-UA"/>
        </w:rPr>
        <w:t>а його адресою, що зазначена в о</w:t>
      </w:r>
      <w:r w:rsidRPr="00A37D0F">
        <w:rPr>
          <w:bCs/>
          <w:sz w:val="28"/>
          <w:szCs w:val="28"/>
          <w:lang w:val="uk-UA"/>
        </w:rPr>
        <w:t>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12.2. 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або надається усім учасникам зборів в день їх проведення.</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r w:rsidRPr="00A37D0F">
        <w:rPr>
          <w:b/>
          <w:bCs/>
          <w:sz w:val="28"/>
          <w:szCs w:val="28"/>
          <w:lang w:val="uk-UA"/>
        </w:rPr>
        <w:t xml:space="preserve">         </w:t>
      </w:r>
      <w:r w:rsidR="004F331B">
        <w:rPr>
          <w:b/>
          <w:bCs/>
          <w:sz w:val="28"/>
          <w:szCs w:val="28"/>
          <w:lang w:val="uk-UA"/>
        </w:rPr>
        <w:t xml:space="preserve"> </w:t>
      </w:r>
      <w:r w:rsidRPr="00A37D0F">
        <w:rPr>
          <w:b/>
          <w:bCs/>
          <w:sz w:val="28"/>
          <w:szCs w:val="28"/>
          <w:lang w:val="uk-UA"/>
        </w:rPr>
        <w:t>13. Внесення змін до конкурсної документації</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564D6A">
        <w:rPr>
          <w:bCs/>
          <w:sz w:val="28"/>
          <w:szCs w:val="28"/>
          <w:lang w:val="uk-UA"/>
        </w:rPr>
        <w:t xml:space="preserve">   </w:t>
      </w:r>
      <w:r w:rsidRPr="00A37D0F">
        <w:rPr>
          <w:bCs/>
          <w:sz w:val="28"/>
          <w:szCs w:val="28"/>
          <w:lang w:val="uk-UA"/>
        </w:rPr>
        <w:t>13.1.Організатор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564D6A">
        <w:rPr>
          <w:bCs/>
          <w:sz w:val="28"/>
          <w:szCs w:val="28"/>
          <w:lang w:val="uk-UA"/>
        </w:rPr>
        <w:t xml:space="preserve">   </w:t>
      </w:r>
      <w:r w:rsidRPr="00A37D0F">
        <w:rPr>
          <w:bCs/>
          <w:sz w:val="28"/>
          <w:szCs w:val="28"/>
          <w:lang w:val="uk-UA"/>
        </w:rPr>
        <w:t>13.2.У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r w:rsidRPr="00A37D0F">
        <w:rPr>
          <w:b/>
          <w:bCs/>
          <w:sz w:val="28"/>
          <w:szCs w:val="28"/>
          <w:lang w:val="uk-UA"/>
        </w:rPr>
        <w:t xml:space="preserve">          14. Місце, способи та кінцевий термін подання конкурсних пропозицій</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 xml:space="preserve">14.1. Місце: 35800, Рівненська обл., </w:t>
      </w:r>
      <w:proofErr w:type="spellStart"/>
      <w:r w:rsidRPr="00A37D0F">
        <w:rPr>
          <w:bCs/>
          <w:sz w:val="28"/>
          <w:szCs w:val="28"/>
          <w:lang w:val="uk-UA"/>
        </w:rPr>
        <w:t>м.Острог</w:t>
      </w:r>
      <w:proofErr w:type="spellEnd"/>
      <w:r w:rsidRPr="00A37D0F">
        <w:rPr>
          <w:bCs/>
          <w:sz w:val="28"/>
          <w:szCs w:val="28"/>
          <w:lang w:val="uk-UA"/>
        </w:rPr>
        <w:t>, вул. Героїв Майдану, буд. 4, каб.5.</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14.2. Спосіб: особисто або поштою.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14.3.  Кінцевий строк: ____________</w:t>
      </w:r>
      <w:r w:rsidR="004F331B">
        <w:rPr>
          <w:bCs/>
          <w:sz w:val="28"/>
          <w:szCs w:val="28"/>
          <w:lang w:val="uk-UA"/>
        </w:rPr>
        <w:t>.</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14.4. Конверти з конкурсними пропозиціями, що надійшли після закінчення строку їх подання, не розкриваються і повертаються учасникам конкурсу.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F331B">
        <w:rPr>
          <w:bCs/>
          <w:sz w:val="28"/>
          <w:szCs w:val="28"/>
          <w:lang w:val="uk-UA"/>
        </w:rPr>
        <w:t xml:space="preserve">  </w:t>
      </w:r>
      <w:r w:rsidRPr="00A37D0F">
        <w:rPr>
          <w:bCs/>
          <w:sz w:val="28"/>
          <w:szCs w:val="28"/>
          <w:lang w:val="uk-UA"/>
        </w:rPr>
        <w:t>14.5.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6C3502">
        <w:rPr>
          <w:bCs/>
          <w:sz w:val="28"/>
          <w:szCs w:val="28"/>
          <w:lang w:val="uk-UA"/>
        </w:rPr>
        <w:t xml:space="preserve">  </w:t>
      </w:r>
      <w:r w:rsidRPr="00A37D0F">
        <w:rPr>
          <w:bCs/>
          <w:sz w:val="28"/>
          <w:szCs w:val="28"/>
          <w:lang w:val="uk-UA"/>
        </w:rPr>
        <w:t xml:space="preserve">14.6. Організатор конкурсу має право прийняти до закінчення строку подання конкурсних пропозицій рішення щодо його продовження. Про своє рішення, а </w:t>
      </w:r>
      <w:r w:rsidRPr="00A37D0F">
        <w:rPr>
          <w:bCs/>
          <w:sz w:val="28"/>
          <w:szCs w:val="28"/>
          <w:lang w:val="uk-UA"/>
        </w:rPr>
        <w:lastRenderedPageBreak/>
        <w:t>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A213F5">
        <w:rPr>
          <w:bCs/>
          <w:sz w:val="28"/>
          <w:szCs w:val="28"/>
          <w:lang w:val="uk-UA"/>
        </w:rPr>
        <w:t xml:space="preserve">   </w:t>
      </w:r>
      <w:r w:rsidRPr="00D83003">
        <w:rPr>
          <w:bCs/>
          <w:sz w:val="28"/>
          <w:szCs w:val="28"/>
          <w:lang w:val="uk-UA"/>
        </w:rPr>
        <w:t>14.7.</w:t>
      </w:r>
      <w:r w:rsidR="00D83003">
        <w:rPr>
          <w:bCs/>
          <w:sz w:val="28"/>
          <w:szCs w:val="28"/>
          <w:lang w:val="uk-UA"/>
        </w:rPr>
        <w:t xml:space="preserve"> </w:t>
      </w:r>
      <w:r w:rsidRPr="00D83003">
        <w:rPr>
          <w:bCs/>
          <w:sz w:val="28"/>
          <w:szCs w:val="28"/>
          <w:lang w:val="uk-UA"/>
        </w:rPr>
        <w:t>Учасник к</w:t>
      </w:r>
      <w:r w:rsidRPr="00A37D0F">
        <w:rPr>
          <w:bCs/>
          <w:sz w:val="28"/>
          <w:szCs w:val="28"/>
          <w:lang w:val="uk-UA"/>
        </w:rPr>
        <w:t>онкурсу має право відкликати власну конкурсну пропозицію або внести до неї зміни до закінчення строку подання пропозицій.</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14.8.</w:t>
      </w:r>
      <w:r w:rsidR="00165FD6">
        <w:rPr>
          <w:bCs/>
          <w:sz w:val="28"/>
          <w:szCs w:val="28"/>
          <w:lang w:val="uk-UA"/>
        </w:rPr>
        <w:t xml:space="preserve"> </w:t>
      </w:r>
      <w:r w:rsidRPr="00A37D0F">
        <w:rPr>
          <w:bCs/>
          <w:sz w:val="28"/>
          <w:szCs w:val="28"/>
          <w:lang w:val="uk-UA"/>
        </w:rPr>
        <w:t>Повідомлення Учасника про зміни або анулювання пропозиції готується, запечатується, маркується та відправляється у зовнішніх та внутрішніх конвертах, додатково позначених «Зміни» або «Анулювання» відповідно. Повідомлення про анулювання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
          <w:bCs/>
          <w:sz w:val="28"/>
          <w:szCs w:val="28"/>
          <w:lang w:val="uk-UA"/>
        </w:rPr>
        <w:t xml:space="preserve">15.  Місце, день та час </w:t>
      </w:r>
      <w:r w:rsidR="00165FD6">
        <w:rPr>
          <w:b/>
          <w:bCs/>
          <w:sz w:val="28"/>
          <w:szCs w:val="28"/>
          <w:lang w:val="uk-UA"/>
        </w:rPr>
        <w:t>розкриття конкурсних пропозицій</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15.1. Місце:</w:t>
      </w:r>
      <w:r w:rsidR="00165FD6">
        <w:rPr>
          <w:bCs/>
          <w:sz w:val="28"/>
          <w:szCs w:val="28"/>
          <w:lang w:val="uk-UA"/>
        </w:rPr>
        <w:t xml:space="preserve"> </w:t>
      </w:r>
      <w:r w:rsidRPr="00A37D0F">
        <w:rPr>
          <w:bCs/>
          <w:sz w:val="28"/>
          <w:szCs w:val="28"/>
          <w:lang w:val="uk-UA"/>
        </w:rPr>
        <w:t>35800,</w:t>
      </w:r>
      <w:r w:rsidR="00165FD6">
        <w:rPr>
          <w:bCs/>
          <w:sz w:val="28"/>
          <w:szCs w:val="28"/>
          <w:lang w:val="uk-UA"/>
        </w:rPr>
        <w:t xml:space="preserve"> </w:t>
      </w:r>
      <w:r w:rsidRPr="00A37D0F">
        <w:rPr>
          <w:bCs/>
          <w:sz w:val="28"/>
          <w:szCs w:val="28"/>
          <w:lang w:val="uk-UA"/>
        </w:rPr>
        <w:t>Рівненська обл., м.</w:t>
      </w:r>
      <w:r w:rsidR="00165FD6">
        <w:rPr>
          <w:bCs/>
          <w:sz w:val="28"/>
          <w:szCs w:val="28"/>
          <w:lang w:val="uk-UA"/>
        </w:rPr>
        <w:t xml:space="preserve"> </w:t>
      </w:r>
      <w:r w:rsidRPr="00A37D0F">
        <w:rPr>
          <w:bCs/>
          <w:sz w:val="28"/>
          <w:szCs w:val="28"/>
          <w:lang w:val="uk-UA"/>
        </w:rPr>
        <w:t>Острог, вул. Героїв Майдану,буд.4, каб.5</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15.2. Дата: ___</w:t>
      </w:r>
      <w:r w:rsidR="00B265CB" w:rsidRPr="00A37D0F">
        <w:rPr>
          <w:bCs/>
          <w:sz w:val="28"/>
          <w:szCs w:val="28"/>
          <w:lang w:val="uk-UA"/>
        </w:rPr>
        <w:t>___</w:t>
      </w:r>
      <w:r w:rsidRPr="00A37D0F">
        <w:rPr>
          <w:bCs/>
          <w:sz w:val="28"/>
          <w:szCs w:val="28"/>
          <w:lang w:val="uk-UA"/>
        </w:rPr>
        <w:t>________</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15.3. Час: _______________</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15.4.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15.5.</w:t>
      </w:r>
      <w:r w:rsidR="00165FD6">
        <w:rPr>
          <w:bCs/>
          <w:sz w:val="28"/>
          <w:szCs w:val="28"/>
          <w:lang w:val="uk-UA"/>
        </w:rPr>
        <w:t xml:space="preserve"> </w:t>
      </w:r>
      <w:r w:rsidRPr="00A37D0F">
        <w:rPr>
          <w:bCs/>
          <w:sz w:val="28"/>
          <w:szCs w:val="28"/>
          <w:lang w:val="uk-UA"/>
        </w:rPr>
        <w:t>До участі у процедурі розкриття конкурсних пропозицій організатором конкурсу допускаються представники учасника конкурсу за умови, якщо учасником виступає юридична особа, яку представляє керівник, він повинен надати завірені копії документів, що підтверджують його повноваження, та мати при собі оригінал документа, що засвідчує його особу. У разі якщо учасника представляє інша особа, необхідно надати довіреність на представництво інтересів учасника, підпис документів, оформлену згідно з вимогами чинного законодавства, копію документа, який підтверджує повноваження керівника, що підписує довіреність, а також мати при собі оригінал документа, що засвідчує його особу. Копії документів, які засвідчують особу представника учасника повинні бути надані у складі конкурсної пропозиції.</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15.6. 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її суті.</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15.7.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165FD6">
        <w:rPr>
          <w:bCs/>
          <w:sz w:val="28"/>
          <w:szCs w:val="28"/>
          <w:lang w:val="uk-UA"/>
        </w:rPr>
        <w:t xml:space="preserve">  </w:t>
      </w:r>
      <w:r w:rsidRPr="00A37D0F">
        <w:rPr>
          <w:bCs/>
          <w:sz w:val="28"/>
          <w:szCs w:val="28"/>
          <w:lang w:val="uk-UA"/>
        </w:rPr>
        <w:t>15.8 .</w:t>
      </w:r>
      <w:r w:rsidR="00165FD6">
        <w:rPr>
          <w:bCs/>
          <w:sz w:val="28"/>
          <w:szCs w:val="28"/>
          <w:lang w:val="uk-UA"/>
        </w:rPr>
        <w:t xml:space="preserve"> </w:t>
      </w:r>
      <w:r w:rsidRPr="00A37D0F">
        <w:rPr>
          <w:bCs/>
          <w:sz w:val="28"/>
          <w:szCs w:val="28"/>
          <w:lang w:val="uk-UA"/>
        </w:rPr>
        <w:t>За результатами розгляду конкурсних пропозицій конкурсна комісія має право відхилити їх з таких причин:</w:t>
      </w:r>
    </w:p>
    <w:p w:rsidR="00400692" w:rsidRPr="00A37D0F" w:rsidRDefault="00165FD6"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 учасник конкурсу не відповідає кваліфікаційним вимогам, передбаченим конкурсною документацією;</w:t>
      </w:r>
    </w:p>
    <w:p w:rsidR="00400692" w:rsidRPr="00A37D0F" w:rsidRDefault="00165FD6"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w:t>
      </w:r>
      <w:r>
        <w:rPr>
          <w:bCs/>
          <w:sz w:val="28"/>
          <w:szCs w:val="28"/>
          <w:lang w:val="uk-UA"/>
        </w:rPr>
        <w:t xml:space="preserve"> </w:t>
      </w:r>
      <w:r w:rsidR="00400692" w:rsidRPr="00A37D0F">
        <w:rPr>
          <w:bCs/>
          <w:sz w:val="28"/>
          <w:szCs w:val="28"/>
          <w:lang w:val="uk-UA"/>
        </w:rPr>
        <w:t>конкурсна пропозиція не від</w:t>
      </w:r>
      <w:r w:rsidR="008045D2">
        <w:rPr>
          <w:bCs/>
          <w:sz w:val="28"/>
          <w:szCs w:val="28"/>
          <w:lang w:val="uk-UA"/>
        </w:rPr>
        <w:t>повідає конкурсній документації;</w:t>
      </w:r>
    </w:p>
    <w:p w:rsidR="00400692" w:rsidRPr="00A37D0F" w:rsidRDefault="008045D2" w:rsidP="008045D2">
      <w:pPr>
        <w:autoSpaceDE w:val="0"/>
        <w:autoSpaceDN w:val="0"/>
        <w:adjustRightInd w:val="0"/>
        <w:ind w:firstLine="709"/>
        <w:jc w:val="both"/>
        <w:rPr>
          <w:bCs/>
          <w:sz w:val="28"/>
          <w:szCs w:val="28"/>
          <w:lang w:val="uk-UA"/>
        </w:rPr>
      </w:pPr>
      <w:r>
        <w:rPr>
          <w:bCs/>
          <w:sz w:val="28"/>
          <w:szCs w:val="28"/>
          <w:lang w:val="uk-UA"/>
        </w:rPr>
        <w:t xml:space="preserve"> </w:t>
      </w:r>
      <w:r w:rsidR="00400692" w:rsidRPr="00A37D0F">
        <w:rPr>
          <w:bCs/>
          <w:sz w:val="28"/>
          <w:szCs w:val="28"/>
          <w:lang w:val="uk-UA"/>
        </w:rPr>
        <w:t>- учасник конкурсу перебуває у стані ліквідації, його визнано банкрутом або порушено провадження у справи про його банкрутство;</w:t>
      </w:r>
    </w:p>
    <w:p w:rsidR="00400692" w:rsidRPr="00A37D0F" w:rsidRDefault="008045D2"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 встановлення факту подання недостовірної інформації, яка впливає на прийняття рішення.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lastRenderedPageBreak/>
        <w:t xml:space="preserve">         </w:t>
      </w:r>
      <w:r w:rsidR="008045D2">
        <w:rPr>
          <w:bCs/>
          <w:sz w:val="28"/>
          <w:szCs w:val="28"/>
          <w:lang w:val="uk-UA"/>
        </w:rPr>
        <w:t xml:space="preserve"> </w:t>
      </w:r>
      <w:r w:rsidRPr="00A37D0F">
        <w:rPr>
          <w:bCs/>
          <w:sz w:val="28"/>
          <w:szCs w:val="28"/>
          <w:lang w:val="uk-UA"/>
        </w:rPr>
        <w:t>15.9. Конкурс може бути</w:t>
      </w:r>
      <w:r w:rsidR="008045D2">
        <w:rPr>
          <w:bCs/>
          <w:sz w:val="28"/>
          <w:szCs w:val="28"/>
          <w:lang w:val="uk-UA"/>
        </w:rPr>
        <w:t xml:space="preserve"> визнаний таким, що не відбувся</w:t>
      </w:r>
      <w:r w:rsidRPr="00A37D0F">
        <w:rPr>
          <w:bCs/>
          <w:sz w:val="28"/>
          <w:szCs w:val="28"/>
          <w:lang w:val="uk-UA"/>
        </w:rPr>
        <w:t xml:space="preserve"> у разі:</w:t>
      </w:r>
    </w:p>
    <w:p w:rsidR="00400692" w:rsidRPr="00A37D0F" w:rsidRDefault="008045D2"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w:t>
      </w:r>
      <w:r>
        <w:rPr>
          <w:bCs/>
          <w:sz w:val="28"/>
          <w:szCs w:val="28"/>
          <w:lang w:val="uk-UA"/>
        </w:rPr>
        <w:t xml:space="preserve"> </w:t>
      </w:r>
      <w:r w:rsidR="00400692" w:rsidRPr="00A37D0F">
        <w:rPr>
          <w:bCs/>
          <w:sz w:val="28"/>
          <w:szCs w:val="28"/>
          <w:lang w:val="uk-UA"/>
        </w:rPr>
        <w:t>неподання конкурсних пропозицій;</w:t>
      </w:r>
    </w:p>
    <w:p w:rsidR="00400692" w:rsidRPr="00A37D0F" w:rsidRDefault="008045D2"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w:t>
      </w:r>
      <w:r>
        <w:rPr>
          <w:bCs/>
          <w:sz w:val="28"/>
          <w:szCs w:val="28"/>
          <w:lang w:val="uk-UA"/>
        </w:rPr>
        <w:t xml:space="preserve"> </w:t>
      </w:r>
      <w:r w:rsidR="00400692" w:rsidRPr="00A37D0F">
        <w:rPr>
          <w:bCs/>
          <w:sz w:val="28"/>
          <w:szCs w:val="28"/>
          <w:lang w:val="uk-UA"/>
        </w:rPr>
        <w:t>відхилення всіх конкурсних пропозицій з причин, передбачених пунктом 4.4. «Положення про порядок проведення конкурсу по наданню житлово-комунальних послуг з вивезення побутових відходів», затвердженого рішенням міської ради.</w:t>
      </w:r>
    </w:p>
    <w:p w:rsidR="00400692" w:rsidRPr="00A37D0F" w:rsidRDefault="00400692" w:rsidP="00F763EF">
      <w:pPr>
        <w:autoSpaceDE w:val="0"/>
        <w:autoSpaceDN w:val="0"/>
        <w:adjustRightInd w:val="0"/>
        <w:ind w:firstLine="709"/>
        <w:jc w:val="both"/>
        <w:rPr>
          <w:bCs/>
          <w:sz w:val="28"/>
          <w:szCs w:val="28"/>
          <w:lang w:val="uk-UA"/>
        </w:rPr>
      </w:pPr>
      <w:r w:rsidRPr="00A37D0F">
        <w:rPr>
          <w:bCs/>
          <w:sz w:val="28"/>
          <w:szCs w:val="28"/>
          <w:lang w:val="uk-UA"/>
        </w:rPr>
        <w:t>15.10.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15.11. Конкурсні пропозиції, які не були відхилені, оцінюються конкурсною комісією за критеріями, встановленими у конкурсній документації.</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15.12.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 </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15.13.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Рішення конкурсної комісії оформляється протоколом, який підписується усіма членами комісії, що брали участь у голосуванні. Протокол комісії та проект договору затверджуються міською радою.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15.14. Переможець конкурсу оголошується після затвердження протоколу міською радою.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15.15. У разі, коли у конкурсі взяв участь тільки один учасник і його пропозиція не була відхилена, з ним укладається договір на надання послуг на строк, що не перевищує 12 місяців.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C4655">
        <w:rPr>
          <w:bCs/>
          <w:sz w:val="28"/>
          <w:szCs w:val="28"/>
          <w:lang w:val="uk-UA"/>
        </w:rPr>
        <w:t xml:space="preserve"> </w:t>
      </w:r>
      <w:r w:rsidRPr="00A37D0F">
        <w:rPr>
          <w:bCs/>
          <w:sz w:val="28"/>
          <w:szCs w:val="28"/>
          <w:lang w:val="uk-UA"/>
        </w:rPr>
        <w:t>15.16. 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усім учасникам конкурсу після затвердження протоколу міською радою.</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Default="00400692" w:rsidP="00400692">
      <w:pPr>
        <w:autoSpaceDE w:val="0"/>
        <w:autoSpaceDN w:val="0"/>
        <w:adjustRightInd w:val="0"/>
        <w:jc w:val="both"/>
        <w:rPr>
          <w:bCs/>
          <w:sz w:val="28"/>
          <w:szCs w:val="28"/>
          <w:lang w:val="uk-UA"/>
        </w:rPr>
      </w:pPr>
    </w:p>
    <w:p w:rsidR="005A39F8" w:rsidRDefault="005A39F8" w:rsidP="00400692">
      <w:pPr>
        <w:autoSpaceDE w:val="0"/>
        <w:autoSpaceDN w:val="0"/>
        <w:adjustRightInd w:val="0"/>
        <w:jc w:val="both"/>
        <w:rPr>
          <w:bCs/>
          <w:sz w:val="28"/>
          <w:szCs w:val="28"/>
          <w:lang w:val="uk-UA"/>
        </w:rPr>
      </w:pPr>
    </w:p>
    <w:p w:rsidR="005A39F8" w:rsidRPr="00A37D0F" w:rsidRDefault="005A39F8" w:rsidP="00400692">
      <w:pPr>
        <w:autoSpaceDE w:val="0"/>
        <w:autoSpaceDN w:val="0"/>
        <w:adjustRightInd w:val="0"/>
        <w:jc w:val="both"/>
        <w:rPr>
          <w:bCs/>
          <w:sz w:val="28"/>
          <w:szCs w:val="28"/>
          <w:lang w:val="uk-UA"/>
        </w:rPr>
      </w:pPr>
    </w:p>
    <w:p w:rsidR="00400692" w:rsidRDefault="00400692" w:rsidP="00400692">
      <w:pPr>
        <w:autoSpaceDE w:val="0"/>
        <w:autoSpaceDN w:val="0"/>
        <w:adjustRightInd w:val="0"/>
        <w:jc w:val="both"/>
        <w:rPr>
          <w:bCs/>
          <w:sz w:val="28"/>
          <w:szCs w:val="28"/>
          <w:lang w:val="uk-UA"/>
        </w:rPr>
      </w:pPr>
    </w:p>
    <w:p w:rsidR="008C4655" w:rsidRDefault="008C4655" w:rsidP="008C4655">
      <w:pPr>
        <w:autoSpaceDE w:val="0"/>
        <w:autoSpaceDN w:val="0"/>
        <w:adjustRightInd w:val="0"/>
        <w:rPr>
          <w:bCs/>
          <w:sz w:val="28"/>
          <w:szCs w:val="28"/>
          <w:lang w:val="uk-UA"/>
        </w:rPr>
      </w:pPr>
    </w:p>
    <w:p w:rsidR="00400692" w:rsidRPr="00A37D0F" w:rsidRDefault="00400692" w:rsidP="008C4655">
      <w:pPr>
        <w:autoSpaceDE w:val="0"/>
        <w:autoSpaceDN w:val="0"/>
        <w:adjustRightInd w:val="0"/>
        <w:jc w:val="center"/>
        <w:rPr>
          <w:b/>
          <w:bCs/>
          <w:sz w:val="28"/>
          <w:szCs w:val="28"/>
          <w:lang w:val="uk-UA"/>
        </w:rPr>
      </w:pPr>
      <w:r w:rsidRPr="00A37D0F">
        <w:rPr>
          <w:b/>
          <w:bCs/>
          <w:sz w:val="28"/>
          <w:szCs w:val="28"/>
          <w:lang w:val="uk-UA"/>
        </w:rPr>
        <w:t>Проект Договору</w:t>
      </w: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 xml:space="preserve">на надання послуги з вивезення побутових відходів в </w:t>
      </w:r>
      <w:proofErr w:type="spellStart"/>
      <w:r w:rsidRPr="00A37D0F">
        <w:rPr>
          <w:b/>
          <w:bCs/>
          <w:sz w:val="28"/>
          <w:szCs w:val="28"/>
          <w:lang w:val="uk-UA"/>
        </w:rPr>
        <w:t>м.Острог</w:t>
      </w:r>
      <w:proofErr w:type="spellEnd"/>
    </w:p>
    <w:p w:rsidR="00400692" w:rsidRPr="00A37D0F" w:rsidRDefault="00400692" w:rsidP="00400692">
      <w:pPr>
        <w:autoSpaceDE w:val="0"/>
        <w:autoSpaceDN w:val="0"/>
        <w:adjustRightInd w:val="0"/>
        <w:jc w:val="center"/>
        <w:rPr>
          <w:b/>
          <w:bCs/>
          <w:sz w:val="28"/>
          <w:szCs w:val="28"/>
          <w:lang w:val="uk-UA"/>
        </w:rPr>
      </w:pPr>
    </w:p>
    <w:p w:rsidR="00400692" w:rsidRPr="00A37D0F" w:rsidRDefault="00400692" w:rsidP="00400692">
      <w:pPr>
        <w:autoSpaceDE w:val="0"/>
        <w:autoSpaceDN w:val="0"/>
        <w:adjustRightInd w:val="0"/>
        <w:jc w:val="both"/>
        <w:rPr>
          <w:bCs/>
          <w:sz w:val="28"/>
          <w:szCs w:val="28"/>
          <w:lang w:val="uk-UA"/>
        </w:rPr>
      </w:pPr>
      <w:proofErr w:type="spellStart"/>
      <w:r w:rsidRPr="00A37D0F">
        <w:rPr>
          <w:bCs/>
          <w:sz w:val="28"/>
          <w:szCs w:val="28"/>
          <w:lang w:val="uk-UA"/>
        </w:rPr>
        <w:t>м.Острог</w:t>
      </w:r>
      <w:proofErr w:type="spellEnd"/>
      <w:r w:rsidRPr="00A37D0F">
        <w:rPr>
          <w:bCs/>
          <w:sz w:val="28"/>
          <w:szCs w:val="28"/>
          <w:lang w:val="uk-UA"/>
        </w:rPr>
        <w:t xml:space="preserve">                                                                             "___"____________ 20___р.</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8C4655">
      <w:pPr>
        <w:autoSpaceDE w:val="0"/>
        <w:autoSpaceDN w:val="0"/>
        <w:adjustRightInd w:val="0"/>
        <w:ind w:firstLine="851"/>
        <w:jc w:val="both"/>
        <w:rPr>
          <w:bCs/>
          <w:sz w:val="28"/>
          <w:szCs w:val="28"/>
          <w:lang w:val="uk-UA"/>
        </w:rPr>
      </w:pPr>
      <w:r w:rsidRPr="00A37D0F">
        <w:rPr>
          <w:bCs/>
          <w:sz w:val="28"/>
          <w:szCs w:val="28"/>
          <w:lang w:val="uk-UA"/>
        </w:rPr>
        <w:t>Острозька міська рада в особі міського голови</w:t>
      </w:r>
      <w:r w:rsidR="008C4655">
        <w:rPr>
          <w:bCs/>
          <w:sz w:val="28"/>
          <w:szCs w:val="28"/>
          <w:lang w:val="uk-UA"/>
        </w:rPr>
        <w:t>,</w:t>
      </w:r>
      <w:r w:rsidRPr="00A37D0F">
        <w:rPr>
          <w:bCs/>
          <w:sz w:val="28"/>
          <w:szCs w:val="28"/>
          <w:lang w:val="uk-UA"/>
        </w:rPr>
        <w:t xml:space="preserve"> </w:t>
      </w:r>
      <w:proofErr w:type="spellStart"/>
      <w:r w:rsidRPr="00A37D0F">
        <w:rPr>
          <w:bCs/>
          <w:sz w:val="28"/>
          <w:szCs w:val="28"/>
          <w:lang w:val="uk-UA"/>
        </w:rPr>
        <w:t>Шикера</w:t>
      </w:r>
      <w:proofErr w:type="spellEnd"/>
      <w:r w:rsidRPr="00A37D0F">
        <w:rPr>
          <w:bCs/>
          <w:sz w:val="28"/>
          <w:szCs w:val="28"/>
          <w:lang w:val="uk-UA"/>
        </w:rPr>
        <w:t xml:space="preserve"> Олександра Федорович</w:t>
      </w:r>
      <w:r w:rsidR="008C4655">
        <w:rPr>
          <w:bCs/>
          <w:sz w:val="28"/>
          <w:szCs w:val="28"/>
          <w:lang w:val="uk-UA"/>
        </w:rPr>
        <w:t>а</w:t>
      </w:r>
      <w:r w:rsidRPr="00A37D0F">
        <w:rPr>
          <w:bCs/>
          <w:sz w:val="28"/>
          <w:szCs w:val="28"/>
          <w:lang w:val="uk-UA"/>
        </w:rPr>
        <w:t>, який діє на підставі Закону України "Про місцеве самоврядування в Україні" (надалі – Замовник), з однієї сторони та ____________________________</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______________________________________________________________________,</w:t>
      </w:r>
    </w:p>
    <w:p w:rsidR="00400692" w:rsidRPr="00A37D0F" w:rsidRDefault="00400692" w:rsidP="00400692">
      <w:pPr>
        <w:autoSpaceDE w:val="0"/>
        <w:autoSpaceDN w:val="0"/>
        <w:adjustRightInd w:val="0"/>
        <w:jc w:val="both"/>
        <w:rPr>
          <w:bCs/>
          <w:sz w:val="16"/>
          <w:szCs w:val="16"/>
          <w:lang w:val="uk-UA"/>
        </w:rPr>
      </w:pPr>
      <w:r w:rsidRPr="00A37D0F">
        <w:rPr>
          <w:bCs/>
          <w:sz w:val="28"/>
          <w:szCs w:val="28"/>
          <w:lang w:val="uk-UA"/>
        </w:rPr>
        <w:t xml:space="preserve">                                 </w:t>
      </w:r>
      <w:r w:rsidRPr="00A37D0F">
        <w:rPr>
          <w:bCs/>
          <w:sz w:val="16"/>
          <w:szCs w:val="16"/>
          <w:lang w:val="uk-UA"/>
        </w:rPr>
        <w:t>(найменування суб'єкта господарювання, якого визначено виконавцем послуг)</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в особі _______________________________________________________________,</w:t>
      </w:r>
    </w:p>
    <w:p w:rsidR="00400692" w:rsidRPr="00A37D0F" w:rsidRDefault="00400692" w:rsidP="00400692">
      <w:pPr>
        <w:autoSpaceDE w:val="0"/>
        <w:autoSpaceDN w:val="0"/>
        <w:adjustRightInd w:val="0"/>
        <w:jc w:val="both"/>
        <w:rPr>
          <w:bCs/>
          <w:sz w:val="16"/>
          <w:szCs w:val="16"/>
          <w:lang w:val="uk-UA"/>
        </w:rPr>
      </w:pPr>
      <w:r w:rsidRPr="00A37D0F">
        <w:rPr>
          <w:bCs/>
          <w:sz w:val="28"/>
          <w:szCs w:val="28"/>
          <w:lang w:val="uk-UA"/>
        </w:rPr>
        <w:t xml:space="preserve">                                                      </w:t>
      </w:r>
      <w:r w:rsidRPr="00A37D0F">
        <w:rPr>
          <w:bCs/>
          <w:sz w:val="16"/>
          <w:szCs w:val="16"/>
          <w:lang w:val="uk-UA"/>
        </w:rPr>
        <w:t>(посада, прізвище, ім'я та по батькові)</w:t>
      </w:r>
    </w:p>
    <w:p w:rsidR="00400692" w:rsidRPr="00A37D0F" w:rsidRDefault="00400692" w:rsidP="00400692">
      <w:pPr>
        <w:autoSpaceDE w:val="0"/>
        <w:autoSpaceDN w:val="0"/>
        <w:adjustRightInd w:val="0"/>
        <w:jc w:val="both"/>
        <w:rPr>
          <w:bCs/>
          <w:sz w:val="16"/>
          <w:szCs w:val="16"/>
          <w:lang w:val="uk-UA"/>
        </w:rPr>
      </w:pPr>
      <w:r w:rsidRPr="00A37D0F">
        <w:rPr>
          <w:bCs/>
          <w:sz w:val="28"/>
          <w:szCs w:val="28"/>
          <w:lang w:val="uk-UA"/>
        </w:rPr>
        <w:t>що діє на підставі ___________________________, затвердженого _____________</w:t>
      </w:r>
      <w:r w:rsidRPr="00A37D0F">
        <w:rPr>
          <w:bCs/>
          <w:sz w:val="16"/>
          <w:szCs w:val="16"/>
          <w:lang w:val="uk-UA"/>
        </w:rPr>
        <w:t xml:space="preserve">                                                                 </w:t>
      </w:r>
    </w:p>
    <w:p w:rsidR="00400692" w:rsidRPr="00A37D0F" w:rsidRDefault="00400692" w:rsidP="00400692">
      <w:pPr>
        <w:autoSpaceDE w:val="0"/>
        <w:autoSpaceDN w:val="0"/>
        <w:adjustRightInd w:val="0"/>
        <w:jc w:val="both"/>
        <w:rPr>
          <w:bCs/>
          <w:sz w:val="16"/>
          <w:szCs w:val="16"/>
          <w:lang w:val="uk-UA"/>
        </w:rPr>
      </w:pPr>
      <w:r w:rsidRPr="00A37D0F">
        <w:rPr>
          <w:bCs/>
          <w:sz w:val="16"/>
          <w:szCs w:val="16"/>
          <w:lang w:val="uk-UA"/>
        </w:rPr>
        <w:t xml:space="preserve">                                                                  (назва документа, дата і номер)</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___________________________________________________, (далі - Виконавець),</w:t>
      </w:r>
    </w:p>
    <w:p w:rsidR="00400692" w:rsidRPr="00A37D0F" w:rsidRDefault="00400692" w:rsidP="00400692">
      <w:pPr>
        <w:autoSpaceDE w:val="0"/>
        <w:autoSpaceDN w:val="0"/>
        <w:adjustRightInd w:val="0"/>
        <w:jc w:val="both"/>
        <w:rPr>
          <w:bCs/>
          <w:sz w:val="16"/>
          <w:szCs w:val="16"/>
          <w:lang w:val="uk-UA"/>
        </w:rPr>
      </w:pPr>
      <w:r w:rsidRPr="00A37D0F">
        <w:rPr>
          <w:bCs/>
          <w:sz w:val="28"/>
          <w:szCs w:val="28"/>
          <w:lang w:val="uk-UA"/>
        </w:rPr>
        <w:t xml:space="preserve">                                     </w:t>
      </w:r>
      <w:r w:rsidRPr="00A37D0F">
        <w:rPr>
          <w:bCs/>
          <w:sz w:val="16"/>
          <w:szCs w:val="16"/>
          <w:lang w:val="uk-UA"/>
        </w:rPr>
        <w:t>(найменування органу)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з другої сторони, відповідно до протоколу засідання конкурсної комісії від «___»_______ 201_ року № _</w:t>
      </w:r>
      <w:r w:rsidR="008C4655">
        <w:rPr>
          <w:bCs/>
          <w:sz w:val="28"/>
          <w:szCs w:val="28"/>
          <w:lang w:val="uk-UA"/>
        </w:rPr>
        <w:t>____ та рішення</w:t>
      </w:r>
      <w:r w:rsidRPr="00A37D0F">
        <w:rPr>
          <w:bCs/>
          <w:sz w:val="28"/>
          <w:szCs w:val="28"/>
          <w:lang w:val="uk-UA"/>
        </w:rPr>
        <w:t xml:space="preserve"> Острозької міської ради від «___»_______201_року</w:t>
      </w:r>
      <w:r w:rsidR="00FE0CEA">
        <w:rPr>
          <w:bCs/>
          <w:sz w:val="28"/>
          <w:szCs w:val="28"/>
          <w:lang w:val="uk-UA"/>
        </w:rPr>
        <w:t xml:space="preserve"> </w:t>
      </w:r>
      <w:r w:rsidR="008C4655">
        <w:rPr>
          <w:bCs/>
          <w:sz w:val="28"/>
          <w:szCs w:val="28"/>
          <w:lang w:val="uk-UA"/>
        </w:rPr>
        <w:t>№_______</w:t>
      </w:r>
      <w:r w:rsidRPr="00A37D0F">
        <w:rPr>
          <w:bCs/>
          <w:sz w:val="28"/>
          <w:szCs w:val="28"/>
          <w:lang w:val="uk-UA"/>
        </w:rPr>
        <w:t>______</w:t>
      </w:r>
      <w:r w:rsidR="00FE0CEA">
        <w:rPr>
          <w:bCs/>
          <w:sz w:val="28"/>
          <w:szCs w:val="28"/>
          <w:lang w:val="uk-UA"/>
        </w:rPr>
        <w:t>_______________________________</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______________________________________________________________________</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уклали цей договір про нижченаведене.</w:t>
      </w:r>
    </w:p>
    <w:p w:rsidR="00400692" w:rsidRPr="00A37D0F" w:rsidRDefault="00400692" w:rsidP="00326D03">
      <w:pPr>
        <w:autoSpaceDE w:val="0"/>
        <w:autoSpaceDN w:val="0"/>
        <w:adjustRightInd w:val="0"/>
        <w:ind w:firstLine="709"/>
        <w:rPr>
          <w:b/>
          <w:bCs/>
          <w:sz w:val="28"/>
          <w:szCs w:val="28"/>
          <w:lang w:val="uk-UA"/>
        </w:rPr>
      </w:pPr>
      <w:r w:rsidRPr="00A37D0F">
        <w:rPr>
          <w:b/>
          <w:bCs/>
          <w:sz w:val="28"/>
          <w:szCs w:val="28"/>
          <w:lang w:val="uk-UA"/>
        </w:rPr>
        <w:t>1.Предмет та мета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326D03">
        <w:rPr>
          <w:bCs/>
          <w:sz w:val="28"/>
          <w:szCs w:val="28"/>
          <w:lang w:val="uk-UA"/>
        </w:rPr>
        <w:t xml:space="preserve">  </w:t>
      </w:r>
      <w:r w:rsidRPr="00A37D0F">
        <w:rPr>
          <w:bCs/>
          <w:sz w:val="28"/>
          <w:szCs w:val="28"/>
          <w:lang w:val="uk-UA"/>
        </w:rPr>
        <w:t>1.1. Виконавець зобов'язується згідно з графіком надавати послуги з вивезення побутових відходів на території міста Острог</w:t>
      </w:r>
      <w:r w:rsidR="00326D03">
        <w:rPr>
          <w:bCs/>
          <w:sz w:val="28"/>
          <w:szCs w:val="28"/>
          <w:lang w:val="uk-UA"/>
        </w:rPr>
        <w:t>а</w:t>
      </w:r>
      <w:r w:rsidRPr="00A37D0F">
        <w:rPr>
          <w:bCs/>
          <w:sz w:val="28"/>
          <w:szCs w:val="28"/>
          <w:lang w:val="uk-UA"/>
        </w:rPr>
        <w:t>, а Замовник зобов'язується виконати обов'язки, передбачені цим договором (далі - послуги).</w:t>
      </w:r>
    </w:p>
    <w:p w:rsidR="00732CAA" w:rsidRDefault="00326D03" w:rsidP="00326D03">
      <w:pPr>
        <w:autoSpaceDE w:val="0"/>
        <w:autoSpaceDN w:val="0"/>
        <w:adjustRightInd w:val="0"/>
        <w:ind w:firstLine="708"/>
        <w:jc w:val="both"/>
        <w:rPr>
          <w:b/>
          <w:bCs/>
          <w:sz w:val="28"/>
          <w:szCs w:val="28"/>
          <w:lang w:val="uk-UA"/>
        </w:rPr>
      </w:pPr>
      <w:r>
        <w:rPr>
          <w:b/>
          <w:bCs/>
          <w:sz w:val="28"/>
          <w:szCs w:val="28"/>
          <w:lang w:val="uk-UA"/>
        </w:rPr>
        <w:t>2. Характеристика території</w:t>
      </w:r>
    </w:p>
    <w:p w:rsidR="00400692" w:rsidRPr="00732CAA" w:rsidRDefault="00732CAA" w:rsidP="00732CAA">
      <w:pPr>
        <w:autoSpaceDE w:val="0"/>
        <w:autoSpaceDN w:val="0"/>
        <w:adjustRightInd w:val="0"/>
        <w:rPr>
          <w:bCs/>
          <w:sz w:val="28"/>
          <w:szCs w:val="28"/>
          <w:lang w:val="uk-UA"/>
        </w:rPr>
      </w:pPr>
      <w:r>
        <w:rPr>
          <w:bCs/>
          <w:sz w:val="28"/>
          <w:szCs w:val="28"/>
          <w:lang w:val="uk-UA"/>
        </w:rPr>
        <w:t xml:space="preserve">       </w:t>
      </w:r>
      <w:r w:rsidR="00326D03">
        <w:rPr>
          <w:bCs/>
          <w:sz w:val="28"/>
          <w:szCs w:val="28"/>
          <w:lang w:val="uk-UA"/>
        </w:rPr>
        <w:t xml:space="preserve">   </w:t>
      </w:r>
      <w:r>
        <w:rPr>
          <w:bCs/>
          <w:sz w:val="28"/>
          <w:szCs w:val="28"/>
          <w:lang w:val="uk-UA"/>
        </w:rPr>
        <w:t>2.1.   В</w:t>
      </w:r>
      <w:r w:rsidR="00400692" w:rsidRPr="00732CAA">
        <w:rPr>
          <w:bCs/>
          <w:sz w:val="28"/>
          <w:szCs w:val="28"/>
          <w:lang w:val="uk-UA"/>
        </w:rPr>
        <w:t>ся територія м. Острог</w:t>
      </w:r>
      <w:r w:rsidR="00326D03">
        <w:rPr>
          <w:bCs/>
          <w:sz w:val="28"/>
          <w:szCs w:val="28"/>
          <w:lang w:val="uk-UA"/>
        </w:rPr>
        <w:t>а</w:t>
      </w:r>
      <w:r w:rsidR="00400692" w:rsidRPr="00732CAA">
        <w:rPr>
          <w:bCs/>
          <w:sz w:val="28"/>
          <w:szCs w:val="28"/>
          <w:lang w:val="uk-UA"/>
        </w:rPr>
        <w:t xml:space="preserve"> площею </w:t>
      </w:r>
      <w:r w:rsidRPr="00732CAA">
        <w:rPr>
          <w:sz w:val="28"/>
        </w:rPr>
        <w:t xml:space="preserve">1,089 </w:t>
      </w:r>
      <w:proofErr w:type="spellStart"/>
      <w:r w:rsidRPr="00732CAA">
        <w:rPr>
          <w:sz w:val="28"/>
        </w:rPr>
        <w:t>тис.га</w:t>
      </w:r>
      <w:proofErr w:type="spellEnd"/>
      <w:r w:rsidR="00400692" w:rsidRPr="00732CAA">
        <w:rPr>
          <w:bCs/>
          <w:sz w:val="28"/>
          <w:szCs w:val="28"/>
          <w:lang w:val="uk-UA"/>
        </w:rPr>
        <w:t>.</w:t>
      </w:r>
    </w:p>
    <w:p w:rsidR="00400692" w:rsidRPr="00FB3088" w:rsidRDefault="00400692" w:rsidP="00326D03">
      <w:pPr>
        <w:autoSpaceDE w:val="0"/>
        <w:autoSpaceDN w:val="0"/>
        <w:adjustRightInd w:val="0"/>
        <w:ind w:firstLine="708"/>
        <w:jc w:val="both"/>
        <w:rPr>
          <w:b/>
          <w:bCs/>
          <w:sz w:val="28"/>
          <w:szCs w:val="28"/>
          <w:lang w:val="uk-UA"/>
        </w:rPr>
      </w:pPr>
      <w:r w:rsidRPr="00FB3088">
        <w:rPr>
          <w:b/>
          <w:bCs/>
          <w:sz w:val="28"/>
          <w:szCs w:val="28"/>
          <w:lang w:val="uk-UA"/>
        </w:rPr>
        <w:t>3. Перелік розміщених у межах території об'єктів утворення побутових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4049"/>
      </w:tblGrid>
      <w:tr w:rsidR="001D3D1C" w:rsidRPr="00A37D0F" w:rsidTr="00361F08">
        <w:tc>
          <w:tcPr>
            <w:tcW w:w="5920" w:type="dxa"/>
            <w:shd w:val="clear" w:color="auto" w:fill="auto"/>
          </w:tcPr>
          <w:p w:rsidR="001D3D1C" w:rsidRPr="00A37D0F" w:rsidRDefault="001D3D1C" w:rsidP="00006542">
            <w:pPr>
              <w:autoSpaceDE w:val="0"/>
              <w:autoSpaceDN w:val="0"/>
              <w:adjustRightInd w:val="0"/>
              <w:jc w:val="center"/>
              <w:rPr>
                <w:bCs/>
                <w:sz w:val="28"/>
                <w:szCs w:val="28"/>
                <w:lang w:val="uk-UA"/>
              </w:rPr>
            </w:pPr>
            <w:r w:rsidRPr="00A37D0F">
              <w:rPr>
                <w:sz w:val="28"/>
                <w:szCs w:val="28"/>
                <w:lang w:val="uk-UA"/>
              </w:rPr>
              <w:t>Назва об'єкта утворення побутових відходів</w:t>
            </w:r>
          </w:p>
        </w:tc>
        <w:tc>
          <w:tcPr>
            <w:tcW w:w="4088" w:type="dxa"/>
            <w:shd w:val="clear" w:color="auto" w:fill="auto"/>
          </w:tcPr>
          <w:p w:rsidR="001D3D1C" w:rsidRPr="00A37D0F" w:rsidRDefault="001D3D1C" w:rsidP="00006542">
            <w:pPr>
              <w:autoSpaceDE w:val="0"/>
              <w:autoSpaceDN w:val="0"/>
              <w:adjustRightInd w:val="0"/>
              <w:jc w:val="center"/>
              <w:rPr>
                <w:bCs/>
                <w:sz w:val="28"/>
                <w:szCs w:val="28"/>
                <w:lang w:val="uk-UA"/>
              </w:rPr>
            </w:pPr>
            <w:r w:rsidRPr="00A37D0F">
              <w:rPr>
                <w:sz w:val="28"/>
                <w:szCs w:val="28"/>
                <w:lang w:val="uk-UA"/>
              </w:rPr>
              <w:t>Показник</w:t>
            </w:r>
          </w:p>
        </w:tc>
      </w:tr>
      <w:tr w:rsidR="00A213F5" w:rsidRPr="00A37D0F" w:rsidTr="006E524D">
        <w:tc>
          <w:tcPr>
            <w:tcW w:w="10008" w:type="dxa"/>
            <w:gridSpan w:val="2"/>
            <w:shd w:val="clear" w:color="auto" w:fill="auto"/>
          </w:tcPr>
          <w:p w:rsidR="00A213F5" w:rsidRPr="00A37D0F" w:rsidRDefault="00A213F5" w:rsidP="00A213F5">
            <w:pPr>
              <w:autoSpaceDE w:val="0"/>
              <w:autoSpaceDN w:val="0"/>
              <w:adjustRightInd w:val="0"/>
              <w:rPr>
                <w:sz w:val="28"/>
                <w:szCs w:val="28"/>
                <w:lang w:val="uk-UA"/>
              </w:rPr>
            </w:pPr>
            <w:r w:rsidRPr="00A37D0F">
              <w:rPr>
                <w:sz w:val="28"/>
                <w:szCs w:val="28"/>
                <w:lang w:val="uk-UA"/>
              </w:rPr>
              <w:t>Житлові будинки</w:t>
            </w:r>
          </w:p>
        </w:tc>
      </w:tr>
      <w:tr w:rsidR="001D3D1C" w:rsidRPr="00A37D0F" w:rsidTr="00361F08">
        <w:tc>
          <w:tcPr>
            <w:tcW w:w="5920"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sz w:val="28"/>
                <w:szCs w:val="28"/>
                <w:lang w:val="uk-UA"/>
              </w:rPr>
              <w:t xml:space="preserve">Багатоквартирні житлові будинки із них: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p>
        </w:tc>
      </w:tr>
      <w:tr w:rsidR="001D3D1C" w:rsidRPr="00A37D0F" w:rsidTr="00361F08">
        <w:tc>
          <w:tcPr>
            <w:tcW w:w="5920" w:type="dxa"/>
            <w:shd w:val="clear" w:color="auto" w:fill="auto"/>
          </w:tcPr>
          <w:p w:rsidR="001D3D1C" w:rsidRPr="00A37D0F" w:rsidRDefault="001D3D1C" w:rsidP="00006542">
            <w:pPr>
              <w:autoSpaceDE w:val="0"/>
              <w:autoSpaceDN w:val="0"/>
              <w:adjustRightInd w:val="0"/>
              <w:jc w:val="both"/>
              <w:rPr>
                <w:sz w:val="28"/>
                <w:szCs w:val="28"/>
                <w:lang w:val="uk-UA"/>
              </w:rPr>
            </w:pPr>
            <w:r w:rsidRPr="00A37D0F">
              <w:rPr>
                <w:sz w:val="28"/>
                <w:szCs w:val="28"/>
                <w:lang w:val="uk-UA"/>
              </w:rPr>
              <w:t xml:space="preserve">5-ти поверхових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11</w:t>
            </w:r>
          </w:p>
        </w:tc>
      </w:tr>
      <w:tr w:rsidR="001D3D1C" w:rsidRPr="00A37D0F" w:rsidTr="00361F08">
        <w:tc>
          <w:tcPr>
            <w:tcW w:w="5920"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sz w:val="28"/>
                <w:szCs w:val="28"/>
                <w:lang w:val="uk-UA"/>
              </w:rPr>
              <w:t>будинки з п'ятьма і більше поверхами із сміттєпроводами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4</w:t>
            </w:r>
          </w:p>
        </w:tc>
      </w:tr>
      <w:tr w:rsidR="001D3D1C" w:rsidRPr="00A37D0F" w:rsidTr="00361F08">
        <w:tc>
          <w:tcPr>
            <w:tcW w:w="5920" w:type="dxa"/>
            <w:tcBorders>
              <w:bottom w:val="nil"/>
            </w:tcBorders>
            <w:shd w:val="clear" w:color="auto" w:fill="auto"/>
          </w:tcPr>
          <w:p w:rsidR="00776F1E" w:rsidRDefault="001D3D1C" w:rsidP="00006542">
            <w:pPr>
              <w:autoSpaceDE w:val="0"/>
              <w:autoSpaceDN w:val="0"/>
              <w:adjustRightInd w:val="0"/>
              <w:jc w:val="both"/>
              <w:rPr>
                <w:sz w:val="28"/>
                <w:szCs w:val="28"/>
                <w:lang w:val="uk-UA"/>
              </w:rPr>
            </w:pPr>
            <w:r w:rsidRPr="00A37D0F">
              <w:rPr>
                <w:sz w:val="28"/>
                <w:szCs w:val="28"/>
                <w:lang w:val="uk-UA"/>
              </w:rPr>
              <w:t xml:space="preserve">кількість та місцезнаходження будинків, де створені об'єднання співвласників багатоквартирних будинків;  </w:t>
            </w:r>
          </w:p>
          <w:p w:rsidR="001D3D1C" w:rsidRPr="00A37D0F" w:rsidRDefault="001D3D1C" w:rsidP="00006542">
            <w:pPr>
              <w:autoSpaceDE w:val="0"/>
              <w:autoSpaceDN w:val="0"/>
              <w:adjustRightInd w:val="0"/>
              <w:jc w:val="both"/>
              <w:rPr>
                <w:bCs/>
                <w:sz w:val="28"/>
                <w:szCs w:val="28"/>
                <w:lang w:val="uk-UA"/>
              </w:rPr>
            </w:pPr>
            <w:r w:rsidRPr="00A37D0F">
              <w:rPr>
                <w:sz w:val="28"/>
                <w:szCs w:val="28"/>
                <w:lang w:val="uk-UA"/>
              </w:rPr>
              <w:t xml:space="preserve">житлово-будівельні кооперативи                               </w:t>
            </w:r>
          </w:p>
        </w:tc>
        <w:tc>
          <w:tcPr>
            <w:tcW w:w="4088" w:type="dxa"/>
            <w:tcBorders>
              <w:bottom w:val="single" w:sz="4" w:space="0" w:color="auto"/>
            </w:tcBorders>
            <w:shd w:val="clear" w:color="auto" w:fill="auto"/>
          </w:tcPr>
          <w:p w:rsidR="001D3D1C" w:rsidRPr="00A37D0F" w:rsidRDefault="00783FF2" w:rsidP="00006542">
            <w:pPr>
              <w:autoSpaceDE w:val="0"/>
              <w:autoSpaceDN w:val="0"/>
              <w:adjustRightInd w:val="0"/>
              <w:jc w:val="both"/>
              <w:rPr>
                <w:bCs/>
                <w:sz w:val="28"/>
                <w:szCs w:val="28"/>
                <w:lang w:val="uk-UA"/>
              </w:rPr>
            </w:pPr>
            <w:r>
              <w:rPr>
                <w:bCs/>
                <w:sz w:val="28"/>
                <w:szCs w:val="28"/>
                <w:lang w:val="uk-UA"/>
              </w:rPr>
              <w:t>9</w:t>
            </w:r>
            <w:r w:rsidR="001D3D1C" w:rsidRPr="00A37D0F">
              <w:rPr>
                <w:bCs/>
                <w:sz w:val="28"/>
                <w:szCs w:val="28"/>
                <w:lang w:val="uk-UA"/>
              </w:rPr>
              <w:t xml:space="preserve"> – ОСББ</w:t>
            </w:r>
          </w:p>
          <w:p w:rsidR="001D3D1C" w:rsidRPr="00A37D0F" w:rsidRDefault="001D3D1C" w:rsidP="00006542">
            <w:pPr>
              <w:autoSpaceDE w:val="0"/>
              <w:autoSpaceDN w:val="0"/>
              <w:adjustRightInd w:val="0"/>
              <w:jc w:val="both"/>
              <w:rPr>
                <w:bCs/>
                <w:sz w:val="28"/>
                <w:szCs w:val="28"/>
                <w:lang w:val="uk-UA"/>
              </w:rPr>
            </w:pPr>
          </w:p>
        </w:tc>
      </w:tr>
      <w:tr w:rsidR="001D3D1C" w:rsidRPr="00A37D0F" w:rsidTr="00361F08">
        <w:tc>
          <w:tcPr>
            <w:tcW w:w="5920" w:type="dxa"/>
            <w:shd w:val="clear" w:color="auto" w:fill="auto"/>
          </w:tcPr>
          <w:p w:rsidR="001D3D1C" w:rsidRPr="00A37D0F" w:rsidRDefault="00776F1E" w:rsidP="00006542">
            <w:pPr>
              <w:autoSpaceDE w:val="0"/>
              <w:autoSpaceDN w:val="0"/>
              <w:adjustRightInd w:val="0"/>
              <w:jc w:val="both"/>
              <w:rPr>
                <w:bCs/>
                <w:sz w:val="28"/>
                <w:szCs w:val="28"/>
                <w:lang w:val="uk-UA"/>
              </w:rPr>
            </w:pPr>
            <w:r>
              <w:rPr>
                <w:sz w:val="28"/>
                <w:szCs w:val="28"/>
                <w:lang w:val="uk-UA"/>
              </w:rPr>
              <w:t>К</w:t>
            </w:r>
            <w:r w:rsidR="001D3D1C" w:rsidRPr="00A37D0F">
              <w:rPr>
                <w:sz w:val="28"/>
                <w:szCs w:val="28"/>
                <w:lang w:val="uk-UA"/>
              </w:rPr>
              <w:t xml:space="preserve">ількість мешканців таких будинків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4 200</w:t>
            </w:r>
          </w:p>
        </w:tc>
      </w:tr>
      <w:tr w:rsidR="001D3D1C" w:rsidRPr="00A37D0F" w:rsidTr="00361F08">
        <w:tc>
          <w:tcPr>
            <w:tcW w:w="5920" w:type="dxa"/>
            <w:shd w:val="clear" w:color="auto" w:fill="auto"/>
          </w:tcPr>
          <w:p w:rsidR="001D3D1C" w:rsidRPr="00A37D0F" w:rsidRDefault="00776F1E" w:rsidP="00006542">
            <w:pPr>
              <w:autoSpaceDE w:val="0"/>
              <w:autoSpaceDN w:val="0"/>
              <w:adjustRightInd w:val="0"/>
              <w:jc w:val="both"/>
              <w:rPr>
                <w:sz w:val="28"/>
                <w:szCs w:val="28"/>
                <w:lang w:val="uk-UA"/>
              </w:rPr>
            </w:pPr>
            <w:r>
              <w:rPr>
                <w:sz w:val="28"/>
                <w:szCs w:val="28"/>
                <w:lang w:val="uk-UA"/>
              </w:rPr>
              <w:t>М</w:t>
            </w:r>
            <w:r w:rsidR="001D3D1C" w:rsidRPr="00A37D0F">
              <w:rPr>
                <w:sz w:val="28"/>
                <w:szCs w:val="28"/>
                <w:lang w:val="uk-UA"/>
              </w:rPr>
              <w:t xml:space="preserve">ісцезнаходження будинків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Будинки розміщені на  всій території міста</w:t>
            </w:r>
          </w:p>
        </w:tc>
      </w:tr>
      <w:tr w:rsidR="001D3D1C" w:rsidRPr="00A37D0F" w:rsidTr="00361F08">
        <w:tc>
          <w:tcPr>
            <w:tcW w:w="5920" w:type="dxa"/>
            <w:shd w:val="clear" w:color="auto" w:fill="auto"/>
          </w:tcPr>
          <w:p w:rsidR="001D3D1C" w:rsidRPr="00A37D0F" w:rsidRDefault="001D3D1C" w:rsidP="00006542">
            <w:pPr>
              <w:autoSpaceDE w:val="0"/>
              <w:autoSpaceDN w:val="0"/>
              <w:adjustRightInd w:val="0"/>
              <w:jc w:val="both"/>
              <w:rPr>
                <w:sz w:val="28"/>
                <w:szCs w:val="28"/>
                <w:lang w:val="uk-UA"/>
              </w:rPr>
            </w:pPr>
            <w:r w:rsidRPr="00A37D0F">
              <w:rPr>
                <w:sz w:val="28"/>
                <w:szCs w:val="28"/>
                <w:lang w:val="uk-UA"/>
              </w:rPr>
              <w:t>Характеристика залежно від наявності видів благоустрою</w:t>
            </w:r>
          </w:p>
        </w:tc>
        <w:tc>
          <w:tcPr>
            <w:tcW w:w="4088" w:type="dxa"/>
            <w:shd w:val="clear" w:color="auto" w:fill="auto"/>
          </w:tcPr>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t>Обладнанні:</w:t>
            </w:r>
          </w:p>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t>центральним опаленням -  15 ;</w:t>
            </w:r>
          </w:p>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t>центральним водопостачанням - 82;</w:t>
            </w:r>
          </w:p>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lastRenderedPageBreak/>
              <w:t xml:space="preserve">центральним </w:t>
            </w:r>
          </w:p>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t>водовідведенням – 67</w:t>
            </w:r>
          </w:p>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1D3D1C" w:rsidRPr="00A37D0F" w:rsidRDefault="001D3D1C" w:rsidP="00006542">
            <w:pPr>
              <w:autoSpaceDE w:val="0"/>
              <w:autoSpaceDN w:val="0"/>
              <w:adjustRightInd w:val="0"/>
              <w:ind w:left="48" w:right="-131"/>
              <w:rPr>
                <w:bCs/>
                <w:sz w:val="28"/>
                <w:szCs w:val="28"/>
                <w:lang w:val="uk-UA"/>
              </w:rPr>
            </w:pPr>
            <w:r w:rsidRPr="00A37D0F">
              <w:rPr>
                <w:bCs/>
                <w:sz w:val="28"/>
                <w:szCs w:val="28"/>
                <w:lang w:val="uk-UA"/>
              </w:rPr>
              <w:t>газопостачанням - 80</w:t>
            </w:r>
          </w:p>
        </w:tc>
      </w:tr>
      <w:tr w:rsidR="001D3D1C" w:rsidRPr="00A37D0F" w:rsidTr="00361F08">
        <w:tc>
          <w:tcPr>
            <w:tcW w:w="5920" w:type="dxa"/>
            <w:shd w:val="clear" w:color="auto" w:fill="auto"/>
          </w:tcPr>
          <w:p w:rsidR="001D3D1C" w:rsidRPr="00A37D0F" w:rsidRDefault="001D3D1C" w:rsidP="00006542">
            <w:pPr>
              <w:pStyle w:val="HTMLPreformatted"/>
              <w:shd w:val="clear" w:color="auto" w:fill="FFFFFF"/>
              <w:rPr>
                <w:rFonts w:ascii="Times New Roman" w:hAnsi="Times New Roman" w:cs="Times New Roman"/>
                <w:sz w:val="28"/>
                <w:szCs w:val="28"/>
                <w:lang w:val="uk-UA"/>
              </w:rPr>
            </w:pPr>
            <w:r w:rsidRPr="00A37D0F">
              <w:rPr>
                <w:rFonts w:ascii="Times New Roman" w:hAnsi="Times New Roman" w:cs="Times New Roman"/>
                <w:sz w:val="28"/>
                <w:szCs w:val="28"/>
                <w:lang w:val="uk-UA"/>
              </w:rPr>
              <w:lastRenderedPageBreak/>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Кількість контейнерних майданчиків  - 20;</w:t>
            </w:r>
          </w:p>
          <w:p w:rsidR="001D3D1C" w:rsidRPr="00A37D0F" w:rsidRDefault="004D75B4" w:rsidP="00006542">
            <w:pPr>
              <w:autoSpaceDE w:val="0"/>
              <w:autoSpaceDN w:val="0"/>
              <w:adjustRightInd w:val="0"/>
              <w:jc w:val="both"/>
              <w:rPr>
                <w:bCs/>
                <w:sz w:val="28"/>
                <w:szCs w:val="28"/>
                <w:lang w:val="uk-UA"/>
              </w:rPr>
            </w:pPr>
            <w:r>
              <w:rPr>
                <w:bCs/>
                <w:sz w:val="28"/>
                <w:szCs w:val="28"/>
                <w:lang w:val="uk-UA"/>
              </w:rPr>
              <w:t>Кількість контейнерів - 145</w:t>
            </w:r>
            <w:r w:rsidR="001D3D1C" w:rsidRPr="00A37D0F">
              <w:rPr>
                <w:bCs/>
                <w:sz w:val="28"/>
                <w:szCs w:val="28"/>
                <w:lang w:val="uk-UA"/>
              </w:rPr>
              <w:t>;</w:t>
            </w:r>
          </w:p>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Контейнерні майданчики та контейнери перебувають на балансі комунального підприємства</w:t>
            </w:r>
          </w:p>
        </w:tc>
      </w:tr>
      <w:tr w:rsidR="001D3D1C" w:rsidRPr="00A37D0F" w:rsidTr="00361F08">
        <w:tc>
          <w:tcPr>
            <w:tcW w:w="5920" w:type="dxa"/>
            <w:shd w:val="clear" w:color="auto" w:fill="auto"/>
          </w:tcPr>
          <w:p w:rsidR="001D3D1C" w:rsidRPr="00A37D0F" w:rsidRDefault="004D6D7C" w:rsidP="00006542">
            <w:pPr>
              <w:rPr>
                <w:sz w:val="28"/>
                <w:szCs w:val="28"/>
                <w:lang w:val="uk-UA"/>
              </w:rPr>
            </w:pPr>
            <w:r>
              <w:rPr>
                <w:sz w:val="28"/>
                <w:szCs w:val="28"/>
                <w:lang w:val="uk-UA"/>
              </w:rPr>
              <w:t>Одноквартирні житлові будинки</w:t>
            </w:r>
            <w:r w:rsidR="00A213F5">
              <w:rPr>
                <w:sz w:val="28"/>
                <w:szCs w:val="28"/>
                <w:lang w:val="uk-UA"/>
              </w:rPr>
              <w:t>:</w:t>
            </w:r>
            <w:r w:rsidR="001D3D1C" w:rsidRPr="00A37D0F">
              <w:rPr>
                <w:sz w:val="28"/>
                <w:szCs w:val="28"/>
                <w:lang w:val="uk-UA"/>
              </w:rPr>
              <w:t xml:space="preserve">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3200</w:t>
            </w:r>
          </w:p>
        </w:tc>
      </w:tr>
      <w:tr w:rsidR="001D3D1C" w:rsidRPr="00A37D0F" w:rsidTr="00361F08">
        <w:tc>
          <w:tcPr>
            <w:tcW w:w="5920" w:type="dxa"/>
            <w:shd w:val="clear" w:color="auto" w:fill="auto"/>
          </w:tcPr>
          <w:p w:rsidR="001D3D1C" w:rsidRPr="00A37D0F" w:rsidRDefault="004D6D7C" w:rsidP="00006542">
            <w:pPr>
              <w:rPr>
                <w:sz w:val="28"/>
                <w:szCs w:val="28"/>
                <w:lang w:val="uk-UA"/>
              </w:rPr>
            </w:pPr>
            <w:r>
              <w:rPr>
                <w:sz w:val="28"/>
                <w:szCs w:val="28"/>
                <w:lang w:val="uk-UA"/>
              </w:rPr>
              <w:t>З</w:t>
            </w:r>
            <w:r w:rsidR="001D3D1C" w:rsidRPr="00A37D0F">
              <w:rPr>
                <w:sz w:val="28"/>
                <w:szCs w:val="28"/>
                <w:lang w:val="uk-UA"/>
              </w:rPr>
              <w:t xml:space="preserve">агальна кількість будинків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3425</w:t>
            </w:r>
          </w:p>
        </w:tc>
      </w:tr>
      <w:tr w:rsidR="001D3D1C" w:rsidRPr="00A37D0F" w:rsidTr="00361F08">
        <w:tc>
          <w:tcPr>
            <w:tcW w:w="5920" w:type="dxa"/>
            <w:tcBorders>
              <w:bottom w:val="single" w:sz="4" w:space="0" w:color="auto"/>
            </w:tcBorders>
            <w:shd w:val="clear" w:color="auto" w:fill="auto"/>
          </w:tcPr>
          <w:p w:rsidR="001D3D1C" w:rsidRPr="00A37D0F" w:rsidRDefault="004D6D7C" w:rsidP="00006542">
            <w:pPr>
              <w:rPr>
                <w:sz w:val="28"/>
                <w:szCs w:val="28"/>
                <w:lang w:val="uk-UA"/>
              </w:rPr>
            </w:pPr>
            <w:r>
              <w:rPr>
                <w:sz w:val="28"/>
                <w:szCs w:val="28"/>
                <w:lang w:val="uk-UA"/>
              </w:rPr>
              <w:t>К</w:t>
            </w:r>
            <w:r w:rsidR="001D3D1C" w:rsidRPr="00A37D0F">
              <w:rPr>
                <w:sz w:val="28"/>
                <w:szCs w:val="28"/>
                <w:lang w:val="uk-UA"/>
              </w:rPr>
              <w:t xml:space="preserve">ількість мешканців таких будинків                     </w:t>
            </w:r>
          </w:p>
        </w:tc>
        <w:tc>
          <w:tcPr>
            <w:tcW w:w="4088" w:type="dxa"/>
            <w:tcBorders>
              <w:bottom w:val="single" w:sz="4" w:space="0" w:color="auto"/>
            </w:tcBorders>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8500</w:t>
            </w:r>
          </w:p>
        </w:tc>
      </w:tr>
      <w:tr w:rsidR="001D3D1C" w:rsidRPr="00A37D0F" w:rsidTr="00361F08">
        <w:tc>
          <w:tcPr>
            <w:tcW w:w="5920" w:type="dxa"/>
            <w:shd w:val="clear" w:color="auto" w:fill="auto"/>
          </w:tcPr>
          <w:p w:rsidR="001D3D1C" w:rsidRPr="00A37D0F" w:rsidRDefault="004D6D7C" w:rsidP="004D6D7C">
            <w:pPr>
              <w:jc w:val="both"/>
              <w:rPr>
                <w:sz w:val="28"/>
                <w:szCs w:val="28"/>
                <w:lang w:val="uk-UA"/>
              </w:rPr>
            </w:pPr>
            <w:r>
              <w:rPr>
                <w:sz w:val="28"/>
                <w:szCs w:val="28"/>
                <w:lang w:val="uk-UA"/>
              </w:rPr>
              <w:t>М</w:t>
            </w:r>
            <w:r w:rsidR="001D3D1C" w:rsidRPr="00A37D0F">
              <w:rPr>
                <w:sz w:val="28"/>
                <w:szCs w:val="28"/>
                <w:lang w:val="uk-UA"/>
              </w:rPr>
              <w:t>ісцезнаходження будинків,</w:t>
            </w:r>
            <w:r>
              <w:rPr>
                <w:sz w:val="28"/>
                <w:szCs w:val="28"/>
                <w:lang w:val="uk-UA"/>
              </w:rPr>
              <w:t xml:space="preserve"> </w:t>
            </w:r>
            <w:r w:rsidR="001D3D1C" w:rsidRPr="00A37D0F">
              <w:rPr>
                <w:sz w:val="28"/>
                <w:szCs w:val="28"/>
                <w:lang w:val="uk-UA"/>
              </w:rPr>
              <w:t>їх</w:t>
            </w:r>
            <w:r>
              <w:rPr>
                <w:sz w:val="28"/>
                <w:szCs w:val="28"/>
                <w:lang w:val="uk-UA"/>
              </w:rPr>
              <w:t xml:space="preserve"> </w:t>
            </w:r>
            <w:r w:rsidR="001D3D1C" w:rsidRPr="00A37D0F">
              <w:rPr>
                <w:sz w:val="28"/>
                <w:szCs w:val="28"/>
                <w:lang w:val="uk-UA"/>
              </w:rPr>
              <w:t>характеристика залежно від наявно</w:t>
            </w:r>
            <w:r>
              <w:rPr>
                <w:sz w:val="28"/>
                <w:szCs w:val="28"/>
                <w:lang w:val="uk-UA"/>
              </w:rPr>
              <w:t>сті видів благоустрою (каналіза</w:t>
            </w:r>
            <w:r w:rsidR="001D3D1C" w:rsidRPr="00A37D0F">
              <w:rPr>
                <w:sz w:val="28"/>
                <w:szCs w:val="28"/>
                <w:lang w:val="uk-UA"/>
              </w:rPr>
              <w:t xml:space="preserve">ції, центрального опалення, водо- та газопостачання)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 xml:space="preserve">Розташовані на всій території міста. Більша частина </w:t>
            </w:r>
            <w:r w:rsidR="004D6D7C">
              <w:rPr>
                <w:bCs/>
                <w:sz w:val="28"/>
                <w:szCs w:val="28"/>
                <w:lang w:val="uk-UA"/>
              </w:rPr>
              <w:t>будинків обладнан</w:t>
            </w:r>
            <w:r w:rsidRPr="00A37D0F">
              <w:rPr>
                <w:bCs/>
                <w:sz w:val="28"/>
                <w:szCs w:val="28"/>
                <w:lang w:val="uk-UA"/>
              </w:rPr>
              <w:t>а центральним водопостачанням, а водовідведенням та центральним опаленням не обладнана.</w:t>
            </w:r>
          </w:p>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 xml:space="preserve"> Центральним газопос</w:t>
            </w:r>
            <w:r w:rsidR="004D6D7C">
              <w:rPr>
                <w:bCs/>
                <w:sz w:val="28"/>
                <w:szCs w:val="28"/>
                <w:lang w:val="uk-UA"/>
              </w:rPr>
              <w:t>тачанням обладнано 95% будинків</w:t>
            </w:r>
            <w:r w:rsidRPr="00A37D0F">
              <w:rPr>
                <w:bCs/>
                <w:sz w:val="28"/>
                <w:szCs w:val="28"/>
                <w:lang w:val="uk-UA"/>
              </w:rPr>
              <w:t xml:space="preserve"> </w:t>
            </w:r>
          </w:p>
        </w:tc>
      </w:tr>
      <w:tr w:rsidR="001D3D1C" w:rsidRPr="00A37D0F" w:rsidTr="001D3D1C">
        <w:trPr>
          <w:trHeight w:val="990"/>
        </w:trPr>
        <w:tc>
          <w:tcPr>
            <w:tcW w:w="5920" w:type="dxa"/>
            <w:tcBorders>
              <w:top w:val="single" w:sz="4" w:space="0" w:color="auto"/>
              <w:left w:val="single" w:sz="4" w:space="0" w:color="auto"/>
              <w:bottom w:val="single" w:sz="4" w:space="0" w:color="auto"/>
              <w:right w:val="single" w:sz="4" w:space="0" w:color="auto"/>
            </w:tcBorders>
            <w:shd w:val="clear" w:color="auto" w:fill="auto"/>
          </w:tcPr>
          <w:p w:rsidR="001D3D1C" w:rsidRPr="004D75B4" w:rsidRDefault="004D75B4" w:rsidP="004D6D7C">
            <w:pPr>
              <w:rPr>
                <w:sz w:val="28"/>
                <w:szCs w:val="28"/>
                <w:lang w:val="uk-UA"/>
              </w:rPr>
            </w:pPr>
            <w:r w:rsidRPr="004D75B4">
              <w:rPr>
                <w:bCs/>
                <w:sz w:val="28"/>
                <w:szCs w:val="28"/>
                <w:lang w:val="uk-UA"/>
              </w:rPr>
              <w:t>Кількість контейнерів встановлених на вулицях приватного сектору</w:t>
            </w:r>
            <w:r w:rsidR="001D3D1C" w:rsidRPr="004D75B4">
              <w:rPr>
                <w:sz w:val="28"/>
                <w:szCs w:val="28"/>
                <w:lang w:val="uk-UA"/>
              </w:rPr>
              <w:t xml:space="preserve">            </w:t>
            </w:r>
          </w:p>
        </w:tc>
        <w:tc>
          <w:tcPr>
            <w:tcW w:w="4088" w:type="dxa"/>
            <w:tcBorders>
              <w:top w:val="single" w:sz="4" w:space="0" w:color="auto"/>
              <w:left w:val="single" w:sz="4" w:space="0" w:color="auto"/>
              <w:bottom w:val="single" w:sz="4" w:space="0" w:color="auto"/>
              <w:right w:val="single" w:sz="4" w:space="0" w:color="auto"/>
            </w:tcBorders>
            <w:shd w:val="clear" w:color="auto" w:fill="auto"/>
          </w:tcPr>
          <w:p w:rsidR="001D3D1C" w:rsidRPr="004D75B4" w:rsidRDefault="004D75B4" w:rsidP="00006542">
            <w:pPr>
              <w:autoSpaceDE w:val="0"/>
              <w:autoSpaceDN w:val="0"/>
              <w:adjustRightInd w:val="0"/>
              <w:jc w:val="both"/>
              <w:rPr>
                <w:bCs/>
                <w:sz w:val="28"/>
                <w:szCs w:val="28"/>
                <w:lang w:val="uk-UA"/>
              </w:rPr>
            </w:pPr>
            <w:r w:rsidRPr="004D75B4">
              <w:rPr>
                <w:bCs/>
                <w:sz w:val="28"/>
                <w:szCs w:val="28"/>
                <w:lang w:val="uk-UA"/>
              </w:rPr>
              <w:t>- 145</w:t>
            </w:r>
            <w:r w:rsidR="001D3D1C" w:rsidRPr="004D75B4">
              <w:rPr>
                <w:bCs/>
                <w:sz w:val="28"/>
                <w:szCs w:val="28"/>
                <w:lang w:val="uk-UA"/>
              </w:rPr>
              <w:t xml:space="preserve"> </w:t>
            </w:r>
          </w:p>
          <w:p w:rsidR="001D3D1C" w:rsidRPr="004D75B4" w:rsidRDefault="001D3D1C" w:rsidP="00006542">
            <w:pPr>
              <w:autoSpaceDE w:val="0"/>
              <w:autoSpaceDN w:val="0"/>
              <w:adjustRightInd w:val="0"/>
              <w:jc w:val="both"/>
              <w:rPr>
                <w:bCs/>
                <w:sz w:val="28"/>
                <w:szCs w:val="28"/>
                <w:lang w:val="uk-UA"/>
              </w:rPr>
            </w:pPr>
            <w:r w:rsidRPr="004D75B4">
              <w:rPr>
                <w:bCs/>
                <w:sz w:val="28"/>
                <w:szCs w:val="28"/>
                <w:lang w:val="uk-UA"/>
              </w:rPr>
              <w:t>Контейнери перебувають на балансі комунального підприємства</w:t>
            </w:r>
          </w:p>
        </w:tc>
      </w:tr>
      <w:tr w:rsidR="001D3D1C" w:rsidRPr="00A37D0F" w:rsidTr="00361F08">
        <w:tc>
          <w:tcPr>
            <w:tcW w:w="5920" w:type="dxa"/>
            <w:shd w:val="clear" w:color="auto" w:fill="auto"/>
          </w:tcPr>
          <w:p w:rsidR="001D3D1C" w:rsidRPr="00A37D0F" w:rsidRDefault="004D6D7C" w:rsidP="00006542">
            <w:pPr>
              <w:rPr>
                <w:sz w:val="28"/>
                <w:szCs w:val="28"/>
                <w:lang w:val="uk-UA"/>
              </w:rPr>
            </w:pPr>
            <w:r>
              <w:rPr>
                <w:sz w:val="28"/>
                <w:szCs w:val="28"/>
                <w:lang w:val="uk-UA"/>
              </w:rPr>
              <w:t>Х</w:t>
            </w:r>
            <w:r w:rsidR="001D3D1C" w:rsidRPr="00A37D0F">
              <w:rPr>
                <w:sz w:val="28"/>
                <w:szCs w:val="28"/>
                <w:lang w:val="uk-UA"/>
              </w:rPr>
              <w:t xml:space="preserve">арактеристика під'їзних шляхів                        </w:t>
            </w:r>
          </w:p>
        </w:tc>
        <w:tc>
          <w:tcPr>
            <w:tcW w:w="4088" w:type="dxa"/>
            <w:shd w:val="clear" w:color="auto" w:fill="auto"/>
          </w:tcPr>
          <w:p w:rsidR="001D3D1C" w:rsidRPr="00A37D0F" w:rsidRDefault="004D6D7C" w:rsidP="004D6D7C">
            <w:pPr>
              <w:autoSpaceDE w:val="0"/>
              <w:autoSpaceDN w:val="0"/>
              <w:adjustRightInd w:val="0"/>
              <w:jc w:val="both"/>
              <w:rPr>
                <w:bCs/>
                <w:sz w:val="28"/>
                <w:szCs w:val="28"/>
                <w:lang w:val="uk-UA"/>
              </w:rPr>
            </w:pPr>
            <w:r>
              <w:rPr>
                <w:bCs/>
                <w:sz w:val="28"/>
                <w:szCs w:val="28"/>
                <w:lang w:val="uk-UA"/>
              </w:rPr>
              <w:t>29,9 км</w:t>
            </w:r>
            <w:r w:rsidR="001D3D1C" w:rsidRPr="00A37D0F">
              <w:rPr>
                <w:bCs/>
                <w:sz w:val="28"/>
                <w:szCs w:val="28"/>
                <w:lang w:val="uk-UA"/>
              </w:rPr>
              <w:t xml:space="preserve"> з твердим покриттям</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 xml:space="preserve">Підприємства, установи та організації:                          </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Виробничі підприємства</w:t>
            </w:r>
          </w:p>
        </w:tc>
        <w:tc>
          <w:tcPr>
            <w:tcW w:w="4088" w:type="dxa"/>
            <w:shd w:val="clear" w:color="auto" w:fill="auto"/>
          </w:tcPr>
          <w:p w:rsidR="001D3D1C" w:rsidRPr="00A37D0F" w:rsidRDefault="00D92AB0" w:rsidP="00006542">
            <w:pPr>
              <w:autoSpaceDE w:val="0"/>
              <w:autoSpaceDN w:val="0"/>
              <w:adjustRightInd w:val="0"/>
              <w:jc w:val="both"/>
              <w:rPr>
                <w:bCs/>
                <w:sz w:val="28"/>
                <w:szCs w:val="28"/>
                <w:lang w:val="uk-UA"/>
              </w:rPr>
            </w:pPr>
            <w:r>
              <w:rPr>
                <w:bCs/>
                <w:sz w:val="28"/>
                <w:szCs w:val="28"/>
                <w:lang w:val="uk-UA"/>
              </w:rPr>
              <w:t>2</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Лікарні</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3</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Поліклініки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2</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Заклади освіти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8</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Вокзали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1</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Підприємства торгівлі:</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Магазини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129</w:t>
            </w:r>
          </w:p>
        </w:tc>
      </w:tr>
      <w:tr w:rsidR="001D3D1C" w:rsidRPr="00A37D0F" w:rsidTr="00361F08">
        <w:tc>
          <w:tcPr>
            <w:tcW w:w="5920" w:type="dxa"/>
            <w:shd w:val="clear" w:color="auto" w:fill="auto"/>
          </w:tcPr>
          <w:p w:rsidR="001D3D1C" w:rsidRPr="00A37D0F" w:rsidRDefault="004D6D7C" w:rsidP="00006542">
            <w:pPr>
              <w:rPr>
                <w:sz w:val="28"/>
                <w:szCs w:val="28"/>
                <w:lang w:val="uk-UA"/>
              </w:rPr>
            </w:pPr>
            <w:r>
              <w:rPr>
                <w:sz w:val="28"/>
                <w:szCs w:val="28"/>
                <w:lang w:val="uk-UA"/>
              </w:rPr>
              <w:t>К</w:t>
            </w:r>
            <w:r w:rsidR="001D3D1C" w:rsidRPr="00A37D0F">
              <w:rPr>
                <w:sz w:val="28"/>
                <w:szCs w:val="28"/>
                <w:lang w:val="uk-UA"/>
              </w:rPr>
              <w:t>іоски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21</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Підприємства громадського харчування</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20</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Аптечні заклади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12</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Заклади побутового обслуговування</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28</w:t>
            </w:r>
          </w:p>
        </w:tc>
      </w:tr>
      <w:tr w:rsidR="001D3D1C" w:rsidRPr="00A37D0F" w:rsidTr="00361F08">
        <w:tc>
          <w:tcPr>
            <w:tcW w:w="5920" w:type="dxa"/>
            <w:shd w:val="clear" w:color="auto" w:fill="auto"/>
          </w:tcPr>
          <w:p w:rsidR="001D3D1C" w:rsidRPr="00A37D0F" w:rsidRDefault="001D3D1C" w:rsidP="00006542">
            <w:pPr>
              <w:rPr>
                <w:sz w:val="28"/>
                <w:szCs w:val="28"/>
                <w:lang w:val="uk-UA"/>
              </w:rPr>
            </w:pPr>
            <w:r w:rsidRPr="00A37D0F">
              <w:rPr>
                <w:sz w:val="28"/>
                <w:szCs w:val="28"/>
                <w:lang w:val="uk-UA"/>
              </w:rPr>
              <w:t>Ринки</w:t>
            </w:r>
          </w:p>
        </w:tc>
        <w:tc>
          <w:tcPr>
            <w:tcW w:w="4088" w:type="dxa"/>
            <w:shd w:val="clear" w:color="auto" w:fill="auto"/>
          </w:tcPr>
          <w:p w:rsidR="001D3D1C" w:rsidRPr="00A37D0F" w:rsidRDefault="001D3D1C" w:rsidP="00006542">
            <w:pPr>
              <w:autoSpaceDE w:val="0"/>
              <w:autoSpaceDN w:val="0"/>
              <w:adjustRightInd w:val="0"/>
              <w:jc w:val="both"/>
              <w:rPr>
                <w:bCs/>
                <w:sz w:val="28"/>
                <w:szCs w:val="28"/>
                <w:lang w:val="uk-UA"/>
              </w:rPr>
            </w:pPr>
            <w:r w:rsidRPr="00A37D0F">
              <w:rPr>
                <w:bCs/>
                <w:sz w:val="28"/>
                <w:szCs w:val="28"/>
                <w:lang w:val="uk-UA"/>
              </w:rPr>
              <w:t>2</w:t>
            </w:r>
          </w:p>
        </w:tc>
      </w:tr>
    </w:tbl>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center"/>
        <w:rPr>
          <w:b/>
          <w:bCs/>
          <w:sz w:val="28"/>
          <w:szCs w:val="28"/>
          <w:lang w:val="uk-UA"/>
        </w:rPr>
      </w:pPr>
      <w:bookmarkStart w:id="1" w:name="o268"/>
      <w:bookmarkStart w:id="2" w:name="o277"/>
      <w:bookmarkStart w:id="3" w:name="o279"/>
      <w:bookmarkStart w:id="4" w:name="o289"/>
      <w:bookmarkStart w:id="5" w:name="o293"/>
      <w:bookmarkStart w:id="6" w:name="o299"/>
      <w:bookmarkStart w:id="7" w:name="o307"/>
      <w:bookmarkEnd w:id="1"/>
      <w:bookmarkEnd w:id="2"/>
      <w:bookmarkEnd w:id="3"/>
      <w:bookmarkEnd w:id="4"/>
      <w:bookmarkEnd w:id="5"/>
      <w:bookmarkEnd w:id="6"/>
      <w:bookmarkEnd w:id="7"/>
      <w:r w:rsidRPr="00A37D0F">
        <w:rPr>
          <w:b/>
          <w:bCs/>
          <w:sz w:val="28"/>
          <w:szCs w:val="28"/>
          <w:lang w:val="uk-UA"/>
        </w:rPr>
        <w:t>4. Права та обов’язки сторін</w:t>
      </w:r>
    </w:p>
    <w:p w:rsidR="00400692" w:rsidRPr="00A37D0F" w:rsidRDefault="00190630" w:rsidP="00190630">
      <w:pPr>
        <w:autoSpaceDE w:val="0"/>
        <w:autoSpaceDN w:val="0"/>
        <w:adjustRightInd w:val="0"/>
        <w:ind w:firstLine="709"/>
        <w:rPr>
          <w:b/>
          <w:bCs/>
          <w:sz w:val="28"/>
          <w:szCs w:val="28"/>
          <w:lang w:val="uk-UA"/>
        </w:rPr>
      </w:pPr>
      <w:r>
        <w:rPr>
          <w:b/>
          <w:bCs/>
          <w:sz w:val="28"/>
          <w:szCs w:val="28"/>
          <w:lang w:val="uk-UA"/>
        </w:rPr>
        <w:t xml:space="preserve">  </w:t>
      </w:r>
      <w:r w:rsidR="00400692" w:rsidRPr="00A37D0F">
        <w:rPr>
          <w:b/>
          <w:bCs/>
          <w:sz w:val="28"/>
          <w:szCs w:val="28"/>
          <w:lang w:val="uk-UA"/>
        </w:rPr>
        <w:t>4.1. Замовник має право:</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lastRenderedPageBreak/>
        <w:t xml:space="preserve">     </w:t>
      </w:r>
      <w:r w:rsidR="00190630">
        <w:rPr>
          <w:bCs/>
          <w:sz w:val="28"/>
          <w:szCs w:val="28"/>
          <w:lang w:val="uk-UA"/>
        </w:rPr>
        <w:t xml:space="preserve">       </w:t>
      </w:r>
      <w:r w:rsidRPr="00A37D0F">
        <w:rPr>
          <w:bCs/>
          <w:sz w:val="28"/>
          <w:szCs w:val="28"/>
          <w:lang w:val="uk-UA"/>
        </w:rPr>
        <w:t>4.1.1. Вимагати від Виконавця забезпечення безперервного надання послуг з вивезення побутових відходів відповідно до графіка вивезення побутових відходів, а також вимог законодавства про відходи, санітарних норм і правил, Правил надання послуг з вивезення побутових відходів, затверджених постановою Кабінету Міністрів</w:t>
      </w:r>
      <w:r w:rsidR="004D6D7C">
        <w:rPr>
          <w:bCs/>
          <w:sz w:val="28"/>
          <w:szCs w:val="28"/>
          <w:lang w:val="uk-UA"/>
        </w:rPr>
        <w:t xml:space="preserve"> України від 10 грудня 2008 р. №</w:t>
      </w:r>
      <w:r w:rsidRPr="00A37D0F">
        <w:rPr>
          <w:bCs/>
          <w:sz w:val="28"/>
          <w:szCs w:val="28"/>
          <w:lang w:val="uk-UA"/>
        </w:rPr>
        <w:t xml:space="preserve"> 1070 (Офіц</w:t>
      </w:r>
      <w:r w:rsidR="004D6D7C">
        <w:rPr>
          <w:bCs/>
          <w:sz w:val="28"/>
          <w:szCs w:val="28"/>
          <w:lang w:val="uk-UA"/>
        </w:rPr>
        <w:t>ійний вісник України, 2008 р., №</w:t>
      </w:r>
      <w:r w:rsidRPr="00A37D0F">
        <w:rPr>
          <w:bCs/>
          <w:sz w:val="28"/>
          <w:szCs w:val="28"/>
          <w:lang w:val="uk-UA"/>
        </w:rPr>
        <w:t xml:space="preserve"> 95, ст. 3138), умов цього Договору, актів замовника та рішень конкурсної комісії.</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D6D7C">
        <w:rPr>
          <w:bCs/>
          <w:sz w:val="28"/>
          <w:szCs w:val="28"/>
          <w:lang w:val="uk-UA"/>
        </w:rPr>
        <w:t xml:space="preserve">   </w:t>
      </w:r>
      <w:r w:rsidRPr="00A37D0F">
        <w:rPr>
          <w:bCs/>
          <w:sz w:val="28"/>
          <w:szCs w:val="28"/>
          <w:lang w:val="uk-UA"/>
        </w:rPr>
        <w:t xml:space="preserve"> 4.1.2. Одержувати достовірну та своєчасну інформацію про послуги з вивезення побутових відходів, які надаються Виконавцем на території, визначеній цим Договором.</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D6D7C">
        <w:rPr>
          <w:bCs/>
          <w:sz w:val="28"/>
          <w:szCs w:val="28"/>
          <w:lang w:val="uk-UA"/>
        </w:rPr>
        <w:t xml:space="preserve">   </w:t>
      </w:r>
      <w:r w:rsidRPr="00A37D0F">
        <w:rPr>
          <w:bCs/>
          <w:sz w:val="28"/>
          <w:szCs w:val="28"/>
          <w:lang w:val="uk-UA"/>
        </w:rPr>
        <w:t>4.1.3. Вимагати від Виконавця подання до двадцятого числа місяця, що настає за звітним кварталом, звіту про стан надання послуг з вивезення побутових відходів.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D6D7C">
        <w:rPr>
          <w:bCs/>
          <w:sz w:val="28"/>
          <w:szCs w:val="28"/>
          <w:lang w:val="uk-UA"/>
        </w:rPr>
        <w:t xml:space="preserve">  </w:t>
      </w:r>
      <w:r w:rsidRPr="00A37D0F">
        <w:rPr>
          <w:bCs/>
          <w:sz w:val="28"/>
          <w:szCs w:val="28"/>
          <w:lang w:val="uk-UA"/>
        </w:rPr>
        <w:t>4.1.4. У разі безпідставного припинення Виконавцем надання послуг з вивезення побутових відходів призначати в установленому порядку іншого Виконавця послуг з вивезення побутових відходів на території, визначеній цим Договором.</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r w:rsidR="00C957C2">
        <w:rPr>
          <w:b/>
          <w:bCs/>
          <w:sz w:val="28"/>
          <w:szCs w:val="28"/>
          <w:lang w:val="uk-UA"/>
        </w:rPr>
        <w:t xml:space="preserve"> </w:t>
      </w:r>
      <w:r w:rsidRPr="00A37D0F">
        <w:rPr>
          <w:b/>
          <w:bCs/>
          <w:sz w:val="28"/>
          <w:szCs w:val="28"/>
          <w:lang w:val="uk-UA"/>
        </w:rPr>
        <w:t>4.2. Замовник зобов'язується: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4.2.1. Погодити графік вивезення побутових відходів, розроблений Виконавцем відповідно до встановлених вимог.</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 xml:space="preserve"> 4.2.2. 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 поданих Виконавцем.</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4.2.3. Затвердити норми надання послуг з вивезення побутових відходів, визначені в установленому порядку.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4.2.4. Забезпечувати Виконавця інформацією стосовно дії актів законодавства про відходи та організації надання послуг з вивезення побутових відходів, повідомляти його про зміни у законодавстві про відходи.</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4.2.5. Розглядати звернення Виконавця з приводу надання послуг з вивезення побутових відходів та Виконання умов цього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4.2.6. Здійснювати відповідно до законодавства контроль за належною організацією обслуговування споживачів Виконавцем.</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4.2.7. Брати участь у врегулюванні спірних питань, пов'язаних із зверненнями юридичних чи фізичних осіб щодо дій (бездіяльності) Виконавця.</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r w:rsidR="00C957C2">
        <w:rPr>
          <w:b/>
          <w:bCs/>
          <w:sz w:val="28"/>
          <w:szCs w:val="28"/>
          <w:lang w:val="uk-UA"/>
        </w:rPr>
        <w:t xml:space="preserve">  </w:t>
      </w:r>
      <w:r w:rsidRPr="00A37D0F">
        <w:rPr>
          <w:b/>
          <w:bCs/>
          <w:sz w:val="28"/>
          <w:szCs w:val="28"/>
          <w:lang w:val="uk-UA"/>
        </w:rPr>
        <w:t>4.3. Виконавець має право:</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4.3.1. Подавати Замовнику розрахунки економічно обґрунтованих витрат на надання послуг з вивезення побутових відходів.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4.3.2. Розробити норми надання послуг та подати їх на затвердження Замовнику.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C957C2">
        <w:rPr>
          <w:bCs/>
          <w:sz w:val="28"/>
          <w:szCs w:val="28"/>
          <w:lang w:val="uk-UA"/>
        </w:rPr>
        <w:t xml:space="preserve">   </w:t>
      </w:r>
      <w:r w:rsidRPr="00A37D0F">
        <w:rPr>
          <w:bCs/>
          <w:sz w:val="28"/>
          <w:szCs w:val="28"/>
          <w:lang w:val="uk-UA"/>
        </w:rPr>
        <w:t>4.3.3. Повідомляти Замовника про неналежний стан проїжджої частини вулиць, шляхів, автомобільних доріг, рух якими пов'язаний з виконанням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4.3.4. Надавати Замовнику пропозиції щодо затвердження або зміни схем руху та режиму роботи спеціально обладнаних транспортних засобів на наявних маршрутах.</w:t>
      </w:r>
    </w:p>
    <w:p w:rsidR="00400692" w:rsidRPr="00A37D0F" w:rsidRDefault="00400692" w:rsidP="00400692">
      <w:pPr>
        <w:autoSpaceDE w:val="0"/>
        <w:autoSpaceDN w:val="0"/>
        <w:adjustRightInd w:val="0"/>
        <w:jc w:val="both"/>
        <w:rPr>
          <w:bCs/>
          <w:sz w:val="28"/>
          <w:szCs w:val="28"/>
          <w:lang w:val="uk-UA"/>
        </w:rPr>
      </w:pPr>
    </w:p>
    <w:p w:rsidR="00D92AB0" w:rsidRDefault="00400692" w:rsidP="00400692">
      <w:pPr>
        <w:autoSpaceDE w:val="0"/>
        <w:autoSpaceDN w:val="0"/>
        <w:adjustRightInd w:val="0"/>
        <w:jc w:val="both"/>
        <w:rPr>
          <w:b/>
          <w:bCs/>
          <w:sz w:val="28"/>
          <w:szCs w:val="28"/>
          <w:lang w:val="uk-UA"/>
        </w:rPr>
      </w:pPr>
      <w:r w:rsidRPr="00A37D0F">
        <w:rPr>
          <w:b/>
          <w:bCs/>
          <w:sz w:val="28"/>
          <w:szCs w:val="28"/>
          <w:lang w:val="uk-UA"/>
        </w:rPr>
        <w:lastRenderedPageBreak/>
        <w:t xml:space="preserve">      </w:t>
      </w:r>
      <w:r w:rsidR="00811EF0">
        <w:rPr>
          <w:b/>
          <w:bCs/>
          <w:sz w:val="28"/>
          <w:szCs w:val="28"/>
          <w:lang w:val="uk-UA"/>
        </w:rPr>
        <w:t xml:space="preserve">    </w:t>
      </w:r>
    </w:p>
    <w:p w:rsidR="00D92AB0" w:rsidRDefault="00D92AB0" w:rsidP="00400692">
      <w:pPr>
        <w:autoSpaceDE w:val="0"/>
        <w:autoSpaceDN w:val="0"/>
        <w:adjustRightInd w:val="0"/>
        <w:jc w:val="both"/>
        <w:rPr>
          <w:b/>
          <w:bCs/>
          <w:sz w:val="28"/>
          <w:szCs w:val="28"/>
          <w:lang w:val="uk-UA"/>
        </w:rPr>
      </w:pPr>
    </w:p>
    <w:p w:rsidR="00400692" w:rsidRPr="00A37D0F" w:rsidRDefault="00D92AB0" w:rsidP="00400692">
      <w:pPr>
        <w:autoSpaceDE w:val="0"/>
        <w:autoSpaceDN w:val="0"/>
        <w:adjustRightInd w:val="0"/>
        <w:jc w:val="both"/>
        <w:rPr>
          <w:b/>
          <w:bCs/>
          <w:sz w:val="28"/>
          <w:szCs w:val="28"/>
          <w:lang w:val="uk-UA"/>
        </w:rPr>
      </w:pPr>
      <w:r>
        <w:rPr>
          <w:b/>
          <w:bCs/>
          <w:sz w:val="28"/>
          <w:szCs w:val="28"/>
          <w:lang w:val="uk-UA"/>
        </w:rPr>
        <w:t xml:space="preserve">          </w:t>
      </w:r>
      <w:r w:rsidR="00400692" w:rsidRPr="00A37D0F">
        <w:rPr>
          <w:b/>
          <w:bCs/>
          <w:sz w:val="28"/>
          <w:szCs w:val="28"/>
          <w:lang w:val="uk-UA"/>
        </w:rPr>
        <w:t>4.4. Виконавець зобов'язується: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4.4.1. Укласти договори на надання послуг з вивезення побутових відходів із споживачами на території, визначеній цим Договором, відповідно до Типового договору про надання послуг з вивезення побутових відходів, наведеного у додатку 1 до Правил надання послуг з вивезення побутових відходів.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4.4.2. Надавати послуги з вивезення побутових відходів відповідно до вимог законодавства про відходи, санітарних норм і правил, Правил надання послуг з вивезення побутових відходів, умов цього договору, актів замовника, рішень конкурсної комісії та погодженого Замовником графіка надання послуг.</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4.4.3 Розробити графік вивезення побутових відходів та погодити його із Замовником.</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4.4.4.Надавати послуги з вивезення: ___</w:t>
      </w:r>
      <w:r w:rsidR="00811EF0">
        <w:rPr>
          <w:bCs/>
          <w:sz w:val="28"/>
          <w:szCs w:val="28"/>
          <w:lang w:val="uk-UA"/>
        </w:rPr>
        <w:t>_______________________________</w:t>
      </w:r>
    </w:p>
    <w:p w:rsidR="00400692" w:rsidRPr="00A37D0F" w:rsidRDefault="00400692" w:rsidP="00400692">
      <w:pPr>
        <w:autoSpaceDE w:val="0"/>
        <w:autoSpaceDN w:val="0"/>
        <w:adjustRightInd w:val="0"/>
        <w:rPr>
          <w:bCs/>
          <w:sz w:val="28"/>
          <w:szCs w:val="28"/>
          <w:lang w:val="uk-UA"/>
        </w:rPr>
      </w:pPr>
      <w:r w:rsidRPr="00A37D0F">
        <w:rPr>
          <w:bCs/>
          <w:sz w:val="16"/>
          <w:szCs w:val="16"/>
          <w:lang w:val="uk-UA"/>
        </w:rPr>
        <w:t xml:space="preserve">                                                                                                                            (твердих, великогабаритних, ремонтних, рідких відходів, </w:t>
      </w:r>
      <w:r w:rsidRPr="00A37D0F">
        <w:rPr>
          <w:bCs/>
          <w:sz w:val="28"/>
          <w:szCs w:val="28"/>
          <w:lang w:val="uk-UA"/>
        </w:rPr>
        <w:t>______________________________________</w:t>
      </w:r>
      <w:r w:rsidR="00811EF0">
        <w:rPr>
          <w:bCs/>
          <w:sz w:val="28"/>
          <w:szCs w:val="28"/>
          <w:lang w:val="uk-UA"/>
        </w:rPr>
        <w:t>________________________________</w:t>
      </w:r>
    </w:p>
    <w:p w:rsidR="00400692" w:rsidRPr="00A37D0F" w:rsidRDefault="00400692" w:rsidP="00400692">
      <w:pPr>
        <w:autoSpaceDE w:val="0"/>
        <w:autoSpaceDN w:val="0"/>
        <w:adjustRightInd w:val="0"/>
        <w:jc w:val="both"/>
        <w:rPr>
          <w:bCs/>
          <w:sz w:val="16"/>
          <w:szCs w:val="16"/>
          <w:lang w:val="uk-UA"/>
        </w:rPr>
      </w:pPr>
      <w:r w:rsidRPr="00A37D0F">
        <w:rPr>
          <w:bCs/>
          <w:sz w:val="16"/>
          <w:szCs w:val="16"/>
          <w:lang w:val="uk-UA"/>
        </w:rPr>
        <w:t xml:space="preserve">                                                      небезпечних відходів у складі побутових відходів)</w:t>
      </w:r>
    </w:p>
    <w:p w:rsidR="00400692" w:rsidRPr="00A37D0F" w:rsidRDefault="00400692" w:rsidP="00400692">
      <w:pPr>
        <w:autoSpaceDE w:val="0"/>
        <w:autoSpaceDN w:val="0"/>
        <w:adjustRightInd w:val="0"/>
        <w:rPr>
          <w:bCs/>
          <w:sz w:val="28"/>
          <w:szCs w:val="28"/>
          <w:lang w:val="uk-UA"/>
        </w:rPr>
      </w:pPr>
      <w:r w:rsidRPr="00A37D0F">
        <w:rPr>
          <w:bCs/>
          <w:sz w:val="28"/>
          <w:szCs w:val="28"/>
          <w:lang w:val="uk-UA"/>
        </w:rPr>
        <w:t>згідно з графіком.</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4.4.5. Перевозити побутові відходи на _</w:t>
      </w:r>
      <w:r w:rsidR="00811EF0">
        <w:rPr>
          <w:bCs/>
          <w:sz w:val="28"/>
          <w:szCs w:val="28"/>
          <w:lang w:val="uk-UA"/>
        </w:rPr>
        <w:t>_______________________________</w:t>
      </w:r>
    </w:p>
    <w:p w:rsidR="00400692" w:rsidRPr="00A37D0F" w:rsidRDefault="00400692" w:rsidP="00400692">
      <w:pPr>
        <w:autoSpaceDE w:val="0"/>
        <w:autoSpaceDN w:val="0"/>
        <w:adjustRightInd w:val="0"/>
        <w:jc w:val="both"/>
        <w:rPr>
          <w:bCs/>
          <w:sz w:val="16"/>
          <w:szCs w:val="16"/>
          <w:lang w:val="uk-UA"/>
        </w:rPr>
      </w:pPr>
      <w:r w:rsidRPr="00A37D0F">
        <w:rPr>
          <w:bCs/>
          <w:sz w:val="16"/>
          <w:szCs w:val="16"/>
          <w:lang w:val="uk-UA"/>
        </w:rPr>
        <w:t xml:space="preserve">                                                                                                                                   (назва об'єкта поводження з побутовими відходами,</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______________________________________</w:t>
      </w:r>
      <w:r w:rsidR="00811EF0">
        <w:rPr>
          <w:bCs/>
          <w:sz w:val="28"/>
          <w:szCs w:val="28"/>
          <w:lang w:val="uk-UA"/>
        </w:rPr>
        <w:t>_______________________________</w:t>
      </w:r>
    </w:p>
    <w:p w:rsidR="00400692" w:rsidRPr="00A37D0F" w:rsidRDefault="00400692" w:rsidP="00400692">
      <w:pPr>
        <w:autoSpaceDE w:val="0"/>
        <w:autoSpaceDN w:val="0"/>
        <w:adjustRightInd w:val="0"/>
        <w:jc w:val="both"/>
        <w:rPr>
          <w:bCs/>
          <w:sz w:val="16"/>
          <w:szCs w:val="16"/>
          <w:lang w:val="uk-UA"/>
        </w:rPr>
      </w:pPr>
      <w:r w:rsidRPr="00A37D0F">
        <w:rPr>
          <w:bCs/>
          <w:sz w:val="16"/>
          <w:szCs w:val="16"/>
          <w:lang w:val="uk-UA"/>
        </w:rPr>
        <w:t xml:space="preserve">                                  його місцезнаходження, найменування суб'єкта господарювання, що здійснює експлуатацію такого об'єкта)</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 xml:space="preserve"> 4.4.6. Утримувати та випускати на маршрут спеціально обладнані транспортні засоби у належному технічному і санітарному стані.</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4.4.7. Забезпечувати допуск до надання послуг працівників, що пройшли медичний огляд в установленому порядку, та дотримання ними вимог законодавства про дорожній рух.</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4.4.8. Здійснювати надання послуг з вивезення побутових відходів за зверненням Замовника у разі проведення публічних заходів.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4.4.9. Допускати представників Виконавця до відповідних об'єктів під час здійснення ними контролю за належною організацією обслуговування споживачів виконавцем, надавати необхідні для цього документи та інформацію.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 xml:space="preserve"> 4.4.10 Подавати замовнику до 20 числа місяця, що настає за звітним кварталом, звіт про стан надання послуг з вивезення побутових відходів.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4.4.11. У строк, що не перевищує 15 днів з моменту встановлення Замовником чи уповноваженим органом державного нагляду (контролю) порушення Виконавцем умов цього договору, усунути виявлені порушення та письмово повідомити про це Замовника.</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5. Відповідальність сторін за невиконання умов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11EF0">
        <w:rPr>
          <w:bCs/>
          <w:sz w:val="28"/>
          <w:szCs w:val="28"/>
          <w:lang w:val="uk-UA"/>
        </w:rPr>
        <w:t xml:space="preserve">    </w:t>
      </w:r>
      <w:r w:rsidRPr="00A37D0F">
        <w:rPr>
          <w:bCs/>
          <w:sz w:val="28"/>
          <w:szCs w:val="28"/>
          <w:lang w:val="uk-UA"/>
        </w:rPr>
        <w:t>5.1. За невиконання або неналежне виконання умов цього договору сторони несуть відповідальність згідно із законодавством.</w:t>
      </w:r>
    </w:p>
    <w:p w:rsidR="00400692" w:rsidRPr="00A37D0F" w:rsidRDefault="00400692" w:rsidP="00400692">
      <w:pPr>
        <w:autoSpaceDE w:val="0"/>
        <w:autoSpaceDN w:val="0"/>
        <w:adjustRightInd w:val="0"/>
        <w:jc w:val="center"/>
        <w:rPr>
          <w:b/>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6. Розв'язання спорів</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FE57C9">
        <w:rPr>
          <w:bCs/>
          <w:sz w:val="28"/>
          <w:szCs w:val="28"/>
          <w:lang w:val="uk-UA"/>
        </w:rPr>
        <w:t xml:space="preserve">    </w:t>
      </w:r>
      <w:r w:rsidRPr="00A37D0F">
        <w:rPr>
          <w:bCs/>
          <w:sz w:val="28"/>
          <w:szCs w:val="28"/>
          <w:lang w:val="uk-UA"/>
        </w:rPr>
        <w:t>6.1. Спори за договором між сторонами розв'язуються шляхом проведення переговорів або у судовому порядку.</w:t>
      </w: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7. Форс-мажорні обставини</w:t>
      </w:r>
    </w:p>
    <w:p w:rsidR="00400692" w:rsidRPr="00A37D0F" w:rsidRDefault="004A032C" w:rsidP="004A032C">
      <w:pPr>
        <w:autoSpaceDE w:val="0"/>
        <w:autoSpaceDN w:val="0"/>
        <w:adjustRightInd w:val="0"/>
        <w:ind w:firstLine="709"/>
        <w:jc w:val="both"/>
        <w:rPr>
          <w:bCs/>
          <w:sz w:val="28"/>
          <w:szCs w:val="28"/>
          <w:lang w:val="uk-UA"/>
        </w:rPr>
      </w:pPr>
      <w:r>
        <w:rPr>
          <w:bCs/>
          <w:sz w:val="28"/>
          <w:szCs w:val="28"/>
          <w:lang w:val="uk-UA"/>
        </w:rPr>
        <w:lastRenderedPageBreak/>
        <w:t xml:space="preserve"> </w:t>
      </w:r>
      <w:r w:rsidR="00400692" w:rsidRPr="00A37D0F">
        <w:rPr>
          <w:bCs/>
          <w:sz w:val="28"/>
          <w:szCs w:val="28"/>
          <w:lang w:val="uk-UA"/>
        </w:rPr>
        <w:t>7.1. Сторони звільняються від відповідальності за цим Договором у разі настання обставин непереборної сили (дії надзвичайних ситуацій техногенного, природного або екологічного характеру), що унеможливлює його виконання.</w:t>
      </w:r>
    </w:p>
    <w:p w:rsidR="00400692" w:rsidRPr="00A37D0F" w:rsidRDefault="00400692" w:rsidP="00400692">
      <w:pPr>
        <w:autoSpaceDE w:val="0"/>
        <w:autoSpaceDN w:val="0"/>
        <w:adjustRightInd w:val="0"/>
        <w:jc w:val="center"/>
        <w:rPr>
          <w:b/>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8. Строк дії цього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A032C">
        <w:rPr>
          <w:bCs/>
          <w:sz w:val="28"/>
          <w:szCs w:val="28"/>
          <w:lang w:val="uk-UA"/>
        </w:rPr>
        <w:t xml:space="preserve">        </w:t>
      </w:r>
      <w:r w:rsidRPr="00A37D0F">
        <w:rPr>
          <w:bCs/>
          <w:sz w:val="28"/>
          <w:szCs w:val="28"/>
          <w:lang w:val="uk-UA"/>
        </w:rPr>
        <w:t>8.1. Договір діє з ____________ до ____________ і набирає чинності з дня його укладення.</w:t>
      </w:r>
    </w:p>
    <w:p w:rsidR="00400692" w:rsidRPr="00A37D0F" w:rsidRDefault="00400692" w:rsidP="00400692">
      <w:pPr>
        <w:autoSpaceDE w:val="0"/>
        <w:autoSpaceDN w:val="0"/>
        <w:adjustRightInd w:val="0"/>
        <w:jc w:val="center"/>
        <w:rPr>
          <w:b/>
          <w:bCs/>
          <w:iCs/>
          <w:sz w:val="28"/>
          <w:szCs w:val="28"/>
          <w:lang w:val="uk-UA"/>
        </w:rPr>
      </w:pPr>
    </w:p>
    <w:p w:rsidR="00400692" w:rsidRPr="00A37D0F" w:rsidRDefault="004A032C" w:rsidP="004A032C">
      <w:pPr>
        <w:autoSpaceDE w:val="0"/>
        <w:autoSpaceDN w:val="0"/>
        <w:adjustRightInd w:val="0"/>
        <w:rPr>
          <w:b/>
          <w:bCs/>
          <w:iCs/>
          <w:sz w:val="28"/>
          <w:szCs w:val="28"/>
          <w:lang w:val="uk-UA"/>
        </w:rPr>
      </w:pPr>
      <w:r>
        <w:rPr>
          <w:b/>
          <w:bCs/>
          <w:iCs/>
          <w:sz w:val="28"/>
          <w:szCs w:val="28"/>
          <w:lang w:val="uk-UA"/>
        </w:rPr>
        <w:t xml:space="preserve">            </w:t>
      </w:r>
      <w:r w:rsidR="00400692" w:rsidRPr="00A37D0F">
        <w:rPr>
          <w:b/>
          <w:bCs/>
          <w:iCs/>
          <w:sz w:val="28"/>
          <w:szCs w:val="28"/>
          <w:lang w:val="uk-UA"/>
        </w:rPr>
        <w:t>9. Умови зміни, розірвання, припинення дії цього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4A032C">
        <w:rPr>
          <w:bCs/>
          <w:sz w:val="28"/>
          <w:szCs w:val="28"/>
          <w:lang w:val="uk-UA"/>
        </w:rPr>
        <w:t xml:space="preserve">        </w:t>
      </w:r>
      <w:r w:rsidRPr="00A37D0F">
        <w:rPr>
          <w:bCs/>
          <w:sz w:val="28"/>
          <w:szCs w:val="28"/>
          <w:lang w:val="uk-UA"/>
        </w:rPr>
        <w:t>9.1. Зміна умов договору проводиться у письмовій формі за взаємною згодою сторін. У разі коли не досягнуто такої згоди, спір розв'язується у судовому порядку.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A52B18">
        <w:rPr>
          <w:bCs/>
          <w:sz w:val="28"/>
          <w:szCs w:val="28"/>
          <w:lang w:val="uk-UA"/>
        </w:rPr>
        <w:t xml:space="preserve">        </w:t>
      </w:r>
      <w:r w:rsidRPr="00A37D0F">
        <w:rPr>
          <w:bCs/>
          <w:sz w:val="28"/>
          <w:szCs w:val="28"/>
          <w:lang w:val="uk-UA"/>
        </w:rPr>
        <w:t>9.2. Договір може бути достроково розірваним за згодою сторін, а також внаслідок односторонньої відмови від Договору Замовника, яка допускається у разі систематичного порушення Виконавцем його умов (не менш як три порушення, встановлені за результатами контролю, проведеного Замовником чи уповноваженими органами державного нагляду (контролю).</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A52B18">
        <w:rPr>
          <w:bCs/>
          <w:sz w:val="28"/>
          <w:szCs w:val="28"/>
          <w:lang w:val="uk-UA"/>
        </w:rPr>
        <w:t xml:space="preserve">   </w:t>
      </w:r>
      <w:r w:rsidRPr="00A37D0F">
        <w:rPr>
          <w:bCs/>
          <w:sz w:val="28"/>
          <w:szCs w:val="28"/>
          <w:lang w:val="uk-UA"/>
        </w:rPr>
        <w:t>Одностороння відмова Замовника від договору допускається у разі вчинення Виконавцем</w:t>
      </w:r>
      <w:r w:rsidR="00A52B18">
        <w:rPr>
          <w:bCs/>
          <w:sz w:val="28"/>
          <w:szCs w:val="28"/>
          <w:lang w:val="uk-UA"/>
        </w:rPr>
        <w:t xml:space="preserve"> </w:t>
      </w:r>
      <w:r w:rsidRPr="00A37D0F">
        <w:rPr>
          <w:bCs/>
          <w:sz w:val="28"/>
          <w:szCs w:val="28"/>
          <w:lang w:val="uk-UA"/>
        </w:rPr>
        <w:t>таких порушень:</w:t>
      </w:r>
    </w:p>
    <w:p w:rsidR="00400692" w:rsidRPr="00A37D0F" w:rsidRDefault="00A52B18"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 недотримання графіка вивезення побутових відходів (за винятком настання обставин непереборної сили), погодженого з органом місцевого самоврядування;</w:t>
      </w:r>
    </w:p>
    <w:p w:rsidR="00400692" w:rsidRPr="00A37D0F" w:rsidRDefault="00867523" w:rsidP="00867523">
      <w:pPr>
        <w:autoSpaceDE w:val="0"/>
        <w:autoSpaceDN w:val="0"/>
        <w:adjustRightInd w:val="0"/>
        <w:ind w:firstLine="708"/>
        <w:jc w:val="both"/>
        <w:rPr>
          <w:bCs/>
          <w:sz w:val="28"/>
          <w:szCs w:val="28"/>
          <w:lang w:val="uk-UA"/>
        </w:rPr>
      </w:pPr>
      <w:r>
        <w:rPr>
          <w:bCs/>
          <w:sz w:val="28"/>
          <w:szCs w:val="28"/>
          <w:lang w:val="uk-UA"/>
        </w:rPr>
        <w:t xml:space="preserve">  </w:t>
      </w:r>
      <w:r w:rsidR="00400692" w:rsidRPr="00A37D0F">
        <w:rPr>
          <w:bCs/>
          <w:sz w:val="28"/>
          <w:szCs w:val="28"/>
          <w:lang w:val="uk-UA"/>
        </w:rPr>
        <w:t>- невиконання вимог законодавства про відходи, санітарних норм і правил, Правил надання послуг з вивезення побутових відходів, актів замовника, рішень конкурсної комісії;</w:t>
      </w:r>
    </w:p>
    <w:p w:rsidR="00400692" w:rsidRPr="00A37D0F" w:rsidRDefault="00867523"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 залучення до роботи на маршрутах водіїв, що не пройшли відповідної підготовки;</w:t>
      </w:r>
    </w:p>
    <w:p w:rsidR="00400692" w:rsidRPr="00A37D0F" w:rsidRDefault="00867523"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 більш як два випадки порушення водіями виконавця з власної вини вимог законодавства про дорожній рух;</w:t>
      </w:r>
    </w:p>
    <w:p w:rsidR="00400692" w:rsidRPr="00A37D0F" w:rsidRDefault="00867523" w:rsidP="00400692">
      <w:pPr>
        <w:autoSpaceDE w:val="0"/>
        <w:autoSpaceDN w:val="0"/>
        <w:adjustRightInd w:val="0"/>
        <w:jc w:val="both"/>
        <w:rPr>
          <w:bCs/>
          <w:sz w:val="28"/>
          <w:szCs w:val="28"/>
          <w:lang w:val="uk-UA"/>
        </w:rPr>
      </w:pPr>
      <w:r>
        <w:rPr>
          <w:bCs/>
          <w:sz w:val="28"/>
          <w:szCs w:val="28"/>
          <w:lang w:val="uk-UA"/>
        </w:rPr>
        <w:t xml:space="preserve">           </w:t>
      </w:r>
      <w:r w:rsidR="00400692" w:rsidRPr="00A37D0F">
        <w:rPr>
          <w:bCs/>
          <w:sz w:val="28"/>
          <w:szCs w:val="28"/>
          <w:lang w:val="uk-UA"/>
        </w:rPr>
        <w:t>- незабезпечення Виконавцем належного контролю за технічним станом транспортних засобів;</w:t>
      </w:r>
    </w:p>
    <w:p w:rsidR="00400692" w:rsidRPr="00A37D0F" w:rsidRDefault="00867523" w:rsidP="00867523">
      <w:pPr>
        <w:autoSpaceDE w:val="0"/>
        <w:autoSpaceDN w:val="0"/>
        <w:adjustRightInd w:val="0"/>
        <w:ind w:firstLine="708"/>
        <w:jc w:val="both"/>
        <w:rPr>
          <w:bCs/>
          <w:sz w:val="28"/>
          <w:szCs w:val="28"/>
          <w:lang w:val="uk-UA"/>
        </w:rPr>
      </w:pPr>
      <w:r>
        <w:rPr>
          <w:bCs/>
          <w:sz w:val="28"/>
          <w:szCs w:val="28"/>
          <w:lang w:val="uk-UA"/>
        </w:rPr>
        <w:t xml:space="preserve"> </w:t>
      </w:r>
      <w:r w:rsidR="00400692" w:rsidRPr="00A37D0F">
        <w:rPr>
          <w:bCs/>
          <w:sz w:val="28"/>
          <w:szCs w:val="28"/>
          <w:lang w:val="uk-UA"/>
        </w:rPr>
        <w:t>- набрання законної сили обвинувальним вироком суду щодо працівника Виконавця.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67523">
        <w:rPr>
          <w:bCs/>
          <w:sz w:val="28"/>
          <w:szCs w:val="28"/>
          <w:lang w:val="uk-UA"/>
        </w:rPr>
        <w:tab/>
        <w:t xml:space="preserve"> </w:t>
      </w:r>
      <w:r w:rsidRPr="00A37D0F">
        <w:rPr>
          <w:bCs/>
          <w:sz w:val="28"/>
          <w:szCs w:val="28"/>
          <w:lang w:val="uk-UA"/>
        </w:rPr>
        <w:t>9.3. Дія договору припиняється у разі, коли:</w:t>
      </w:r>
    </w:p>
    <w:p w:rsidR="00961448" w:rsidRPr="00A37D0F" w:rsidRDefault="00867523" w:rsidP="00867523">
      <w:pPr>
        <w:autoSpaceDE w:val="0"/>
        <w:autoSpaceDN w:val="0"/>
        <w:adjustRightInd w:val="0"/>
        <w:ind w:firstLine="708"/>
        <w:jc w:val="both"/>
        <w:rPr>
          <w:bCs/>
          <w:sz w:val="28"/>
          <w:szCs w:val="28"/>
          <w:lang w:val="uk-UA"/>
        </w:rPr>
      </w:pPr>
      <w:r>
        <w:rPr>
          <w:bCs/>
          <w:sz w:val="28"/>
          <w:szCs w:val="28"/>
          <w:lang w:val="uk-UA"/>
        </w:rPr>
        <w:t xml:space="preserve"> </w:t>
      </w:r>
      <w:r w:rsidR="00400692" w:rsidRPr="00A37D0F">
        <w:rPr>
          <w:bCs/>
          <w:sz w:val="28"/>
          <w:szCs w:val="28"/>
          <w:lang w:val="uk-UA"/>
        </w:rPr>
        <w:t>- закінчився строк, на який його укладено;</w:t>
      </w:r>
    </w:p>
    <w:p w:rsidR="00400692" w:rsidRPr="00A37D0F" w:rsidRDefault="00867523" w:rsidP="00867523">
      <w:pPr>
        <w:autoSpaceDE w:val="0"/>
        <w:autoSpaceDN w:val="0"/>
        <w:adjustRightInd w:val="0"/>
        <w:ind w:firstLine="708"/>
        <w:jc w:val="both"/>
        <w:rPr>
          <w:bCs/>
          <w:sz w:val="28"/>
          <w:szCs w:val="28"/>
          <w:lang w:val="uk-UA"/>
        </w:rPr>
      </w:pPr>
      <w:r>
        <w:rPr>
          <w:bCs/>
          <w:sz w:val="28"/>
          <w:szCs w:val="28"/>
          <w:lang w:val="uk-UA"/>
        </w:rPr>
        <w:t xml:space="preserve"> </w:t>
      </w:r>
      <w:r w:rsidR="00400692" w:rsidRPr="00A37D0F">
        <w:rPr>
          <w:bCs/>
          <w:sz w:val="28"/>
          <w:szCs w:val="28"/>
          <w:lang w:val="uk-UA"/>
        </w:rPr>
        <w:t>- виконавець протягом 30 (тридцяти) календарних днів з моменту набрання чинності цим договором не розпочав надавати послуги на всіх об'єктах утворення побутових відходів, зазначених у пункті 3 цього договору.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67523">
        <w:rPr>
          <w:bCs/>
          <w:sz w:val="28"/>
          <w:szCs w:val="28"/>
          <w:lang w:val="uk-UA"/>
        </w:rPr>
        <w:tab/>
        <w:t xml:space="preserve"> </w:t>
      </w:r>
      <w:r w:rsidRPr="00A37D0F">
        <w:rPr>
          <w:bCs/>
          <w:sz w:val="28"/>
          <w:szCs w:val="28"/>
          <w:lang w:val="uk-UA"/>
        </w:rPr>
        <w:t>Дія договору припиняється також в інших випадках, передбачених законодавством України.</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10. Прикінцеві положення</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867523">
        <w:rPr>
          <w:bCs/>
          <w:sz w:val="28"/>
          <w:szCs w:val="28"/>
          <w:lang w:val="uk-UA"/>
        </w:rPr>
        <w:tab/>
        <w:t xml:space="preserve"> </w:t>
      </w:r>
      <w:r w:rsidRPr="00A37D0F">
        <w:rPr>
          <w:bCs/>
          <w:sz w:val="28"/>
          <w:szCs w:val="28"/>
          <w:lang w:val="uk-UA"/>
        </w:rPr>
        <w:t>10.1.Усі правовідносини, що виникають у зв’язку з виконанням умов цього Договору і не врегульовані ним, регламентуються нормами чинного законодавства України.</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lastRenderedPageBreak/>
        <w:t xml:space="preserve">    </w:t>
      </w:r>
      <w:r w:rsidR="00F70CC6">
        <w:rPr>
          <w:bCs/>
          <w:sz w:val="28"/>
          <w:szCs w:val="28"/>
          <w:lang w:val="uk-UA"/>
        </w:rPr>
        <w:tab/>
        <w:t xml:space="preserve">  </w:t>
      </w:r>
      <w:r w:rsidRPr="00A37D0F">
        <w:rPr>
          <w:bCs/>
          <w:sz w:val="28"/>
          <w:szCs w:val="28"/>
          <w:lang w:val="uk-UA"/>
        </w:rPr>
        <w:t>10.2. Цей Договір складений українською мовою, у 2-х примірниках, кожний з яких має однакову юридичну силу і зберігається по одному примірнику в кожної зі Сторін.</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w:t>
      </w:r>
      <w:r w:rsidR="00F70CC6">
        <w:rPr>
          <w:bCs/>
          <w:sz w:val="28"/>
          <w:szCs w:val="28"/>
          <w:lang w:val="uk-UA"/>
        </w:rPr>
        <w:tab/>
        <w:t xml:space="preserve">  </w:t>
      </w:r>
      <w:r w:rsidRPr="00A37D0F">
        <w:rPr>
          <w:bCs/>
          <w:sz w:val="28"/>
          <w:szCs w:val="28"/>
          <w:lang w:val="uk-UA"/>
        </w:rPr>
        <w:t xml:space="preserve">10.3. Усі додатки до цього договору підписується сторонами і є його </w:t>
      </w:r>
      <w:r w:rsidR="00961448" w:rsidRPr="00A37D0F">
        <w:rPr>
          <w:bCs/>
          <w:sz w:val="28"/>
          <w:szCs w:val="28"/>
          <w:lang w:val="uk-UA"/>
        </w:rPr>
        <w:t>невід’ємною</w:t>
      </w:r>
      <w:r w:rsidRPr="00A37D0F">
        <w:rPr>
          <w:bCs/>
          <w:sz w:val="28"/>
          <w:szCs w:val="28"/>
          <w:lang w:val="uk-UA"/>
        </w:rPr>
        <w:t xml:space="preserve"> частиною.</w:t>
      </w:r>
    </w:p>
    <w:p w:rsidR="00400692" w:rsidRPr="00A37D0F" w:rsidRDefault="00400692" w:rsidP="00400692">
      <w:pPr>
        <w:autoSpaceDE w:val="0"/>
        <w:autoSpaceDN w:val="0"/>
        <w:adjustRightInd w:val="0"/>
        <w:jc w:val="center"/>
        <w:rPr>
          <w:b/>
          <w:bCs/>
          <w:sz w:val="28"/>
          <w:szCs w:val="28"/>
          <w:lang w:val="uk-UA"/>
        </w:rPr>
      </w:pPr>
    </w:p>
    <w:p w:rsidR="00400692" w:rsidRPr="00A37D0F" w:rsidRDefault="00400692" w:rsidP="00400692">
      <w:pPr>
        <w:autoSpaceDE w:val="0"/>
        <w:autoSpaceDN w:val="0"/>
        <w:adjustRightInd w:val="0"/>
        <w:jc w:val="center"/>
        <w:rPr>
          <w:bCs/>
          <w:sz w:val="28"/>
          <w:szCs w:val="28"/>
          <w:lang w:val="uk-UA"/>
        </w:rPr>
      </w:pPr>
      <w:r w:rsidRPr="00A37D0F">
        <w:rPr>
          <w:b/>
          <w:bCs/>
          <w:sz w:val="28"/>
          <w:szCs w:val="28"/>
          <w:lang w:val="uk-UA"/>
        </w:rPr>
        <w:t>11. Юридичні адреси та реквізити Сторін</w:t>
      </w:r>
      <w:r w:rsidRPr="00A37D0F">
        <w:rPr>
          <w:bCs/>
          <w:sz w:val="28"/>
          <w:szCs w:val="28"/>
          <w:lang w:val="uk-UA"/>
        </w:rPr>
        <w:t>:</w:t>
      </w:r>
    </w:p>
    <w:p w:rsidR="00400692" w:rsidRPr="00A37D0F" w:rsidRDefault="00400692" w:rsidP="00400692">
      <w:pPr>
        <w:autoSpaceDE w:val="0"/>
        <w:autoSpaceDN w:val="0"/>
        <w:adjustRightInd w:val="0"/>
        <w:jc w:val="center"/>
        <w:rPr>
          <w:bCs/>
          <w:sz w:val="28"/>
          <w:szCs w:val="28"/>
          <w:lang w:val="uk-UA"/>
        </w:rPr>
      </w:pP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Замовник:                                                             Виконавець:</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Підписи      Сторін:</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Замовник:                                                              Виконавець:</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М.П.                                                                            М.П.</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rPr>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both"/>
        <w:rPr>
          <w:bCs/>
          <w:sz w:val="28"/>
          <w:szCs w:val="28"/>
          <w:lang w:val="uk-UA"/>
        </w:rPr>
      </w:pPr>
    </w:p>
    <w:p w:rsidR="00400692" w:rsidRDefault="00400692"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F70CC6" w:rsidRDefault="00F70CC6" w:rsidP="00400692">
      <w:pPr>
        <w:autoSpaceDE w:val="0"/>
        <w:autoSpaceDN w:val="0"/>
        <w:adjustRightInd w:val="0"/>
        <w:jc w:val="both"/>
        <w:rPr>
          <w:bCs/>
          <w:sz w:val="28"/>
          <w:szCs w:val="28"/>
          <w:lang w:val="uk-UA"/>
        </w:rPr>
      </w:pPr>
    </w:p>
    <w:p w:rsidR="00A213F5" w:rsidRDefault="00A213F5" w:rsidP="00400692">
      <w:pPr>
        <w:autoSpaceDE w:val="0"/>
        <w:autoSpaceDN w:val="0"/>
        <w:adjustRightInd w:val="0"/>
        <w:jc w:val="both"/>
        <w:rPr>
          <w:bCs/>
          <w:sz w:val="28"/>
          <w:szCs w:val="28"/>
          <w:lang w:val="uk-UA"/>
        </w:rPr>
      </w:pPr>
    </w:p>
    <w:p w:rsidR="00A213F5" w:rsidRDefault="00A213F5" w:rsidP="00400692">
      <w:pPr>
        <w:autoSpaceDE w:val="0"/>
        <w:autoSpaceDN w:val="0"/>
        <w:adjustRightInd w:val="0"/>
        <w:jc w:val="both"/>
        <w:rPr>
          <w:bCs/>
          <w:sz w:val="28"/>
          <w:szCs w:val="28"/>
          <w:lang w:val="uk-UA"/>
        </w:rPr>
      </w:pPr>
    </w:p>
    <w:p w:rsidR="00A213F5" w:rsidRDefault="00A213F5" w:rsidP="00400692">
      <w:pPr>
        <w:autoSpaceDE w:val="0"/>
        <w:autoSpaceDN w:val="0"/>
        <w:adjustRightInd w:val="0"/>
        <w:jc w:val="both"/>
        <w:rPr>
          <w:bCs/>
          <w:sz w:val="28"/>
          <w:szCs w:val="28"/>
          <w:lang w:val="uk-UA"/>
        </w:rPr>
      </w:pPr>
    </w:p>
    <w:p w:rsidR="00A213F5" w:rsidRDefault="00A213F5" w:rsidP="00400692">
      <w:pPr>
        <w:autoSpaceDE w:val="0"/>
        <w:autoSpaceDN w:val="0"/>
        <w:adjustRightInd w:val="0"/>
        <w:jc w:val="both"/>
        <w:rPr>
          <w:bCs/>
          <w:sz w:val="28"/>
          <w:szCs w:val="28"/>
          <w:lang w:val="uk-UA"/>
        </w:rPr>
      </w:pPr>
    </w:p>
    <w:p w:rsidR="00A213F5" w:rsidRDefault="00A213F5" w:rsidP="00400692">
      <w:pPr>
        <w:autoSpaceDE w:val="0"/>
        <w:autoSpaceDN w:val="0"/>
        <w:adjustRightInd w:val="0"/>
        <w:jc w:val="both"/>
        <w:rPr>
          <w:bCs/>
          <w:sz w:val="28"/>
          <w:szCs w:val="28"/>
          <w:lang w:val="uk-UA"/>
        </w:rPr>
      </w:pPr>
    </w:p>
    <w:p w:rsidR="00F70CC6" w:rsidRPr="00A37D0F" w:rsidRDefault="00F70CC6"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jc w:val="center"/>
        <w:rPr>
          <w:b/>
          <w:bCs/>
          <w:sz w:val="28"/>
          <w:szCs w:val="28"/>
          <w:lang w:val="uk-UA"/>
        </w:rPr>
      </w:pPr>
      <w:r w:rsidRPr="00A37D0F">
        <w:rPr>
          <w:b/>
          <w:bCs/>
          <w:sz w:val="28"/>
          <w:szCs w:val="28"/>
          <w:lang w:val="uk-UA"/>
        </w:rPr>
        <w:t>Конкурсна форма "ПРОПОЗИЦІЯ"</w:t>
      </w:r>
    </w:p>
    <w:p w:rsidR="00400692" w:rsidRPr="00A37D0F" w:rsidRDefault="00400692" w:rsidP="00400692">
      <w:pPr>
        <w:autoSpaceDE w:val="0"/>
        <w:autoSpaceDN w:val="0"/>
        <w:adjustRightInd w:val="0"/>
        <w:jc w:val="center"/>
        <w:rPr>
          <w:bCs/>
          <w:sz w:val="28"/>
          <w:szCs w:val="28"/>
          <w:lang w:val="uk-UA"/>
        </w:rPr>
      </w:pPr>
      <w:r w:rsidRPr="00A37D0F">
        <w:rPr>
          <w:bCs/>
          <w:sz w:val="28"/>
          <w:szCs w:val="28"/>
          <w:lang w:val="uk-UA"/>
        </w:rPr>
        <w:t>(форма, яка подається учасником на фірмовому бланку)</w:t>
      </w:r>
    </w:p>
    <w:p w:rsidR="00400692" w:rsidRPr="00A37D0F" w:rsidRDefault="00400692" w:rsidP="00400692">
      <w:pPr>
        <w:autoSpaceDE w:val="0"/>
        <w:autoSpaceDN w:val="0"/>
        <w:adjustRightInd w:val="0"/>
        <w:jc w:val="both"/>
        <w:rPr>
          <w:bCs/>
          <w:sz w:val="28"/>
          <w:szCs w:val="28"/>
          <w:lang w:val="uk-UA"/>
        </w:rPr>
      </w:pPr>
    </w:p>
    <w:p w:rsidR="00400692" w:rsidRPr="00A37D0F" w:rsidRDefault="00400692" w:rsidP="00400692">
      <w:pPr>
        <w:autoSpaceDE w:val="0"/>
        <w:autoSpaceDN w:val="0"/>
        <w:adjustRightInd w:val="0"/>
        <w:ind w:firstLine="708"/>
        <w:jc w:val="both"/>
        <w:rPr>
          <w:bCs/>
          <w:sz w:val="28"/>
          <w:szCs w:val="28"/>
          <w:lang w:val="uk-UA"/>
        </w:rPr>
      </w:pPr>
      <w:r w:rsidRPr="00A37D0F">
        <w:rPr>
          <w:bCs/>
          <w:sz w:val="28"/>
          <w:szCs w:val="28"/>
          <w:lang w:val="uk-UA"/>
        </w:rPr>
        <w:t>Ми, (назва учасника), надаємо свою пропозицію щодо участі у конкурсі на визначення Виконавця житлово-комунальних послуг (у цілому) з вивезення побутових відходів.</w:t>
      </w:r>
    </w:p>
    <w:p w:rsidR="00400692" w:rsidRPr="00A37D0F" w:rsidRDefault="00400692" w:rsidP="00400692">
      <w:pPr>
        <w:autoSpaceDE w:val="0"/>
        <w:autoSpaceDN w:val="0"/>
        <w:adjustRightInd w:val="0"/>
        <w:ind w:firstLine="708"/>
        <w:jc w:val="both"/>
        <w:rPr>
          <w:bCs/>
          <w:sz w:val="28"/>
          <w:szCs w:val="28"/>
          <w:lang w:val="uk-UA"/>
        </w:rPr>
      </w:pPr>
      <w:r w:rsidRPr="00A37D0F">
        <w:rPr>
          <w:bCs/>
          <w:sz w:val="28"/>
          <w:szCs w:val="28"/>
          <w:lang w:val="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400692" w:rsidRPr="00A37D0F" w:rsidRDefault="00400692" w:rsidP="00400692">
      <w:pPr>
        <w:autoSpaceDE w:val="0"/>
        <w:autoSpaceDN w:val="0"/>
        <w:adjustRightInd w:val="0"/>
        <w:ind w:firstLine="708"/>
        <w:jc w:val="both"/>
        <w:rPr>
          <w:bCs/>
          <w:sz w:val="28"/>
          <w:szCs w:val="28"/>
          <w:lang w:val="uk-UA"/>
        </w:rPr>
      </w:pPr>
      <w:r w:rsidRPr="00A37D0F">
        <w:rPr>
          <w:bCs/>
          <w:sz w:val="28"/>
          <w:szCs w:val="28"/>
          <w:lang w:val="uk-UA"/>
        </w:rPr>
        <w:t xml:space="preserve">Ми погоджуємося з умовами, що Ви можете відхилити нашу пропозицію згідно з </w:t>
      </w:r>
      <w:r w:rsidR="00273188">
        <w:rPr>
          <w:bCs/>
          <w:sz w:val="28"/>
          <w:szCs w:val="28"/>
          <w:lang w:val="uk-UA"/>
        </w:rPr>
        <w:t>умовами конкурсної документації</w:t>
      </w:r>
      <w:r w:rsidRPr="00A37D0F">
        <w:rPr>
          <w:bCs/>
          <w:sz w:val="28"/>
          <w:szCs w:val="28"/>
          <w:lang w:val="uk-UA"/>
        </w:rPr>
        <w:t xml:space="preserve"> та розуміємо, що Ви не обмежені у прийнятті будь-якої іншої пропозиції з більш вигідними для Вас умовами.</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Якщо наша пропозиція буде акцептована, ми зобов’язуємося підписати Договір із Власником протягом десяти календарних днів після визначення переможця конкурсу.</w:t>
      </w:r>
    </w:p>
    <w:p w:rsidR="00400692" w:rsidRPr="00A37D0F" w:rsidRDefault="00400692" w:rsidP="00400692">
      <w:pPr>
        <w:autoSpaceDE w:val="0"/>
        <w:autoSpaceDN w:val="0"/>
        <w:adjustRightInd w:val="0"/>
        <w:jc w:val="both"/>
        <w:rPr>
          <w:bCs/>
          <w:sz w:val="28"/>
          <w:szCs w:val="28"/>
          <w:lang w:val="uk-UA"/>
        </w:rPr>
      </w:pPr>
      <w:r w:rsidRPr="00A37D0F">
        <w:rPr>
          <w:bCs/>
          <w:sz w:val="28"/>
          <w:szCs w:val="28"/>
          <w:lang w:val="uk-UA"/>
        </w:rPr>
        <w:t xml:space="preserve">           Посада, прізвище, ініціали, підпис уповноваженої особи учасника, завірені печаткою.</w:t>
      </w:r>
    </w:p>
    <w:p w:rsidR="00400692" w:rsidRPr="00A37D0F" w:rsidRDefault="00400692" w:rsidP="00400692">
      <w:pPr>
        <w:autoSpaceDE w:val="0"/>
        <w:autoSpaceDN w:val="0"/>
        <w:adjustRightInd w:val="0"/>
        <w:jc w:val="both"/>
        <w:rPr>
          <w:b/>
          <w:bCs/>
          <w:sz w:val="28"/>
          <w:szCs w:val="28"/>
          <w:lang w:val="uk-UA"/>
        </w:rPr>
      </w:pPr>
      <w:r w:rsidRPr="00A37D0F">
        <w:rPr>
          <w:b/>
          <w:bCs/>
          <w:sz w:val="28"/>
          <w:szCs w:val="28"/>
          <w:lang w:val="uk-UA"/>
        </w:rPr>
        <w:t xml:space="preserve">    </w:t>
      </w: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jc w:val="both"/>
        <w:rPr>
          <w:b/>
          <w:bCs/>
          <w:sz w:val="28"/>
          <w:szCs w:val="28"/>
          <w:lang w:val="uk-UA"/>
        </w:rPr>
      </w:pPr>
    </w:p>
    <w:p w:rsidR="00400692" w:rsidRPr="00A37D0F" w:rsidRDefault="00400692" w:rsidP="00400692">
      <w:pPr>
        <w:autoSpaceDE w:val="0"/>
        <w:autoSpaceDN w:val="0"/>
        <w:adjustRightInd w:val="0"/>
        <w:rPr>
          <w:sz w:val="28"/>
          <w:szCs w:val="28"/>
          <w:lang w:val="uk-UA"/>
        </w:rPr>
      </w:pPr>
      <w:r w:rsidRPr="00A37D0F">
        <w:rPr>
          <w:sz w:val="28"/>
          <w:szCs w:val="28"/>
          <w:lang w:val="uk-UA"/>
        </w:rPr>
        <w:t xml:space="preserve">Керуючий справами </w:t>
      </w:r>
      <w:r w:rsidR="001E2D65">
        <w:rPr>
          <w:sz w:val="28"/>
          <w:szCs w:val="28"/>
          <w:lang w:val="uk-UA"/>
        </w:rPr>
        <w:t>виконкому</w:t>
      </w:r>
      <w:r w:rsidRPr="00A37D0F">
        <w:rPr>
          <w:sz w:val="28"/>
          <w:szCs w:val="28"/>
          <w:lang w:val="uk-UA"/>
        </w:rPr>
        <w:t xml:space="preserve">                                                              </w:t>
      </w:r>
      <w:proofErr w:type="spellStart"/>
      <w:r w:rsidRPr="00A37D0F">
        <w:rPr>
          <w:sz w:val="28"/>
          <w:szCs w:val="28"/>
          <w:lang w:val="uk-UA"/>
        </w:rPr>
        <w:t>Л.Сніщук</w:t>
      </w:r>
      <w:proofErr w:type="spellEnd"/>
      <w:r w:rsidRPr="00A37D0F">
        <w:rPr>
          <w:sz w:val="28"/>
          <w:szCs w:val="28"/>
          <w:lang w:val="uk-UA"/>
        </w:rPr>
        <w:t xml:space="preserve">         </w:t>
      </w:r>
    </w:p>
    <w:p w:rsidR="00400692" w:rsidRPr="00A37D0F" w:rsidRDefault="00400692" w:rsidP="00400692">
      <w:pPr>
        <w:autoSpaceDE w:val="0"/>
        <w:autoSpaceDN w:val="0"/>
        <w:adjustRightInd w:val="0"/>
        <w:jc w:val="both"/>
        <w:rPr>
          <w:b/>
          <w:bCs/>
          <w:sz w:val="28"/>
          <w:szCs w:val="28"/>
          <w:lang w:val="uk-UA"/>
        </w:rPr>
      </w:pPr>
    </w:p>
    <w:p w:rsidR="00361F08" w:rsidRPr="00A37D0F" w:rsidRDefault="00361F08">
      <w:pPr>
        <w:rPr>
          <w:lang w:val="uk-UA"/>
        </w:rPr>
      </w:pPr>
    </w:p>
    <w:p w:rsidR="00F140A7" w:rsidRPr="00A37D0F" w:rsidRDefault="00F140A7">
      <w:pPr>
        <w:rPr>
          <w:lang w:val="uk-UA"/>
        </w:rPr>
      </w:pPr>
    </w:p>
    <w:p w:rsidR="00F140A7" w:rsidRPr="00A37D0F" w:rsidRDefault="00F140A7">
      <w:pPr>
        <w:rPr>
          <w:lang w:val="uk-UA"/>
        </w:rPr>
      </w:pPr>
    </w:p>
    <w:p w:rsidR="00F140A7" w:rsidRPr="00A37D0F" w:rsidRDefault="00F140A7">
      <w:pPr>
        <w:rPr>
          <w:lang w:val="uk-UA"/>
        </w:rPr>
      </w:pPr>
    </w:p>
    <w:p w:rsidR="00F140A7" w:rsidRPr="00A37D0F" w:rsidRDefault="00F140A7">
      <w:pPr>
        <w:rPr>
          <w:lang w:val="uk-UA"/>
        </w:rPr>
      </w:pPr>
    </w:p>
    <w:p w:rsidR="00F140A7" w:rsidRPr="00A37D0F" w:rsidRDefault="00F140A7">
      <w:pPr>
        <w:rPr>
          <w:lang w:val="uk-UA"/>
        </w:rPr>
      </w:pPr>
    </w:p>
    <w:p w:rsidR="00F140A7" w:rsidRPr="00A37D0F" w:rsidRDefault="00F140A7">
      <w:pPr>
        <w:rPr>
          <w:lang w:val="uk-UA"/>
        </w:rPr>
      </w:pPr>
    </w:p>
    <w:p w:rsidR="00F140A7" w:rsidRPr="00A37D0F" w:rsidRDefault="00F140A7">
      <w:pPr>
        <w:rPr>
          <w:lang w:val="uk-UA"/>
        </w:rPr>
      </w:pPr>
    </w:p>
    <w:p w:rsidR="00AE2A9F" w:rsidRPr="00A37D0F" w:rsidRDefault="00AE2A9F" w:rsidP="00AE2A9F">
      <w:pPr>
        <w:rPr>
          <w:lang w:val="uk-UA"/>
        </w:rPr>
      </w:pPr>
      <w:bookmarkStart w:id="8" w:name="_GoBack"/>
      <w:bookmarkEnd w:id="8"/>
    </w:p>
    <w:sectPr w:rsidR="00AE2A9F" w:rsidRPr="00A37D0F" w:rsidSect="00361F08">
      <w:headerReference w:type="even" r:id="rId9"/>
      <w:headerReference w:type="default" r:id="rId10"/>
      <w:pgSz w:w="11906" w:h="16838"/>
      <w:pgMar w:top="899" w:right="746" w:bottom="719"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5E" w:rsidRDefault="0037025E">
      <w:r>
        <w:separator/>
      </w:r>
    </w:p>
  </w:endnote>
  <w:endnote w:type="continuationSeparator" w:id="0">
    <w:p w:rsidR="0037025E" w:rsidRDefault="0037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5E" w:rsidRDefault="0037025E">
      <w:r>
        <w:separator/>
      </w:r>
    </w:p>
  </w:footnote>
  <w:footnote w:type="continuationSeparator" w:id="0">
    <w:p w:rsidR="0037025E" w:rsidRDefault="0037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4D" w:rsidRDefault="006E524D" w:rsidP="00361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24D" w:rsidRDefault="006E524D" w:rsidP="00361F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4D" w:rsidRDefault="006E524D" w:rsidP="00361F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E51AE"/>
    <w:multiLevelType w:val="hybridMultilevel"/>
    <w:tmpl w:val="F70C1182"/>
    <w:lvl w:ilvl="0" w:tplc="5030B94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2D3670B"/>
    <w:multiLevelType w:val="hybridMultilevel"/>
    <w:tmpl w:val="DB304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8A"/>
    <w:rsid w:val="00006542"/>
    <w:rsid w:val="00051298"/>
    <w:rsid w:val="0006583D"/>
    <w:rsid w:val="00096503"/>
    <w:rsid w:val="000E3CF5"/>
    <w:rsid w:val="000F0BD8"/>
    <w:rsid w:val="00102AEA"/>
    <w:rsid w:val="00134167"/>
    <w:rsid w:val="00147C70"/>
    <w:rsid w:val="00165FD6"/>
    <w:rsid w:val="00171B69"/>
    <w:rsid w:val="00187FF0"/>
    <w:rsid w:val="00190630"/>
    <w:rsid w:val="001B3827"/>
    <w:rsid w:val="001D3D1C"/>
    <w:rsid w:val="001E1E72"/>
    <w:rsid w:val="001E2D65"/>
    <w:rsid w:val="00273188"/>
    <w:rsid w:val="00284F92"/>
    <w:rsid w:val="0028585D"/>
    <w:rsid w:val="002A5EB4"/>
    <w:rsid w:val="002C3EA2"/>
    <w:rsid w:val="002D5D13"/>
    <w:rsid w:val="00301AF5"/>
    <w:rsid w:val="003050E1"/>
    <w:rsid w:val="0030709A"/>
    <w:rsid w:val="00326D03"/>
    <w:rsid w:val="00331715"/>
    <w:rsid w:val="0033564D"/>
    <w:rsid w:val="00352C55"/>
    <w:rsid w:val="00361F08"/>
    <w:rsid w:val="0037025E"/>
    <w:rsid w:val="00371ADC"/>
    <w:rsid w:val="00380EE2"/>
    <w:rsid w:val="003A01A9"/>
    <w:rsid w:val="003A09B4"/>
    <w:rsid w:val="003F246A"/>
    <w:rsid w:val="00400692"/>
    <w:rsid w:val="00402F86"/>
    <w:rsid w:val="004402DC"/>
    <w:rsid w:val="004432DC"/>
    <w:rsid w:val="00451D96"/>
    <w:rsid w:val="0047768B"/>
    <w:rsid w:val="00477B95"/>
    <w:rsid w:val="004A032C"/>
    <w:rsid w:val="004A2934"/>
    <w:rsid w:val="004A3CC4"/>
    <w:rsid w:val="004A75B3"/>
    <w:rsid w:val="004B3CB1"/>
    <w:rsid w:val="004D6D7C"/>
    <w:rsid w:val="004D75B4"/>
    <w:rsid w:val="004E3489"/>
    <w:rsid w:val="004F331B"/>
    <w:rsid w:val="0050050F"/>
    <w:rsid w:val="00517363"/>
    <w:rsid w:val="005453A5"/>
    <w:rsid w:val="00546CC2"/>
    <w:rsid w:val="00564D6A"/>
    <w:rsid w:val="00592791"/>
    <w:rsid w:val="00597134"/>
    <w:rsid w:val="005A39F8"/>
    <w:rsid w:val="005C063C"/>
    <w:rsid w:val="005F743A"/>
    <w:rsid w:val="0062637B"/>
    <w:rsid w:val="006717DE"/>
    <w:rsid w:val="00685CF8"/>
    <w:rsid w:val="00695D66"/>
    <w:rsid w:val="006A7C2E"/>
    <w:rsid w:val="006C3502"/>
    <w:rsid w:val="006C7061"/>
    <w:rsid w:val="006E524D"/>
    <w:rsid w:val="00701364"/>
    <w:rsid w:val="0071125E"/>
    <w:rsid w:val="007238F4"/>
    <w:rsid w:val="00732CAA"/>
    <w:rsid w:val="007528F9"/>
    <w:rsid w:val="00767472"/>
    <w:rsid w:val="00771C21"/>
    <w:rsid w:val="00776F1E"/>
    <w:rsid w:val="00783FF2"/>
    <w:rsid w:val="007D2F20"/>
    <w:rsid w:val="007E1CDD"/>
    <w:rsid w:val="007E362A"/>
    <w:rsid w:val="008045D2"/>
    <w:rsid w:val="00811EF0"/>
    <w:rsid w:val="00825830"/>
    <w:rsid w:val="00867523"/>
    <w:rsid w:val="008C4655"/>
    <w:rsid w:val="008D534D"/>
    <w:rsid w:val="008E5664"/>
    <w:rsid w:val="008F2307"/>
    <w:rsid w:val="009026C6"/>
    <w:rsid w:val="00945536"/>
    <w:rsid w:val="00961448"/>
    <w:rsid w:val="0096189C"/>
    <w:rsid w:val="00961A8F"/>
    <w:rsid w:val="00964C8D"/>
    <w:rsid w:val="009659B4"/>
    <w:rsid w:val="009D2EB7"/>
    <w:rsid w:val="00A213F5"/>
    <w:rsid w:val="00A337B9"/>
    <w:rsid w:val="00A34945"/>
    <w:rsid w:val="00A37D0F"/>
    <w:rsid w:val="00A425D3"/>
    <w:rsid w:val="00A51436"/>
    <w:rsid w:val="00A52B18"/>
    <w:rsid w:val="00A5658A"/>
    <w:rsid w:val="00A846DB"/>
    <w:rsid w:val="00AA700D"/>
    <w:rsid w:val="00AD0576"/>
    <w:rsid w:val="00AD6C43"/>
    <w:rsid w:val="00AE036E"/>
    <w:rsid w:val="00AE2A9F"/>
    <w:rsid w:val="00B02608"/>
    <w:rsid w:val="00B03F76"/>
    <w:rsid w:val="00B265CB"/>
    <w:rsid w:val="00B8010B"/>
    <w:rsid w:val="00B84637"/>
    <w:rsid w:val="00BD5DEB"/>
    <w:rsid w:val="00BE3E7E"/>
    <w:rsid w:val="00BF48CB"/>
    <w:rsid w:val="00C37661"/>
    <w:rsid w:val="00C65995"/>
    <w:rsid w:val="00C7288B"/>
    <w:rsid w:val="00C738CF"/>
    <w:rsid w:val="00C776FC"/>
    <w:rsid w:val="00C91463"/>
    <w:rsid w:val="00C945F0"/>
    <w:rsid w:val="00C957C2"/>
    <w:rsid w:val="00D76EA3"/>
    <w:rsid w:val="00D83003"/>
    <w:rsid w:val="00D92AB0"/>
    <w:rsid w:val="00D94854"/>
    <w:rsid w:val="00D94C56"/>
    <w:rsid w:val="00DA12F6"/>
    <w:rsid w:val="00DA7F45"/>
    <w:rsid w:val="00DB4E0F"/>
    <w:rsid w:val="00DB58B4"/>
    <w:rsid w:val="00DD33AF"/>
    <w:rsid w:val="00DF6E2F"/>
    <w:rsid w:val="00E07D62"/>
    <w:rsid w:val="00E42F95"/>
    <w:rsid w:val="00E82348"/>
    <w:rsid w:val="00EB3231"/>
    <w:rsid w:val="00F140A7"/>
    <w:rsid w:val="00F20B74"/>
    <w:rsid w:val="00F469F4"/>
    <w:rsid w:val="00F66165"/>
    <w:rsid w:val="00F70CC6"/>
    <w:rsid w:val="00F72429"/>
    <w:rsid w:val="00F763EF"/>
    <w:rsid w:val="00FB3088"/>
    <w:rsid w:val="00FB78E8"/>
    <w:rsid w:val="00FE0CEA"/>
    <w:rsid w:val="00FE57C9"/>
    <w:rsid w:val="00FF024F"/>
    <w:rsid w:val="00FF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602939"/>
  <w15:docId w15:val="{17785A28-80D4-4AC8-8638-8713B953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069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92"/>
    <w:pPr>
      <w:tabs>
        <w:tab w:val="center" w:pos="4677"/>
        <w:tab w:val="right" w:pos="9355"/>
      </w:tabs>
    </w:pPr>
  </w:style>
  <w:style w:type="character" w:customStyle="1" w:styleId="HeaderChar">
    <w:name w:val="Header Char"/>
    <w:basedOn w:val="DefaultParagraphFont"/>
    <w:link w:val="Header"/>
    <w:rsid w:val="00400692"/>
    <w:rPr>
      <w:rFonts w:ascii="Times New Roman" w:eastAsia="Times New Roman" w:hAnsi="Times New Roman" w:cs="Times New Roman"/>
      <w:sz w:val="24"/>
      <w:szCs w:val="24"/>
      <w:lang w:val="ru-RU" w:eastAsia="ru-RU"/>
    </w:rPr>
  </w:style>
  <w:style w:type="character" w:styleId="PageNumber">
    <w:name w:val="page number"/>
    <w:basedOn w:val="DefaultParagraphFont"/>
    <w:rsid w:val="00400692"/>
  </w:style>
  <w:style w:type="paragraph" w:styleId="BalloonText">
    <w:name w:val="Balloon Text"/>
    <w:basedOn w:val="Normal"/>
    <w:link w:val="BalloonTextChar"/>
    <w:uiPriority w:val="99"/>
    <w:semiHidden/>
    <w:unhideWhenUsed/>
    <w:rsid w:val="00400692"/>
    <w:rPr>
      <w:rFonts w:ascii="Tahoma" w:hAnsi="Tahoma" w:cs="Tahoma"/>
      <w:sz w:val="16"/>
      <w:szCs w:val="16"/>
    </w:rPr>
  </w:style>
  <w:style w:type="character" w:customStyle="1" w:styleId="BalloonTextChar">
    <w:name w:val="Balloon Text Char"/>
    <w:basedOn w:val="DefaultParagraphFont"/>
    <w:link w:val="BalloonText"/>
    <w:uiPriority w:val="99"/>
    <w:semiHidden/>
    <w:rsid w:val="00400692"/>
    <w:rPr>
      <w:rFonts w:ascii="Tahoma" w:eastAsia="Times New Roman" w:hAnsi="Tahoma" w:cs="Tahoma"/>
      <w:sz w:val="16"/>
      <w:szCs w:val="16"/>
      <w:lang w:val="ru-RU" w:eastAsia="ru-RU"/>
    </w:rPr>
  </w:style>
  <w:style w:type="paragraph" w:styleId="HTMLPreformatted">
    <w:name w:val="HTML Preformatted"/>
    <w:basedOn w:val="Normal"/>
    <w:link w:val="HTMLPreformattedChar"/>
    <w:rsid w:val="0040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00692"/>
    <w:rPr>
      <w:rFonts w:ascii="Courier New" w:eastAsia="Times New Roman" w:hAnsi="Courier New" w:cs="Courier New"/>
      <w:sz w:val="20"/>
      <w:szCs w:val="20"/>
      <w:lang w:val="ru-RU" w:eastAsia="ru-RU"/>
    </w:rPr>
  </w:style>
  <w:style w:type="table" w:styleId="TableGrid">
    <w:name w:val="Table Grid"/>
    <w:basedOn w:val="TableNormal"/>
    <w:rsid w:val="0040069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00692"/>
    <w:pPr>
      <w:spacing w:before="100" w:beforeAutospacing="1" w:after="100" w:afterAutospacing="1"/>
    </w:pPr>
  </w:style>
  <w:style w:type="character" w:styleId="Strong">
    <w:name w:val="Strong"/>
    <w:basedOn w:val="DefaultParagraphFont"/>
    <w:qFormat/>
    <w:rsid w:val="00F140A7"/>
    <w:rPr>
      <w:b/>
      <w:bCs/>
    </w:rPr>
  </w:style>
  <w:style w:type="paragraph" w:styleId="BodyTextIndent">
    <w:name w:val="Body Text Indent"/>
    <w:basedOn w:val="Normal"/>
    <w:link w:val="BodyTextIndentChar"/>
    <w:rsid w:val="00361F08"/>
    <w:pPr>
      <w:widowControl w:val="0"/>
      <w:autoSpaceDE w:val="0"/>
      <w:autoSpaceDN w:val="0"/>
      <w:adjustRightInd w:val="0"/>
      <w:spacing w:after="120"/>
      <w:ind w:left="283"/>
    </w:pPr>
    <w:rPr>
      <w:rFonts w:ascii="Arial CYR" w:hAnsi="Arial CYR" w:cs="Arial CYR"/>
    </w:rPr>
  </w:style>
  <w:style w:type="character" w:customStyle="1" w:styleId="BodyTextIndentChar">
    <w:name w:val="Body Text Indent Char"/>
    <w:basedOn w:val="DefaultParagraphFont"/>
    <w:link w:val="BodyTextIndent"/>
    <w:rsid w:val="00361F08"/>
    <w:rPr>
      <w:rFonts w:ascii="Arial CYR" w:eastAsia="Times New Roman" w:hAnsi="Arial CYR" w:cs="Arial CYR"/>
      <w:sz w:val="24"/>
      <w:szCs w:val="24"/>
      <w:lang w:val="ru-RU" w:eastAsia="ru-RU"/>
    </w:rPr>
  </w:style>
  <w:style w:type="paragraph" w:styleId="Footer">
    <w:name w:val="footer"/>
    <w:basedOn w:val="Normal"/>
    <w:link w:val="FooterChar"/>
    <w:uiPriority w:val="99"/>
    <w:unhideWhenUsed/>
    <w:rsid w:val="00102AEA"/>
    <w:pPr>
      <w:tabs>
        <w:tab w:val="center" w:pos="4677"/>
        <w:tab w:val="right" w:pos="9355"/>
      </w:tabs>
    </w:pPr>
  </w:style>
  <w:style w:type="character" w:customStyle="1" w:styleId="FooterChar">
    <w:name w:val="Footer Char"/>
    <w:basedOn w:val="DefaultParagraphFont"/>
    <w:link w:val="Footer"/>
    <w:uiPriority w:val="99"/>
    <w:rsid w:val="00102AEA"/>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77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3270-BA9C-4D3E-9B41-C7D7425C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9340</Words>
  <Characters>53240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Volodymyr Varyshniuk</cp:lastModifiedBy>
  <cp:revision>4</cp:revision>
  <cp:lastPrinted>2017-03-09T09:33:00Z</cp:lastPrinted>
  <dcterms:created xsi:type="dcterms:W3CDTF">2017-03-22T08:59:00Z</dcterms:created>
  <dcterms:modified xsi:type="dcterms:W3CDTF">2017-03-28T10:58:00Z</dcterms:modified>
</cp:coreProperties>
</file>