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D7" w:rsidRPr="00DA372B" w:rsidRDefault="00B172D7" w:rsidP="00DA37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2D7" w:rsidRPr="00DA372B" w:rsidRDefault="003E08EF" w:rsidP="00DA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B">
        <w:rPr>
          <w:rFonts w:ascii="Times New Roman" w:hAnsi="Times New Roman" w:cs="Times New Roman"/>
          <w:b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45.1pt" o:ole="" fillcolor="window">
            <v:imagedata r:id="rId7" o:title=""/>
          </v:shape>
          <o:OLEObject Type="Embed" ProgID="PBrush" ShapeID="_x0000_i1025" DrawAspect="Content" ObjectID="_1549960159" r:id="rId8"/>
        </w:object>
      </w:r>
    </w:p>
    <w:p w:rsidR="00B81F1E" w:rsidRPr="00DA372B" w:rsidRDefault="00B81F1E" w:rsidP="00DA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81F1E" w:rsidRPr="00DA372B" w:rsidRDefault="00B81F1E" w:rsidP="00DA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B">
        <w:rPr>
          <w:rFonts w:ascii="Times New Roman" w:hAnsi="Times New Roman" w:cs="Times New Roman"/>
          <w:b/>
          <w:sz w:val="28"/>
          <w:szCs w:val="28"/>
        </w:rPr>
        <w:t>ОСТРОЗЬКА МІСЬКА РАДА</w:t>
      </w:r>
    </w:p>
    <w:p w:rsidR="00B81F1E" w:rsidRPr="00DA372B" w:rsidRDefault="00410427" w:rsidP="00DA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РІВН</w:t>
      </w:r>
      <w:r w:rsidR="00B81F1E" w:rsidRPr="00DA372B">
        <w:rPr>
          <w:rFonts w:ascii="Times New Roman" w:hAnsi="Times New Roman" w:cs="Times New Roman"/>
          <w:b/>
          <w:sz w:val="28"/>
          <w:szCs w:val="28"/>
        </w:rPr>
        <w:t>ЕНСЬКОЇ ОБЛАСТІ</w:t>
      </w:r>
    </w:p>
    <w:p w:rsidR="00B81F1E" w:rsidRPr="00DA372B" w:rsidRDefault="00B81F1E" w:rsidP="00DA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B">
        <w:rPr>
          <w:rFonts w:ascii="Times New Roman" w:hAnsi="Times New Roman" w:cs="Times New Roman"/>
          <w:b/>
          <w:sz w:val="28"/>
          <w:szCs w:val="28"/>
        </w:rPr>
        <w:t>(сьомого</w:t>
      </w:r>
      <w:r w:rsidR="00301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A372B">
        <w:rPr>
          <w:rFonts w:ascii="Times New Roman" w:hAnsi="Times New Roman" w:cs="Times New Roman"/>
          <w:b/>
          <w:sz w:val="28"/>
          <w:szCs w:val="28"/>
        </w:rPr>
        <w:t>скликання)</w:t>
      </w:r>
    </w:p>
    <w:p w:rsidR="00B81F1E" w:rsidRPr="00DA372B" w:rsidRDefault="00B81F1E" w:rsidP="00DA37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2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172D7" w:rsidRDefault="00B172D7" w:rsidP="0041042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172D7" w:rsidRPr="00410427" w:rsidRDefault="000A138D" w:rsidP="00B81F1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410427"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 w:rsidR="00B172D7" w:rsidRPr="00410427">
        <w:rPr>
          <w:rFonts w:ascii="Times New Roman" w:hAnsi="Times New Roman" w:cs="Times New Roman"/>
          <w:b/>
          <w:sz w:val="28"/>
          <w:szCs w:val="28"/>
          <w:lang w:val="uk-UA"/>
        </w:rPr>
        <w:t>2017 року                                                                                  №</w:t>
      </w:r>
      <w:r w:rsidRPr="00410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344</w:t>
      </w:r>
    </w:p>
    <w:p w:rsidR="000A138D" w:rsidRPr="00410427" w:rsidRDefault="000A138D" w:rsidP="00B81F1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2D7" w:rsidRPr="00410427" w:rsidRDefault="005F39D4" w:rsidP="00B81F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>Про внесення змін у</w:t>
      </w:r>
      <w:r w:rsidR="006B6919" w:rsidRPr="00410427">
        <w:rPr>
          <w:rFonts w:ascii="Times New Roman" w:hAnsi="Times New Roman" w:cs="Times New Roman"/>
          <w:sz w:val="28"/>
          <w:szCs w:val="28"/>
        </w:rPr>
        <w:t>р</w:t>
      </w:r>
      <w:r w:rsidR="00B172D7" w:rsidRPr="00410427">
        <w:rPr>
          <w:rFonts w:ascii="Times New Roman" w:hAnsi="Times New Roman" w:cs="Times New Roman"/>
          <w:sz w:val="28"/>
          <w:szCs w:val="28"/>
          <w:lang w:val="uk-UA"/>
        </w:rPr>
        <w:t>ішення Острозької</w:t>
      </w:r>
    </w:p>
    <w:p w:rsidR="00B172D7" w:rsidRPr="00410427" w:rsidRDefault="00B172D7" w:rsidP="00B81F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>міської ради № 295від 23 грудня 2016 року</w:t>
      </w:r>
    </w:p>
    <w:p w:rsidR="00B172D7" w:rsidRPr="00410427" w:rsidRDefault="00B172D7" w:rsidP="00B81F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структури та чисельності </w:t>
      </w:r>
    </w:p>
    <w:p w:rsidR="00B172D7" w:rsidRPr="00410427" w:rsidRDefault="00B172D7" w:rsidP="00B81F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>апарату  виконавчого комітету Острозької</w:t>
      </w:r>
    </w:p>
    <w:p w:rsidR="00B172D7" w:rsidRPr="00410427" w:rsidRDefault="00B172D7" w:rsidP="00B81F1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>міської ради та її виконавчих органів»</w:t>
      </w:r>
    </w:p>
    <w:p w:rsidR="00B172D7" w:rsidRPr="00410427" w:rsidRDefault="00B172D7" w:rsidP="00B81F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3FB7" w:rsidRPr="00410427" w:rsidRDefault="00B172D7" w:rsidP="004104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1270A8" w:rsidRPr="00410427">
        <w:rPr>
          <w:rFonts w:ascii="Times New Roman" w:hAnsi="Times New Roman" w:cs="Times New Roman"/>
          <w:sz w:val="28"/>
          <w:szCs w:val="28"/>
          <w:lang w:val="uk-UA"/>
        </w:rPr>
        <w:t>до наказу Міністерства соціальної політики України №526 від 18 травня 2015 року «Про умови оплати праці працівників закладі</w:t>
      </w:r>
      <w:r w:rsidR="006B6919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в соціального захисту дітей та </w:t>
      </w:r>
      <w:r w:rsidR="001270A8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 закладів соціального обслуговування», наказу Міністерства праці та соціальної політики України</w:t>
      </w:r>
      <w:r w:rsidR="00F628C4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, Міністерства охорони здоров’я України від 05 жовтня 2005 року №308/519 «Про впорядкування умов оплати праці працівників закладів охорони здоров’ята установ соціального захисту населення», відповідно до п.5 ст.26 Закону України «Про місцеве самоврядування в України», враховуючи </w:t>
      </w:r>
      <w:r w:rsidR="006B6919" w:rsidRPr="00410427">
        <w:rPr>
          <w:rFonts w:ascii="Times New Roman" w:hAnsi="Times New Roman" w:cs="Times New Roman"/>
          <w:sz w:val="28"/>
          <w:szCs w:val="28"/>
          <w:lang w:val="uk-UA"/>
        </w:rPr>
        <w:t>пропозиції, на</w:t>
      </w:r>
      <w:r w:rsidR="00F628C4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дані </w:t>
      </w:r>
      <w:r w:rsidR="006B6919" w:rsidRPr="00410427">
        <w:rPr>
          <w:rFonts w:ascii="Times New Roman" w:hAnsi="Times New Roman" w:cs="Times New Roman"/>
          <w:sz w:val="28"/>
          <w:szCs w:val="28"/>
          <w:lang w:val="uk-UA"/>
        </w:rPr>
        <w:t>директором</w:t>
      </w:r>
      <w:r w:rsidR="00DE3FB7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 Острозького міського центру соціальних служб для сім’ї, дітей та молоді, погодивши з постійними депутатськими комісіями, Острозька міська рада</w:t>
      </w:r>
    </w:p>
    <w:p w:rsidR="00DE3FB7" w:rsidRPr="00410427" w:rsidRDefault="00DE3FB7" w:rsidP="00DE3FB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995908" w:rsidRPr="00410427" w:rsidRDefault="00410427" w:rsidP="00410427">
      <w:pPr>
        <w:pStyle w:val="a3"/>
        <w:tabs>
          <w:tab w:val="left" w:pos="550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E3FB7" w:rsidRPr="00410427" w:rsidRDefault="006B6919" w:rsidP="006B6919">
      <w:pPr>
        <w:pStyle w:val="a3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у рішення № 295 від 23 грудня 2016 року «Про затвердження структури та чисельності апарату  виконавчого комітету Острозької міської ради та її виконавчих органів»:у розділі «Виконавчі органи», </w:t>
      </w:r>
      <w:r w:rsidR="00DE3FB7" w:rsidRPr="0041042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10427">
        <w:rPr>
          <w:rFonts w:ascii="Times New Roman" w:hAnsi="Times New Roman" w:cs="Times New Roman"/>
          <w:sz w:val="28"/>
          <w:szCs w:val="28"/>
          <w:lang w:val="uk-UA"/>
        </w:rPr>
        <w:t>ідрозділі</w:t>
      </w:r>
      <w:r w:rsidR="00DE3FB7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 21 </w:t>
      </w:r>
      <w:r w:rsidR="005F39D4" w:rsidRPr="00410427">
        <w:rPr>
          <w:rFonts w:ascii="Times New Roman" w:hAnsi="Times New Roman" w:cs="Times New Roman"/>
          <w:sz w:val="28"/>
          <w:szCs w:val="28"/>
          <w:lang w:val="uk-UA"/>
        </w:rPr>
        <w:t>«Центр соціальних служб для с</w:t>
      </w:r>
      <w:r w:rsidR="00DE3FB7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ім’ї, дітей та молоді» </w:t>
      </w:r>
      <w:r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у пункті </w:t>
      </w:r>
      <w:r w:rsidR="00DE3FB7" w:rsidRPr="00410427">
        <w:rPr>
          <w:rFonts w:ascii="Times New Roman" w:hAnsi="Times New Roman" w:cs="Times New Roman"/>
          <w:sz w:val="28"/>
          <w:szCs w:val="28"/>
          <w:lang w:val="uk-UA"/>
        </w:rPr>
        <w:t>74 замінити назву посади «Провідний психолог» на «Провідний фахівець із соціальної роботи».</w:t>
      </w:r>
    </w:p>
    <w:p w:rsidR="00995908" w:rsidRPr="00410427" w:rsidRDefault="006B6919" w:rsidP="00410427">
      <w:pPr>
        <w:pStyle w:val="a3"/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доручити постійній комісії з питань депутатської діяльності, етики, регламенту, законності та правопорядку</w:t>
      </w:r>
      <w:r w:rsidR="005F39D4" w:rsidRPr="00410427">
        <w:rPr>
          <w:rFonts w:ascii="Times New Roman" w:hAnsi="Times New Roman" w:cs="Times New Roman"/>
          <w:sz w:val="28"/>
          <w:szCs w:val="28"/>
          <w:lang w:val="uk-UA"/>
        </w:rPr>
        <w:t>, комісії</w:t>
      </w:r>
      <w:r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  з гуманітарних і  соціальних  питань</w:t>
      </w:r>
      <w:r w:rsidR="005F39D4"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10427">
        <w:rPr>
          <w:rFonts w:ascii="Times New Roman" w:hAnsi="Times New Roman" w:cs="Times New Roman"/>
          <w:sz w:val="28"/>
          <w:szCs w:val="28"/>
          <w:lang w:val="uk-UA"/>
        </w:rPr>
        <w:t xml:space="preserve">секретарю міської ради Ткачуку І.І., а організацію його виконання – керуючому справами виконкому  Сніщуку Л.А. </w:t>
      </w:r>
    </w:p>
    <w:p w:rsidR="00995908" w:rsidRDefault="00995908" w:rsidP="00995908">
      <w:pPr>
        <w:pStyle w:val="a3"/>
        <w:ind w:left="13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427" w:rsidRPr="00410427" w:rsidRDefault="00410427" w:rsidP="00995908">
      <w:pPr>
        <w:pStyle w:val="a3"/>
        <w:ind w:left="135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FB7" w:rsidRPr="00DE3FB7" w:rsidRDefault="00995908" w:rsidP="0041042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0427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О. Шикер</w:t>
      </w:r>
    </w:p>
    <w:sectPr w:rsidR="00DE3FB7" w:rsidRPr="00DE3FB7" w:rsidSect="00410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45" w:rsidRDefault="00D90245" w:rsidP="00B81F1E">
      <w:pPr>
        <w:spacing w:after="0" w:line="240" w:lineRule="auto"/>
      </w:pPr>
      <w:r>
        <w:separator/>
      </w:r>
    </w:p>
  </w:endnote>
  <w:endnote w:type="continuationSeparator" w:id="1">
    <w:p w:rsidR="00D90245" w:rsidRDefault="00D90245" w:rsidP="00B8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1E" w:rsidRDefault="00B81F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1E" w:rsidRDefault="00B81F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1E" w:rsidRDefault="00B81F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45" w:rsidRDefault="00D90245" w:rsidP="00B81F1E">
      <w:pPr>
        <w:spacing w:after="0" w:line="240" w:lineRule="auto"/>
      </w:pPr>
      <w:r>
        <w:separator/>
      </w:r>
    </w:p>
  </w:footnote>
  <w:footnote w:type="continuationSeparator" w:id="1">
    <w:p w:rsidR="00D90245" w:rsidRDefault="00D90245" w:rsidP="00B8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1E" w:rsidRDefault="00B81F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1E" w:rsidRDefault="00B81F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1E" w:rsidRDefault="00B81F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C50"/>
    <w:multiLevelType w:val="hybridMultilevel"/>
    <w:tmpl w:val="F13ACBF0"/>
    <w:lvl w:ilvl="0" w:tplc="A6825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45F3520"/>
    <w:multiLevelType w:val="hybridMultilevel"/>
    <w:tmpl w:val="904AE4DA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4FFB20DD"/>
    <w:multiLevelType w:val="hybridMultilevel"/>
    <w:tmpl w:val="EDAA4C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191F03"/>
    <w:multiLevelType w:val="hybridMultilevel"/>
    <w:tmpl w:val="F13ACBF0"/>
    <w:lvl w:ilvl="0" w:tplc="A6825B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B791BE7"/>
    <w:multiLevelType w:val="hybridMultilevel"/>
    <w:tmpl w:val="7878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4F6"/>
    <w:rsid w:val="000A138D"/>
    <w:rsid w:val="000F1B30"/>
    <w:rsid w:val="0012182F"/>
    <w:rsid w:val="001270A8"/>
    <w:rsid w:val="0030186B"/>
    <w:rsid w:val="00366A2A"/>
    <w:rsid w:val="003E08EF"/>
    <w:rsid w:val="00410427"/>
    <w:rsid w:val="005F39D4"/>
    <w:rsid w:val="006729AE"/>
    <w:rsid w:val="00677085"/>
    <w:rsid w:val="006B6919"/>
    <w:rsid w:val="008710D4"/>
    <w:rsid w:val="008D4D0B"/>
    <w:rsid w:val="00995908"/>
    <w:rsid w:val="009E44F6"/>
    <w:rsid w:val="00B10F69"/>
    <w:rsid w:val="00B172D7"/>
    <w:rsid w:val="00B81F1E"/>
    <w:rsid w:val="00BF32E3"/>
    <w:rsid w:val="00D90245"/>
    <w:rsid w:val="00D93E1A"/>
    <w:rsid w:val="00DA372B"/>
    <w:rsid w:val="00DD0219"/>
    <w:rsid w:val="00DE3FB7"/>
    <w:rsid w:val="00E25C49"/>
    <w:rsid w:val="00F6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F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F1E"/>
  </w:style>
  <w:style w:type="paragraph" w:styleId="a6">
    <w:name w:val="footer"/>
    <w:basedOn w:val="a"/>
    <w:link w:val="a7"/>
    <w:uiPriority w:val="99"/>
    <w:unhideWhenUsed/>
    <w:rsid w:val="00B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F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F1E"/>
  </w:style>
  <w:style w:type="paragraph" w:styleId="a6">
    <w:name w:val="footer"/>
    <w:basedOn w:val="a"/>
    <w:link w:val="a7"/>
    <w:uiPriority w:val="99"/>
    <w:unhideWhenUsed/>
    <w:rsid w:val="00B8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1656</Characters>
  <Application>Microsoft Office Word</Application>
  <DocSecurity>0</DocSecurity>
  <Lines>61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2017-01-13T07:02:00Z</dcterms:created>
  <dcterms:modified xsi:type="dcterms:W3CDTF">2017-03-02T09:43:00Z</dcterms:modified>
</cp:coreProperties>
</file>