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25" w:rsidRPr="006A058E" w:rsidRDefault="000D7C25" w:rsidP="000D7C2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en-US" w:bidi="en-US"/>
        </w:rPr>
      </w:pPr>
      <w:r>
        <w:rPr>
          <w:rFonts w:ascii="Times New Roman" w:hAnsi="Times New Roman"/>
          <w:noProof/>
          <w:sz w:val="24"/>
          <w:szCs w:val="24"/>
          <w:lang w:val="en-US" w:eastAsia="en-US"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-26.15pt;width:77.1pt;height:34.35pt;z-index:251659264;mso-wrap-distance-left:9.05pt;mso-wrap-distance-right:9.05pt" filled="t">
            <v:fill color2="black"/>
            <v:imagedata r:id="rId6" o:title=""/>
            <w10:wrap type="square" side="right"/>
          </v:shape>
          <o:OLEObject Type="Embed" ProgID="PBrush" ShapeID="_x0000_s1026" DrawAspect="Content" ObjectID="_1557723199" r:id="rId7"/>
        </w:pict>
      </w:r>
    </w:p>
    <w:p w:rsidR="000D7C25" w:rsidRPr="006A058E" w:rsidRDefault="000D7C25" w:rsidP="000D7C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УКРАЇНА</w:t>
      </w:r>
    </w:p>
    <w:p w:rsidR="000D7C25" w:rsidRPr="006A058E" w:rsidRDefault="000D7C25" w:rsidP="000D7C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 xml:space="preserve">ОСТРОЗЬКА МІСЬКА РАДА </w:t>
      </w:r>
    </w:p>
    <w:p w:rsidR="000D7C25" w:rsidRPr="006A058E" w:rsidRDefault="000D7C25" w:rsidP="000D7C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РІВНЕНСЬКОЇ ОБЛАСТІ</w:t>
      </w:r>
    </w:p>
    <w:p w:rsidR="000D7C25" w:rsidRDefault="000D7C25" w:rsidP="000D7C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РІШЕННЯ</w:t>
      </w:r>
    </w:p>
    <w:p w:rsidR="000D7C25" w:rsidRDefault="000D7C25" w:rsidP="000D7C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(сьоме скликання)</w:t>
      </w:r>
    </w:p>
    <w:p w:rsidR="000D7C25" w:rsidRPr="006A058E" w:rsidRDefault="000D7C25" w:rsidP="000D7C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0D7C25" w:rsidRPr="006A058E" w:rsidRDefault="000D7C25" w:rsidP="000D7C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0D7C25" w:rsidRPr="00E555B8" w:rsidRDefault="000D7C25" w:rsidP="000D7C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2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6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травня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2017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рок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у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  №  412</w:t>
      </w:r>
    </w:p>
    <w:p w:rsidR="000D7C25" w:rsidRPr="00E555B8" w:rsidRDefault="000D7C25" w:rsidP="000D7C25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0D7C25" w:rsidRPr="008F6D2C" w:rsidRDefault="000D7C25" w:rsidP="000D7C2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Про затвердження порядку</w:t>
      </w:r>
    </w:p>
    <w:p w:rsidR="000D7C25" w:rsidRPr="008F6D2C" w:rsidRDefault="000D7C25" w:rsidP="000D7C2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денного </w:t>
      </w:r>
      <w:r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двадцять </w:t>
      </w:r>
      <w:r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шостої</w:t>
      </w: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  сесії </w:t>
      </w:r>
    </w:p>
    <w:p w:rsidR="000D7C25" w:rsidRPr="008F6D2C" w:rsidRDefault="000D7C25" w:rsidP="000D7C2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Острозької  міської  ради</w:t>
      </w:r>
    </w:p>
    <w:p w:rsidR="000D7C25" w:rsidRPr="008F6D2C" w:rsidRDefault="000D7C25" w:rsidP="000D7C2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:rsidR="000D7C25" w:rsidRPr="00E555B8" w:rsidRDefault="000D7C25" w:rsidP="000D7C2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0D7C25" w:rsidRPr="00E555B8" w:rsidRDefault="000D7C25" w:rsidP="000D7C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У відповідності до п.1 ст.26 Закону України “Про місцеве самоврядування в Україні”, Острозька міська  рада </w:t>
      </w:r>
    </w:p>
    <w:p w:rsidR="000D7C25" w:rsidRPr="00E555B8" w:rsidRDefault="000D7C25" w:rsidP="000D7C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0D7C25" w:rsidRPr="00E555B8" w:rsidRDefault="000D7C25" w:rsidP="000D7C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В И Р І Ш И Л А :</w:t>
      </w:r>
    </w:p>
    <w:p w:rsidR="000D7C25" w:rsidRPr="00E555B8" w:rsidRDefault="000D7C25" w:rsidP="000D7C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0D7C25" w:rsidRPr="008917D2" w:rsidRDefault="000D7C25" w:rsidP="000D7C2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8917D2">
        <w:rPr>
          <w:rFonts w:ascii="Times New Roman" w:hAnsi="Times New Roman"/>
          <w:sz w:val="28"/>
          <w:szCs w:val="28"/>
          <w:lang w:val="uk-UA" w:eastAsia="en-US" w:bidi="en-US"/>
        </w:rPr>
        <w:t xml:space="preserve">Затвердити наступний порядок денний двадцять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шостої</w:t>
      </w:r>
      <w:r w:rsidRPr="008917D2">
        <w:rPr>
          <w:rFonts w:ascii="Times New Roman" w:hAnsi="Times New Roman"/>
          <w:bCs/>
          <w:sz w:val="28"/>
          <w:szCs w:val="28"/>
          <w:lang w:val="uk-UA" w:eastAsia="en-US" w:bidi="en-US"/>
        </w:rPr>
        <w:t xml:space="preserve"> </w:t>
      </w:r>
      <w:r w:rsidRPr="008917D2">
        <w:rPr>
          <w:rFonts w:ascii="Times New Roman" w:hAnsi="Times New Roman"/>
          <w:sz w:val="28"/>
          <w:szCs w:val="28"/>
          <w:lang w:val="uk-UA" w:eastAsia="en-US" w:bidi="en-US"/>
        </w:rPr>
        <w:t>сесії Острозької міської ради сьомого скликання:</w:t>
      </w:r>
    </w:p>
    <w:p w:rsidR="000D7C25" w:rsidRPr="000D7C25" w:rsidRDefault="000D7C25" w:rsidP="000D7C25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D7C25">
        <w:rPr>
          <w:rFonts w:ascii="Times New Roman" w:hAnsi="Times New Roman"/>
          <w:sz w:val="28"/>
          <w:szCs w:val="28"/>
        </w:rPr>
        <w:t>Про затвердження порядку денного 2</w:t>
      </w:r>
      <w:r w:rsidRPr="000D7C25">
        <w:rPr>
          <w:rFonts w:ascii="Times New Roman" w:hAnsi="Times New Roman"/>
          <w:sz w:val="28"/>
          <w:szCs w:val="28"/>
          <w:lang w:val="ru-RU"/>
        </w:rPr>
        <w:t>6</w:t>
      </w:r>
      <w:r w:rsidRPr="000D7C25">
        <w:rPr>
          <w:rFonts w:ascii="Times New Roman" w:hAnsi="Times New Roman"/>
          <w:sz w:val="28"/>
          <w:szCs w:val="28"/>
        </w:rPr>
        <w:t>-ї сесії Острозької міської ради сьомого скликання.</w:t>
      </w:r>
    </w:p>
    <w:p w:rsidR="000D7C25" w:rsidRPr="000D7C25" w:rsidRDefault="000D7C25" w:rsidP="000D7C25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D7C25">
        <w:rPr>
          <w:rFonts w:ascii="Times New Roman" w:hAnsi="Times New Roman"/>
          <w:sz w:val="28"/>
          <w:szCs w:val="28"/>
        </w:rPr>
        <w:t>Про звіт щодо виконання міського бюджету за І квартал 2017 року.</w:t>
      </w:r>
    </w:p>
    <w:p w:rsidR="000D7C25" w:rsidRPr="000D7C25" w:rsidRDefault="000D7C25" w:rsidP="000D7C25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D7C25">
        <w:rPr>
          <w:rFonts w:ascii="Times New Roman" w:hAnsi="Times New Roman"/>
          <w:sz w:val="28"/>
          <w:szCs w:val="28"/>
        </w:rPr>
        <w:t>Про розгляд заяв громадян, клопотань підприємств, установ, організацій про вилучення та надання земельних ділянок.</w:t>
      </w:r>
    </w:p>
    <w:p w:rsidR="000D7C25" w:rsidRPr="000D7C25" w:rsidRDefault="000D7C25" w:rsidP="000D7C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D7C25">
        <w:rPr>
          <w:rFonts w:ascii="Times New Roman" w:hAnsi="Times New Roman"/>
          <w:sz w:val="28"/>
          <w:szCs w:val="28"/>
          <w:lang w:val="uk-UA"/>
        </w:rPr>
        <w:t>Про присвоєння відзнаки «За заслуги перед містом».</w:t>
      </w:r>
    </w:p>
    <w:p w:rsidR="000D7C25" w:rsidRPr="000D7C25" w:rsidRDefault="000D7C25" w:rsidP="000D7C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D7C25">
        <w:rPr>
          <w:rFonts w:ascii="Times New Roman" w:hAnsi="Times New Roman"/>
          <w:sz w:val="28"/>
          <w:szCs w:val="28"/>
          <w:lang w:val="uk-UA"/>
        </w:rPr>
        <w:t>Про внесення доповнення до рішення міської ради від 26.06.15 №787 «Про міську програму соціального захисту учасників антитерористичної операції»</w:t>
      </w:r>
      <w:r w:rsidRPr="000D7C25">
        <w:rPr>
          <w:rFonts w:ascii="Times New Roman" w:hAnsi="Times New Roman"/>
          <w:sz w:val="28"/>
          <w:szCs w:val="28"/>
          <w:lang w:val="uk-UA"/>
        </w:rPr>
        <w:t>.</w:t>
      </w:r>
    </w:p>
    <w:p w:rsidR="000D7C25" w:rsidRPr="000D7C25" w:rsidRDefault="000D7C25" w:rsidP="000D7C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D7C25">
        <w:rPr>
          <w:rFonts w:ascii="Times New Roman" w:hAnsi="Times New Roman"/>
          <w:sz w:val="28"/>
          <w:szCs w:val="28"/>
          <w:lang w:val="uk-UA"/>
        </w:rPr>
        <w:t>Про надання дозволу на списання основних засобів, які перебувають на балансі відділу освіти виконавчого комітету Острозької міської ради (Острозька загальноосвітня школа І-ІІІ ст. №1)</w:t>
      </w:r>
      <w:r w:rsidRPr="000D7C25">
        <w:rPr>
          <w:rFonts w:ascii="Times New Roman" w:hAnsi="Times New Roman"/>
          <w:sz w:val="28"/>
          <w:szCs w:val="28"/>
          <w:lang w:val="uk-UA"/>
        </w:rPr>
        <w:t>.</w:t>
      </w:r>
    </w:p>
    <w:p w:rsidR="000D7C25" w:rsidRPr="000D7C25" w:rsidRDefault="000D7C25" w:rsidP="000D7C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D7C25">
        <w:rPr>
          <w:rFonts w:ascii="Times New Roman" w:hAnsi="Times New Roman"/>
          <w:sz w:val="28"/>
          <w:szCs w:val="28"/>
          <w:lang w:val="uk-UA"/>
        </w:rPr>
        <w:t>Про внесення змін та доповнень до рішення Острозької міської ради №271 від 25.11.2016 «Про затвердження положення про управління містобудування, архітектури, житлово-комунального господарства, благоустрою та землекористування виконавчого комітету Острозької міської ради.</w:t>
      </w:r>
    </w:p>
    <w:p w:rsidR="000D7C25" w:rsidRPr="000D7C25" w:rsidRDefault="000D7C25" w:rsidP="000D7C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D7C25">
        <w:rPr>
          <w:rFonts w:ascii="Times New Roman" w:hAnsi="Times New Roman"/>
          <w:sz w:val="28"/>
          <w:szCs w:val="28"/>
          <w:lang w:val="uk-UA"/>
        </w:rPr>
        <w:lastRenderedPageBreak/>
        <w:t>Про внесення змін до Програми підтримки проектних ініціатив громади міста Острога на 2017-2020 роки.</w:t>
      </w:r>
    </w:p>
    <w:p w:rsidR="000D7C25" w:rsidRPr="000D7C25" w:rsidRDefault="000D7C25" w:rsidP="000D7C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7C25">
        <w:rPr>
          <w:rFonts w:ascii="Times New Roman" w:hAnsi="Times New Roman"/>
          <w:sz w:val="28"/>
          <w:szCs w:val="28"/>
          <w:shd w:val="clear" w:color="auto" w:fill="FFFFFF"/>
        </w:rPr>
        <w:t>Про внесення змін у рішення міської ради №357 від 24.02.2017 "Про затвердження у новій редакції заходів на 2017 рік до міської Програми "Питна вода" на 2006-2020 роки"</w:t>
      </w:r>
      <w:r w:rsidRPr="000D7C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0D7C25" w:rsidRPr="000D7C25" w:rsidRDefault="000D7C25" w:rsidP="000D7C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D7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затвердження у новій редакції заходів на 2017 рік до Програми реформування і розвитку житлово-комунального господарства міста на 2017-2018 роки</w:t>
      </w:r>
      <w:r w:rsidRPr="000D7C2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0D7C25" w:rsidRPr="000D7C25" w:rsidRDefault="000D7C25" w:rsidP="000D7C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D7C2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 внесення змін до рішення №408 від 28.04.2017 «Про затвердження обсягу субвенції та переліку об'єктів».</w:t>
      </w:r>
    </w:p>
    <w:p w:rsidR="000D7C25" w:rsidRPr="000D7C25" w:rsidRDefault="000D7C25" w:rsidP="000D7C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D7C25">
        <w:rPr>
          <w:rFonts w:ascii="Times New Roman" w:hAnsi="Times New Roman"/>
          <w:sz w:val="28"/>
          <w:szCs w:val="28"/>
          <w:lang w:val="uk-UA"/>
        </w:rPr>
        <w:t xml:space="preserve">Про надання фінансової допомоги жителям міста Острога. </w:t>
      </w:r>
    </w:p>
    <w:p w:rsidR="000D7C25" w:rsidRPr="000D7C25" w:rsidRDefault="000D7C25" w:rsidP="000D7C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D7C25">
        <w:rPr>
          <w:rFonts w:ascii="Times New Roman" w:hAnsi="Times New Roman"/>
          <w:sz w:val="28"/>
          <w:szCs w:val="28"/>
        </w:rPr>
        <w:t>Про внесення змін до міського бюджету на 2017 рік.</w:t>
      </w:r>
    </w:p>
    <w:p w:rsidR="000D7C25" w:rsidRPr="000D7C25" w:rsidRDefault="000D7C25" w:rsidP="000D7C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D7C25">
        <w:rPr>
          <w:rFonts w:ascii="Times New Roman" w:hAnsi="Times New Roman"/>
          <w:sz w:val="28"/>
          <w:szCs w:val="28"/>
        </w:rPr>
        <w:t>Про передачу матеріальних цінностей, які обліковуються на балансі Острозької міської ради.</w:t>
      </w:r>
    </w:p>
    <w:p w:rsidR="000D7C25" w:rsidRPr="000D7C25" w:rsidRDefault="000D7C25" w:rsidP="000D7C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D7C25">
        <w:rPr>
          <w:rFonts w:ascii="Times New Roman" w:hAnsi="Times New Roman"/>
          <w:sz w:val="28"/>
          <w:szCs w:val="28"/>
          <w:lang w:val="uk-UA"/>
        </w:rPr>
        <w:t>Про передачу в тимчасове безоплатне користування приміщень міської комунальної власності: малої спортивної зали ЗНЗ І-ІІІ ступенів №1</w:t>
      </w:r>
      <w:r w:rsidRPr="000D7C25">
        <w:rPr>
          <w:rFonts w:ascii="Times New Roman" w:hAnsi="Times New Roman"/>
          <w:sz w:val="28"/>
          <w:szCs w:val="28"/>
          <w:lang w:val="uk-UA"/>
        </w:rPr>
        <w:t>.</w:t>
      </w:r>
    </w:p>
    <w:p w:rsidR="000D7C25" w:rsidRPr="000D7C25" w:rsidRDefault="000D7C25" w:rsidP="000D7C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D7C25">
        <w:rPr>
          <w:rFonts w:ascii="Times New Roman" w:hAnsi="Times New Roman"/>
          <w:sz w:val="28"/>
          <w:szCs w:val="28"/>
        </w:rPr>
        <w:t>Різне.</w:t>
      </w:r>
      <w:bookmarkStart w:id="0" w:name="_GoBack"/>
      <w:bookmarkEnd w:id="0"/>
    </w:p>
    <w:p w:rsidR="000D7C25" w:rsidRPr="000D7C25" w:rsidRDefault="000D7C25" w:rsidP="000D7C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7C25" w:rsidRPr="000D7C25" w:rsidRDefault="000D7C25" w:rsidP="000D7C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7C25" w:rsidRPr="000D7C25" w:rsidRDefault="000D7C25" w:rsidP="000D7C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7C25" w:rsidRPr="000D7C25" w:rsidRDefault="000D7C25" w:rsidP="000D7C25">
      <w:pPr>
        <w:spacing w:after="0" w:line="240" w:lineRule="auto"/>
        <w:ind w:left="-142" w:firstLine="142"/>
        <w:jc w:val="both"/>
        <w:rPr>
          <w:sz w:val="28"/>
          <w:szCs w:val="28"/>
        </w:rPr>
      </w:pP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 xml:space="preserve">  </w:t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  <w:t>Міський голова</w:t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  <w:t xml:space="preserve">        </w:t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  <w:t xml:space="preserve">                   О. Шикер</w:t>
      </w:r>
    </w:p>
    <w:p w:rsidR="000D7C25" w:rsidRPr="000D7C25" w:rsidRDefault="000D7C25" w:rsidP="000D7C25">
      <w:pPr>
        <w:ind w:left="-142"/>
        <w:rPr>
          <w:sz w:val="28"/>
          <w:szCs w:val="28"/>
        </w:rPr>
      </w:pPr>
    </w:p>
    <w:p w:rsidR="002676FD" w:rsidRPr="000D7C25" w:rsidRDefault="002676FD">
      <w:pPr>
        <w:rPr>
          <w:sz w:val="28"/>
          <w:szCs w:val="28"/>
        </w:rPr>
      </w:pPr>
    </w:p>
    <w:sectPr w:rsidR="002676FD" w:rsidRPr="000D7C25" w:rsidSect="0072137B"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C1099"/>
    <w:multiLevelType w:val="hybridMultilevel"/>
    <w:tmpl w:val="DAE2B21C"/>
    <w:lvl w:ilvl="0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2F"/>
    <w:rsid w:val="000D7C25"/>
    <w:rsid w:val="000E552F"/>
    <w:rsid w:val="00165F8A"/>
    <w:rsid w:val="002676FD"/>
    <w:rsid w:val="00CD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C25"/>
    <w:pPr>
      <w:ind w:left="0"/>
    </w:pPr>
    <w:rPr>
      <w:rFonts w:asciiTheme="minorHAnsi" w:eastAsiaTheme="minorEastAsia" w:hAnsiTheme="minorHAnsi"/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D7C25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uk-UA"/>
    </w:rPr>
  </w:style>
  <w:style w:type="character" w:customStyle="1" w:styleId="NoSpacingChar">
    <w:name w:val="No Spacing Char"/>
    <w:link w:val="NoSpacing"/>
    <w:uiPriority w:val="1"/>
    <w:locked/>
    <w:rsid w:val="000D7C25"/>
    <w:rPr>
      <w:rFonts w:ascii="Calibri" w:eastAsia="Calibri" w:hAnsi="Calibri" w:cs="Times New Roman"/>
      <w:sz w:val="22"/>
      <w:szCs w:val="22"/>
      <w:lang w:val="uk-UA"/>
    </w:rPr>
  </w:style>
  <w:style w:type="paragraph" w:styleId="ListParagraph">
    <w:name w:val="List Paragraph"/>
    <w:basedOn w:val="Normal"/>
    <w:uiPriority w:val="34"/>
    <w:qFormat/>
    <w:rsid w:val="000D7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C25"/>
    <w:pPr>
      <w:ind w:left="0"/>
    </w:pPr>
    <w:rPr>
      <w:rFonts w:asciiTheme="minorHAnsi" w:eastAsiaTheme="minorEastAsia" w:hAnsiTheme="minorHAnsi"/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D7C25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uk-UA"/>
    </w:rPr>
  </w:style>
  <w:style w:type="character" w:customStyle="1" w:styleId="NoSpacingChar">
    <w:name w:val="No Spacing Char"/>
    <w:link w:val="NoSpacing"/>
    <w:uiPriority w:val="1"/>
    <w:locked/>
    <w:rsid w:val="000D7C25"/>
    <w:rPr>
      <w:rFonts w:ascii="Calibri" w:eastAsia="Calibri" w:hAnsi="Calibri" w:cs="Times New Roman"/>
      <w:sz w:val="22"/>
      <w:szCs w:val="22"/>
      <w:lang w:val="uk-UA"/>
    </w:rPr>
  </w:style>
  <w:style w:type="paragraph" w:styleId="ListParagraph">
    <w:name w:val="List Paragraph"/>
    <w:basedOn w:val="Normal"/>
    <w:uiPriority w:val="34"/>
    <w:qFormat/>
    <w:rsid w:val="000D7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2017-05-31T05:07:00Z</cp:lastPrinted>
  <dcterms:created xsi:type="dcterms:W3CDTF">2017-05-31T05:02:00Z</dcterms:created>
  <dcterms:modified xsi:type="dcterms:W3CDTF">2017-05-31T05:07:00Z</dcterms:modified>
</cp:coreProperties>
</file>