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D18D1" w14:textId="56845B64" w:rsidR="0093498C" w:rsidRPr="00A978E4" w:rsidRDefault="0093498C" w:rsidP="00A978E4">
      <w:pPr>
        <w:pStyle w:val="Heading1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object w:dxaOrig="8715" w:dyaOrig="4051" w14:anchorId="68DD18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41.25pt" o:ole="" fillcolor="window">
            <v:imagedata r:id="rId7" o:title=""/>
          </v:shape>
          <o:OLEObject Type="Embed" ProgID="PBrush" ShapeID="_x0000_i1025" DrawAspect="Content" ObjectID="_1605988696" r:id="rId8"/>
        </w:object>
      </w:r>
      <w:r w:rsidR="00A978E4">
        <w:t xml:space="preserve">                        </w:t>
      </w:r>
    </w:p>
    <w:p w14:paraId="68DD18D2" w14:textId="77777777" w:rsidR="0093498C" w:rsidRDefault="0093498C" w:rsidP="0093498C">
      <w:pPr>
        <w:pStyle w:val="Heading1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УКРАЇНА</w:t>
      </w:r>
      <w:r w:rsidR="00A978E4">
        <w:rPr>
          <w:rFonts w:ascii="Times New Roman" w:hAnsi="Times New Roman"/>
          <w:b w:val="0"/>
          <w:sz w:val="28"/>
          <w:szCs w:val="28"/>
        </w:rPr>
        <w:t xml:space="preserve">                                           </w:t>
      </w:r>
    </w:p>
    <w:p w14:paraId="68DD18D3" w14:textId="77777777" w:rsidR="0093498C" w:rsidRDefault="0093498C" w:rsidP="009349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ОСТРОЗЬКА МІСЬКА РАДА РІВНЕНСЬКОЇ ОБЛАСТI</w:t>
      </w:r>
    </w:p>
    <w:p w14:paraId="68DD18D4" w14:textId="77777777" w:rsidR="0093498C" w:rsidRDefault="0093498C" w:rsidP="0093498C">
      <w:pPr>
        <w:jc w:val="center"/>
        <w:rPr>
          <w:bCs/>
          <w:sz w:val="28"/>
          <w:szCs w:val="28"/>
          <w:lang w:val="uk-UA"/>
        </w:rPr>
      </w:pPr>
    </w:p>
    <w:p w14:paraId="68DD18D5" w14:textId="77777777" w:rsidR="0093498C" w:rsidRDefault="0093498C" w:rsidP="0093498C">
      <w:pPr>
        <w:pStyle w:val="Heading2"/>
        <w:tabs>
          <w:tab w:val="left" w:pos="0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ВИКОНАВЧИЙ  КОМІТЕТ</w:t>
      </w:r>
    </w:p>
    <w:p w14:paraId="68DD18D6" w14:textId="77777777" w:rsidR="0093498C" w:rsidRDefault="0093498C" w:rsidP="0093498C">
      <w:pPr>
        <w:pStyle w:val="Heading2"/>
        <w:tabs>
          <w:tab w:val="left" w:pos="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>РІШЕННЯ</w:t>
      </w:r>
    </w:p>
    <w:p w14:paraId="68DD18D7" w14:textId="2EECE06B" w:rsidR="0093498C" w:rsidRDefault="0093498C" w:rsidP="00934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467A0">
        <w:rPr>
          <w:sz w:val="28"/>
          <w:szCs w:val="28"/>
          <w:lang w:val="en-US"/>
        </w:rPr>
        <w:t>20</w:t>
      </w:r>
      <w:r w:rsidR="004E6457">
        <w:rPr>
          <w:sz w:val="28"/>
          <w:szCs w:val="28"/>
          <w:lang w:val="uk-UA"/>
        </w:rPr>
        <w:t xml:space="preserve"> </w:t>
      </w:r>
      <w:proofErr w:type="gramStart"/>
      <w:r w:rsidR="004E6457">
        <w:rPr>
          <w:sz w:val="28"/>
          <w:szCs w:val="28"/>
          <w:lang w:val="uk-UA"/>
        </w:rPr>
        <w:t xml:space="preserve">листопада </w:t>
      </w:r>
      <w:r w:rsidR="00C20F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</w:t>
      </w:r>
      <w:r w:rsidR="00873AAB">
        <w:rPr>
          <w:sz w:val="28"/>
          <w:szCs w:val="28"/>
          <w:lang w:val="uk-UA"/>
        </w:rPr>
        <w:t>8</w:t>
      </w:r>
      <w:proofErr w:type="gramEnd"/>
      <w:r>
        <w:rPr>
          <w:sz w:val="28"/>
          <w:szCs w:val="28"/>
          <w:lang w:val="uk-UA"/>
        </w:rPr>
        <w:t xml:space="preserve">  року                                                   </w:t>
      </w:r>
      <w:r w:rsidR="001C485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="001C485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№</w:t>
      </w:r>
      <w:r w:rsidR="00B467A0">
        <w:rPr>
          <w:sz w:val="28"/>
          <w:szCs w:val="28"/>
          <w:lang w:val="en-US"/>
        </w:rPr>
        <w:t xml:space="preserve"> 189</w:t>
      </w:r>
      <w:r>
        <w:rPr>
          <w:sz w:val="28"/>
          <w:szCs w:val="28"/>
          <w:lang w:val="uk-UA"/>
        </w:rPr>
        <w:t xml:space="preserve"> </w:t>
      </w:r>
    </w:p>
    <w:p w14:paraId="68DD18D8" w14:textId="77777777" w:rsidR="0093498C" w:rsidRDefault="0093498C" w:rsidP="0093498C">
      <w:pPr>
        <w:rPr>
          <w:sz w:val="28"/>
          <w:szCs w:val="28"/>
          <w:lang w:val="uk-UA"/>
        </w:rPr>
      </w:pPr>
    </w:p>
    <w:p w14:paraId="68DD18D9" w14:textId="77777777" w:rsidR="0093498C" w:rsidRDefault="0093498C" w:rsidP="00934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підсумки  оздоровлення </w:t>
      </w:r>
      <w:r w:rsidR="00ED7275">
        <w:rPr>
          <w:sz w:val="28"/>
          <w:szCs w:val="28"/>
          <w:lang w:val="uk-UA"/>
        </w:rPr>
        <w:t>та</w:t>
      </w:r>
      <w:r w:rsidR="009E42E2">
        <w:rPr>
          <w:sz w:val="28"/>
          <w:szCs w:val="28"/>
          <w:lang w:val="uk-UA"/>
        </w:rPr>
        <w:t xml:space="preserve"> відпочинку</w:t>
      </w:r>
      <w:bookmarkStart w:id="0" w:name="_GoBack"/>
      <w:bookmarkEnd w:id="0"/>
    </w:p>
    <w:p w14:paraId="68DD18DA" w14:textId="77777777" w:rsidR="0093498C" w:rsidRPr="00AE53BE" w:rsidRDefault="009E42E2" w:rsidP="00934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дітей  міста в літній період </w:t>
      </w:r>
      <w:r w:rsidR="009576A1">
        <w:rPr>
          <w:sz w:val="28"/>
          <w:szCs w:val="28"/>
          <w:lang w:val="uk-UA"/>
        </w:rPr>
        <w:t xml:space="preserve"> 201</w:t>
      </w:r>
      <w:r w:rsidR="00873AAB">
        <w:rPr>
          <w:sz w:val="28"/>
          <w:szCs w:val="28"/>
          <w:lang w:val="uk-UA"/>
        </w:rPr>
        <w:t>8</w:t>
      </w:r>
      <w:r w:rsidR="00C7778A">
        <w:rPr>
          <w:sz w:val="28"/>
          <w:szCs w:val="28"/>
        </w:rPr>
        <w:t xml:space="preserve"> </w:t>
      </w:r>
      <w:r w:rsidR="00AE53BE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ку</w:t>
      </w:r>
    </w:p>
    <w:p w14:paraId="68DD18DB" w14:textId="77777777" w:rsidR="0093498C" w:rsidRDefault="0093498C" w:rsidP="0093498C">
      <w:pPr>
        <w:rPr>
          <w:sz w:val="28"/>
          <w:szCs w:val="28"/>
          <w:lang w:val="uk-UA"/>
        </w:rPr>
      </w:pPr>
    </w:p>
    <w:p w14:paraId="68DD18DC" w14:textId="77777777" w:rsidR="0093498C" w:rsidRDefault="000F7DED" w:rsidP="000F7DED">
      <w:pPr>
        <w:tabs>
          <w:tab w:val="left" w:pos="1260"/>
        </w:tabs>
        <w:jc w:val="both"/>
        <w:rPr>
          <w:sz w:val="28"/>
          <w:szCs w:val="28"/>
          <w:lang w:val="uk-UA"/>
        </w:rPr>
      </w:pPr>
      <w:r w:rsidRPr="00A978E4">
        <w:rPr>
          <w:sz w:val="28"/>
          <w:szCs w:val="28"/>
        </w:rPr>
        <w:tab/>
      </w:r>
      <w:r w:rsidR="0028244C" w:rsidRPr="0028244C">
        <w:rPr>
          <w:sz w:val="28"/>
          <w:szCs w:val="28"/>
          <w:lang w:val="uk-UA"/>
        </w:rPr>
        <w:t>Відповідно до розпорядження голови обласної державної адміністрації від 11.06.2018 №383  «Про організацію літнього оздоровлення та відпочинку дітей у 2018</w:t>
      </w:r>
      <w:r w:rsidR="006840BD">
        <w:rPr>
          <w:sz w:val="28"/>
          <w:szCs w:val="28"/>
          <w:lang w:val="uk-UA"/>
        </w:rPr>
        <w:t xml:space="preserve"> </w:t>
      </w:r>
      <w:r w:rsidR="0028244C" w:rsidRPr="0028244C">
        <w:rPr>
          <w:sz w:val="28"/>
          <w:szCs w:val="28"/>
          <w:lang w:val="uk-UA"/>
        </w:rPr>
        <w:t>році», рішення Острозької міської ради від 27.04.2018 №666 «Про міську програму оздоровлення та відпочинку дітей на період до 2022 року», рішення виконкому Острозької міської ради від 15.05.2018 №80 «Про організацію літнього оздоровлення та відпочинку дітей міста в 2018 році»</w:t>
      </w:r>
      <w:r w:rsidR="006840BD">
        <w:rPr>
          <w:sz w:val="28"/>
          <w:szCs w:val="28"/>
          <w:lang w:val="uk-UA"/>
        </w:rPr>
        <w:t>,</w:t>
      </w:r>
      <w:r w:rsidR="0028244C" w:rsidRPr="0028244C">
        <w:rPr>
          <w:sz w:val="28"/>
          <w:szCs w:val="28"/>
          <w:lang w:val="uk-UA"/>
        </w:rPr>
        <w:t xml:space="preserve"> </w:t>
      </w:r>
      <w:r w:rsidR="0093498C" w:rsidRPr="0028244C">
        <w:rPr>
          <w:sz w:val="28"/>
          <w:szCs w:val="28"/>
          <w:lang w:val="uk-UA"/>
        </w:rPr>
        <w:t>к</w:t>
      </w:r>
      <w:r w:rsidR="004E6457" w:rsidRPr="0028244C">
        <w:rPr>
          <w:sz w:val="28"/>
          <w:szCs w:val="28"/>
          <w:lang w:val="uk-UA"/>
        </w:rPr>
        <w:t>еруючись ст. 40 Закону України «</w:t>
      </w:r>
      <w:r w:rsidR="0093498C" w:rsidRPr="0028244C">
        <w:rPr>
          <w:sz w:val="28"/>
          <w:szCs w:val="28"/>
          <w:lang w:val="uk-UA"/>
        </w:rPr>
        <w:t>Про місцеве самоврядування в Україні</w:t>
      </w:r>
      <w:r w:rsidR="004E6457">
        <w:rPr>
          <w:sz w:val="28"/>
          <w:szCs w:val="28"/>
          <w:lang w:val="uk-UA"/>
        </w:rPr>
        <w:t>»</w:t>
      </w:r>
      <w:r w:rsidR="0093498C">
        <w:rPr>
          <w:sz w:val="28"/>
          <w:szCs w:val="28"/>
          <w:lang w:val="uk-UA"/>
        </w:rPr>
        <w:t xml:space="preserve">, </w:t>
      </w:r>
      <w:r w:rsidR="00397D1C">
        <w:rPr>
          <w:sz w:val="28"/>
          <w:szCs w:val="28"/>
          <w:lang w:val="uk-UA"/>
        </w:rPr>
        <w:t>заслухавши інформацію</w:t>
      </w:r>
      <w:r w:rsidR="00397D1C" w:rsidRPr="00397D1C">
        <w:rPr>
          <w:sz w:val="28"/>
          <w:szCs w:val="28"/>
          <w:lang w:val="uk-UA"/>
        </w:rPr>
        <w:t xml:space="preserve"> </w:t>
      </w:r>
      <w:r w:rsidR="00397D1C">
        <w:rPr>
          <w:sz w:val="28"/>
          <w:szCs w:val="28"/>
          <w:lang w:val="uk-UA"/>
        </w:rPr>
        <w:t xml:space="preserve">«Про підсумки  оздоровлення та відпочинку </w:t>
      </w:r>
      <w:r w:rsidR="00ED7275">
        <w:rPr>
          <w:sz w:val="28"/>
          <w:szCs w:val="28"/>
          <w:lang w:val="uk-UA"/>
        </w:rPr>
        <w:t>дітей міста в літній період 201</w:t>
      </w:r>
      <w:r w:rsidR="0028244C">
        <w:rPr>
          <w:sz w:val="28"/>
          <w:szCs w:val="28"/>
          <w:lang w:val="uk-UA"/>
        </w:rPr>
        <w:t>8</w:t>
      </w:r>
      <w:r w:rsidR="00397D1C">
        <w:rPr>
          <w:sz w:val="28"/>
          <w:szCs w:val="28"/>
          <w:lang w:val="uk-UA"/>
        </w:rPr>
        <w:t xml:space="preserve"> року» </w:t>
      </w:r>
      <w:r w:rsidR="0028244C">
        <w:rPr>
          <w:sz w:val="28"/>
          <w:szCs w:val="28"/>
          <w:lang w:val="uk-UA"/>
        </w:rPr>
        <w:t>в.о.</w:t>
      </w:r>
      <w:r w:rsidR="00DF2A0F" w:rsidRPr="002E784A">
        <w:rPr>
          <w:sz w:val="28"/>
          <w:szCs w:val="28"/>
          <w:lang w:val="uk-UA"/>
        </w:rPr>
        <w:t xml:space="preserve"> </w:t>
      </w:r>
      <w:r w:rsidR="00ED7275">
        <w:rPr>
          <w:sz w:val="28"/>
          <w:szCs w:val="28"/>
          <w:lang w:val="uk-UA"/>
        </w:rPr>
        <w:t>начальника</w:t>
      </w:r>
      <w:r w:rsidR="0004458F">
        <w:rPr>
          <w:sz w:val="28"/>
          <w:szCs w:val="28"/>
          <w:lang w:val="uk-UA"/>
        </w:rPr>
        <w:t xml:space="preserve"> відділу з питань</w:t>
      </w:r>
      <w:r w:rsidR="00397D1C">
        <w:rPr>
          <w:sz w:val="28"/>
          <w:szCs w:val="28"/>
          <w:lang w:val="uk-UA"/>
        </w:rPr>
        <w:t xml:space="preserve"> молоді та спорту </w:t>
      </w:r>
      <w:r w:rsidR="0028244C">
        <w:rPr>
          <w:sz w:val="28"/>
          <w:szCs w:val="28"/>
          <w:lang w:val="uk-UA"/>
        </w:rPr>
        <w:t>Стецюк О.В.</w:t>
      </w:r>
      <w:r w:rsidR="006840BD">
        <w:rPr>
          <w:sz w:val="28"/>
          <w:szCs w:val="28"/>
          <w:lang w:val="uk-UA"/>
        </w:rPr>
        <w:t>,</w:t>
      </w:r>
      <w:r w:rsidR="00263DE4">
        <w:rPr>
          <w:sz w:val="28"/>
          <w:szCs w:val="28"/>
          <w:lang w:val="uk-UA"/>
        </w:rPr>
        <w:t xml:space="preserve"> </w:t>
      </w:r>
      <w:r w:rsidR="0093498C">
        <w:rPr>
          <w:sz w:val="28"/>
          <w:szCs w:val="28"/>
          <w:lang w:val="uk-UA"/>
        </w:rPr>
        <w:t xml:space="preserve">виконком Острозької міської ради </w:t>
      </w:r>
    </w:p>
    <w:p w14:paraId="68DD18DD" w14:textId="77777777" w:rsidR="002C5AB4" w:rsidRDefault="002C5AB4" w:rsidP="0093498C">
      <w:pPr>
        <w:pStyle w:val="BodyText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8DD18DE" w14:textId="77777777" w:rsidR="0093498C" w:rsidRDefault="0093498C" w:rsidP="0093498C">
      <w:pPr>
        <w:pStyle w:val="BodyTex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68DD18DF" w14:textId="77777777" w:rsidR="0093498C" w:rsidRDefault="0093498C" w:rsidP="0004458F">
      <w:pPr>
        <w:widowControl w:val="0"/>
        <w:numPr>
          <w:ilvl w:val="0"/>
          <w:numId w:val="1"/>
        </w:numPr>
        <w:suppressAutoHyphens/>
        <w:ind w:hanging="4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</w:t>
      </w:r>
      <w:r w:rsidR="00C012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підсумки  оздоровлення </w:t>
      </w:r>
      <w:r w:rsidR="000F7DED">
        <w:rPr>
          <w:sz w:val="28"/>
          <w:szCs w:val="28"/>
          <w:lang w:val="uk-UA"/>
        </w:rPr>
        <w:t xml:space="preserve">та відпочинку дітей міста в </w:t>
      </w:r>
      <w:r w:rsidR="00C21738">
        <w:rPr>
          <w:sz w:val="28"/>
          <w:szCs w:val="28"/>
          <w:lang w:val="uk-UA"/>
        </w:rPr>
        <w:t xml:space="preserve">літній період </w:t>
      </w:r>
      <w:r w:rsidR="000F7DED">
        <w:rPr>
          <w:sz w:val="28"/>
          <w:szCs w:val="28"/>
          <w:lang w:val="uk-UA"/>
        </w:rPr>
        <w:t>201</w:t>
      </w:r>
      <w:r w:rsidR="0028244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ро</w:t>
      </w:r>
      <w:r w:rsidR="00C21738">
        <w:rPr>
          <w:sz w:val="28"/>
          <w:szCs w:val="28"/>
          <w:lang w:val="uk-UA"/>
        </w:rPr>
        <w:t>ку</w:t>
      </w:r>
      <w:r>
        <w:rPr>
          <w:sz w:val="28"/>
          <w:szCs w:val="28"/>
          <w:lang w:val="uk-UA"/>
        </w:rPr>
        <w:t>»</w:t>
      </w:r>
      <w:r w:rsidR="00ED7275">
        <w:rPr>
          <w:sz w:val="28"/>
          <w:szCs w:val="28"/>
          <w:lang w:val="uk-UA"/>
        </w:rPr>
        <w:t xml:space="preserve"> </w:t>
      </w:r>
      <w:r w:rsidR="0028244C">
        <w:rPr>
          <w:sz w:val="28"/>
          <w:szCs w:val="28"/>
          <w:lang w:val="uk-UA"/>
        </w:rPr>
        <w:t xml:space="preserve">в.о. </w:t>
      </w:r>
      <w:r w:rsidR="00ED7275">
        <w:rPr>
          <w:sz w:val="28"/>
          <w:szCs w:val="28"/>
          <w:lang w:val="uk-UA"/>
        </w:rPr>
        <w:t>начальника</w:t>
      </w:r>
      <w:r w:rsidR="00C7778A">
        <w:rPr>
          <w:sz w:val="28"/>
          <w:szCs w:val="28"/>
          <w:lang w:val="uk-UA"/>
        </w:rPr>
        <w:t xml:space="preserve">  відділу з питан</w:t>
      </w:r>
      <w:r w:rsidR="0004458F">
        <w:rPr>
          <w:sz w:val="28"/>
          <w:szCs w:val="28"/>
          <w:lang w:val="uk-UA"/>
        </w:rPr>
        <w:t xml:space="preserve">ь  молоді та спорту </w:t>
      </w:r>
      <w:r w:rsidR="0028244C">
        <w:rPr>
          <w:sz w:val="28"/>
          <w:szCs w:val="28"/>
          <w:lang w:val="uk-UA"/>
        </w:rPr>
        <w:t>Стецюк О.В.</w:t>
      </w:r>
      <w:r w:rsidR="00625E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взяти до уваги</w:t>
      </w:r>
      <w:r w:rsidR="00397D1C">
        <w:rPr>
          <w:sz w:val="28"/>
          <w:szCs w:val="28"/>
          <w:lang w:val="uk-UA"/>
        </w:rPr>
        <w:t xml:space="preserve"> (додається)</w:t>
      </w:r>
      <w:r>
        <w:rPr>
          <w:sz w:val="28"/>
          <w:szCs w:val="28"/>
          <w:lang w:val="uk-UA"/>
        </w:rPr>
        <w:t>.</w:t>
      </w:r>
    </w:p>
    <w:p w14:paraId="68DD18E0" w14:textId="77777777" w:rsidR="0044532B" w:rsidRPr="006443D3" w:rsidRDefault="001F7DBB" w:rsidP="006443D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  <w:lang w:val="uk-UA"/>
        </w:rPr>
      </w:pPr>
      <w:r w:rsidRPr="00C21738">
        <w:rPr>
          <w:sz w:val="28"/>
          <w:szCs w:val="28"/>
          <w:lang w:val="uk-UA"/>
        </w:rPr>
        <w:t xml:space="preserve">Рішення виконкому від </w:t>
      </w:r>
      <w:r w:rsidR="0028244C" w:rsidRPr="0028244C">
        <w:rPr>
          <w:sz w:val="28"/>
          <w:szCs w:val="28"/>
          <w:lang w:val="uk-UA"/>
        </w:rPr>
        <w:t xml:space="preserve">15.05.2018 №80 </w:t>
      </w:r>
      <w:r w:rsidR="00ED7275">
        <w:rPr>
          <w:sz w:val="28"/>
          <w:szCs w:val="28"/>
          <w:lang w:val="uk-UA"/>
        </w:rPr>
        <w:t xml:space="preserve"> «</w:t>
      </w:r>
      <w:r w:rsidR="0093498C" w:rsidRPr="00C21738">
        <w:rPr>
          <w:sz w:val="28"/>
          <w:szCs w:val="28"/>
          <w:lang w:val="uk-UA"/>
        </w:rPr>
        <w:t xml:space="preserve">Про організацію літнього оздоровлення </w:t>
      </w:r>
      <w:r w:rsidR="000F7DED" w:rsidRPr="00C21738">
        <w:rPr>
          <w:sz w:val="28"/>
          <w:szCs w:val="28"/>
          <w:lang w:val="uk-UA"/>
        </w:rPr>
        <w:t xml:space="preserve">та відпочинку дітей міста в </w:t>
      </w:r>
      <w:r w:rsidR="0028244C">
        <w:rPr>
          <w:sz w:val="28"/>
          <w:szCs w:val="28"/>
          <w:lang w:val="uk-UA"/>
        </w:rPr>
        <w:t>2018</w:t>
      </w:r>
      <w:r w:rsidR="0093498C" w:rsidRPr="00C21738">
        <w:rPr>
          <w:sz w:val="28"/>
          <w:szCs w:val="28"/>
          <w:lang w:val="uk-UA"/>
        </w:rPr>
        <w:t xml:space="preserve"> році</w:t>
      </w:r>
      <w:r w:rsidR="00ED7275">
        <w:rPr>
          <w:sz w:val="28"/>
          <w:szCs w:val="28"/>
          <w:lang w:val="uk-UA"/>
        </w:rPr>
        <w:t>»</w:t>
      </w:r>
      <w:r w:rsidR="0093498C" w:rsidRPr="00C21738">
        <w:rPr>
          <w:sz w:val="28"/>
          <w:szCs w:val="28"/>
          <w:lang w:val="uk-UA"/>
        </w:rPr>
        <w:t xml:space="preserve"> зняти з контролю як так</w:t>
      </w:r>
      <w:r w:rsidR="00C01298">
        <w:rPr>
          <w:sz w:val="28"/>
          <w:szCs w:val="28"/>
          <w:lang w:val="uk-UA"/>
        </w:rPr>
        <w:t>е</w:t>
      </w:r>
      <w:r w:rsidR="0093498C" w:rsidRPr="00C21738">
        <w:rPr>
          <w:sz w:val="28"/>
          <w:szCs w:val="28"/>
          <w:lang w:val="uk-UA"/>
        </w:rPr>
        <w:t>, що втратил</w:t>
      </w:r>
      <w:r w:rsidR="00C01298">
        <w:rPr>
          <w:sz w:val="28"/>
          <w:szCs w:val="28"/>
          <w:lang w:val="uk-UA"/>
        </w:rPr>
        <w:t>о</w:t>
      </w:r>
      <w:r w:rsidR="0093498C" w:rsidRPr="00C21738">
        <w:rPr>
          <w:sz w:val="28"/>
          <w:szCs w:val="28"/>
          <w:lang w:val="uk-UA"/>
        </w:rPr>
        <w:t xml:space="preserve"> чинність</w:t>
      </w:r>
      <w:r w:rsidR="0093498C">
        <w:rPr>
          <w:sz w:val="28"/>
          <w:szCs w:val="28"/>
          <w:lang w:val="uk-UA"/>
        </w:rPr>
        <w:t>.</w:t>
      </w:r>
    </w:p>
    <w:p w14:paraId="68DD18E1" w14:textId="77777777" w:rsidR="0093498C" w:rsidRDefault="0093498C" w:rsidP="0093498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доручити  </w:t>
      </w:r>
      <w:r w:rsidR="00397D1C">
        <w:rPr>
          <w:sz w:val="28"/>
          <w:szCs w:val="28"/>
          <w:lang w:val="uk-UA"/>
        </w:rPr>
        <w:t xml:space="preserve">заступнику міського голови </w:t>
      </w:r>
      <w:r w:rsidR="00C01298">
        <w:rPr>
          <w:sz w:val="28"/>
          <w:szCs w:val="28"/>
          <w:lang w:val="uk-UA"/>
        </w:rPr>
        <w:t>Ситницькій О.А.</w:t>
      </w:r>
      <w:r w:rsidR="00625E1B">
        <w:rPr>
          <w:sz w:val="28"/>
          <w:szCs w:val="28"/>
          <w:lang w:val="uk-UA"/>
        </w:rPr>
        <w:t>, а організацію виконання —</w:t>
      </w:r>
      <w:r>
        <w:rPr>
          <w:sz w:val="28"/>
          <w:szCs w:val="28"/>
          <w:lang w:val="uk-UA"/>
        </w:rPr>
        <w:t xml:space="preserve"> </w:t>
      </w:r>
      <w:r w:rsidR="00263DE4">
        <w:rPr>
          <w:sz w:val="28"/>
          <w:szCs w:val="28"/>
          <w:lang w:val="uk-UA"/>
        </w:rPr>
        <w:t xml:space="preserve"> </w:t>
      </w:r>
      <w:r w:rsidR="0028244C">
        <w:rPr>
          <w:sz w:val="28"/>
          <w:szCs w:val="28"/>
          <w:lang w:val="uk-UA"/>
        </w:rPr>
        <w:t>в.о. начальника</w:t>
      </w:r>
      <w:r>
        <w:rPr>
          <w:sz w:val="28"/>
          <w:szCs w:val="28"/>
          <w:lang w:val="uk-UA"/>
        </w:rPr>
        <w:t xml:space="preserve"> відділу з питань молоді та спорту </w:t>
      </w:r>
      <w:r w:rsidR="0028244C">
        <w:rPr>
          <w:sz w:val="28"/>
          <w:szCs w:val="28"/>
          <w:lang w:val="uk-UA"/>
        </w:rPr>
        <w:t>Стецюк О.В.</w:t>
      </w:r>
    </w:p>
    <w:p w14:paraId="68DD18E2" w14:textId="77777777" w:rsidR="0093498C" w:rsidRDefault="0093498C" w:rsidP="009349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68DD18E3" w14:textId="77777777" w:rsidR="0093498C" w:rsidRDefault="0093498C" w:rsidP="009349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68DD18E4" w14:textId="77777777" w:rsidR="00C01298" w:rsidRDefault="00C01298" w:rsidP="0093498C">
      <w:pPr>
        <w:jc w:val="both"/>
        <w:rPr>
          <w:sz w:val="28"/>
          <w:szCs w:val="28"/>
          <w:lang w:val="uk-UA"/>
        </w:rPr>
      </w:pPr>
    </w:p>
    <w:p w14:paraId="68DD18E5" w14:textId="77777777" w:rsidR="0076303B" w:rsidRDefault="0076303B" w:rsidP="0093498C">
      <w:pPr>
        <w:jc w:val="both"/>
        <w:rPr>
          <w:sz w:val="28"/>
          <w:szCs w:val="28"/>
          <w:lang w:val="uk-UA"/>
        </w:rPr>
      </w:pPr>
    </w:p>
    <w:p w14:paraId="68DD18E6" w14:textId="77777777" w:rsidR="00884B01" w:rsidRDefault="0093498C" w:rsidP="009349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Міський голова                                                                          О. Ш</w:t>
      </w:r>
      <w:r w:rsidR="006840BD">
        <w:rPr>
          <w:sz w:val="28"/>
          <w:szCs w:val="28"/>
          <w:lang w:val="uk-UA"/>
        </w:rPr>
        <w:t>ИКЕР</w:t>
      </w:r>
    </w:p>
    <w:p w14:paraId="68DD18E7" w14:textId="77777777" w:rsidR="0028244C" w:rsidRDefault="0028244C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8DD18E8" w14:textId="77777777" w:rsidR="00AE53BE" w:rsidRDefault="00AE53BE" w:rsidP="0093498C">
      <w:pPr>
        <w:jc w:val="both"/>
        <w:rPr>
          <w:sz w:val="28"/>
          <w:szCs w:val="28"/>
          <w:lang w:val="uk-UA"/>
        </w:rPr>
      </w:pPr>
    </w:p>
    <w:p w14:paraId="68DD18E9" w14:textId="77777777" w:rsidR="00AE53BE" w:rsidRPr="00DE4CE3" w:rsidRDefault="00AE53BE" w:rsidP="00AE53BE">
      <w:pPr>
        <w:jc w:val="center"/>
        <w:rPr>
          <w:b/>
          <w:sz w:val="28"/>
          <w:szCs w:val="28"/>
          <w:lang w:val="uk-UA"/>
        </w:rPr>
      </w:pPr>
      <w:r w:rsidRPr="00DE4CE3">
        <w:rPr>
          <w:b/>
          <w:sz w:val="28"/>
          <w:szCs w:val="28"/>
          <w:lang w:val="uk-UA"/>
        </w:rPr>
        <w:t>Інформація</w:t>
      </w:r>
    </w:p>
    <w:p w14:paraId="68DD18EA" w14:textId="77777777" w:rsidR="0021199F" w:rsidRDefault="00AE53BE" w:rsidP="0021199F">
      <w:pPr>
        <w:jc w:val="center"/>
        <w:rPr>
          <w:sz w:val="28"/>
          <w:szCs w:val="28"/>
          <w:lang w:val="uk-UA"/>
        </w:rPr>
      </w:pPr>
      <w:r w:rsidRPr="00160B4E">
        <w:rPr>
          <w:sz w:val="28"/>
          <w:szCs w:val="28"/>
          <w:lang w:val="uk-UA"/>
        </w:rPr>
        <w:t xml:space="preserve">про  </w:t>
      </w:r>
      <w:r w:rsidR="00C01298">
        <w:rPr>
          <w:sz w:val="28"/>
          <w:szCs w:val="28"/>
          <w:lang w:val="uk-UA"/>
        </w:rPr>
        <w:t>підсумки  оздоровлення та  відпочинку</w:t>
      </w:r>
      <w:r w:rsidR="0021199F" w:rsidRPr="0021199F">
        <w:rPr>
          <w:sz w:val="28"/>
          <w:szCs w:val="28"/>
          <w:lang w:val="uk-UA"/>
        </w:rPr>
        <w:t xml:space="preserve"> </w:t>
      </w:r>
      <w:r w:rsidR="0021199F">
        <w:rPr>
          <w:sz w:val="28"/>
          <w:szCs w:val="28"/>
          <w:lang w:val="uk-UA"/>
        </w:rPr>
        <w:t>дітей  міста</w:t>
      </w:r>
    </w:p>
    <w:p w14:paraId="68DD18EB" w14:textId="77777777" w:rsidR="0021199F" w:rsidRPr="00AE53BE" w:rsidRDefault="0021199F" w:rsidP="002119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літній період  201</w:t>
      </w:r>
      <w:r w:rsidR="0028244C">
        <w:rPr>
          <w:sz w:val="28"/>
          <w:szCs w:val="28"/>
          <w:lang w:val="uk-UA"/>
        </w:rPr>
        <w:t>8</w:t>
      </w:r>
      <w:r w:rsidRPr="00397D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14:paraId="68DD18EC" w14:textId="77777777" w:rsidR="00C20FA7" w:rsidRPr="00C20FA7" w:rsidRDefault="00C20FA7" w:rsidP="00C20FA7">
      <w:pPr>
        <w:pStyle w:val="Standard"/>
        <w:tabs>
          <w:tab w:val="left" w:pos="709"/>
        </w:tabs>
        <w:ind w:left="5812"/>
        <w:rPr>
          <w:sz w:val="28"/>
          <w:szCs w:val="28"/>
          <w:lang w:val="uk-UA"/>
        </w:rPr>
      </w:pPr>
      <w:r w:rsidRPr="00C20FA7">
        <w:rPr>
          <w:sz w:val="28"/>
          <w:szCs w:val="28"/>
          <w:lang w:val="uk-UA"/>
        </w:rPr>
        <w:t xml:space="preserve">                                </w:t>
      </w:r>
    </w:p>
    <w:p w14:paraId="68DD18ED" w14:textId="77777777" w:rsidR="00C20FA7" w:rsidRPr="002E784A" w:rsidRDefault="006840BD" w:rsidP="00C20FA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Оздоровча ка</w:t>
      </w:r>
      <w:r w:rsidR="00C20FA7" w:rsidRPr="00C20FA7">
        <w:rPr>
          <w:sz w:val="28"/>
          <w:szCs w:val="28"/>
          <w:lang w:val="uk-UA"/>
        </w:rPr>
        <w:t>мпанія 2018</w:t>
      </w:r>
      <w:r>
        <w:rPr>
          <w:sz w:val="28"/>
          <w:szCs w:val="28"/>
          <w:lang w:val="uk-UA"/>
        </w:rPr>
        <w:t xml:space="preserve"> року в місті Острозі</w:t>
      </w:r>
      <w:r w:rsidR="00C20FA7" w:rsidRPr="00C20FA7">
        <w:rPr>
          <w:sz w:val="28"/>
          <w:szCs w:val="28"/>
          <w:lang w:val="uk-UA"/>
        </w:rPr>
        <w:t xml:space="preserve"> проходила</w:t>
      </w:r>
      <w:r w:rsidR="00C20FA7" w:rsidRPr="00C20FA7">
        <w:rPr>
          <w:color w:val="000000"/>
          <w:sz w:val="28"/>
          <w:szCs w:val="28"/>
          <w:lang w:val="uk-UA"/>
        </w:rPr>
        <w:t xml:space="preserve"> в</w:t>
      </w:r>
      <w:r w:rsidR="00C20FA7" w:rsidRPr="00C20FA7">
        <w:rPr>
          <w:sz w:val="28"/>
          <w:szCs w:val="28"/>
          <w:lang w:val="uk-UA"/>
        </w:rPr>
        <w:t>ідповідно до</w:t>
      </w:r>
      <w:r>
        <w:rPr>
          <w:color w:val="000000"/>
          <w:sz w:val="28"/>
          <w:szCs w:val="28"/>
          <w:lang w:val="uk-UA"/>
        </w:rPr>
        <w:t xml:space="preserve"> Закону України «</w:t>
      </w:r>
      <w:r w:rsidR="00C20FA7" w:rsidRPr="00C20FA7">
        <w:rPr>
          <w:color w:val="000000"/>
          <w:sz w:val="28"/>
          <w:szCs w:val="28"/>
          <w:lang w:val="uk-UA"/>
        </w:rPr>
        <w:t>Про о</w:t>
      </w:r>
      <w:r>
        <w:rPr>
          <w:color w:val="000000"/>
          <w:sz w:val="28"/>
          <w:szCs w:val="28"/>
          <w:lang w:val="uk-UA"/>
        </w:rPr>
        <w:t>здоровлення та відпочинок дітей»</w:t>
      </w:r>
      <w:r w:rsidR="00C20FA7" w:rsidRPr="00C20FA7">
        <w:rPr>
          <w:color w:val="000000"/>
          <w:sz w:val="28"/>
          <w:szCs w:val="28"/>
          <w:lang w:val="uk-UA"/>
        </w:rPr>
        <w:t xml:space="preserve">, </w:t>
      </w:r>
      <w:r w:rsidR="00C20FA7" w:rsidRPr="00C20FA7">
        <w:rPr>
          <w:sz w:val="28"/>
          <w:szCs w:val="28"/>
          <w:lang w:val="uk-UA"/>
        </w:rPr>
        <w:t xml:space="preserve">обласної програми </w:t>
      </w:r>
      <w:r>
        <w:rPr>
          <w:sz w:val="28"/>
          <w:szCs w:val="28"/>
          <w:lang w:val="uk-UA"/>
        </w:rPr>
        <w:t>«О</w:t>
      </w:r>
      <w:r w:rsidR="00C20FA7" w:rsidRPr="00C20FA7">
        <w:rPr>
          <w:sz w:val="28"/>
          <w:szCs w:val="28"/>
          <w:lang w:val="uk-UA"/>
        </w:rPr>
        <w:t>здоровлення та відпочинку дітей і розвитку мережі дитячих закладів оздоровлення та відпочинку, санаторіїв на період до 2022 року</w:t>
      </w:r>
      <w:r>
        <w:rPr>
          <w:sz w:val="28"/>
          <w:szCs w:val="28"/>
          <w:lang w:val="uk-UA"/>
        </w:rPr>
        <w:t>»</w:t>
      </w:r>
      <w:r w:rsidR="00C20FA7" w:rsidRPr="00C20FA7">
        <w:rPr>
          <w:sz w:val="28"/>
          <w:szCs w:val="28"/>
          <w:lang w:val="uk-UA"/>
        </w:rPr>
        <w:t>,</w:t>
      </w:r>
      <w:r w:rsidR="00C20FA7" w:rsidRPr="00C20FA7">
        <w:rPr>
          <w:color w:val="000000"/>
          <w:sz w:val="28"/>
          <w:szCs w:val="28"/>
          <w:lang w:val="uk-UA"/>
        </w:rPr>
        <w:t xml:space="preserve"> схваленої розпорядженням голови обласної державної адміністрації від 12 березня 2018 року № 163 та затвердженої рішенням обласної ради від 16 березня 2018 року № 862</w:t>
      </w:r>
      <w:r>
        <w:rPr>
          <w:sz w:val="28"/>
          <w:szCs w:val="28"/>
          <w:lang w:val="uk-UA"/>
        </w:rPr>
        <w:t>. П</w:t>
      </w:r>
      <w:r w:rsidR="00C20FA7" w:rsidRPr="00C20FA7">
        <w:rPr>
          <w:sz w:val="28"/>
          <w:szCs w:val="28"/>
          <w:lang w:val="uk-UA"/>
        </w:rPr>
        <w:t>рийнято рішення Острозької міської ради від 27 квітня 2018 року №666 «</w:t>
      </w:r>
      <w:r w:rsidR="00C20FA7" w:rsidRPr="002E784A">
        <w:rPr>
          <w:sz w:val="28"/>
          <w:szCs w:val="28"/>
          <w:lang w:val="uk-UA"/>
        </w:rPr>
        <w:t>Про Міську програму оздоровлення та відпочинку дітей на період до 2022 року</w:t>
      </w:r>
      <w:r w:rsidR="00C20FA7" w:rsidRPr="00C20FA7">
        <w:rPr>
          <w:sz w:val="28"/>
          <w:szCs w:val="28"/>
          <w:lang w:val="uk-UA"/>
        </w:rPr>
        <w:t>», з метою створення належних умов відпочинку та оздоровлення дітей, які потребують особливої соціальної уваги та підтримки.</w:t>
      </w:r>
    </w:p>
    <w:p w14:paraId="68DD18EE" w14:textId="77777777" w:rsidR="00C20FA7" w:rsidRPr="00C20FA7" w:rsidRDefault="00C20FA7" w:rsidP="00C20FA7">
      <w:pPr>
        <w:ind w:firstLine="567"/>
        <w:jc w:val="both"/>
        <w:rPr>
          <w:sz w:val="28"/>
          <w:szCs w:val="28"/>
        </w:rPr>
      </w:pPr>
      <w:r w:rsidRPr="00C20FA7">
        <w:rPr>
          <w:sz w:val="28"/>
          <w:szCs w:val="28"/>
          <w:lang w:val="uk-UA"/>
        </w:rPr>
        <w:t>На виконання заходів програми у 2018 році було передбачено 225,0 тис. грн. Виділено 175,0 тис. грн., з них асигнувань у сумі 150,0 тис.</w:t>
      </w:r>
      <w:r w:rsidR="006840BD">
        <w:rPr>
          <w:sz w:val="28"/>
          <w:szCs w:val="28"/>
          <w:lang w:val="uk-UA"/>
        </w:rPr>
        <w:t>,</w:t>
      </w:r>
      <w:r w:rsidRPr="00C20FA7">
        <w:rPr>
          <w:bCs/>
          <w:sz w:val="28"/>
          <w:szCs w:val="28"/>
          <w:lang w:val="uk-UA"/>
        </w:rPr>
        <w:t xml:space="preserve"> які у травні 2018 року шляхом укладання договору про надання субвенції обласному бюджету були виділені для компенсації вартості путівок на оздоровлення дітей на умовах співфінансування. </w:t>
      </w:r>
      <w:r w:rsidRPr="00C20FA7">
        <w:rPr>
          <w:sz w:val="28"/>
          <w:szCs w:val="28"/>
          <w:lang w:val="uk-UA"/>
        </w:rPr>
        <w:t>25,0 тис.  виділено на оздоровлення дітей в пришкільних таборах. Всього використано 316,60 тис. грн. разом із залученими коштами батьків на відпочинок та оздоровлення дітей.</w:t>
      </w:r>
    </w:p>
    <w:p w14:paraId="68DD18EF" w14:textId="77777777" w:rsidR="00C20FA7" w:rsidRPr="00C20FA7" w:rsidRDefault="006840BD" w:rsidP="00C20FA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У  червні</w:t>
      </w:r>
      <w:r w:rsidR="00C20FA7" w:rsidRPr="00C20FA7">
        <w:rPr>
          <w:bCs/>
          <w:sz w:val="28"/>
          <w:szCs w:val="28"/>
          <w:lang w:val="uk-UA"/>
        </w:rPr>
        <w:t xml:space="preserve"> 2018 року </w:t>
      </w:r>
      <w:r>
        <w:rPr>
          <w:bCs/>
          <w:sz w:val="28"/>
          <w:szCs w:val="28"/>
          <w:lang w:val="uk-UA"/>
        </w:rPr>
        <w:t>виділено</w:t>
      </w:r>
      <w:r w:rsidR="00C20FA7" w:rsidRPr="00C20FA7">
        <w:rPr>
          <w:bCs/>
          <w:sz w:val="28"/>
          <w:szCs w:val="28"/>
          <w:lang w:val="uk-UA"/>
        </w:rPr>
        <w:t xml:space="preserve"> кошт</w:t>
      </w:r>
      <w:r>
        <w:rPr>
          <w:bCs/>
          <w:sz w:val="28"/>
          <w:szCs w:val="28"/>
          <w:lang w:val="uk-UA"/>
        </w:rPr>
        <w:t>и</w:t>
      </w:r>
      <w:r w:rsidR="00C20FA7" w:rsidRPr="00C20FA7">
        <w:rPr>
          <w:bCs/>
          <w:sz w:val="28"/>
          <w:szCs w:val="28"/>
          <w:lang w:val="uk-UA"/>
        </w:rPr>
        <w:t xml:space="preserve"> з місцевого бюджету </w:t>
      </w:r>
      <w:r w:rsidR="00C20FA7" w:rsidRPr="00C20FA7">
        <w:rPr>
          <w:color w:val="000000"/>
          <w:sz w:val="28"/>
          <w:szCs w:val="28"/>
          <w:lang w:val="uk-UA"/>
        </w:rPr>
        <w:t xml:space="preserve">для </w:t>
      </w:r>
      <w:r w:rsidR="00C20FA7" w:rsidRPr="00C20FA7">
        <w:rPr>
          <w:sz w:val="28"/>
          <w:szCs w:val="28"/>
          <w:lang w:val="uk-UA"/>
        </w:rPr>
        <w:t>оздоровлення та відпочинку дітей, які потребують особливої соціальної уваги та підтримки, а також для організації відпочинку дітей шкільного віку в закладах з денним перебуванням.</w:t>
      </w:r>
    </w:p>
    <w:p w14:paraId="68DD18F0" w14:textId="77777777" w:rsidR="00C20FA7" w:rsidRPr="002E784A" w:rsidRDefault="00C20FA7" w:rsidP="00C20FA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20FA7">
        <w:rPr>
          <w:color w:val="000000"/>
          <w:sz w:val="28"/>
          <w:szCs w:val="28"/>
          <w:lang w:val="uk-UA"/>
        </w:rPr>
        <w:t xml:space="preserve">У 2018 році, згідно розподілу путівок управління у справах молоді та спорту Рівненської облдержадміністрації у ДП УДЦ  «Молода гвардія» м. Одеса було направлено 5 дітей пільгових категорій,  до </w:t>
      </w:r>
      <w:r w:rsidRPr="00C20FA7">
        <w:rPr>
          <w:bCs/>
          <w:color w:val="000000"/>
          <w:sz w:val="28"/>
          <w:szCs w:val="28"/>
          <w:lang w:val="uk-UA"/>
        </w:rPr>
        <w:t>ДПУ МДЦ «Артек» Київської області – 7 дітей т</w:t>
      </w:r>
      <w:r w:rsidRPr="00C20FA7">
        <w:rPr>
          <w:color w:val="000000"/>
          <w:sz w:val="28"/>
          <w:szCs w:val="28"/>
          <w:lang w:val="uk-UA"/>
        </w:rPr>
        <w:t>а у стаціонарних обласних таборах оздоровлено 45 дітей пільгових категорій та дітей</w:t>
      </w:r>
      <w:r w:rsidR="006840BD">
        <w:rPr>
          <w:color w:val="000000"/>
          <w:sz w:val="28"/>
          <w:szCs w:val="28"/>
          <w:lang w:val="uk-UA"/>
        </w:rPr>
        <w:t>,</w:t>
      </w:r>
      <w:r w:rsidRPr="00C20FA7">
        <w:rPr>
          <w:color w:val="000000"/>
          <w:sz w:val="28"/>
          <w:szCs w:val="28"/>
          <w:lang w:val="uk-UA"/>
        </w:rPr>
        <w:t xml:space="preserve"> які потребують особливої соціальної уваги. З них: 5 дітей, що знаходяться під опікою; 20 – з малозабезпечених та багатодітних сімей; 4 дитини осіб, визнаних учасниками бойових дій; 13 – талановитих та творчо обдарованих дітей; 8 – які перебувають на диспансерному обліку; 6 – з інвалідністю; 1 дитина, член сім’ї якої загинув в зоні АТО.</w:t>
      </w:r>
    </w:p>
    <w:p w14:paraId="68DD18F1" w14:textId="77777777" w:rsidR="00C20FA7" w:rsidRPr="00C20FA7" w:rsidRDefault="00C20FA7" w:rsidP="00C20FA7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C20FA7">
        <w:rPr>
          <w:color w:val="000000"/>
          <w:sz w:val="28"/>
          <w:szCs w:val="28"/>
          <w:lang w:val="uk-UA"/>
        </w:rPr>
        <w:t xml:space="preserve">З 21 серпня 2018 року на навчально-тренувальні збори у село </w:t>
      </w:r>
      <w:proofErr w:type="spellStart"/>
      <w:r w:rsidRPr="00C20FA7">
        <w:rPr>
          <w:color w:val="000000"/>
          <w:sz w:val="28"/>
          <w:szCs w:val="28"/>
          <w:lang w:val="uk-UA"/>
        </w:rPr>
        <w:t>Згорани</w:t>
      </w:r>
      <w:proofErr w:type="spellEnd"/>
      <w:r w:rsidRPr="00C20FA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C20FA7">
        <w:rPr>
          <w:color w:val="000000"/>
          <w:sz w:val="28"/>
          <w:szCs w:val="28"/>
          <w:lang w:val="uk-UA"/>
        </w:rPr>
        <w:t>Любом</w:t>
      </w:r>
      <w:r w:rsidR="006840BD">
        <w:rPr>
          <w:color w:val="000000"/>
          <w:sz w:val="28"/>
          <w:szCs w:val="28"/>
          <w:lang w:val="uk-UA"/>
        </w:rPr>
        <w:t>ильс</w:t>
      </w:r>
      <w:r w:rsidRPr="00C20FA7">
        <w:rPr>
          <w:color w:val="000000"/>
          <w:sz w:val="28"/>
          <w:szCs w:val="28"/>
          <w:lang w:val="uk-UA"/>
        </w:rPr>
        <w:t>ького</w:t>
      </w:r>
      <w:proofErr w:type="spellEnd"/>
      <w:r w:rsidRPr="00C20FA7">
        <w:rPr>
          <w:color w:val="000000"/>
          <w:sz w:val="28"/>
          <w:szCs w:val="28"/>
          <w:lang w:val="uk-UA"/>
        </w:rPr>
        <w:t xml:space="preserve"> р-ну </w:t>
      </w:r>
      <w:r w:rsidR="006840BD" w:rsidRPr="00C20FA7">
        <w:rPr>
          <w:color w:val="000000"/>
          <w:sz w:val="28"/>
          <w:szCs w:val="28"/>
          <w:lang w:val="uk-UA"/>
        </w:rPr>
        <w:t xml:space="preserve">Волинської обл. </w:t>
      </w:r>
      <w:r w:rsidRPr="00C20FA7">
        <w:rPr>
          <w:color w:val="000000"/>
          <w:sz w:val="28"/>
          <w:szCs w:val="28"/>
          <w:lang w:val="uk-UA"/>
        </w:rPr>
        <w:t>на оздоровлення та відпочинок направлено 13 вихованців відділення волейболу Острозької дитячо-юнацької спортивної школи.</w:t>
      </w:r>
    </w:p>
    <w:p w14:paraId="68DD18F2" w14:textId="77777777" w:rsidR="00C20FA7" w:rsidRPr="00C20FA7" w:rsidRDefault="00C20FA7" w:rsidP="00C20FA7">
      <w:pPr>
        <w:ind w:firstLine="567"/>
        <w:jc w:val="both"/>
        <w:rPr>
          <w:sz w:val="28"/>
          <w:szCs w:val="28"/>
          <w:lang w:val="uk-UA"/>
        </w:rPr>
      </w:pPr>
      <w:r w:rsidRPr="00C20FA7">
        <w:rPr>
          <w:sz w:val="28"/>
          <w:szCs w:val="28"/>
          <w:lang w:val="uk-UA"/>
        </w:rPr>
        <w:t xml:space="preserve">З метою створення належних умов для зміцнення фізичного та психічного здоров’я дітей шляхом організації оздоровлення та відпочинку, у літній період 2018 року на базі закладів освіти міста функціонували чотири пришкільні табори відпочинку з денним перебуванням: «Дивосвіт» на базі Острозької загальноосвітньої школи І-ІІІ ступенів №1, «Усмішка» на базі Острозького навчально-виховного комплексу «Школа І-ІІІ ступенів - </w:t>
      </w:r>
      <w:r w:rsidRPr="00C20FA7">
        <w:rPr>
          <w:sz w:val="28"/>
          <w:szCs w:val="28"/>
          <w:lang w:val="uk-UA"/>
        </w:rPr>
        <w:lastRenderedPageBreak/>
        <w:t>гімназія», «Хороші друзі» на базі Острозької загальноосвітньої школи І-ІІІ ступенів №3 та «Олімпієць» на базі Острозької дитячо-юнацької спортивної школи.</w:t>
      </w:r>
    </w:p>
    <w:p w14:paraId="68DD18F3" w14:textId="77777777" w:rsidR="00C20FA7" w:rsidRPr="002E784A" w:rsidRDefault="00C20FA7" w:rsidP="00C20FA7">
      <w:pPr>
        <w:ind w:firstLine="567"/>
        <w:jc w:val="both"/>
        <w:rPr>
          <w:sz w:val="28"/>
          <w:szCs w:val="28"/>
          <w:lang w:val="uk-UA"/>
        </w:rPr>
      </w:pPr>
      <w:r w:rsidRPr="00C20FA7">
        <w:rPr>
          <w:sz w:val="28"/>
          <w:szCs w:val="28"/>
          <w:lang w:val="uk-UA"/>
        </w:rPr>
        <w:t xml:space="preserve"> Робота пришкільних таборів організовувалась відповідно до Положення про дитячий заклад оздоровлення та відпочинку.  Педагогічні працівники творчо підійшли до організації виховної роботи в таборах відпочинку, створили належні умови для творчого, інтелектуального, духовного та фізичного розвитку дітей. Усі заходи, передбачені програмами пришкільних таборів, сплановано з урахуванням потреби дітей до самореалізації, набуття нових знань, навичок та життєвого досвіду. З метою створення належних  умов для повноцінного відпочинку, оздоровлення, розвитку обдарованості дітей у пришкільних таборах,  значна увага з боку педагогічних працівників  приділялась збереженню життя і здоров’я вихованців, розвитку особистості дитини, розкриттю її здібностей і набуттю різнобічного соціального досвіду.</w:t>
      </w:r>
    </w:p>
    <w:p w14:paraId="68DD18F4" w14:textId="77777777" w:rsidR="00C20FA7" w:rsidRPr="00B467A0" w:rsidRDefault="00C20FA7" w:rsidP="00C20FA7">
      <w:pPr>
        <w:ind w:firstLine="567"/>
        <w:jc w:val="both"/>
        <w:rPr>
          <w:sz w:val="28"/>
          <w:szCs w:val="28"/>
          <w:lang w:val="uk-UA"/>
        </w:rPr>
      </w:pPr>
      <w:r w:rsidRPr="002E784A">
        <w:rPr>
          <w:sz w:val="28"/>
          <w:szCs w:val="28"/>
          <w:lang w:val="uk-UA"/>
        </w:rPr>
        <w:t xml:space="preserve"> </w:t>
      </w:r>
      <w:r w:rsidRPr="00B467A0">
        <w:rPr>
          <w:sz w:val="28"/>
          <w:szCs w:val="28"/>
          <w:lang w:val="uk-UA"/>
        </w:rPr>
        <w:t xml:space="preserve">З метою якісного навчання дітей англійської мови,  створення умов для заохочення учнів до вивчення іноземної мови, відповідного англомовного середовища у закладах освіти на базі пришкільних таборів відпочинку з денним перебуванням функціонували також </w:t>
      </w:r>
      <w:proofErr w:type="spellStart"/>
      <w:r w:rsidRPr="00B467A0">
        <w:rPr>
          <w:sz w:val="28"/>
          <w:szCs w:val="28"/>
          <w:lang w:val="uk-UA"/>
        </w:rPr>
        <w:t>мовні</w:t>
      </w:r>
      <w:proofErr w:type="spellEnd"/>
      <w:r w:rsidRPr="00B467A0">
        <w:rPr>
          <w:sz w:val="28"/>
          <w:szCs w:val="28"/>
          <w:lang w:val="uk-UA"/>
        </w:rPr>
        <w:t xml:space="preserve"> загони, де </w:t>
      </w:r>
      <w:r w:rsidR="006840BD" w:rsidRPr="00B467A0">
        <w:rPr>
          <w:sz w:val="28"/>
          <w:szCs w:val="28"/>
          <w:lang w:val="uk-UA"/>
        </w:rPr>
        <w:t>діти мали можливість в цікавій</w:t>
      </w:r>
      <w:r w:rsidR="006840BD">
        <w:rPr>
          <w:sz w:val="28"/>
          <w:szCs w:val="28"/>
          <w:lang w:val="uk-UA"/>
        </w:rPr>
        <w:t xml:space="preserve"> </w:t>
      </w:r>
      <w:r w:rsidRPr="00B467A0">
        <w:rPr>
          <w:sz w:val="28"/>
          <w:szCs w:val="28"/>
          <w:lang w:val="uk-UA"/>
        </w:rPr>
        <w:t xml:space="preserve">ігровій формі спілкуватися іноземною мовою з волонтерами, студентами  Національного університету «Острозька академія», учителями англійської мови. </w:t>
      </w:r>
    </w:p>
    <w:p w14:paraId="68DD18F5" w14:textId="77777777" w:rsidR="00C20FA7" w:rsidRPr="00C20FA7" w:rsidRDefault="00C20FA7" w:rsidP="00C20FA7">
      <w:pPr>
        <w:pStyle w:val="NoSpacing"/>
        <w:ind w:firstLine="567"/>
        <w:jc w:val="both"/>
        <w:rPr>
          <w:sz w:val="28"/>
          <w:szCs w:val="28"/>
        </w:rPr>
      </w:pPr>
      <w:r w:rsidRPr="00C20FA7">
        <w:rPr>
          <w:rFonts w:ascii="Times New Roman" w:hAnsi="Times New Roman"/>
          <w:sz w:val="28"/>
          <w:szCs w:val="28"/>
        </w:rPr>
        <w:t>Харчування у таборах відпочинку учнів пільгової категорії здійснювалось за бюджетні кошти в розрахунку 13 грн. на одного учня в день, всіх інших – за кошти батьків. На харчування дітей пільгової категорії виділено 25,0 тис. грн. бюджетних коштів, використано – 23,8 тис. грн. Залучено батьківських коштів в сумі 3,8 тис. грн.</w:t>
      </w:r>
    </w:p>
    <w:p w14:paraId="68DD18F6" w14:textId="77777777" w:rsidR="00C20FA7" w:rsidRPr="00C20FA7" w:rsidRDefault="00C20FA7" w:rsidP="00C20FA7">
      <w:pPr>
        <w:ind w:firstLine="567"/>
        <w:jc w:val="both"/>
        <w:rPr>
          <w:sz w:val="28"/>
          <w:szCs w:val="28"/>
          <w:lang w:val="uk-UA"/>
        </w:rPr>
      </w:pPr>
      <w:r w:rsidRPr="00C20FA7">
        <w:rPr>
          <w:sz w:val="28"/>
          <w:szCs w:val="28"/>
          <w:lang w:val="uk-UA"/>
        </w:rPr>
        <w:t>Загалом відпочинком у пришкільних таборах  охоплено 186 учнів, з них дітей пільгових категорій  - 147 (з багатодітних сімей – 10 учнів, з малозабезпечених – 23, дітей-інвалідів – 4, дітей, які перебувають на диспансерному обліку – 6, дітей, які постраждали від наслідків аварії на ЧАЕС – 4, дітей, батьки яких є учасниками АТО – 20, обдарованих дітей - 80), дітей, які відпочивали у таборах за кошти батьків - 39.</w:t>
      </w:r>
    </w:p>
    <w:p w14:paraId="68DD18F7" w14:textId="77777777" w:rsidR="00C20FA7" w:rsidRPr="00C20FA7" w:rsidRDefault="00C20FA7" w:rsidP="00C20FA7">
      <w:pPr>
        <w:ind w:firstLine="567"/>
        <w:jc w:val="both"/>
        <w:rPr>
          <w:sz w:val="28"/>
          <w:szCs w:val="28"/>
        </w:rPr>
      </w:pPr>
      <w:r w:rsidRPr="00C20FA7">
        <w:rPr>
          <w:color w:val="000000"/>
          <w:sz w:val="28"/>
          <w:szCs w:val="28"/>
          <w:lang w:val="uk-UA"/>
        </w:rPr>
        <w:t xml:space="preserve">Проводиться необхідна робота для </w:t>
      </w:r>
      <w:r w:rsidRPr="00C20FA7">
        <w:rPr>
          <w:sz w:val="28"/>
          <w:szCs w:val="28"/>
          <w:lang w:val="uk-UA"/>
        </w:rPr>
        <w:t xml:space="preserve">забезпечення організації направлення дітей, які потребують особливої соціальної уваги та підтримки на оздоровлення путівками, придбаними за кошти обласного та місцевих бюджетів. </w:t>
      </w:r>
    </w:p>
    <w:p w14:paraId="68DD18F8" w14:textId="77777777" w:rsidR="00C20FA7" w:rsidRPr="00C20FA7" w:rsidRDefault="00C20FA7" w:rsidP="00C20FA7">
      <w:pPr>
        <w:ind w:firstLine="567"/>
        <w:jc w:val="both"/>
        <w:rPr>
          <w:sz w:val="28"/>
          <w:szCs w:val="28"/>
        </w:rPr>
      </w:pPr>
      <w:r w:rsidRPr="00C20FA7">
        <w:rPr>
          <w:bCs/>
          <w:sz w:val="28"/>
          <w:szCs w:val="28"/>
          <w:lang w:val="uk-UA"/>
        </w:rPr>
        <w:t>Робота оздоровчих закладів широко висвітлюється на сторінках місцевої газети «Замкова гора»</w:t>
      </w:r>
      <w:r w:rsidR="006840BD">
        <w:rPr>
          <w:bCs/>
          <w:sz w:val="28"/>
          <w:szCs w:val="28"/>
          <w:lang w:val="uk-UA"/>
        </w:rPr>
        <w:t>,</w:t>
      </w:r>
      <w:r w:rsidRPr="00C20FA7">
        <w:rPr>
          <w:bCs/>
          <w:sz w:val="28"/>
          <w:szCs w:val="28"/>
          <w:lang w:val="uk-UA"/>
        </w:rPr>
        <w:t xml:space="preserve"> в соціальних мережах та інших засобах масової інформації.  </w:t>
      </w:r>
    </w:p>
    <w:p w14:paraId="68DD18F9" w14:textId="77777777" w:rsidR="00C01298" w:rsidRPr="00C20FA7" w:rsidRDefault="00C01298" w:rsidP="00C01298">
      <w:pPr>
        <w:jc w:val="center"/>
        <w:rPr>
          <w:sz w:val="28"/>
          <w:szCs w:val="28"/>
          <w:lang w:val="uk-UA"/>
        </w:rPr>
      </w:pPr>
    </w:p>
    <w:p w14:paraId="68DD18FA" w14:textId="77777777" w:rsidR="00383B48" w:rsidRPr="00C20FA7" w:rsidRDefault="00970B8A" w:rsidP="00A412E5">
      <w:pPr>
        <w:jc w:val="both"/>
        <w:rPr>
          <w:color w:val="000000"/>
          <w:sz w:val="28"/>
          <w:szCs w:val="28"/>
          <w:lang w:val="uk-UA"/>
        </w:rPr>
      </w:pPr>
      <w:r w:rsidRPr="00C20FA7">
        <w:rPr>
          <w:color w:val="000000"/>
          <w:sz w:val="28"/>
          <w:szCs w:val="28"/>
          <w:lang w:val="uk-UA"/>
        </w:rPr>
        <w:t xml:space="preserve">  </w:t>
      </w:r>
    </w:p>
    <w:p w14:paraId="68DD18FB" w14:textId="77777777" w:rsidR="007F7A9F" w:rsidRDefault="00970B8A" w:rsidP="00A412E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674A3C">
        <w:rPr>
          <w:color w:val="000000"/>
          <w:sz w:val="28"/>
          <w:szCs w:val="28"/>
          <w:lang w:val="uk-UA"/>
        </w:rPr>
        <w:tab/>
      </w:r>
      <w:r w:rsidR="006110A6">
        <w:rPr>
          <w:color w:val="000000"/>
          <w:sz w:val="28"/>
          <w:szCs w:val="28"/>
          <w:lang w:val="uk-UA"/>
        </w:rPr>
        <w:t xml:space="preserve"> </w:t>
      </w:r>
    </w:p>
    <w:p w14:paraId="68DD18FC" w14:textId="77777777" w:rsidR="004D64F4" w:rsidRPr="003547DA" w:rsidRDefault="004D64F4" w:rsidP="00A412E5">
      <w:pPr>
        <w:jc w:val="both"/>
        <w:rPr>
          <w:sz w:val="28"/>
          <w:szCs w:val="28"/>
          <w:lang w:val="uk-UA"/>
        </w:rPr>
      </w:pPr>
    </w:p>
    <w:p w14:paraId="68DD18FD" w14:textId="77777777" w:rsidR="00C4466C" w:rsidRDefault="00C20FA7" w:rsidP="00C4466C">
      <w:pPr>
        <w:widowControl w:val="0"/>
        <w:suppressAutoHyphens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В.о. н</w:t>
      </w:r>
      <w:r w:rsidR="00C4466C">
        <w:rPr>
          <w:bCs/>
          <w:sz w:val="28"/>
          <w:szCs w:val="28"/>
          <w:lang w:val="uk-UA"/>
        </w:rPr>
        <w:t>ачальник</w:t>
      </w:r>
      <w:r>
        <w:rPr>
          <w:bCs/>
          <w:sz w:val="28"/>
          <w:szCs w:val="28"/>
          <w:lang w:val="uk-UA"/>
        </w:rPr>
        <w:t>а</w:t>
      </w:r>
      <w:r w:rsidR="00C4466C">
        <w:rPr>
          <w:bCs/>
          <w:sz w:val="28"/>
          <w:szCs w:val="28"/>
          <w:lang w:val="uk-UA"/>
        </w:rPr>
        <w:t xml:space="preserve"> відділу з питань</w:t>
      </w:r>
      <w:r w:rsidR="007F7A9F">
        <w:rPr>
          <w:bCs/>
          <w:sz w:val="28"/>
          <w:szCs w:val="28"/>
          <w:lang w:val="uk-UA"/>
        </w:rPr>
        <w:t xml:space="preserve">  молоді</w:t>
      </w:r>
    </w:p>
    <w:p w14:paraId="68DD18FE" w14:textId="77777777" w:rsidR="00C4466C" w:rsidRPr="007F7A9F" w:rsidRDefault="00C4466C" w:rsidP="00C4466C">
      <w:pPr>
        <w:widowControl w:val="0"/>
        <w:suppressAutoHyphens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та спорту </w:t>
      </w:r>
      <w:r w:rsidR="007F7A9F">
        <w:rPr>
          <w:bCs/>
          <w:sz w:val="28"/>
          <w:szCs w:val="28"/>
          <w:lang w:val="uk-UA"/>
        </w:rPr>
        <w:t>Острозького міськвиконкому</w:t>
      </w:r>
      <w:r w:rsidR="00263DE4">
        <w:rPr>
          <w:bCs/>
          <w:sz w:val="28"/>
          <w:szCs w:val="28"/>
        </w:rPr>
        <w:t xml:space="preserve">                              </w:t>
      </w:r>
      <w:r w:rsidR="00C20FA7">
        <w:rPr>
          <w:bCs/>
          <w:sz w:val="28"/>
          <w:szCs w:val="28"/>
          <w:lang w:val="uk-UA"/>
        </w:rPr>
        <w:t>О.Стецюк</w:t>
      </w:r>
    </w:p>
    <w:sectPr w:rsidR="00C4466C" w:rsidRPr="007F7A9F" w:rsidSect="002C5AB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D1902" w14:textId="77777777" w:rsidR="00F95CD7" w:rsidRDefault="00F95CD7" w:rsidP="00A978E4">
      <w:r>
        <w:separator/>
      </w:r>
    </w:p>
  </w:endnote>
  <w:endnote w:type="continuationSeparator" w:id="0">
    <w:p w14:paraId="68DD1903" w14:textId="77777777" w:rsidR="00F95CD7" w:rsidRDefault="00F95CD7" w:rsidP="00A9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D1900" w14:textId="77777777" w:rsidR="00F95CD7" w:rsidRDefault="00F95CD7" w:rsidP="00A978E4">
      <w:r>
        <w:separator/>
      </w:r>
    </w:p>
  </w:footnote>
  <w:footnote w:type="continuationSeparator" w:id="0">
    <w:p w14:paraId="68DD1901" w14:textId="77777777" w:rsidR="00F95CD7" w:rsidRDefault="00F95CD7" w:rsidP="00A9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3B4"/>
    <w:multiLevelType w:val="multilevel"/>
    <w:tmpl w:val="F0EC4E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1" w15:restartNumberingAfterBreak="0">
    <w:nsid w:val="1D336411"/>
    <w:multiLevelType w:val="multilevel"/>
    <w:tmpl w:val="4066F8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32942BF"/>
    <w:multiLevelType w:val="multilevel"/>
    <w:tmpl w:val="BA20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98C"/>
    <w:rsid w:val="00004795"/>
    <w:rsid w:val="00041843"/>
    <w:rsid w:val="00041EAB"/>
    <w:rsid w:val="0004458F"/>
    <w:rsid w:val="00061C9B"/>
    <w:rsid w:val="00086653"/>
    <w:rsid w:val="000935A9"/>
    <w:rsid w:val="000A1EEF"/>
    <w:rsid w:val="000C3354"/>
    <w:rsid w:val="000D0192"/>
    <w:rsid w:val="000F3888"/>
    <w:rsid w:val="000F5895"/>
    <w:rsid w:val="000F7DED"/>
    <w:rsid w:val="00113E5E"/>
    <w:rsid w:val="0011534F"/>
    <w:rsid w:val="0012634E"/>
    <w:rsid w:val="00146756"/>
    <w:rsid w:val="00160B4E"/>
    <w:rsid w:val="00186736"/>
    <w:rsid w:val="001A5EFA"/>
    <w:rsid w:val="001C485E"/>
    <w:rsid w:val="001C6C29"/>
    <w:rsid w:val="001C787E"/>
    <w:rsid w:val="001D7972"/>
    <w:rsid w:val="001F7DBB"/>
    <w:rsid w:val="002000AA"/>
    <w:rsid w:val="0020015F"/>
    <w:rsid w:val="0021199F"/>
    <w:rsid w:val="00231559"/>
    <w:rsid w:val="00234276"/>
    <w:rsid w:val="002370D6"/>
    <w:rsid w:val="00256521"/>
    <w:rsid w:val="002626E4"/>
    <w:rsid w:val="00263DE4"/>
    <w:rsid w:val="00270117"/>
    <w:rsid w:val="00274755"/>
    <w:rsid w:val="0028244C"/>
    <w:rsid w:val="002B79CC"/>
    <w:rsid w:val="002C5AB4"/>
    <w:rsid w:val="002D0D4B"/>
    <w:rsid w:val="002E784A"/>
    <w:rsid w:val="002F11D7"/>
    <w:rsid w:val="002F2290"/>
    <w:rsid w:val="003344F0"/>
    <w:rsid w:val="003547DA"/>
    <w:rsid w:val="00355F4E"/>
    <w:rsid w:val="00366532"/>
    <w:rsid w:val="00374F36"/>
    <w:rsid w:val="003830C3"/>
    <w:rsid w:val="00383B48"/>
    <w:rsid w:val="00396E3B"/>
    <w:rsid w:val="00397D1C"/>
    <w:rsid w:val="003C057A"/>
    <w:rsid w:val="00407034"/>
    <w:rsid w:val="00412073"/>
    <w:rsid w:val="004170C8"/>
    <w:rsid w:val="00433173"/>
    <w:rsid w:val="004346FE"/>
    <w:rsid w:val="0044532B"/>
    <w:rsid w:val="0049187A"/>
    <w:rsid w:val="00495093"/>
    <w:rsid w:val="00496C60"/>
    <w:rsid w:val="004B0070"/>
    <w:rsid w:val="004D64F4"/>
    <w:rsid w:val="004E2C9F"/>
    <w:rsid w:val="004E6457"/>
    <w:rsid w:val="004F2CF0"/>
    <w:rsid w:val="004F34D2"/>
    <w:rsid w:val="0052480B"/>
    <w:rsid w:val="0056064F"/>
    <w:rsid w:val="00581C7E"/>
    <w:rsid w:val="005A056E"/>
    <w:rsid w:val="005A4E8A"/>
    <w:rsid w:val="005D0B5C"/>
    <w:rsid w:val="006017AE"/>
    <w:rsid w:val="006110A6"/>
    <w:rsid w:val="00625E1B"/>
    <w:rsid w:val="006443D3"/>
    <w:rsid w:val="00644AB6"/>
    <w:rsid w:val="006568BB"/>
    <w:rsid w:val="00667315"/>
    <w:rsid w:val="00670FEB"/>
    <w:rsid w:val="00674A3C"/>
    <w:rsid w:val="006840BD"/>
    <w:rsid w:val="006970F9"/>
    <w:rsid w:val="006B3F7B"/>
    <w:rsid w:val="006C04A6"/>
    <w:rsid w:val="006C74C9"/>
    <w:rsid w:val="006E4EC0"/>
    <w:rsid w:val="006E5E2E"/>
    <w:rsid w:val="006F53B6"/>
    <w:rsid w:val="00721E63"/>
    <w:rsid w:val="00722929"/>
    <w:rsid w:val="00726D48"/>
    <w:rsid w:val="00733E4A"/>
    <w:rsid w:val="0076303B"/>
    <w:rsid w:val="00770A6F"/>
    <w:rsid w:val="007726AE"/>
    <w:rsid w:val="0079373D"/>
    <w:rsid w:val="007D3109"/>
    <w:rsid w:val="007D6F56"/>
    <w:rsid w:val="007E41FD"/>
    <w:rsid w:val="007F7A9F"/>
    <w:rsid w:val="0082018B"/>
    <w:rsid w:val="00821FFE"/>
    <w:rsid w:val="00824749"/>
    <w:rsid w:val="00833532"/>
    <w:rsid w:val="0083768C"/>
    <w:rsid w:val="00852A6E"/>
    <w:rsid w:val="00873AAB"/>
    <w:rsid w:val="00884B01"/>
    <w:rsid w:val="008A76A0"/>
    <w:rsid w:val="008B302F"/>
    <w:rsid w:val="008B73B8"/>
    <w:rsid w:val="008C4059"/>
    <w:rsid w:val="009135E3"/>
    <w:rsid w:val="00913FBC"/>
    <w:rsid w:val="00922708"/>
    <w:rsid w:val="00923188"/>
    <w:rsid w:val="00924601"/>
    <w:rsid w:val="0093498C"/>
    <w:rsid w:val="009452C6"/>
    <w:rsid w:val="00956CA2"/>
    <w:rsid w:val="009576A1"/>
    <w:rsid w:val="00970B8A"/>
    <w:rsid w:val="009720CF"/>
    <w:rsid w:val="0097348A"/>
    <w:rsid w:val="00996187"/>
    <w:rsid w:val="009E1A05"/>
    <w:rsid w:val="009E42E2"/>
    <w:rsid w:val="00A016F9"/>
    <w:rsid w:val="00A03EF1"/>
    <w:rsid w:val="00A04425"/>
    <w:rsid w:val="00A11DD0"/>
    <w:rsid w:val="00A412E5"/>
    <w:rsid w:val="00A7470A"/>
    <w:rsid w:val="00A978E4"/>
    <w:rsid w:val="00AA2D6C"/>
    <w:rsid w:val="00AD4796"/>
    <w:rsid w:val="00AD5C51"/>
    <w:rsid w:val="00AE53BE"/>
    <w:rsid w:val="00B02673"/>
    <w:rsid w:val="00B467A0"/>
    <w:rsid w:val="00B46F74"/>
    <w:rsid w:val="00B53C81"/>
    <w:rsid w:val="00B56C44"/>
    <w:rsid w:val="00B62E7A"/>
    <w:rsid w:val="00B81CB5"/>
    <w:rsid w:val="00BA4F28"/>
    <w:rsid w:val="00BC6B0F"/>
    <w:rsid w:val="00BD55B7"/>
    <w:rsid w:val="00BF28D5"/>
    <w:rsid w:val="00C00F0B"/>
    <w:rsid w:val="00C01298"/>
    <w:rsid w:val="00C14ED4"/>
    <w:rsid w:val="00C20FA7"/>
    <w:rsid w:val="00C21738"/>
    <w:rsid w:val="00C4466C"/>
    <w:rsid w:val="00C6599E"/>
    <w:rsid w:val="00C73F90"/>
    <w:rsid w:val="00C7778A"/>
    <w:rsid w:val="00C82D9E"/>
    <w:rsid w:val="00C8632C"/>
    <w:rsid w:val="00CA5D04"/>
    <w:rsid w:val="00CE2DA8"/>
    <w:rsid w:val="00CE36D4"/>
    <w:rsid w:val="00CF4CA5"/>
    <w:rsid w:val="00CF6C4F"/>
    <w:rsid w:val="00D01CA8"/>
    <w:rsid w:val="00D17DA7"/>
    <w:rsid w:val="00D267CD"/>
    <w:rsid w:val="00D31E3D"/>
    <w:rsid w:val="00D363B5"/>
    <w:rsid w:val="00D367D2"/>
    <w:rsid w:val="00D438FA"/>
    <w:rsid w:val="00D43AA6"/>
    <w:rsid w:val="00DB6252"/>
    <w:rsid w:val="00DC3A58"/>
    <w:rsid w:val="00DF1211"/>
    <w:rsid w:val="00DF2A0F"/>
    <w:rsid w:val="00E1583B"/>
    <w:rsid w:val="00E468DE"/>
    <w:rsid w:val="00E50E29"/>
    <w:rsid w:val="00E61565"/>
    <w:rsid w:val="00E669AE"/>
    <w:rsid w:val="00E7289F"/>
    <w:rsid w:val="00E85377"/>
    <w:rsid w:val="00EA365F"/>
    <w:rsid w:val="00EB2BE8"/>
    <w:rsid w:val="00EC0145"/>
    <w:rsid w:val="00EC6D17"/>
    <w:rsid w:val="00ED31DB"/>
    <w:rsid w:val="00ED69E1"/>
    <w:rsid w:val="00ED7275"/>
    <w:rsid w:val="00EE605E"/>
    <w:rsid w:val="00EF7274"/>
    <w:rsid w:val="00F0230C"/>
    <w:rsid w:val="00F05738"/>
    <w:rsid w:val="00F22CE9"/>
    <w:rsid w:val="00F27784"/>
    <w:rsid w:val="00F27924"/>
    <w:rsid w:val="00F4243C"/>
    <w:rsid w:val="00F47642"/>
    <w:rsid w:val="00F701AE"/>
    <w:rsid w:val="00F9472B"/>
    <w:rsid w:val="00F95CD7"/>
    <w:rsid w:val="00FB53A4"/>
    <w:rsid w:val="00FC4C9F"/>
    <w:rsid w:val="00FE167A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DD18D1"/>
  <w15:docId w15:val="{CF01D107-30C9-4BE8-8444-1FCE593C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93498C"/>
    <w:pPr>
      <w:keepNext/>
      <w:widowControl w:val="0"/>
      <w:suppressAutoHyphens/>
      <w:jc w:val="center"/>
      <w:outlineLvl w:val="0"/>
    </w:pPr>
    <w:rPr>
      <w:rFonts w:ascii="Arial" w:eastAsia="Arial Unicode MS" w:hAnsi="Arial"/>
      <w:b/>
      <w:kern w:val="2"/>
      <w:sz w:val="32"/>
      <w:szCs w:val="20"/>
      <w:lang w:val="uk-U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3498C"/>
    <w:pPr>
      <w:keepNext/>
      <w:widowControl w:val="0"/>
      <w:suppressAutoHyphens/>
      <w:jc w:val="center"/>
      <w:outlineLvl w:val="1"/>
    </w:pPr>
    <w:rPr>
      <w:rFonts w:ascii="Arial" w:eastAsia="Arial Unicode MS" w:hAnsi="Arial"/>
      <w:b/>
      <w:kern w:val="2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498C"/>
    <w:rPr>
      <w:rFonts w:ascii="Arial" w:eastAsia="Arial Unicode MS" w:hAnsi="Arial" w:cs="Times New Roman"/>
      <w:b/>
      <w:kern w:val="2"/>
      <w:sz w:val="32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semiHidden/>
    <w:rsid w:val="0093498C"/>
    <w:rPr>
      <w:rFonts w:ascii="Arial" w:eastAsia="Arial Unicode MS" w:hAnsi="Arial" w:cs="Times New Roman"/>
      <w:b/>
      <w:kern w:val="2"/>
      <w:sz w:val="28"/>
      <w:szCs w:val="20"/>
      <w:lang w:val="uk-UA" w:eastAsia="ru-RU"/>
    </w:rPr>
  </w:style>
  <w:style w:type="paragraph" w:styleId="BodyText">
    <w:name w:val="Body Text"/>
    <w:basedOn w:val="Normal"/>
    <w:link w:val="BodyTextChar"/>
    <w:semiHidden/>
    <w:unhideWhenUsed/>
    <w:rsid w:val="0093498C"/>
    <w:pPr>
      <w:widowControl w:val="0"/>
      <w:suppressAutoHyphens/>
      <w:spacing w:after="120"/>
    </w:pPr>
    <w:rPr>
      <w:rFonts w:ascii="Arial" w:eastAsia="Lucida Sans Unicode" w:hAnsi="Arial"/>
      <w:kern w:val="2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93498C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8E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A97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A97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884B01"/>
    <w:pPr>
      <w:jc w:val="center"/>
    </w:pPr>
    <w:rPr>
      <w:sz w:val="32"/>
      <w:lang w:val="uk-UA"/>
    </w:rPr>
  </w:style>
  <w:style w:type="character" w:customStyle="1" w:styleId="TitleChar">
    <w:name w:val="Title Char"/>
    <w:basedOn w:val="DefaultParagraphFont"/>
    <w:link w:val="Title"/>
    <w:rsid w:val="00884B0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rsid w:val="00884B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84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qFormat/>
    <w:rsid w:val="00D31E3D"/>
    <w:rPr>
      <w:b/>
      <w:bCs/>
    </w:rPr>
  </w:style>
  <w:style w:type="paragraph" w:styleId="ListParagraph">
    <w:name w:val="List Paragraph"/>
    <w:basedOn w:val="Normal"/>
    <w:uiPriority w:val="34"/>
    <w:qFormat/>
    <w:rsid w:val="00DB6252"/>
    <w:pPr>
      <w:ind w:left="720"/>
      <w:contextualSpacing/>
    </w:pPr>
  </w:style>
  <w:style w:type="paragraph" w:customStyle="1" w:styleId="1">
    <w:name w:val="Знак Знак1"/>
    <w:basedOn w:val="Normal"/>
    <w:rsid w:val="00B46F74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20F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NoSpacing">
    <w:name w:val="No Spacing"/>
    <w:rsid w:val="00C20FA7"/>
    <w:pPr>
      <w:autoSpaceDN w:val="0"/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Volodymyr Varyshniuk</cp:lastModifiedBy>
  <cp:revision>7</cp:revision>
  <cp:lastPrinted>2016-10-28T10:26:00Z</cp:lastPrinted>
  <dcterms:created xsi:type="dcterms:W3CDTF">2018-10-30T07:36:00Z</dcterms:created>
  <dcterms:modified xsi:type="dcterms:W3CDTF">2018-12-10T21:12:00Z</dcterms:modified>
</cp:coreProperties>
</file>