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26C9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FC79170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762333CD" w14:textId="77777777" w:rsidR="00AD6A68" w:rsidRPr="00791534" w:rsidRDefault="00E82C47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en-US"/>
        </w:rPr>
        <w:object w:dxaOrig="1440" w:dyaOrig="1440" w14:anchorId="3CB0E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84264042" r:id="rId6"/>
        </w:object>
      </w:r>
    </w:p>
    <w:p w14:paraId="3F872F91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УКРАЇНА</w:t>
      </w:r>
    </w:p>
    <w:p w14:paraId="40389D53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ОСТРОЗЬКА МІСЬКА РАДА</w:t>
      </w:r>
    </w:p>
    <w:p w14:paraId="56F85636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РІВНЕНСЬКОЇ ОБЛАСТІ</w:t>
      </w:r>
    </w:p>
    <w:p w14:paraId="10104663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РІШЕННЯ</w:t>
      </w:r>
    </w:p>
    <w:p w14:paraId="5B69059A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(сьоме скликання)</w:t>
      </w:r>
    </w:p>
    <w:p w14:paraId="6708C347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56386EEE" w14:textId="77777777" w:rsidR="00AD6A68" w:rsidRPr="00791534" w:rsidRDefault="00AD6A68" w:rsidP="00AD6A68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4E048F21" w14:textId="4447520F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6567A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березня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2018 року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          № 6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26</w:t>
      </w:r>
    </w:p>
    <w:p w14:paraId="1FF3C9B2" w14:textId="77777777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68D69EF" w14:textId="77777777" w:rsidR="00AD6A68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Про затвердження </w:t>
      </w: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порядку денного</w:t>
      </w:r>
    </w:p>
    <w:p w14:paraId="5A25DF79" w14:textId="3F3DE549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сорок другої</w:t>
      </w: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сесії </w:t>
      </w:r>
    </w:p>
    <w:p w14:paraId="79FB0324" w14:textId="77777777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Острозької  міської  ради</w:t>
      </w:r>
    </w:p>
    <w:p w14:paraId="2DB46248" w14:textId="77777777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сьомого скликання</w:t>
      </w:r>
    </w:p>
    <w:p w14:paraId="7C2B34B3" w14:textId="77777777" w:rsidR="00AD6A68" w:rsidRPr="00791534" w:rsidRDefault="00AD6A68" w:rsidP="00AD6A68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091C159" w14:textId="77777777" w:rsidR="00AD6A68" w:rsidRPr="00791534" w:rsidRDefault="00AD6A68" w:rsidP="00AD6A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12B332CD" w14:textId="77777777" w:rsidR="00AD6A68" w:rsidRPr="00791534" w:rsidRDefault="00AD6A68" w:rsidP="00AD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7FB0902D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39806E9" w14:textId="77777777" w:rsidR="00AD6A68" w:rsidRPr="00791534" w:rsidRDefault="00AD6A68" w:rsidP="00AD6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A4DD629" w14:textId="66902827" w:rsidR="00AD6A68" w:rsidRPr="00791534" w:rsidRDefault="00AD6A68" w:rsidP="00AD6A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сорок другої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7B604BD6" w14:textId="77777777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D6A6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Pr="00AD6A68">
        <w:rPr>
          <w:rFonts w:ascii="Times New Roman" w:hAnsi="Times New Roman"/>
          <w:sz w:val="28"/>
          <w:szCs w:val="28"/>
          <w:lang w:bidi="en-US"/>
        </w:rPr>
        <w:t>42-</w:t>
      </w:r>
      <w:r w:rsidRPr="00AD6A68">
        <w:rPr>
          <w:rFonts w:ascii="Times New Roman" w:hAnsi="Times New Roman"/>
          <w:sz w:val="28"/>
          <w:szCs w:val="28"/>
        </w:rPr>
        <w:t xml:space="preserve">ї сесії Острозької міської ради </w:t>
      </w:r>
      <w:r w:rsidRPr="00306ED6">
        <w:rPr>
          <w:rFonts w:ascii="Times New Roman" w:hAnsi="Times New Roman"/>
          <w:sz w:val="28"/>
          <w:szCs w:val="28"/>
        </w:rPr>
        <w:t>сьомого скликання.</w:t>
      </w:r>
    </w:p>
    <w:p w14:paraId="3B4BA660" w14:textId="384A3C7D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зняття з розгляду питання «Про затвердження Положення відділу культури і туризму виконкому Острозької міської ради».</w:t>
      </w:r>
    </w:p>
    <w:p w14:paraId="4DC21BB5" w14:textId="53D1142B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Зеленчука В.В.</w:t>
      </w:r>
    </w:p>
    <w:p w14:paraId="16FF89B2" w14:textId="3A34D123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Прокопчука В.О.</w:t>
      </w:r>
    </w:p>
    <w:p w14:paraId="17480EFF" w14:textId="6B8A57DD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Сороки А.М.</w:t>
      </w:r>
    </w:p>
    <w:p w14:paraId="35599F90" w14:textId="50E8FE08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Сороки А.М.</w:t>
      </w:r>
    </w:p>
    <w:p w14:paraId="11C35816" w14:textId="77777777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затвердження звіту міського голови щодо здійснення державної регуляторної політики Острозькою міською радою та її виконавчим комітетом у 2017 році.</w:t>
      </w:r>
    </w:p>
    <w:p w14:paraId="251A45FF" w14:textId="77777777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звіт начальника управління праці та соціального захисту населення виконкому Острозької міської ради щодо виконання міської програми «Ветеран» за 2017 рік.</w:t>
      </w:r>
    </w:p>
    <w:p w14:paraId="0FDCD6AE" w14:textId="77777777" w:rsidR="00AD6A68" w:rsidRPr="00306ED6" w:rsidRDefault="00AD6A68" w:rsidP="00AD6A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63C9512D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lastRenderedPageBreak/>
        <w:t>Про встановлення надбавки, премії та виплату матеріальних допомог міському голові, заступникам міського голови у  ІІ кварталі  2018 року.</w:t>
      </w:r>
    </w:p>
    <w:p w14:paraId="357C8B2B" w14:textId="07B8B86A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звіт начальника відділу бухгалтерського обліку за 2017 рік.</w:t>
      </w:r>
    </w:p>
    <w:p w14:paraId="583640D6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звіт в.о. начальника загального відділу виконавчого комітету Острозької міської ради про роботу відділу за 2017 рік.</w:t>
      </w:r>
    </w:p>
    <w:p w14:paraId="0B9AF900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органів.</w:t>
      </w:r>
    </w:p>
    <w:p w14:paraId="6DE767BE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Острозької міської ради.</w:t>
      </w:r>
    </w:p>
    <w:p w14:paraId="76538868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надання дозволу на списання з балансу установ освіти основних засобів.</w:t>
      </w:r>
    </w:p>
    <w:p w14:paraId="246B774B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управління праці та соціального захисту населення.</w:t>
      </w:r>
    </w:p>
    <w:p w14:paraId="2312B3B5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Острозького міського територіального центру соціального обслуговування (надання соціальних послуг)</w:t>
      </w:r>
    </w:p>
    <w:p w14:paraId="3A77FC66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затвредження Положення про відділ кадрів виконавчого комітету Острозької міської ради</w:t>
      </w:r>
    </w:p>
    <w:p w14:paraId="48A2B834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25.12.2015 №51 «Про затвердження Програми розвитку туризму в місті Острозі на 2016-2020 роки»</w:t>
      </w:r>
    </w:p>
    <w:p w14:paraId="56E82A39" w14:textId="72C34D4D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затвердження Передавального акта щодо передачі усіх майнових прав та обов’язків від Редакції Острозької міської газети «Замкова гора» до ТОВ «Редакція Острозької міської газети «Замкова гора».</w:t>
      </w:r>
    </w:p>
    <w:p w14:paraId="55EC4432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566 від 22.12.2017 «Про міську Програму розвитку вулиць і доріг комунальної власності міста Острога на 2018-2021 роки».</w:t>
      </w:r>
    </w:p>
    <w:p w14:paraId="7E413AEB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570 від 22 грудня 2017 року «Про Програму енергозбереження та енергоефективності міста Острога на 2018-2022 роки».</w:t>
      </w:r>
    </w:p>
    <w:p w14:paraId="2ADEDF63" w14:textId="77777777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створення тимчасової контрольної комісії Острозької міської ради з контролю за станом виконання рішення міської ради від 12.02.2018 № 603 «Про результати аудиторської перевірки КП «Водоканал» Острозької міської ради за 2015-2017 роки».</w:t>
      </w:r>
    </w:p>
    <w:p w14:paraId="05B55AF8" w14:textId="716BCB37" w:rsidR="00AD6A68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t>Про зняття з контролю рішень Острозької міської ради</w:t>
      </w:r>
      <w:r w:rsidR="00835448">
        <w:rPr>
          <w:rFonts w:ascii="Times New Roman" w:hAnsi="Times New Roman"/>
          <w:sz w:val="28"/>
          <w:szCs w:val="28"/>
          <w:lang w:val="uk-UA"/>
        </w:rPr>
        <w:t>.</w:t>
      </w:r>
    </w:p>
    <w:p w14:paraId="4F5FE907" w14:textId="77777777" w:rsidR="00835448" w:rsidRPr="00306ED6" w:rsidRDefault="00835448" w:rsidP="00835448">
      <w:pPr>
        <w:pStyle w:val="a5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03E498" w14:textId="77777777" w:rsidR="00306ED6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надання фінансової допомоги жителям міста Острога. </w:t>
      </w:r>
    </w:p>
    <w:p w14:paraId="2915DEB9" w14:textId="77777777" w:rsid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внесення змін до міського бюджету на 2018 рік.</w:t>
      </w:r>
    </w:p>
    <w:p w14:paraId="03709214" w14:textId="59509548" w:rsid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 xml:space="preserve">Про надання згоди на передачу з державної власності </w:t>
      </w:r>
      <w:r w:rsidR="0083544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06ED6">
        <w:rPr>
          <w:rFonts w:ascii="Times New Roman" w:hAnsi="Times New Roman"/>
          <w:sz w:val="28"/>
          <w:szCs w:val="28"/>
        </w:rPr>
        <w:t>власність територіальної громади м. Острога Рівненської області нежитлових будівель за адресою: м. Острог, просп. Незалежності, 95 та просп. Незалежності, 28, які перебувають у власності Міністерства освіти і науки України.</w:t>
      </w:r>
    </w:p>
    <w:p w14:paraId="037BE179" w14:textId="6EB546A1" w:rsidR="00E82C47" w:rsidRPr="00E82C47" w:rsidRDefault="00E82C47" w:rsidP="00E82C4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Hlk510436365"/>
      <w:r w:rsidRPr="00E82C47">
        <w:rPr>
          <w:rFonts w:ascii="Times New Roman" w:hAnsi="Times New Roman"/>
          <w:sz w:val="28"/>
          <w:szCs w:val="28"/>
        </w:rPr>
        <w:t>Про встановлення мінімальної орендної плати за користування земельною ділянкою комунальним закладом «Острозький обласний ліцей-інтернат з посиленою військово-фізичною підготовкою» Рівненської обласної ради.</w:t>
      </w:r>
      <w:bookmarkEnd w:id="0"/>
    </w:p>
    <w:p w14:paraId="67D19A1F" w14:textId="77777777" w:rsid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створення комунальної установи «Інклюзивно-ресурсний центр міста Острога» Острозької міської ради Рівненської області.</w:t>
      </w:r>
    </w:p>
    <w:p w14:paraId="149740C5" w14:textId="30708601" w:rsidR="00AD6A68" w:rsidRPr="00306ED6" w:rsidRDefault="00AD6A68" w:rsidP="00AD6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6ED6">
        <w:rPr>
          <w:rFonts w:ascii="Times New Roman" w:hAnsi="Times New Roman"/>
          <w:sz w:val="28"/>
          <w:szCs w:val="28"/>
        </w:rPr>
        <w:t>Про застосування революційного прапора ОУН на території м. Острога.</w:t>
      </w:r>
    </w:p>
    <w:p w14:paraId="0A5CE65D" w14:textId="6D630EDC" w:rsidR="00AD6A68" w:rsidRPr="00306ED6" w:rsidRDefault="00AD6A68" w:rsidP="00AD6A6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ED6">
        <w:rPr>
          <w:rFonts w:ascii="Times New Roman" w:hAnsi="Times New Roman" w:cs="Times New Roman"/>
          <w:sz w:val="28"/>
          <w:szCs w:val="28"/>
        </w:rPr>
        <w:t>Різне.</w:t>
      </w:r>
    </w:p>
    <w:p w14:paraId="28FE249A" w14:textId="77777777" w:rsidR="00AD6A68" w:rsidRPr="00791534" w:rsidRDefault="00AD6A68" w:rsidP="00AD6A68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38CEDEDE" w14:textId="77777777" w:rsidR="00AD6A68" w:rsidRPr="00791534" w:rsidRDefault="00AD6A68" w:rsidP="00AD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8C9F4" w14:textId="77777777" w:rsidR="00AD6A68" w:rsidRPr="00791534" w:rsidRDefault="00AD6A68" w:rsidP="00AD6A6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Міський голова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14:paraId="4A7897A4" w14:textId="77777777" w:rsidR="00AD6A68" w:rsidRPr="00791534" w:rsidRDefault="00AD6A68" w:rsidP="00AD6A68">
      <w:pPr>
        <w:rPr>
          <w:rFonts w:ascii="Times New Roman" w:hAnsi="Times New Roman" w:cs="Times New Roman"/>
          <w:sz w:val="28"/>
          <w:szCs w:val="28"/>
        </w:rPr>
      </w:pPr>
    </w:p>
    <w:p w14:paraId="0F5E4E1D" w14:textId="77777777" w:rsidR="00AD6A68" w:rsidRPr="00791534" w:rsidRDefault="00AD6A68" w:rsidP="00AD6A68">
      <w:pPr>
        <w:rPr>
          <w:rFonts w:ascii="Times New Roman" w:hAnsi="Times New Roman" w:cs="Times New Roman"/>
          <w:sz w:val="28"/>
          <w:szCs w:val="28"/>
        </w:rPr>
      </w:pPr>
    </w:p>
    <w:p w14:paraId="2FE778B7" w14:textId="77777777" w:rsidR="00AD6A68" w:rsidRPr="00791534" w:rsidRDefault="00AD6A68" w:rsidP="00AD6A68">
      <w:pPr>
        <w:rPr>
          <w:rFonts w:ascii="Times New Roman" w:hAnsi="Times New Roman" w:cs="Times New Roman"/>
          <w:sz w:val="28"/>
          <w:szCs w:val="28"/>
        </w:rPr>
      </w:pPr>
    </w:p>
    <w:p w14:paraId="329824A3" w14:textId="77777777" w:rsidR="00407FAA" w:rsidRDefault="00407FAA">
      <w:bookmarkStart w:id="1" w:name="_GoBack"/>
      <w:bookmarkEnd w:id="1"/>
    </w:p>
    <w:sectPr w:rsidR="00407FAA" w:rsidSect="001B73DB">
      <w:pgSz w:w="12240" w:h="15840"/>
      <w:pgMar w:top="709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D8"/>
    <w:rsid w:val="00306ED6"/>
    <w:rsid w:val="00407FAA"/>
    <w:rsid w:val="006567A7"/>
    <w:rsid w:val="00835448"/>
    <w:rsid w:val="00AD6A68"/>
    <w:rsid w:val="00C264D8"/>
    <w:rsid w:val="00E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10D19"/>
  <w15:chartTrackingRefBased/>
  <w15:docId w15:val="{29AB2CCB-640B-42D6-96F8-59E1575A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A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6A68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AD6A68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AD6A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544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2018-04-03T09:29:00Z</cp:lastPrinted>
  <dcterms:created xsi:type="dcterms:W3CDTF">2018-03-30T11:25:00Z</dcterms:created>
  <dcterms:modified xsi:type="dcterms:W3CDTF">2018-04-03T09:34:00Z</dcterms:modified>
</cp:coreProperties>
</file>