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108" w:rsidRPr="00EF3D08" w:rsidRDefault="00961108" w:rsidP="00046887">
      <w:pPr>
        <w:spacing w:after="0"/>
        <w:jc w:val="right"/>
        <w:rPr>
          <w:rFonts w:ascii="Times New Roman" w:hAnsi="Times New Roman" w:cs="Times New Roman"/>
          <w:b/>
          <w:sz w:val="20"/>
          <w:szCs w:val="28"/>
          <w:lang w:val="uk-UA"/>
        </w:rPr>
      </w:pPr>
    </w:p>
    <w:p w:rsidR="00F85015" w:rsidRPr="00250FE0" w:rsidRDefault="00F26B01" w:rsidP="00046887">
      <w:pPr>
        <w:spacing w:after="0"/>
        <w:jc w:val="center"/>
        <w:rPr>
          <w:rFonts w:ascii="Times New Roman" w:hAnsi="Times New Roman" w:cs="Times New Roman"/>
          <w:sz w:val="28"/>
          <w:szCs w:val="28"/>
          <w:lang w:val="uk-UA"/>
        </w:rPr>
      </w:pPr>
      <w:r>
        <w:rPr>
          <w:rFonts w:ascii="Times New Roman" w:hAnsi="Times New Roman" w:cs="Times New Roman"/>
          <w:sz w:val="28"/>
          <w:szCs w:val="28"/>
        </w:rPr>
        <w:pict>
          <v:line id="_x0000_s1028" style="position:absolute;left:0;text-align:left;z-index:251658240" from="536.4pt,4.25pt" to="536.45pt,4.3pt" o:allowincell="f">
            <v:stroke startarrowwidth="narrow" startarrowlength="short" endarrowwidth="narrow" endarrowlength="short"/>
            <w10:wrap anchorx="page"/>
          </v:line>
        </w:pict>
      </w:r>
      <w:r w:rsidR="00F85015" w:rsidRPr="00250FE0">
        <w:rPr>
          <w:rFonts w:ascii="Times New Roman" w:hAnsi="Times New Roman" w:cs="Times New Roman"/>
          <w:sz w:val="28"/>
          <w:szCs w:val="28"/>
          <w:lang w:val="uk-UA"/>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5" o:title=""/>
          </v:shape>
          <o:OLEObject Type="Embed" ProgID="PBrush" ShapeID="_x0000_i1025" DrawAspect="Content" ObjectID="_1592132790" r:id="rId6"/>
        </w:object>
      </w:r>
    </w:p>
    <w:p w:rsidR="00F85015" w:rsidRPr="00250FE0" w:rsidRDefault="00F85015" w:rsidP="00046887">
      <w:pPr>
        <w:tabs>
          <w:tab w:val="left" w:pos="6360"/>
        </w:tabs>
        <w:spacing w:after="0"/>
        <w:rPr>
          <w:rFonts w:ascii="Times New Roman" w:hAnsi="Times New Roman" w:cs="Times New Roman"/>
          <w:sz w:val="28"/>
          <w:szCs w:val="28"/>
          <w:lang w:val="uk-UA"/>
        </w:rPr>
      </w:pPr>
      <w:r w:rsidRPr="00250FE0">
        <w:rPr>
          <w:rFonts w:ascii="Times New Roman" w:hAnsi="Times New Roman" w:cs="Times New Roman"/>
          <w:sz w:val="28"/>
          <w:szCs w:val="28"/>
          <w:lang w:val="uk-UA"/>
        </w:rPr>
        <w:tab/>
      </w:r>
      <w:r w:rsidRPr="00250FE0">
        <w:rPr>
          <w:rFonts w:ascii="Times New Roman" w:hAnsi="Times New Roman" w:cs="Times New Roman"/>
          <w:sz w:val="28"/>
          <w:szCs w:val="28"/>
          <w:lang w:val="uk-UA"/>
        </w:rPr>
        <w:tab/>
      </w:r>
      <w:r w:rsidRPr="00250FE0">
        <w:rPr>
          <w:rFonts w:ascii="Times New Roman" w:hAnsi="Times New Roman" w:cs="Times New Roman"/>
          <w:sz w:val="28"/>
          <w:szCs w:val="28"/>
          <w:lang w:val="uk-UA"/>
        </w:rPr>
        <w:tab/>
      </w:r>
      <w:r w:rsidRPr="00250FE0">
        <w:rPr>
          <w:rFonts w:ascii="Times New Roman" w:hAnsi="Times New Roman" w:cs="Times New Roman"/>
          <w:sz w:val="28"/>
          <w:szCs w:val="28"/>
          <w:lang w:val="uk-UA"/>
        </w:rPr>
        <w:tab/>
      </w:r>
      <w:r w:rsidRPr="00250FE0">
        <w:rPr>
          <w:rFonts w:ascii="Times New Roman" w:hAnsi="Times New Roman" w:cs="Times New Roman"/>
          <w:sz w:val="28"/>
          <w:szCs w:val="28"/>
          <w:lang w:val="uk-UA"/>
        </w:rPr>
        <w:tab/>
      </w:r>
    </w:p>
    <w:p w:rsidR="00F85015" w:rsidRPr="00250FE0" w:rsidRDefault="00F85015" w:rsidP="00046887">
      <w:pPr>
        <w:pStyle w:val="2"/>
        <w:rPr>
          <w:sz w:val="28"/>
          <w:szCs w:val="28"/>
        </w:rPr>
      </w:pPr>
      <w:r w:rsidRPr="00250FE0">
        <w:rPr>
          <w:sz w:val="28"/>
          <w:szCs w:val="28"/>
        </w:rPr>
        <w:t>УКРАЇНА</w:t>
      </w:r>
    </w:p>
    <w:p w:rsidR="00F85015" w:rsidRPr="00250FE0" w:rsidRDefault="00F85015" w:rsidP="00046887">
      <w:pPr>
        <w:spacing w:after="0"/>
        <w:ind w:left="2124" w:firstLine="708"/>
        <w:jc w:val="center"/>
        <w:rPr>
          <w:rFonts w:ascii="Times New Roman" w:hAnsi="Times New Roman" w:cs="Times New Roman"/>
          <w:b/>
          <w:bCs/>
          <w:sz w:val="28"/>
          <w:szCs w:val="28"/>
          <w:lang w:val="uk-UA"/>
        </w:rPr>
      </w:pPr>
      <w:r w:rsidRPr="00250FE0">
        <w:rPr>
          <w:rFonts w:ascii="Times New Roman" w:hAnsi="Times New Roman" w:cs="Times New Roman"/>
          <w:b/>
          <w:bCs/>
          <w:sz w:val="28"/>
          <w:szCs w:val="28"/>
          <w:lang w:val="uk-UA"/>
        </w:rPr>
        <w:t xml:space="preserve">ОСТРОЗЬКА МІСЬКА РАДА                         </w:t>
      </w:r>
      <w:r w:rsidRPr="00250FE0">
        <w:rPr>
          <w:rFonts w:ascii="Times New Roman" w:hAnsi="Times New Roman" w:cs="Times New Roman"/>
          <w:b/>
          <w:bCs/>
          <w:color w:val="FFFFFF"/>
          <w:sz w:val="28"/>
          <w:szCs w:val="28"/>
          <w:lang w:val="uk-UA"/>
        </w:rPr>
        <w:t>Проект</w:t>
      </w:r>
    </w:p>
    <w:p w:rsidR="00F85015" w:rsidRPr="00250FE0" w:rsidRDefault="00F85015" w:rsidP="00046887">
      <w:pPr>
        <w:spacing w:after="0"/>
        <w:jc w:val="center"/>
        <w:rPr>
          <w:rFonts w:ascii="Times New Roman" w:hAnsi="Times New Roman" w:cs="Times New Roman"/>
          <w:b/>
          <w:bCs/>
          <w:sz w:val="28"/>
          <w:szCs w:val="28"/>
          <w:lang w:val="uk-UA"/>
        </w:rPr>
      </w:pPr>
      <w:r w:rsidRPr="00250FE0">
        <w:rPr>
          <w:rFonts w:ascii="Times New Roman" w:hAnsi="Times New Roman" w:cs="Times New Roman"/>
          <w:b/>
          <w:bCs/>
          <w:sz w:val="28"/>
          <w:szCs w:val="28"/>
          <w:lang w:val="uk-UA"/>
        </w:rPr>
        <w:t>РІВНЕНСЬКОЇ ОБЛАСТІ</w:t>
      </w:r>
    </w:p>
    <w:p w:rsidR="00F85015" w:rsidRPr="009C36A6" w:rsidRDefault="00F85015" w:rsidP="00046887">
      <w:pPr>
        <w:spacing w:after="0"/>
        <w:jc w:val="center"/>
        <w:rPr>
          <w:rFonts w:ascii="Times New Roman" w:hAnsi="Times New Roman" w:cs="Times New Roman"/>
          <w:b/>
          <w:bCs/>
          <w:sz w:val="28"/>
          <w:szCs w:val="28"/>
          <w:lang w:val="uk-UA"/>
        </w:rPr>
      </w:pPr>
      <w:r w:rsidRPr="009C36A6">
        <w:rPr>
          <w:rFonts w:ascii="Times New Roman" w:hAnsi="Times New Roman" w:cs="Times New Roman"/>
          <w:b/>
          <w:bCs/>
          <w:sz w:val="28"/>
          <w:szCs w:val="28"/>
          <w:lang w:val="uk-UA"/>
        </w:rPr>
        <w:t>(сьоме скликання)</w:t>
      </w:r>
    </w:p>
    <w:p w:rsidR="00F85015" w:rsidRPr="009C36A6" w:rsidRDefault="00F85015" w:rsidP="00046887">
      <w:pPr>
        <w:pStyle w:val="1"/>
        <w:rPr>
          <w:i w:val="0"/>
          <w:iCs w:val="0"/>
          <w:sz w:val="28"/>
          <w:szCs w:val="28"/>
        </w:rPr>
      </w:pPr>
    </w:p>
    <w:p w:rsidR="00F85015" w:rsidRPr="00250FE0" w:rsidRDefault="00F85015" w:rsidP="00046887">
      <w:pPr>
        <w:pStyle w:val="1"/>
        <w:ind w:firstLine="0"/>
        <w:rPr>
          <w:sz w:val="28"/>
          <w:szCs w:val="28"/>
        </w:rPr>
      </w:pPr>
      <w:r w:rsidRPr="00250FE0">
        <w:rPr>
          <w:i w:val="0"/>
          <w:iCs w:val="0"/>
          <w:sz w:val="28"/>
          <w:szCs w:val="28"/>
        </w:rPr>
        <w:t>Р І Ш Е Н Н Я</w:t>
      </w:r>
    </w:p>
    <w:p w:rsidR="00F85015" w:rsidRPr="00250FE0" w:rsidRDefault="00F26B01" w:rsidP="00046887">
      <w:pPr>
        <w:tabs>
          <w:tab w:val="left" w:pos="1484"/>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27 червня </w:t>
      </w:r>
      <w:r w:rsidR="00F85015">
        <w:rPr>
          <w:rFonts w:ascii="Times New Roman" w:hAnsi="Times New Roman" w:cs="Times New Roman"/>
          <w:sz w:val="28"/>
          <w:szCs w:val="28"/>
          <w:lang w:val="uk-UA"/>
        </w:rPr>
        <w:t>2018</w:t>
      </w:r>
      <w:r w:rsidR="00F85015" w:rsidRPr="00250FE0">
        <w:rPr>
          <w:rFonts w:ascii="Times New Roman" w:hAnsi="Times New Roman" w:cs="Times New Roman"/>
          <w:sz w:val="28"/>
          <w:szCs w:val="28"/>
          <w:lang w:val="uk-UA"/>
        </w:rPr>
        <w:t xml:space="preserve"> року                                                                         </w:t>
      </w:r>
      <w:r w:rsidR="00F85015" w:rsidRPr="00250FE0">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715</w:t>
      </w:r>
    </w:p>
    <w:p w:rsidR="00F85015" w:rsidRDefault="00F85015" w:rsidP="00046887">
      <w:pPr>
        <w:pStyle w:val="a3"/>
        <w:spacing w:before="0" w:beforeAutospacing="0" w:after="0" w:afterAutospacing="0" w:line="351" w:lineRule="atLeast"/>
        <w:jc w:val="both"/>
        <w:textAlignment w:val="baseline"/>
        <w:rPr>
          <w:sz w:val="28"/>
          <w:szCs w:val="28"/>
          <w:lang w:val="uk-UA"/>
        </w:rPr>
      </w:pPr>
    </w:p>
    <w:p w:rsidR="007663DE" w:rsidRDefault="00F85015" w:rsidP="00046887">
      <w:pPr>
        <w:pStyle w:val="a3"/>
        <w:spacing w:before="0" w:beforeAutospacing="0" w:after="0" w:afterAutospacing="0" w:line="351" w:lineRule="atLeast"/>
        <w:textAlignment w:val="baseline"/>
        <w:rPr>
          <w:sz w:val="28"/>
          <w:szCs w:val="28"/>
          <w:lang w:val="uk-UA"/>
        </w:rPr>
      </w:pPr>
      <w:r w:rsidRPr="00A62845">
        <w:rPr>
          <w:rStyle w:val="a4"/>
          <w:b w:val="0"/>
          <w:sz w:val="28"/>
          <w:szCs w:val="28"/>
          <w:bdr w:val="none" w:sz="0" w:space="0" w:color="auto" w:frame="1"/>
          <w:lang w:val="uk-UA"/>
        </w:rPr>
        <w:t xml:space="preserve">Про </w:t>
      </w:r>
      <w:r w:rsidR="00FD3FD1">
        <w:rPr>
          <w:rStyle w:val="a4"/>
          <w:b w:val="0"/>
          <w:sz w:val="28"/>
          <w:szCs w:val="28"/>
          <w:bdr w:val="none" w:sz="0" w:space="0" w:color="auto" w:frame="1"/>
          <w:lang w:val="uk-UA"/>
        </w:rPr>
        <w:t xml:space="preserve">затвердження </w:t>
      </w:r>
      <w:r w:rsidR="00FD3FD1">
        <w:rPr>
          <w:sz w:val="28"/>
          <w:szCs w:val="28"/>
          <w:lang w:val="uk-UA"/>
        </w:rPr>
        <w:t xml:space="preserve">Статуту </w:t>
      </w:r>
    </w:p>
    <w:p w:rsidR="00FD3FD1" w:rsidRDefault="00FD3FD1" w:rsidP="00046887">
      <w:pPr>
        <w:pStyle w:val="a3"/>
        <w:spacing w:before="0" w:beforeAutospacing="0" w:after="0" w:afterAutospacing="0" w:line="351" w:lineRule="atLeast"/>
        <w:textAlignment w:val="baseline"/>
        <w:rPr>
          <w:sz w:val="28"/>
          <w:szCs w:val="28"/>
          <w:lang w:val="uk-UA"/>
        </w:rPr>
      </w:pPr>
      <w:r>
        <w:rPr>
          <w:sz w:val="28"/>
          <w:szCs w:val="28"/>
          <w:lang w:val="uk-UA"/>
        </w:rPr>
        <w:t xml:space="preserve">Комунальної установи </w:t>
      </w:r>
    </w:p>
    <w:p w:rsidR="00FD3FD1" w:rsidRDefault="00A62845" w:rsidP="00046887">
      <w:pPr>
        <w:pStyle w:val="a3"/>
        <w:spacing w:before="0" w:beforeAutospacing="0" w:after="0" w:afterAutospacing="0" w:line="351" w:lineRule="atLeast"/>
        <w:textAlignment w:val="baseline"/>
        <w:rPr>
          <w:sz w:val="28"/>
          <w:szCs w:val="28"/>
          <w:lang w:val="uk-UA"/>
        </w:rPr>
      </w:pPr>
      <w:r>
        <w:rPr>
          <w:sz w:val="28"/>
          <w:szCs w:val="28"/>
          <w:lang w:val="uk-UA"/>
        </w:rPr>
        <w:t>«Інклюзивно-ресурсний</w:t>
      </w:r>
      <w:r>
        <w:rPr>
          <w:bCs/>
          <w:sz w:val="28"/>
          <w:szCs w:val="28"/>
          <w:bdr w:val="none" w:sz="0" w:space="0" w:color="auto" w:frame="1"/>
          <w:lang w:val="uk-UA"/>
        </w:rPr>
        <w:t xml:space="preserve"> </w:t>
      </w:r>
      <w:r>
        <w:rPr>
          <w:sz w:val="28"/>
          <w:szCs w:val="28"/>
          <w:lang w:val="uk-UA"/>
        </w:rPr>
        <w:t xml:space="preserve">центр міста </w:t>
      </w:r>
    </w:p>
    <w:p w:rsidR="00A62845" w:rsidRPr="00FD3FD1" w:rsidRDefault="00A62845" w:rsidP="00046887">
      <w:pPr>
        <w:pStyle w:val="a3"/>
        <w:spacing w:before="0" w:beforeAutospacing="0" w:after="0" w:afterAutospacing="0" w:line="351" w:lineRule="atLeast"/>
        <w:textAlignment w:val="baseline"/>
        <w:rPr>
          <w:sz w:val="28"/>
          <w:szCs w:val="28"/>
          <w:lang w:val="uk-UA"/>
        </w:rPr>
      </w:pPr>
      <w:r>
        <w:rPr>
          <w:sz w:val="28"/>
          <w:szCs w:val="28"/>
          <w:lang w:val="uk-UA"/>
        </w:rPr>
        <w:t>Острога» Острозької міської ради</w:t>
      </w:r>
    </w:p>
    <w:p w:rsidR="00F85015" w:rsidRDefault="00FD3FD1" w:rsidP="00046887">
      <w:pPr>
        <w:pStyle w:val="a3"/>
        <w:spacing w:before="0" w:beforeAutospacing="0" w:after="0" w:afterAutospacing="0" w:line="351" w:lineRule="atLeast"/>
        <w:jc w:val="both"/>
        <w:textAlignment w:val="baseline"/>
        <w:rPr>
          <w:sz w:val="28"/>
          <w:szCs w:val="28"/>
          <w:lang w:val="uk-UA"/>
        </w:rPr>
      </w:pPr>
      <w:r>
        <w:rPr>
          <w:sz w:val="28"/>
          <w:szCs w:val="28"/>
          <w:lang w:val="uk-UA"/>
        </w:rPr>
        <w:t>Рівненської області</w:t>
      </w:r>
    </w:p>
    <w:p w:rsidR="00F85015" w:rsidRPr="003F6147" w:rsidRDefault="00F85015" w:rsidP="00046887">
      <w:pPr>
        <w:pStyle w:val="a3"/>
        <w:spacing w:before="0" w:beforeAutospacing="0" w:after="0" w:afterAutospacing="0" w:line="351" w:lineRule="atLeast"/>
        <w:jc w:val="both"/>
        <w:textAlignment w:val="baseline"/>
        <w:rPr>
          <w:sz w:val="28"/>
          <w:szCs w:val="28"/>
          <w:lang w:val="uk-UA"/>
        </w:rPr>
      </w:pPr>
    </w:p>
    <w:p w:rsidR="009E6A16" w:rsidRPr="002D5EBC" w:rsidRDefault="00FD3FD1" w:rsidP="00046887">
      <w:pPr>
        <w:spacing w:after="0" w:line="240" w:lineRule="auto"/>
        <w:ind w:firstLine="708"/>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Розглянувши лист відділу освіти виконкому Острозької міської ради від </w:t>
      </w:r>
      <w:r w:rsidR="00205944" w:rsidRPr="00840079">
        <w:rPr>
          <w:rFonts w:ascii="Times New Roman" w:hAnsi="Times New Roman" w:cs="Times New Roman"/>
          <w:sz w:val="28"/>
          <w:szCs w:val="28"/>
          <w:lang w:val="uk-UA"/>
        </w:rPr>
        <w:t>31.</w:t>
      </w:r>
      <w:r w:rsidR="00205944" w:rsidRPr="00205944">
        <w:rPr>
          <w:rFonts w:ascii="Times New Roman" w:hAnsi="Times New Roman" w:cs="Times New Roman"/>
          <w:sz w:val="28"/>
          <w:szCs w:val="28"/>
          <w:lang w:val="uk-UA"/>
        </w:rPr>
        <w:t xml:space="preserve">05.2018 </w:t>
      </w:r>
      <w:r w:rsidR="00C94A24" w:rsidRPr="00205944">
        <w:rPr>
          <w:rFonts w:ascii="Times New Roman" w:hAnsi="Times New Roman" w:cs="Times New Roman"/>
          <w:sz w:val="28"/>
          <w:szCs w:val="28"/>
          <w:lang w:val="uk-UA"/>
        </w:rPr>
        <w:t>№</w:t>
      </w:r>
      <w:r w:rsidR="00205944" w:rsidRPr="00205944">
        <w:rPr>
          <w:rFonts w:ascii="Times New Roman" w:hAnsi="Times New Roman" w:cs="Times New Roman"/>
          <w:sz w:val="28"/>
          <w:szCs w:val="28"/>
          <w:lang w:val="uk-UA"/>
        </w:rPr>
        <w:t>01-19/68</w:t>
      </w:r>
      <w:r w:rsidR="00D51CF2">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про </w:t>
      </w:r>
      <w:r w:rsidR="007663DE">
        <w:rPr>
          <w:rFonts w:ascii="Times New Roman" w:hAnsi="Times New Roman" w:cs="Times New Roman"/>
          <w:sz w:val="28"/>
          <w:szCs w:val="28"/>
          <w:lang w:val="uk-UA"/>
        </w:rPr>
        <w:t>затвердження</w:t>
      </w:r>
      <w:r>
        <w:rPr>
          <w:rFonts w:ascii="Times New Roman" w:hAnsi="Times New Roman" w:cs="Times New Roman"/>
          <w:sz w:val="28"/>
          <w:szCs w:val="28"/>
          <w:lang w:val="uk-UA"/>
        </w:rPr>
        <w:t xml:space="preserve"> Статуту Комунальної установи «Інклюзивно-ресурсний центр міста Острога» Острозької міської ради Рівненської області, к</w:t>
      </w:r>
      <w:r w:rsidR="00F85015" w:rsidRPr="003F6147">
        <w:rPr>
          <w:rFonts w:ascii="Times New Roman" w:hAnsi="Times New Roman" w:cs="Times New Roman"/>
          <w:sz w:val="28"/>
          <w:szCs w:val="28"/>
          <w:lang w:val="uk-UA"/>
        </w:rPr>
        <w:t>еруючись</w:t>
      </w:r>
      <w:r w:rsidR="00EF25E4">
        <w:rPr>
          <w:rFonts w:ascii="Times New Roman" w:hAnsi="Times New Roman" w:cs="Times New Roman"/>
          <w:sz w:val="28"/>
          <w:szCs w:val="28"/>
          <w:lang w:val="uk-UA"/>
        </w:rPr>
        <w:t xml:space="preserve"> ст.</w:t>
      </w:r>
      <w:r w:rsidR="00F85015" w:rsidRPr="003F6147">
        <w:rPr>
          <w:rFonts w:ascii="Times New Roman" w:hAnsi="Times New Roman" w:cs="Times New Roman"/>
          <w:sz w:val="28"/>
          <w:szCs w:val="28"/>
          <w:lang w:val="uk-UA"/>
        </w:rPr>
        <w:t>25</w:t>
      </w:r>
      <w:r w:rsidR="00EF25E4">
        <w:rPr>
          <w:rFonts w:ascii="Times New Roman" w:hAnsi="Times New Roman" w:cs="Times New Roman"/>
          <w:sz w:val="28"/>
          <w:szCs w:val="28"/>
          <w:lang w:val="uk-UA"/>
        </w:rPr>
        <w:t xml:space="preserve"> </w:t>
      </w:r>
      <w:r w:rsidR="00F85015" w:rsidRPr="003F6147">
        <w:rPr>
          <w:rFonts w:ascii="Times New Roman" w:hAnsi="Times New Roman" w:cs="Times New Roman"/>
          <w:sz w:val="28"/>
          <w:szCs w:val="28"/>
          <w:lang w:val="uk-UA"/>
        </w:rPr>
        <w:t>Закону України «Про місцеве самоврядування в Україні»,</w:t>
      </w:r>
      <w:r w:rsidR="003E092F">
        <w:rPr>
          <w:rFonts w:ascii="Times New Roman" w:hAnsi="Times New Roman" w:cs="Times New Roman"/>
          <w:sz w:val="28"/>
          <w:szCs w:val="28"/>
          <w:lang w:val="uk-UA"/>
        </w:rPr>
        <w:t xml:space="preserve"> ст.20 Закону України «Про освіту»,</w:t>
      </w:r>
      <w:r w:rsidR="00F85015" w:rsidRPr="003F6147">
        <w:rPr>
          <w:rFonts w:ascii="Times New Roman" w:hAnsi="Times New Roman" w:cs="Times New Roman"/>
          <w:sz w:val="28"/>
          <w:szCs w:val="28"/>
          <w:lang w:val="uk-UA"/>
        </w:rPr>
        <w:t xml:space="preserve"> </w:t>
      </w:r>
      <w:r w:rsidR="009E6A16" w:rsidRPr="002D5EBC">
        <w:rPr>
          <w:rFonts w:ascii="Times New Roman" w:eastAsia="Calibri" w:hAnsi="Times New Roman" w:cs="Times New Roman"/>
          <w:sz w:val="28"/>
          <w:szCs w:val="28"/>
          <w:lang w:val="uk-UA"/>
        </w:rPr>
        <w:t xml:space="preserve">за погодженням з постійними комісіями, Острозька міська рада </w:t>
      </w:r>
    </w:p>
    <w:p w:rsidR="00F85015" w:rsidRPr="00BF37E0" w:rsidRDefault="009E6A16" w:rsidP="000468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85015" w:rsidRDefault="00F85015" w:rsidP="00046887">
      <w:pPr>
        <w:pStyle w:val="21"/>
        <w:spacing w:after="0" w:line="240" w:lineRule="auto"/>
        <w:ind w:firstLine="720"/>
        <w:jc w:val="center"/>
        <w:rPr>
          <w:rFonts w:ascii="Times New Roman" w:eastAsia="Calibri" w:hAnsi="Times New Roman" w:cs="Times New Roman"/>
          <w:b/>
          <w:bCs/>
          <w:sz w:val="28"/>
          <w:szCs w:val="28"/>
          <w:lang w:val="uk-UA"/>
        </w:rPr>
      </w:pPr>
      <w:r w:rsidRPr="00AC1D5B">
        <w:rPr>
          <w:rFonts w:ascii="Times New Roman" w:eastAsia="Calibri" w:hAnsi="Times New Roman" w:cs="Times New Roman"/>
          <w:b/>
          <w:bCs/>
          <w:sz w:val="28"/>
          <w:szCs w:val="28"/>
          <w:lang w:val="uk-UA"/>
        </w:rPr>
        <w:t>ВИРІШИЛА :</w:t>
      </w:r>
    </w:p>
    <w:p w:rsidR="00F560F5" w:rsidRDefault="00F560F5" w:rsidP="00046887">
      <w:pPr>
        <w:pStyle w:val="a3"/>
        <w:spacing w:before="0" w:beforeAutospacing="0" w:after="0" w:afterAutospacing="0" w:line="351" w:lineRule="atLeast"/>
        <w:textAlignment w:val="baseline"/>
        <w:rPr>
          <w:rFonts w:eastAsia="Calibri"/>
          <w:b/>
          <w:bCs/>
          <w:sz w:val="28"/>
          <w:szCs w:val="28"/>
          <w:lang w:val="uk-UA" w:eastAsia="en-US"/>
        </w:rPr>
      </w:pPr>
      <w:r>
        <w:rPr>
          <w:rFonts w:eastAsia="Calibri"/>
          <w:b/>
          <w:bCs/>
          <w:sz w:val="28"/>
          <w:szCs w:val="28"/>
          <w:lang w:val="uk-UA" w:eastAsia="en-US"/>
        </w:rPr>
        <w:t xml:space="preserve"> </w:t>
      </w:r>
    </w:p>
    <w:p w:rsidR="00F52580" w:rsidRPr="007663DE" w:rsidRDefault="007663DE" w:rsidP="00046887">
      <w:pPr>
        <w:pStyle w:val="a3"/>
        <w:numPr>
          <w:ilvl w:val="0"/>
          <w:numId w:val="2"/>
        </w:numPr>
        <w:spacing w:before="0" w:beforeAutospacing="0" w:after="0" w:afterAutospacing="0" w:line="351" w:lineRule="atLeast"/>
        <w:ind w:left="0" w:hanging="284"/>
        <w:jc w:val="both"/>
        <w:textAlignment w:val="baseline"/>
        <w:rPr>
          <w:rFonts w:eastAsia="Calibri"/>
          <w:bCs/>
          <w:sz w:val="28"/>
          <w:szCs w:val="28"/>
          <w:lang w:val="uk-UA" w:eastAsia="en-US"/>
        </w:rPr>
      </w:pPr>
      <w:r>
        <w:rPr>
          <w:sz w:val="28"/>
          <w:szCs w:val="28"/>
          <w:lang w:val="uk-UA"/>
        </w:rPr>
        <w:t>Затвердити Статут</w:t>
      </w:r>
      <w:r w:rsidR="00A83E8F">
        <w:rPr>
          <w:sz w:val="28"/>
          <w:szCs w:val="28"/>
          <w:lang w:val="uk-UA"/>
        </w:rPr>
        <w:t xml:space="preserve"> Комунальної установи «Інклюзивно-ресурсний центр міста Острога» Острозької міської ради Рівненської області </w:t>
      </w:r>
      <w:r>
        <w:rPr>
          <w:sz w:val="28"/>
          <w:szCs w:val="28"/>
          <w:lang w:val="uk-UA"/>
        </w:rPr>
        <w:t xml:space="preserve"> </w:t>
      </w:r>
      <w:r w:rsidR="00A83E8F">
        <w:rPr>
          <w:sz w:val="28"/>
          <w:szCs w:val="28"/>
          <w:lang w:val="uk-UA"/>
        </w:rPr>
        <w:t>(додається).</w:t>
      </w:r>
    </w:p>
    <w:p w:rsidR="007663DE" w:rsidRPr="00F52580" w:rsidRDefault="00647247" w:rsidP="00046887">
      <w:pPr>
        <w:pStyle w:val="a3"/>
        <w:numPr>
          <w:ilvl w:val="0"/>
          <w:numId w:val="2"/>
        </w:numPr>
        <w:spacing w:before="0" w:beforeAutospacing="0" w:after="0" w:afterAutospacing="0" w:line="351" w:lineRule="atLeast"/>
        <w:ind w:left="0" w:hanging="284"/>
        <w:jc w:val="both"/>
        <w:textAlignment w:val="baseline"/>
        <w:rPr>
          <w:rFonts w:eastAsia="Calibri"/>
          <w:bCs/>
          <w:sz w:val="28"/>
          <w:szCs w:val="28"/>
          <w:lang w:val="uk-UA" w:eastAsia="en-US"/>
        </w:rPr>
      </w:pPr>
      <w:r>
        <w:rPr>
          <w:sz w:val="28"/>
          <w:szCs w:val="28"/>
          <w:lang w:val="uk-UA"/>
        </w:rPr>
        <w:t>Відмінити п</w:t>
      </w:r>
      <w:r w:rsidR="00E515A8">
        <w:rPr>
          <w:sz w:val="28"/>
          <w:szCs w:val="28"/>
          <w:lang w:val="uk-UA"/>
        </w:rPr>
        <w:t xml:space="preserve">ункт 3 рішення </w:t>
      </w:r>
      <w:r>
        <w:rPr>
          <w:sz w:val="28"/>
          <w:szCs w:val="28"/>
          <w:lang w:val="uk-UA"/>
        </w:rPr>
        <w:t>Острозької міської ради від 27.04.2018 №668 «Про створення комунальної установи «Інклюзивно-ресурсний центр міста Острога» Острозької міської ради Рівненської області».</w:t>
      </w:r>
    </w:p>
    <w:p w:rsidR="00F85015" w:rsidRPr="002D5FEE" w:rsidRDefault="00755AFF" w:rsidP="00046887">
      <w:pPr>
        <w:pStyle w:val="a3"/>
        <w:numPr>
          <w:ilvl w:val="0"/>
          <w:numId w:val="2"/>
        </w:numPr>
        <w:spacing w:before="0" w:beforeAutospacing="0" w:after="0" w:afterAutospacing="0"/>
        <w:ind w:left="0" w:hanging="284"/>
        <w:jc w:val="both"/>
        <w:textAlignment w:val="baseline"/>
        <w:rPr>
          <w:color w:val="FF0000"/>
          <w:sz w:val="28"/>
          <w:szCs w:val="28"/>
          <w:lang w:val="uk-UA"/>
        </w:rPr>
      </w:pPr>
      <w:r w:rsidRPr="002D5FEE">
        <w:rPr>
          <w:sz w:val="28"/>
          <w:szCs w:val="28"/>
          <w:lang w:val="uk-UA"/>
        </w:rPr>
        <w:t>Контроль за виконанням даного рішення доручити комісії</w:t>
      </w:r>
      <w:r w:rsidR="00F85015" w:rsidRPr="002D5FEE">
        <w:rPr>
          <w:sz w:val="28"/>
          <w:szCs w:val="28"/>
          <w:lang w:val="uk-UA"/>
        </w:rPr>
        <w:t xml:space="preserve"> з гуманітарних та соціальних питань  та секретарю міської ради Ткачуку І.І., а організацію його виконання заступнику міського голови Ситницькій О.А. та начальнику відділу освіти Кухарук Л.В.</w:t>
      </w:r>
    </w:p>
    <w:p w:rsidR="00F85015" w:rsidRDefault="00F85015" w:rsidP="00046887">
      <w:pPr>
        <w:pStyle w:val="21"/>
        <w:spacing w:after="0" w:line="240" w:lineRule="auto"/>
        <w:ind w:left="284"/>
        <w:jc w:val="both"/>
        <w:rPr>
          <w:rFonts w:ascii="Times New Roman" w:hAnsi="Times New Roman" w:cs="Times New Roman"/>
          <w:sz w:val="28"/>
          <w:szCs w:val="28"/>
          <w:lang w:val="uk-UA"/>
        </w:rPr>
      </w:pPr>
    </w:p>
    <w:p w:rsidR="00AF7F61" w:rsidRDefault="00AF7F61" w:rsidP="00046887">
      <w:pPr>
        <w:pStyle w:val="21"/>
        <w:spacing w:after="0" w:line="240" w:lineRule="auto"/>
        <w:ind w:left="284"/>
        <w:jc w:val="both"/>
        <w:rPr>
          <w:rFonts w:ascii="Times New Roman" w:hAnsi="Times New Roman" w:cs="Times New Roman"/>
          <w:sz w:val="28"/>
          <w:szCs w:val="28"/>
          <w:lang w:val="uk-UA"/>
        </w:rPr>
      </w:pPr>
    </w:p>
    <w:p w:rsidR="00AF7F61" w:rsidRPr="00C9018C" w:rsidRDefault="00AF7F61" w:rsidP="00046887">
      <w:pPr>
        <w:pStyle w:val="21"/>
        <w:spacing w:after="0" w:line="240" w:lineRule="auto"/>
        <w:ind w:left="284"/>
        <w:jc w:val="both"/>
        <w:rPr>
          <w:rFonts w:ascii="Times New Roman" w:hAnsi="Times New Roman" w:cs="Times New Roman"/>
          <w:sz w:val="28"/>
          <w:szCs w:val="28"/>
          <w:lang w:val="uk-UA"/>
        </w:rPr>
      </w:pPr>
    </w:p>
    <w:p w:rsidR="00F85015" w:rsidRPr="00813D25" w:rsidRDefault="00F85015" w:rsidP="00046887">
      <w:pPr>
        <w:pStyle w:val="21"/>
        <w:spacing w:after="0" w:line="240" w:lineRule="auto"/>
        <w:rPr>
          <w:rFonts w:ascii="Times New Roman" w:hAnsi="Times New Roman" w:cs="Times New Roman"/>
          <w:sz w:val="28"/>
          <w:szCs w:val="28"/>
        </w:rPr>
      </w:pPr>
      <w:r w:rsidRPr="00813D25">
        <w:rPr>
          <w:rFonts w:ascii="Times New Roman" w:hAnsi="Times New Roman" w:cs="Times New Roman"/>
          <w:sz w:val="28"/>
          <w:szCs w:val="28"/>
        </w:rPr>
        <w:t xml:space="preserve">Міський голова                                                                  </w:t>
      </w:r>
      <w:r w:rsidR="00AF7F61">
        <w:rPr>
          <w:rFonts w:ascii="Times New Roman" w:hAnsi="Times New Roman" w:cs="Times New Roman"/>
          <w:sz w:val="28"/>
          <w:szCs w:val="28"/>
          <w:lang w:val="uk-UA"/>
        </w:rPr>
        <w:t xml:space="preserve">          </w:t>
      </w:r>
      <w:r w:rsidRPr="00813D25">
        <w:rPr>
          <w:rFonts w:ascii="Times New Roman" w:hAnsi="Times New Roman" w:cs="Times New Roman"/>
          <w:sz w:val="28"/>
          <w:szCs w:val="28"/>
        </w:rPr>
        <w:t xml:space="preserve">           О. Шикер</w:t>
      </w:r>
    </w:p>
    <w:tbl>
      <w:tblPr>
        <w:tblW w:w="4111" w:type="dxa"/>
        <w:tblInd w:w="5495" w:type="dxa"/>
        <w:tblLook w:val="04A0" w:firstRow="1" w:lastRow="0" w:firstColumn="1" w:lastColumn="0" w:noHBand="0" w:noVBand="1"/>
      </w:tblPr>
      <w:tblGrid>
        <w:gridCol w:w="4111"/>
      </w:tblGrid>
      <w:tr w:rsidR="001F57B1" w:rsidTr="001F57B1">
        <w:trPr>
          <w:trHeight w:val="179"/>
        </w:trPr>
        <w:tc>
          <w:tcPr>
            <w:tcW w:w="4111" w:type="dxa"/>
          </w:tcPr>
          <w:p w:rsidR="00046887" w:rsidRDefault="00046887" w:rsidP="00046887">
            <w:pPr>
              <w:spacing w:after="0"/>
              <w:jc w:val="both"/>
              <w:rPr>
                <w:rFonts w:ascii="Times New Roman" w:eastAsia="Times New Roman" w:hAnsi="Times New Roman" w:cs="Times New Roman"/>
                <w:iCs/>
                <w:sz w:val="28"/>
                <w:szCs w:val="28"/>
                <w:lang w:val="uk-UA" w:eastAsia="ru-RU"/>
              </w:rPr>
            </w:pPr>
          </w:p>
          <w:p w:rsidR="001F57B1" w:rsidRDefault="001F57B1" w:rsidP="00046887">
            <w:pPr>
              <w:spacing w:after="0"/>
              <w:jc w:val="both"/>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val="uk-UA" w:eastAsia="ru-RU"/>
              </w:rPr>
              <w:lastRenderedPageBreak/>
              <w:t xml:space="preserve">Додаток </w:t>
            </w:r>
          </w:p>
          <w:p w:rsidR="001F57B1" w:rsidRDefault="001F57B1" w:rsidP="00046887">
            <w:pPr>
              <w:spacing w:after="0"/>
              <w:jc w:val="both"/>
              <w:rPr>
                <w:rFonts w:ascii="Times New Roman" w:eastAsia="Times New Roman" w:hAnsi="Times New Roman" w:cs="Times New Roman"/>
                <w:iCs/>
                <w:sz w:val="28"/>
                <w:szCs w:val="28"/>
                <w:lang w:val="uk-UA" w:eastAsia="ru-RU"/>
              </w:rPr>
            </w:pPr>
          </w:p>
          <w:p w:rsidR="001F57B1" w:rsidRDefault="001F57B1" w:rsidP="00046887">
            <w:pPr>
              <w:spacing w:after="0"/>
              <w:jc w:val="both"/>
              <w:rPr>
                <w:rFonts w:ascii="Times New Roman" w:eastAsia="Times New Roman" w:hAnsi="Times New Roman" w:cs="Times New Roman"/>
                <w:b/>
                <w:iCs/>
                <w:sz w:val="28"/>
                <w:szCs w:val="28"/>
                <w:lang w:val="uk-UA" w:eastAsia="ru-RU"/>
              </w:rPr>
            </w:pPr>
            <w:r>
              <w:rPr>
                <w:rFonts w:ascii="Times New Roman" w:eastAsia="Times New Roman" w:hAnsi="Times New Roman" w:cs="Times New Roman"/>
                <w:iCs/>
                <w:sz w:val="28"/>
                <w:szCs w:val="28"/>
                <w:lang w:val="uk-UA" w:eastAsia="ru-RU"/>
              </w:rPr>
              <w:t>ЗАТВЕРДЖЕНО</w:t>
            </w:r>
          </w:p>
        </w:tc>
      </w:tr>
      <w:tr w:rsidR="001F57B1" w:rsidTr="001F57B1">
        <w:trPr>
          <w:trHeight w:val="105"/>
        </w:trPr>
        <w:tc>
          <w:tcPr>
            <w:tcW w:w="4111" w:type="dxa"/>
            <w:hideMark/>
          </w:tcPr>
          <w:p w:rsidR="001F57B1" w:rsidRDefault="001F57B1" w:rsidP="00046887">
            <w:pPr>
              <w:widowControl w:val="0"/>
              <w:autoSpaceDE w:val="0"/>
              <w:autoSpaceDN w:val="0"/>
              <w:adjustRightInd w:val="0"/>
              <w:spacing w:after="0" w:line="336" w:lineRule="exact"/>
              <w:ind w:right="-734"/>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uk-UA" w:eastAsia="ru-RU"/>
              </w:rPr>
              <w:lastRenderedPageBreak/>
              <w:t>рішенням</w:t>
            </w:r>
          </w:p>
        </w:tc>
      </w:tr>
      <w:tr w:rsidR="001F57B1" w:rsidTr="001F57B1">
        <w:trPr>
          <w:trHeight w:val="113"/>
        </w:trPr>
        <w:tc>
          <w:tcPr>
            <w:tcW w:w="4111" w:type="dxa"/>
            <w:hideMark/>
          </w:tcPr>
          <w:p w:rsidR="001F57B1" w:rsidRDefault="001F57B1" w:rsidP="00046887">
            <w:pPr>
              <w:widowControl w:val="0"/>
              <w:autoSpaceDE w:val="0"/>
              <w:autoSpaceDN w:val="0"/>
              <w:adjustRightInd w:val="0"/>
              <w:spacing w:after="0" w:line="336" w:lineRule="exact"/>
              <w:ind w:right="-734" w:firstLine="34"/>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Острозької міської ради</w:t>
            </w:r>
          </w:p>
          <w:p w:rsidR="001F57B1" w:rsidRDefault="001F57B1" w:rsidP="00046887">
            <w:pPr>
              <w:widowControl w:val="0"/>
              <w:autoSpaceDE w:val="0"/>
              <w:autoSpaceDN w:val="0"/>
              <w:adjustRightInd w:val="0"/>
              <w:spacing w:after="0" w:line="336" w:lineRule="exact"/>
              <w:ind w:right="-734" w:firstLine="34"/>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Рівненської області</w:t>
            </w:r>
          </w:p>
          <w:p w:rsidR="001F57B1" w:rsidRDefault="001F57B1" w:rsidP="00046887">
            <w:pPr>
              <w:widowControl w:val="0"/>
              <w:autoSpaceDE w:val="0"/>
              <w:autoSpaceDN w:val="0"/>
              <w:adjustRightInd w:val="0"/>
              <w:spacing w:after="0" w:line="336" w:lineRule="exact"/>
              <w:ind w:right="-734" w:firstLine="34"/>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w:t>
            </w:r>
            <w:r w:rsidR="00F26B01">
              <w:rPr>
                <w:rFonts w:ascii="Times New Roman" w:eastAsia="Times New Roman" w:hAnsi="Times New Roman" w:cs="Times New Roman"/>
                <w:iCs/>
                <w:sz w:val="28"/>
                <w:szCs w:val="28"/>
                <w:lang w:val="uk-UA" w:eastAsia="ru-RU"/>
              </w:rPr>
              <w:t xml:space="preserve"> 715</w:t>
            </w:r>
            <w:r>
              <w:rPr>
                <w:rFonts w:ascii="Times New Roman" w:eastAsia="Times New Roman" w:hAnsi="Times New Roman" w:cs="Times New Roman"/>
                <w:iCs/>
                <w:sz w:val="28"/>
                <w:szCs w:val="28"/>
                <w:lang w:val="uk-UA" w:eastAsia="ru-RU"/>
              </w:rPr>
              <w:t xml:space="preserve"> від </w:t>
            </w:r>
            <w:r w:rsidR="00F26B01">
              <w:rPr>
                <w:rFonts w:ascii="Times New Roman" w:eastAsia="Times New Roman" w:hAnsi="Times New Roman" w:cs="Times New Roman"/>
                <w:iCs/>
                <w:sz w:val="28"/>
                <w:szCs w:val="28"/>
                <w:lang w:val="uk-UA" w:eastAsia="ru-RU"/>
              </w:rPr>
              <w:t>27 червня 2018 року</w:t>
            </w:r>
            <w:r>
              <w:rPr>
                <w:rFonts w:ascii="Times New Roman" w:eastAsia="Times New Roman" w:hAnsi="Times New Roman" w:cs="Times New Roman"/>
                <w:iCs/>
                <w:sz w:val="28"/>
                <w:szCs w:val="28"/>
                <w:lang w:val="uk-UA" w:eastAsia="ru-RU"/>
              </w:rPr>
              <w:t>____</w:t>
            </w:r>
          </w:p>
        </w:tc>
      </w:tr>
    </w:tbl>
    <w:p w:rsidR="001F57B1" w:rsidRDefault="001F57B1" w:rsidP="00046887">
      <w:pPr>
        <w:spacing w:after="0" w:line="240" w:lineRule="auto"/>
        <w:ind w:left="360"/>
        <w:jc w:val="both"/>
        <w:rPr>
          <w:rFonts w:ascii="Times New Roman" w:eastAsia="Times New Roman" w:hAnsi="Times New Roman" w:cs="Times New Roman"/>
          <w:b/>
          <w:spacing w:val="-6"/>
          <w:sz w:val="28"/>
          <w:szCs w:val="28"/>
          <w:lang w:val="uk-UA" w:eastAsia="ru-RU"/>
        </w:rPr>
      </w:pPr>
    </w:p>
    <w:p w:rsidR="001F57B1" w:rsidRDefault="001F57B1" w:rsidP="00046887">
      <w:pPr>
        <w:spacing w:after="0" w:line="240" w:lineRule="auto"/>
        <w:ind w:left="360"/>
        <w:jc w:val="center"/>
        <w:rPr>
          <w:rFonts w:ascii="Times New Roman" w:eastAsia="Times New Roman" w:hAnsi="Times New Roman" w:cs="Times New Roman"/>
          <w:b/>
          <w:spacing w:val="-6"/>
          <w:sz w:val="28"/>
          <w:szCs w:val="28"/>
          <w:lang w:val="uk-UA" w:eastAsia="ru-RU"/>
        </w:rPr>
      </w:pPr>
    </w:p>
    <w:p w:rsidR="001F57B1" w:rsidRDefault="001F57B1" w:rsidP="00046887">
      <w:pPr>
        <w:spacing w:after="0" w:line="240" w:lineRule="auto"/>
        <w:ind w:left="360"/>
        <w:jc w:val="center"/>
        <w:rPr>
          <w:rFonts w:ascii="Times New Roman" w:eastAsia="Times New Roman" w:hAnsi="Times New Roman" w:cs="Times New Roman"/>
          <w:b/>
          <w:spacing w:val="-6"/>
          <w:sz w:val="28"/>
          <w:szCs w:val="28"/>
          <w:lang w:val="uk-UA" w:eastAsia="ru-RU"/>
        </w:rPr>
      </w:pPr>
    </w:p>
    <w:p w:rsidR="001F57B1" w:rsidRDefault="001F57B1" w:rsidP="00046887">
      <w:pPr>
        <w:spacing w:after="0" w:line="240" w:lineRule="auto"/>
        <w:ind w:left="360"/>
        <w:jc w:val="center"/>
        <w:rPr>
          <w:rFonts w:ascii="Times New Roman" w:eastAsia="Times New Roman" w:hAnsi="Times New Roman" w:cs="Times New Roman"/>
          <w:b/>
          <w:spacing w:val="-6"/>
          <w:sz w:val="28"/>
          <w:szCs w:val="28"/>
          <w:lang w:val="uk-UA" w:eastAsia="ru-RU"/>
        </w:rPr>
      </w:pPr>
    </w:p>
    <w:p w:rsidR="001F57B1" w:rsidRDefault="001F57B1" w:rsidP="00046887">
      <w:pPr>
        <w:spacing w:after="0" w:line="240" w:lineRule="auto"/>
        <w:ind w:left="360"/>
        <w:jc w:val="center"/>
        <w:rPr>
          <w:rFonts w:ascii="Times New Roman" w:eastAsia="Times New Roman" w:hAnsi="Times New Roman" w:cs="Times New Roman"/>
          <w:b/>
          <w:spacing w:val="-6"/>
          <w:sz w:val="28"/>
          <w:szCs w:val="28"/>
          <w:lang w:val="uk-UA" w:eastAsia="ru-RU"/>
        </w:rPr>
      </w:pPr>
    </w:p>
    <w:p w:rsidR="001F57B1" w:rsidRDefault="001F57B1" w:rsidP="00046887">
      <w:pPr>
        <w:spacing w:after="0" w:line="240" w:lineRule="auto"/>
        <w:ind w:left="360"/>
        <w:jc w:val="center"/>
        <w:rPr>
          <w:rFonts w:ascii="Times New Roman" w:eastAsia="Times New Roman" w:hAnsi="Times New Roman" w:cs="Times New Roman"/>
          <w:b/>
          <w:spacing w:val="-6"/>
          <w:sz w:val="28"/>
          <w:szCs w:val="28"/>
          <w:lang w:val="uk-UA" w:eastAsia="ru-RU"/>
        </w:rPr>
      </w:pPr>
    </w:p>
    <w:p w:rsidR="001F57B1" w:rsidRDefault="001F57B1" w:rsidP="00046887">
      <w:pPr>
        <w:spacing w:after="0" w:line="240" w:lineRule="auto"/>
        <w:ind w:left="360"/>
        <w:jc w:val="center"/>
        <w:rPr>
          <w:rFonts w:ascii="Times New Roman" w:eastAsia="Times New Roman" w:hAnsi="Times New Roman" w:cs="Times New Roman"/>
          <w:b/>
          <w:spacing w:val="-6"/>
          <w:sz w:val="28"/>
          <w:szCs w:val="28"/>
          <w:lang w:val="uk-UA" w:eastAsia="ru-RU"/>
        </w:rPr>
      </w:pPr>
    </w:p>
    <w:p w:rsidR="001F57B1" w:rsidRDefault="001F57B1" w:rsidP="00046887">
      <w:pPr>
        <w:spacing w:after="0" w:line="240" w:lineRule="auto"/>
        <w:ind w:left="360"/>
        <w:jc w:val="center"/>
        <w:rPr>
          <w:rFonts w:ascii="Times New Roman" w:eastAsia="Times New Roman" w:hAnsi="Times New Roman" w:cs="Times New Roman"/>
          <w:b/>
          <w:spacing w:val="-6"/>
          <w:sz w:val="28"/>
          <w:szCs w:val="28"/>
          <w:lang w:val="uk-UA" w:eastAsia="ru-RU"/>
        </w:rPr>
      </w:pPr>
    </w:p>
    <w:p w:rsidR="001F57B1" w:rsidRDefault="001F57B1" w:rsidP="00046887">
      <w:pPr>
        <w:spacing w:after="0" w:line="240" w:lineRule="auto"/>
        <w:ind w:left="360"/>
        <w:jc w:val="center"/>
        <w:rPr>
          <w:rFonts w:ascii="Times New Roman" w:eastAsia="Times New Roman" w:hAnsi="Times New Roman" w:cs="Times New Roman"/>
          <w:b/>
          <w:spacing w:val="-6"/>
          <w:sz w:val="28"/>
          <w:szCs w:val="28"/>
          <w:lang w:val="uk-UA" w:eastAsia="ru-RU"/>
        </w:rPr>
      </w:pPr>
      <w:r>
        <w:rPr>
          <w:rFonts w:ascii="Times New Roman" w:eastAsia="Times New Roman" w:hAnsi="Times New Roman" w:cs="Times New Roman"/>
          <w:b/>
          <w:spacing w:val="-6"/>
          <w:sz w:val="28"/>
          <w:szCs w:val="28"/>
          <w:lang w:val="uk-UA" w:eastAsia="ru-RU"/>
        </w:rPr>
        <w:t>СТАТУТ</w:t>
      </w:r>
    </w:p>
    <w:p w:rsidR="001F57B1" w:rsidRDefault="001F57B1" w:rsidP="00046887">
      <w:pPr>
        <w:spacing w:after="0" w:line="240" w:lineRule="auto"/>
        <w:ind w:left="360"/>
        <w:jc w:val="center"/>
        <w:rPr>
          <w:rFonts w:ascii="Times New Roman" w:eastAsia="Times New Roman" w:hAnsi="Times New Roman" w:cs="Times New Roman"/>
          <w:spacing w:val="-6"/>
          <w:sz w:val="28"/>
          <w:szCs w:val="28"/>
          <w:lang w:val="uk-UA" w:eastAsia="ru-RU"/>
        </w:rPr>
      </w:pPr>
    </w:p>
    <w:p w:rsidR="001F57B1" w:rsidRDefault="001F57B1" w:rsidP="00046887">
      <w:pPr>
        <w:spacing w:after="0" w:line="240" w:lineRule="auto"/>
        <w:ind w:left="360"/>
        <w:jc w:val="center"/>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КОМУНАЛЬНОЇ УСТАНОВИ</w:t>
      </w:r>
    </w:p>
    <w:p w:rsidR="001F57B1" w:rsidRDefault="001F57B1" w:rsidP="00046887">
      <w:pPr>
        <w:spacing w:after="0" w:line="240" w:lineRule="auto"/>
        <w:ind w:left="360"/>
        <w:jc w:val="center"/>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«ІНКЛЮЗИВНО-РЕСУРСНИЙ ЦЕНТР МІСТА ОСТРОГА»</w:t>
      </w:r>
    </w:p>
    <w:p w:rsidR="001F57B1" w:rsidRDefault="001F57B1" w:rsidP="00046887">
      <w:pPr>
        <w:spacing w:after="0" w:line="240" w:lineRule="auto"/>
        <w:ind w:left="360"/>
        <w:jc w:val="center"/>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ОСТРОЗЬКОЇ МІСЬКОЇ РАДИ РІВНЕНСЬКОЇ ОБЛАСТІ</w:t>
      </w:r>
    </w:p>
    <w:p w:rsidR="001F57B1" w:rsidRDefault="001F57B1" w:rsidP="00046887">
      <w:pPr>
        <w:spacing w:after="0" w:line="240" w:lineRule="auto"/>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br w:type="page"/>
      </w:r>
    </w:p>
    <w:p w:rsidR="001F57B1" w:rsidRDefault="001F57B1" w:rsidP="00046887">
      <w:pPr>
        <w:spacing w:after="0" w:line="240" w:lineRule="auto"/>
        <w:ind w:left="709"/>
        <w:jc w:val="center"/>
        <w:rPr>
          <w:rFonts w:ascii="Times New Roman" w:eastAsia="Times New Roman" w:hAnsi="Times New Roman" w:cs="Times New Roman"/>
          <w:b/>
          <w:spacing w:val="-6"/>
          <w:sz w:val="28"/>
          <w:szCs w:val="28"/>
          <w:lang w:val="uk-UA" w:eastAsia="ru-RU"/>
        </w:rPr>
      </w:pPr>
      <w:r>
        <w:rPr>
          <w:rFonts w:ascii="Times New Roman" w:eastAsia="Times New Roman" w:hAnsi="Times New Roman" w:cs="Times New Roman"/>
          <w:b/>
          <w:spacing w:val="-6"/>
          <w:sz w:val="28"/>
          <w:szCs w:val="28"/>
          <w:lang w:val="uk-UA" w:eastAsia="ru-RU"/>
        </w:rPr>
        <w:lastRenderedPageBreak/>
        <w:t>І. ЗАГАЛЬНІ ПОЛОЖЕННЯ</w:t>
      </w:r>
    </w:p>
    <w:p w:rsidR="001F57B1" w:rsidRDefault="001F57B1" w:rsidP="00046887">
      <w:pPr>
        <w:spacing w:after="0" w:line="240" w:lineRule="auto"/>
        <w:ind w:left="709"/>
        <w:jc w:val="center"/>
        <w:rPr>
          <w:rFonts w:ascii="Times New Roman" w:eastAsia="Times New Roman" w:hAnsi="Times New Roman" w:cs="Times New Roman"/>
          <w:spacing w:val="-6"/>
          <w:sz w:val="28"/>
          <w:szCs w:val="28"/>
          <w:lang w:val="uk-UA" w:eastAsia="ru-RU"/>
        </w:rPr>
      </w:pPr>
    </w:p>
    <w:p w:rsidR="001F57B1" w:rsidRDefault="001F57B1" w:rsidP="00046887">
      <w:pPr>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1.1.Комунальна установа «Інклюзивно-ресурсний центр м.Острога»                                               Острозької міської ради Рівненської області(далі – ІРЦ) є комунальною</w:t>
      </w:r>
      <w:r w:rsidR="00046887">
        <w:rPr>
          <w:rFonts w:ascii="Times New Roman" w:eastAsia="Times New Roman" w:hAnsi="Times New Roman" w:cs="Times New Roman"/>
          <w:spacing w:val="-6"/>
          <w:sz w:val="28"/>
          <w:szCs w:val="28"/>
          <w:lang w:val="uk-UA" w:eastAsia="ru-RU"/>
        </w:rPr>
        <w:t xml:space="preserve"> </w:t>
      </w:r>
      <w:r>
        <w:rPr>
          <w:rFonts w:ascii="Times New Roman" w:eastAsia="Times New Roman" w:hAnsi="Times New Roman" w:cs="Times New Roman"/>
          <w:spacing w:val="-6"/>
          <w:sz w:val="28"/>
          <w:szCs w:val="28"/>
          <w:lang w:val="uk-UA" w:eastAsia="ru-RU"/>
        </w:rPr>
        <w:t>установою.</w:t>
      </w:r>
    </w:p>
    <w:p w:rsidR="001F57B1" w:rsidRDefault="001F57B1" w:rsidP="00046887">
      <w:pPr>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Повне найменування українською мовою: Комунальна установа «Інклюзивно-ресурсний центр міста Острога» Острозької міської ради Рівненської області;</w:t>
      </w:r>
    </w:p>
    <w:p w:rsidR="001F57B1" w:rsidRDefault="001F57B1" w:rsidP="00046887">
      <w:pPr>
        <w:spacing w:after="0" w:line="240" w:lineRule="auto"/>
        <w:ind w:firstLine="709"/>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Скорочене найменування українською мовою: ІРЦ м.Острога ОМР.</w:t>
      </w:r>
    </w:p>
    <w:p w:rsidR="001F57B1" w:rsidRDefault="001F57B1" w:rsidP="00046887">
      <w:pPr>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1.2. ІРЦ м.Острога ОМР створений рішенням сесії Острозької міської ради</w:t>
      </w:r>
      <w:r>
        <w:rPr>
          <w:rFonts w:ascii="Times New Roman" w:eastAsia="Times New Roman" w:hAnsi="Times New Roman" w:cs="Times New Roman"/>
          <w:color w:val="000000"/>
          <w:spacing w:val="-6"/>
          <w:sz w:val="28"/>
          <w:szCs w:val="28"/>
          <w:lang w:val="uk-UA" w:eastAsia="ru-RU"/>
        </w:rPr>
        <w:t>.</w:t>
      </w:r>
    </w:p>
    <w:p w:rsidR="001F57B1" w:rsidRDefault="001F57B1" w:rsidP="00046887">
      <w:pPr>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1.3. </w:t>
      </w:r>
      <w:r>
        <w:rPr>
          <w:rFonts w:ascii="Times New Roman" w:eastAsia="Times New Roman" w:hAnsi="Times New Roman" w:cs="Times New Roman"/>
          <w:spacing w:val="-6"/>
          <w:sz w:val="28"/>
          <w:szCs w:val="28"/>
          <w:lang w:val="uk-UA" w:eastAsia="ru-RU"/>
        </w:rPr>
        <w:t>Засновником комунальної установи є Острозька міська рада Рівненської області  (далі –Засновник), а уповноваженим органом – відділ освіти виконкому Острозької міської ради.</w:t>
      </w:r>
    </w:p>
    <w:p w:rsidR="001F57B1" w:rsidRDefault="001F57B1" w:rsidP="00046887">
      <w:pPr>
        <w:spacing w:after="0" w:line="240" w:lineRule="auto"/>
        <w:ind w:firstLine="709"/>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spacing w:val="-6"/>
          <w:sz w:val="28"/>
          <w:szCs w:val="28"/>
          <w:lang w:val="uk-UA" w:eastAsia="ru-RU"/>
        </w:rPr>
        <w:t>Засновник або уповноважений орган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1F57B1" w:rsidRDefault="001F57B1" w:rsidP="00046887">
      <w:pPr>
        <w:tabs>
          <w:tab w:val="left" w:pos="1134"/>
        </w:tabs>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1.4. Юридична адреса ІРЦ м.Острога ОМР:  35800, Україна, Рівненська область, м.Острог, вул. </w:t>
      </w:r>
      <w:r>
        <w:rPr>
          <w:rFonts w:ascii="Times New Roman" w:eastAsia="Times New Roman" w:hAnsi="Times New Roman" w:cs="Times New Roman"/>
          <w:spacing w:val="-6"/>
          <w:sz w:val="28"/>
          <w:szCs w:val="28"/>
          <w:lang w:val="uk-UA" w:eastAsia="ru-RU"/>
        </w:rPr>
        <w:t xml:space="preserve">Івана </w:t>
      </w:r>
      <w:r>
        <w:rPr>
          <w:rFonts w:ascii="Times New Roman" w:eastAsia="Times New Roman" w:hAnsi="Times New Roman" w:cs="Times New Roman"/>
          <w:spacing w:val="-6"/>
          <w:sz w:val="28"/>
          <w:szCs w:val="28"/>
          <w:lang w:eastAsia="ru-RU"/>
        </w:rPr>
        <w:t>Федорова, будинок 54 д</w:t>
      </w:r>
      <w:r>
        <w:rPr>
          <w:rFonts w:ascii="Times New Roman" w:eastAsia="Times New Roman" w:hAnsi="Times New Roman" w:cs="Times New Roman"/>
          <w:spacing w:val="-6"/>
          <w:sz w:val="28"/>
          <w:szCs w:val="28"/>
          <w:lang w:val="uk-UA" w:eastAsia="ru-RU"/>
        </w:rPr>
        <w:t>.</w:t>
      </w:r>
    </w:p>
    <w:p w:rsidR="001F57B1" w:rsidRDefault="001F57B1" w:rsidP="00046887">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 xml:space="preserve">1.5. ІРЦ  м.Острога ОМР є юридичною особою, має печатку і штампи, бланки встановленого зразка, може мати самостійний баланс, реєстраційні рахунки в органах Державного казначейства. </w:t>
      </w:r>
    </w:p>
    <w:p w:rsidR="001F57B1" w:rsidRDefault="001F57B1" w:rsidP="00046887">
      <w:pPr>
        <w:tabs>
          <w:tab w:val="left" w:pos="800"/>
        </w:tabs>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 xml:space="preserve">1.6. ІРЦ м.Острога ОМР є неприбутковою установою та не має на меті отримання доходів. </w:t>
      </w:r>
    </w:p>
    <w:p w:rsidR="001F57B1" w:rsidRDefault="001F57B1" w:rsidP="00046887">
      <w:pPr>
        <w:tabs>
          <w:tab w:val="left" w:pos="800"/>
        </w:tabs>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1F57B1" w:rsidRDefault="001F57B1" w:rsidP="00046887">
      <w:pPr>
        <w:tabs>
          <w:tab w:val="left" w:pos="800"/>
        </w:tabs>
        <w:spacing w:after="0" w:line="240" w:lineRule="auto"/>
        <w:ind w:firstLine="709"/>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Доходи (прибутки) ІРЦ М.Острога ОМР використовуються виключно для фінансування видатків на утримання ІРЦ м.Острога ОМР, реалізації мети (цілей, завдань) та напрямів діяльності, визначених його установчими документами.</w:t>
      </w:r>
    </w:p>
    <w:p w:rsidR="001F57B1" w:rsidRDefault="001F57B1" w:rsidP="00046887">
      <w:pPr>
        <w:spacing w:after="0" w:line="240" w:lineRule="auto"/>
        <w:ind w:firstLine="709"/>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1.7. ІРЦ  м.Острога ОМР є установою, що створюється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w:t>
      </w:r>
      <w:r>
        <w:rPr>
          <w:rFonts w:ascii="Times New Roman" w:eastAsia="Times New Roman" w:hAnsi="Times New Roman" w:cs="Times New Roman"/>
          <w:spacing w:val="-6"/>
          <w:sz w:val="28"/>
          <w:szCs w:val="28"/>
          <w:lang w:val="uk-UA" w:eastAsia="ru-RU"/>
        </w:rPr>
        <w:t>закладах професійної (професійно-технічної) освіти</w:t>
      </w:r>
      <w:r>
        <w:rPr>
          <w:rFonts w:ascii="Times New Roman" w:eastAsia="Times New Roman" w:hAnsi="Times New Roman" w:cs="Times New Roman"/>
          <w:color w:val="000000"/>
          <w:spacing w:val="-6"/>
          <w:sz w:val="28"/>
          <w:szCs w:val="28"/>
          <w:lang w:val="uk-UA" w:eastAsia="ru-RU"/>
        </w:rPr>
        <w:t>, шляхом проведення комплексної психолого-педагогічної оцінки розвитку дитини (далі - комплексна оцінка), надання психолого-педагогічної допомоги та забезпечення системного кваліфікованого супроводження (крім вихованців закладів дошкільної освіти (ясел-садків) компенсуючого типу, учнів спеціальних закладів загальної середньої освіти (шкіл-інтернатів).</w:t>
      </w:r>
    </w:p>
    <w:p w:rsidR="001F57B1" w:rsidRDefault="001F57B1" w:rsidP="00046887">
      <w:pPr>
        <w:spacing w:after="0" w:line="240" w:lineRule="auto"/>
        <w:ind w:firstLine="709"/>
        <w:jc w:val="both"/>
        <w:textAlignment w:val="baseline"/>
        <w:rPr>
          <w:rFonts w:ascii="Times New Roman" w:eastAsia="Times New Roman" w:hAnsi="Times New Roman" w:cs="Times New Roman"/>
          <w:color w:val="000000"/>
          <w:spacing w:val="-6"/>
          <w:sz w:val="28"/>
          <w:szCs w:val="28"/>
          <w:lang w:eastAsia="ru-RU"/>
        </w:rPr>
      </w:pPr>
      <w:bookmarkStart w:id="0" w:name="n15"/>
      <w:bookmarkEnd w:id="0"/>
      <w:r>
        <w:rPr>
          <w:rFonts w:ascii="Times New Roman" w:eastAsia="Times New Roman" w:hAnsi="Times New Roman" w:cs="Times New Roman"/>
          <w:color w:val="000000"/>
          <w:spacing w:val="-6"/>
          <w:sz w:val="28"/>
          <w:szCs w:val="28"/>
          <w:lang w:eastAsia="ru-RU"/>
        </w:rPr>
        <w:t xml:space="preserve">МОН є головним органом у системі центральних органів виконавчої влади, що забезпечує формування та реалізацію державної політики щодо діяльності центру. Науково-методичну та аналітичну підтримку діяльності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забезпечують обласні ресурсні центри з підтримки інклюзивної освіти (далі </w:t>
      </w:r>
      <w:r>
        <w:rPr>
          <w:rFonts w:ascii="Times New Roman" w:eastAsia="Times New Roman" w:hAnsi="Times New Roman" w:cs="Times New Roman"/>
          <w:color w:val="000000"/>
          <w:spacing w:val="-6"/>
          <w:sz w:val="28"/>
          <w:szCs w:val="28"/>
          <w:lang w:val="uk-UA" w:eastAsia="ru-RU"/>
        </w:rPr>
        <w:lastRenderedPageBreak/>
        <w:t>–</w:t>
      </w:r>
      <w:r>
        <w:rPr>
          <w:rFonts w:ascii="Times New Roman" w:eastAsia="Times New Roman" w:hAnsi="Times New Roman" w:cs="Times New Roman"/>
          <w:color w:val="000000"/>
          <w:spacing w:val="-6"/>
          <w:sz w:val="28"/>
          <w:szCs w:val="28"/>
          <w:lang w:eastAsia="ru-RU"/>
        </w:rPr>
        <w:t xml:space="preserve"> ресурсні центри), що утворюються на базі інститутів післядипломної педагогічної освіти.</w:t>
      </w:r>
    </w:p>
    <w:p w:rsidR="001F57B1" w:rsidRDefault="001F57B1" w:rsidP="00046887">
      <w:pPr>
        <w:spacing w:after="0" w:line="240" w:lineRule="auto"/>
        <w:ind w:firstLine="709"/>
        <w:jc w:val="both"/>
        <w:textAlignment w:val="baseline"/>
        <w:rPr>
          <w:rFonts w:ascii="Times New Roman" w:eastAsia="Times New Roman" w:hAnsi="Times New Roman" w:cs="Times New Roman"/>
          <w:color w:val="000000"/>
          <w:spacing w:val="-6"/>
          <w:sz w:val="28"/>
          <w:szCs w:val="28"/>
          <w:lang w:eastAsia="ru-RU"/>
        </w:rPr>
      </w:pPr>
      <w:bookmarkStart w:id="1" w:name="n16"/>
      <w:bookmarkEnd w:id="1"/>
      <w:r>
        <w:rPr>
          <w:rFonts w:ascii="Times New Roman" w:eastAsia="Times New Roman" w:hAnsi="Times New Roman" w:cs="Times New Roman"/>
          <w:color w:val="000000"/>
          <w:spacing w:val="-6"/>
          <w:sz w:val="28"/>
          <w:szCs w:val="28"/>
          <w:lang w:val="uk-UA" w:eastAsia="ru-RU"/>
        </w:rPr>
        <w:t>1.8.</w:t>
      </w:r>
      <w:r>
        <w:rPr>
          <w:rFonts w:ascii="Times New Roman" w:eastAsia="Times New Roman" w:hAnsi="Times New Roman" w:cs="Times New Roman"/>
          <w:color w:val="000000"/>
          <w:spacing w:val="-6"/>
          <w:sz w:val="28"/>
          <w:szCs w:val="28"/>
          <w:lang w:eastAsia="ru-RU"/>
        </w:rPr>
        <w:t xml:space="preserve"> У своїй діяльності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керується </w:t>
      </w:r>
      <w:hyperlink r:id="rId7" w:tgtFrame="_blank" w:history="1">
        <w:r w:rsidRPr="001F57B1">
          <w:rPr>
            <w:rStyle w:val="ab"/>
            <w:rFonts w:ascii="Times New Roman" w:eastAsia="Times New Roman" w:hAnsi="Times New Roman" w:cs="Times New Roman"/>
            <w:color w:val="auto"/>
            <w:spacing w:val="-6"/>
            <w:sz w:val="28"/>
            <w:szCs w:val="28"/>
            <w:bdr w:val="none" w:sz="0" w:space="0" w:color="auto" w:frame="1"/>
            <w:lang w:eastAsia="ru-RU"/>
          </w:rPr>
          <w:t>Конституцією України</w:t>
        </w:r>
      </w:hyperlink>
      <w:r w:rsidRPr="001F57B1">
        <w:rPr>
          <w:rFonts w:ascii="Times New Roman" w:eastAsia="Times New Roman" w:hAnsi="Times New Roman" w:cs="Times New Roman"/>
          <w:spacing w:val="-6"/>
          <w:sz w:val="28"/>
          <w:szCs w:val="28"/>
          <w:lang w:eastAsia="ru-RU"/>
        </w:rPr>
        <w:t>, </w:t>
      </w:r>
      <w:hyperlink r:id="rId8" w:tgtFrame="_blank" w:history="1">
        <w:r w:rsidRPr="001F57B1">
          <w:rPr>
            <w:rStyle w:val="ab"/>
            <w:rFonts w:ascii="Times New Roman" w:eastAsia="Times New Roman" w:hAnsi="Times New Roman" w:cs="Times New Roman"/>
            <w:color w:val="auto"/>
            <w:spacing w:val="-6"/>
            <w:sz w:val="28"/>
            <w:szCs w:val="28"/>
            <w:bdr w:val="none" w:sz="0" w:space="0" w:color="auto" w:frame="1"/>
            <w:lang w:eastAsia="ru-RU"/>
          </w:rPr>
          <w:t>Конвенцією про права осіб з інвалідністю</w:t>
        </w:r>
      </w:hyperlink>
      <w:r w:rsidRPr="001F57B1">
        <w:rPr>
          <w:rFonts w:ascii="Times New Roman" w:eastAsia="Times New Roman" w:hAnsi="Times New Roman" w:cs="Times New Roman"/>
          <w:spacing w:val="-6"/>
          <w:sz w:val="28"/>
          <w:szCs w:val="28"/>
          <w:lang w:eastAsia="ru-RU"/>
        </w:rPr>
        <w:t>, Законами України </w:t>
      </w:r>
      <w:hyperlink r:id="rId9" w:tgtFrame="_blank" w:history="1">
        <w:r w:rsidRPr="001F57B1">
          <w:rPr>
            <w:rStyle w:val="ab"/>
            <w:rFonts w:ascii="Times New Roman" w:eastAsia="Times New Roman" w:hAnsi="Times New Roman" w:cs="Times New Roman"/>
            <w:color w:val="auto"/>
            <w:spacing w:val="-6"/>
            <w:sz w:val="28"/>
            <w:szCs w:val="28"/>
            <w:bdr w:val="none" w:sz="0" w:space="0" w:color="auto" w:frame="1"/>
            <w:lang w:eastAsia="ru-RU"/>
          </w:rPr>
          <w:t>“Про освіту”</w:t>
        </w:r>
      </w:hyperlink>
      <w:r w:rsidRPr="001F57B1">
        <w:rPr>
          <w:rFonts w:ascii="Times New Roman" w:eastAsia="Times New Roman" w:hAnsi="Times New Roman" w:cs="Times New Roman"/>
          <w:spacing w:val="-6"/>
          <w:sz w:val="28"/>
          <w:szCs w:val="28"/>
          <w:lang w:eastAsia="ru-RU"/>
        </w:rPr>
        <w:t>, </w:t>
      </w:r>
      <w:hyperlink r:id="rId10" w:tgtFrame="_blank" w:history="1">
        <w:r w:rsidRPr="001F57B1">
          <w:rPr>
            <w:rStyle w:val="ab"/>
            <w:rFonts w:ascii="Times New Roman" w:eastAsia="Times New Roman" w:hAnsi="Times New Roman" w:cs="Times New Roman"/>
            <w:color w:val="auto"/>
            <w:spacing w:val="-6"/>
            <w:sz w:val="28"/>
            <w:szCs w:val="28"/>
            <w:bdr w:val="none" w:sz="0" w:space="0" w:color="auto" w:frame="1"/>
            <w:lang w:eastAsia="ru-RU"/>
          </w:rPr>
          <w:t>“Про загальну середню освіту”</w:t>
        </w:r>
      </w:hyperlink>
      <w:r w:rsidRPr="001F57B1">
        <w:rPr>
          <w:rFonts w:ascii="Times New Roman" w:eastAsia="Times New Roman" w:hAnsi="Times New Roman" w:cs="Times New Roman"/>
          <w:spacing w:val="-6"/>
          <w:sz w:val="28"/>
          <w:szCs w:val="28"/>
          <w:lang w:eastAsia="ru-RU"/>
        </w:rPr>
        <w:t>, </w:t>
      </w:r>
      <w:hyperlink r:id="rId11" w:tgtFrame="_blank" w:history="1">
        <w:r w:rsidRPr="001F57B1">
          <w:rPr>
            <w:rStyle w:val="ab"/>
            <w:rFonts w:ascii="Times New Roman" w:eastAsia="Times New Roman" w:hAnsi="Times New Roman" w:cs="Times New Roman"/>
            <w:color w:val="auto"/>
            <w:spacing w:val="-6"/>
            <w:sz w:val="28"/>
            <w:szCs w:val="28"/>
            <w:bdr w:val="none" w:sz="0" w:space="0" w:color="auto" w:frame="1"/>
            <w:lang w:eastAsia="ru-RU"/>
          </w:rPr>
          <w:t>“Про дошкільну освіту”</w:t>
        </w:r>
      </w:hyperlink>
      <w:r w:rsidRPr="001F57B1">
        <w:rPr>
          <w:rFonts w:ascii="Times New Roman" w:eastAsia="Times New Roman" w:hAnsi="Times New Roman" w:cs="Times New Roman"/>
          <w:spacing w:val="-6"/>
          <w:sz w:val="28"/>
          <w:szCs w:val="28"/>
          <w:lang w:eastAsia="ru-RU"/>
        </w:rPr>
        <w:t>, інш</w:t>
      </w:r>
      <w:r>
        <w:rPr>
          <w:rFonts w:ascii="Times New Roman" w:eastAsia="Times New Roman" w:hAnsi="Times New Roman" w:cs="Times New Roman"/>
          <w:spacing w:val="-6"/>
          <w:sz w:val="28"/>
          <w:szCs w:val="28"/>
          <w:lang w:eastAsia="ru-RU"/>
        </w:rPr>
        <w:t xml:space="preserve">ими актами законодавства та цим </w:t>
      </w:r>
      <w:r>
        <w:rPr>
          <w:rFonts w:ascii="Times New Roman" w:eastAsia="Times New Roman" w:hAnsi="Times New Roman" w:cs="Times New Roman"/>
          <w:spacing w:val="-6"/>
          <w:sz w:val="28"/>
          <w:szCs w:val="28"/>
          <w:lang w:val="uk-UA" w:eastAsia="ru-RU"/>
        </w:rPr>
        <w:t>Статутом</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709"/>
        <w:jc w:val="both"/>
        <w:textAlignment w:val="baseline"/>
        <w:rPr>
          <w:rFonts w:ascii="Times New Roman" w:eastAsia="Times New Roman" w:hAnsi="Times New Roman" w:cs="Times New Roman"/>
          <w:color w:val="000000"/>
          <w:spacing w:val="-6"/>
          <w:sz w:val="28"/>
          <w:szCs w:val="28"/>
          <w:lang w:eastAsia="ru-RU"/>
        </w:rPr>
      </w:pPr>
      <w:bookmarkStart w:id="2" w:name="n17"/>
      <w:bookmarkEnd w:id="2"/>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1F57B1" w:rsidRDefault="001F57B1" w:rsidP="00046887">
      <w:pPr>
        <w:spacing w:after="0" w:line="240" w:lineRule="auto"/>
        <w:ind w:firstLine="709"/>
        <w:jc w:val="both"/>
        <w:textAlignment w:val="baseline"/>
        <w:rPr>
          <w:rFonts w:ascii="Times New Roman" w:eastAsia="Times New Roman" w:hAnsi="Times New Roman" w:cs="Times New Roman"/>
          <w:color w:val="000000"/>
          <w:spacing w:val="-6"/>
          <w:sz w:val="28"/>
          <w:szCs w:val="28"/>
          <w:lang w:eastAsia="ru-RU"/>
        </w:rPr>
      </w:pPr>
      <w:bookmarkStart w:id="3" w:name="n18"/>
      <w:bookmarkEnd w:id="3"/>
      <w:r>
        <w:rPr>
          <w:rFonts w:ascii="Times New Roman" w:eastAsia="Times New Roman" w:hAnsi="Times New Roman" w:cs="Times New Roman"/>
          <w:spacing w:val="-6"/>
          <w:sz w:val="28"/>
          <w:szCs w:val="28"/>
          <w:lang w:val="uk-UA" w:eastAsia="ru-RU"/>
        </w:rPr>
        <w:t>1.9.</w:t>
      </w:r>
      <w:bookmarkStart w:id="4" w:name="n23"/>
      <w:bookmarkStart w:id="5" w:name="n24"/>
      <w:bookmarkEnd w:id="4"/>
      <w:bookmarkEnd w:id="5"/>
      <w:r>
        <w:rPr>
          <w:rFonts w:ascii="Times New Roman" w:eastAsia="Times New Roman" w:hAnsi="Times New Roman" w:cs="Times New Roman"/>
          <w:spacing w:val="-6"/>
          <w:sz w:val="28"/>
          <w:szCs w:val="28"/>
          <w:lang w:eastAsia="ru-RU"/>
        </w:rPr>
        <w:t xml:space="preserve"> У своїй діяльності </w:t>
      </w:r>
      <w:r>
        <w:rPr>
          <w:rFonts w:ascii="Times New Roman" w:eastAsia="Times New Roman" w:hAnsi="Times New Roman" w:cs="Times New Roman"/>
          <w:spacing w:val="-6"/>
          <w:sz w:val="28"/>
          <w:szCs w:val="28"/>
          <w:lang w:val="uk-UA" w:eastAsia="ru-RU"/>
        </w:rPr>
        <w:t xml:space="preserve">ІРЦ м. Острога ОМР </w:t>
      </w:r>
      <w:proofErr w:type="gramStart"/>
      <w:r>
        <w:rPr>
          <w:rFonts w:ascii="Times New Roman" w:eastAsia="Times New Roman" w:hAnsi="Times New Roman" w:cs="Times New Roman"/>
          <w:spacing w:val="-6"/>
          <w:sz w:val="28"/>
          <w:szCs w:val="28"/>
          <w:lang w:eastAsia="ru-RU"/>
        </w:rPr>
        <w:t xml:space="preserve">підпорядковується </w:t>
      </w:r>
      <w:r>
        <w:rPr>
          <w:rFonts w:ascii="Times New Roman" w:eastAsia="Times New Roman" w:hAnsi="Times New Roman" w:cs="Times New Roman"/>
          <w:spacing w:val="-6"/>
          <w:sz w:val="28"/>
          <w:szCs w:val="28"/>
          <w:lang w:val="uk-UA" w:eastAsia="ru-RU"/>
        </w:rPr>
        <w:t xml:space="preserve"> структурному</w:t>
      </w:r>
      <w:proofErr w:type="gramEnd"/>
      <w:r>
        <w:rPr>
          <w:rFonts w:ascii="Times New Roman" w:eastAsia="Times New Roman" w:hAnsi="Times New Roman" w:cs="Times New Roman"/>
          <w:spacing w:val="-6"/>
          <w:sz w:val="28"/>
          <w:szCs w:val="28"/>
          <w:lang w:val="uk-UA" w:eastAsia="ru-RU"/>
        </w:rPr>
        <w:t xml:space="preserve"> підрозділу з питань діяльності центру управління освіти і науки Рівненської облдержадміністрації (далі – структурний підрозділ з питань діяльності центру) </w:t>
      </w:r>
      <w:r>
        <w:rPr>
          <w:rFonts w:ascii="Times New Roman" w:eastAsia="Times New Roman" w:hAnsi="Times New Roman" w:cs="Times New Roman"/>
          <w:spacing w:val="-6"/>
          <w:sz w:val="28"/>
          <w:szCs w:val="28"/>
          <w:lang w:eastAsia="ru-RU"/>
        </w:rPr>
        <w:t>і МОН,</w:t>
      </w:r>
      <w:r>
        <w:rPr>
          <w:rFonts w:ascii="Times New Roman" w:eastAsia="Times New Roman" w:hAnsi="Times New Roman" w:cs="Times New Roman"/>
          <w:color w:val="000000"/>
          <w:spacing w:val="-6"/>
          <w:sz w:val="28"/>
          <w:szCs w:val="28"/>
          <w:lang w:eastAsia="ru-RU"/>
        </w:rPr>
        <w:t xml:space="preserve"> а в частині провадження фінансово-господарської діяльності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асновнику</w:t>
      </w:r>
      <w:r>
        <w:rPr>
          <w:rFonts w:ascii="Times New Roman" w:eastAsia="Times New Roman" w:hAnsi="Times New Roman" w:cs="Times New Roman"/>
          <w:color w:val="000000"/>
          <w:spacing w:val="-6"/>
          <w:sz w:val="28"/>
          <w:szCs w:val="28"/>
          <w:lang w:val="uk-UA" w:eastAsia="ru-RU"/>
        </w:rPr>
        <w:t xml:space="preserve"> або уповноваженому органу управління освітою</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709"/>
        <w:jc w:val="both"/>
        <w:textAlignment w:val="baseline"/>
        <w:rPr>
          <w:rFonts w:ascii="Times New Roman" w:eastAsia="Times New Roman" w:hAnsi="Times New Roman" w:cs="Times New Roman"/>
          <w:color w:val="000000"/>
          <w:spacing w:val="-6"/>
          <w:sz w:val="28"/>
          <w:szCs w:val="28"/>
          <w:lang w:eastAsia="ru-RU"/>
        </w:rPr>
      </w:pPr>
      <w:bookmarkStart w:id="6" w:name="n25"/>
      <w:bookmarkEnd w:id="6"/>
      <w:r>
        <w:rPr>
          <w:rFonts w:ascii="Times New Roman" w:eastAsia="Times New Roman" w:hAnsi="Times New Roman" w:cs="Times New Roman"/>
          <w:color w:val="000000"/>
          <w:spacing w:val="-6"/>
          <w:sz w:val="28"/>
          <w:szCs w:val="28"/>
          <w:lang w:val="uk-UA" w:eastAsia="ru-RU"/>
        </w:rPr>
        <w:t>1.10</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повин</w:t>
      </w:r>
      <w:r>
        <w:rPr>
          <w:rFonts w:ascii="Times New Roman" w:eastAsia="Times New Roman" w:hAnsi="Times New Roman" w:cs="Times New Roman"/>
          <w:color w:val="000000"/>
          <w:spacing w:val="-6"/>
          <w:sz w:val="28"/>
          <w:szCs w:val="28"/>
          <w:lang w:val="uk-UA" w:eastAsia="ru-RU"/>
        </w:rPr>
        <w:t>е</w:t>
      </w:r>
      <w:r>
        <w:rPr>
          <w:rFonts w:ascii="Times New Roman" w:eastAsia="Times New Roman" w:hAnsi="Times New Roman" w:cs="Times New Roman"/>
          <w:color w:val="000000"/>
          <w:spacing w:val="-6"/>
          <w:sz w:val="28"/>
          <w:szCs w:val="28"/>
          <w:lang w:eastAsia="ru-RU"/>
        </w:rPr>
        <w:t>н мати приміщення, пристосовані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rsidR="001F57B1" w:rsidRDefault="001F57B1" w:rsidP="00046887">
      <w:pPr>
        <w:spacing w:after="0" w:line="240" w:lineRule="auto"/>
        <w:ind w:firstLine="709"/>
        <w:jc w:val="both"/>
        <w:textAlignment w:val="baseline"/>
        <w:rPr>
          <w:rFonts w:ascii="Times New Roman" w:eastAsia="Times New Roman" w:hAnsi="Times New Roman" w:cs="Times New Roman"/>
          <w:color w:val="000000"/>
          <w:spacing w:val="-6"/>
          <w:sz w:val="28"/>
          <w:szCs w:val="28"/>
          <w:lang w:val="uk-UA" w:eastAsia="ru-RU"/>
        </w:rPr>
      </w:pPr>
      <w:bookmarkStart w:id="7" w:name="n26"/>
      <w:bookmarkEnd w:id="7"/>
      <w:r>
        <w:rPr>
          <w:rFonts w:ascii="Times New Roman" w:eastAsia="Times New Roman" w:hAnsi="Times New Roman" w:cs="Times New Roman"/>
          <w:color w:val="000000"/>
          <w:spacing w:val="-6"/>
          <w:sz w:val="28"/>
          <w:szCs w:val="28"/>
          <w:lang w:val="uk-UA" w:eastAsia="ru-RU"/>
        </w:rPr>
        <w:t>У таких приміщеннях облаштовуються приймальні, кімнати для надання індивідуальної психолого-педагогічної допомоги, проведення групових психолого-педагогічних занять, вчителя-логопеда, занять з лікувальної фізкультури, фахівців центру, проведення спільних засідань фахівців ІРЦ м.Острога ОМР, кабінет директора ІРЦ м.Острога ОМР, технічні приміщення тощо.</w:t>
      </w:r>
    </w:p>
    <w:p w:rsidR="001F57B1" w:rsidRDefault="001F57B1" w:rsidP="00046887">
      <w:pPr>
        <w:spacing w:after="0" w:line="240" w:lineRule="auto"/>
        <w:ind w:firstLine="709"/>
        <w:jc w:val="both"/>
        <w:textAlignment w:val="baseline"/>
        <w:rPr>
          <w:rFonts w:ascii="Times New Roman" w:eastAsia="Times New Roman" w:hAnsi="Times New Roman" w:cs="Times New Roman"/>
          <w:spacing w:val="-6"/>
          <w:sz w:val="28"/>
          <w:szCs w:val="28"/>
          <w:lang w:val="uk-UA" w:eastAsia="ru-RU"/>
        </w:rPr>
      </w:pPr>
      <w:bookmarkStart w:id="8" w:name="n27"/>
      <w:bookmarkEnd w:id="8"/>
      <w:r>
        <w:rPr>
          <w:rFonts w:ascii="Times New Roman" w:eastAsia="Times New Roman" w:hAnsi="Times New Roman" w:cs="Times New Roman"/>
          <w:spacing w:val="-6"/>
          <w:sz w:val="28"/>
          <w:szCs w:val="28"/>
          <w:lang w:val="uk-UA" w:eastAsia="ru-RU"/>
        </w:rPr>
        <w:t>1.11</w:t>
      </w:r>
      <w:r>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val="uk-UA" w:eastAsia="ru-RU"/>
        </w:rPr>
        <w:t xml:space="preserve">ІРЦ м.Острога ОМР </w:t>
      </w:r>
      <w:r>
        <w:rPr>
          <w:rFonts w:ascii="Times New Roman" w:eastAsia="Times New Roman" w:hAnsi="Times New Roman" w:cs="Times New Roman"/>
          <w:spacing w:val="-6"/>
          <w:sz w:val="28"/>
          <w:szCs w:val="28"/>
          <w:lang w:eastAsia="ru-RU"/>
        </w:rPr>
        <w:t>надає послуги дітям з особливими освітніми потребами, які проживають (навчаються) у міст</w:t>
      </w:r>
      <w:r>
        <w:rPr>
          <w:rFonts w:ascii="Times New Roman" w:eastAsia="Times New Roman" w:hAnsi="Times New Roman" w:cs="Times New Roman"/>
          <w:spacing w:val="-6"/>
          <w:sz w:val="28"/>
          <w:szCs w:val="28"/>
          <w:lang w:val="uk-UA" w:eastAsia="ru-RU"/>
        </w:rPr>
        <w:t>і</w:t>
      </w:r>
      <w:r>
        <w:rPr>
          <w:rFonts w:ascii="Times New Roman" w:eastAsia="Times New Roman" w:hAnsi="Times New Roman" w:cs="Times New Roman"/>
          <w:spacing w:val="-6"/>
          <w:sz w:val="28"/>
          <w:szCs w:val="28"/>
          <w:lang w:eastAsia="ru-RU"/>
        </w:rPr>
        <w:t xml:space="preserve">, за умови подання відповідних документів. </w:t>
      </w:r>
      <w:bookmarkStart w:id="9" w:name="n28"/>
      <w:bookmarkEnd w:id="9"/>
    </w:p>
    <w:p w:rsidR="001F57B1" w:rsidRDefault="001F57B1" w:rsidP="00046887">
      <w:pPr>
        <w:pStyle w:val="aa"/>
        <w:spacing w:before="0"/>
        <w:jc w:val="both"/>
        <w:rPr>
          <w:rFonts w:ascii="Times New Roman" w:hAnsi="Times New Roman"/>
          <w:sz w:val="28"/>
          <w:szCs w:val="28"/>
        </w:rPr>
      </w:pPr>
      <w:r>
        <w:rPr>
          <w:rFonts w:ascii="Times New Roman" w:hAnsi="Times New Roman"/>
          <w:sz w:val="28"/>
          <w:szCs w:val="28"/>
        </w:rPr>
        <w:t>За умови обслуговування дітей з особливими освітніми потребами з інших адміністративно-територіальних одиниць або об’єднаних територіальних громад центр, при потребі, заключає Договір про співпрацю між відповідною адміністративно-територіальною одиницею або об’єднаною територіальною громадою на умовах співфінансування.</w:t>
      </w:r>
    </w:p>
    <w:p w:rsidR="001F57B1" w:rsidRDefault="001F57B1" w:rsidP="00046887">
      <w:pPr>
        <w:spacing w:after="0" w:line="240" w:lineRule="auto"/>
        <w:ind w:firstLine="426"/>
        <w:rPr>
          <w:rFonts w:ascii="Times New Roman" w:eastAsia="Times New Roman" w:hAnsi="Times New Roman" w:cs="Times New Roman"/>
          <w:b/>
          <w:spacing w:val="-6"/>
          <w:sz w:val="28"/>
          <w:szCs w:val="28"/>
          <w:lang w:val="uk-UA" w:eastAsia="ru-RU"/>
        </w:rPr>
      </w:pPr>
    </w:p>
    <w:p w:rsidR="001F57B1" w:rsidRDefault="001F57B1" w:rsidP="00046887">
      <w:pPr>
        <w:spacing w:after="0" w:line="240" w:lineRule="auto"/>
        <w:ind w:firstLine="709"/>
        <w:jc w:val="center"/>
        <w:rPr>
          <w:rFonts w:ascii="Times New Roman" w:eastAsia="Times New Roman" w:hAnsi="Times New Roman" w:cs="Times New Roman"/>
          <w:b/>
          <w:spacing w:val="-1"/>
          <w:sz w:val="28"/>
          <w:szCs w:val="28"/>
          <w:lang w:val="uk-UA" w:eastAsia="ru-RU"/>
        </w:rPr>
      </w:pPr>
      <w:r>
        <w:rPr>
          <w:rFonts w:ascii="Times New Roman" w:eastAsia="Times New Roman" w:hAnsi="Times New Roman" w:cs="Times New Roman"/>
          <w:b/>
          <w:spacing w:val="-1"/>
          <w:sz w:val="28"/>
          <w:szCs w:val="28"/>
          <w:lang w:val="uk-UA" w:eastAsia="ru-RU"/>
        </w:rPr>
        <w:t>ІІ. МЕТА ТА ПРЕДМЕТ ДІЯЛЬНОСТІ</w:t>
      </w:r>
    </w:p>
    <w:p w:rsidR="001F57B1" w:rsidRDefault="001F57B1" w:rsidP="00046887">
      <w:pPr>
        <w:spacing w:after="0" w:line="240" w:lineRule="auto"/>
        <w:ind w:left="450" w:right="450"/>
        <w:jc w:val="center"/>
        <w:textAlignment w:val="baseline"/>
        <w:rPr>
          <w:rFonts w:ascii="Times New Roman" w:eastAsia="Times New Roman" w:hAnsi="Times New Roman" w:cs="Times New Roman"/>
          <w:color w:val="000000"/>
          <w:spacing w:val="-6"/>
          <w:sz w:val="28"/>
          <w:szCs w:val="28"/>
          <w:lang w:eastAsia="ru-RU"/>
        </w:rPr>
      </w:pP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 w:name="n30"/>
      <w:bookmarkEnd w:id="10"/>
      <w:r>
        <w:rPr>
          <w:rFonts w:ascii="Times New Roman" w:eastAsia="Times New Roman" w:hAnsi="Times New Roman" w:cs="Times New Roman"/>
          <w:color w:val="000000"/>
          <w:spacing w:val="-6"/>
          <w:sz w:val="28"/>
          <w:szCs w:val="28"/>
          <w:lang w:val="uk-UA" w:eastAsia="ru-RU"/>
        </w:rPr>
        <w:t>2.1.</w:t>
      </w:r>
      <w:r>
        <w:rPr>
          <w:rFonts w:ascii="Times New Roman" w:eastAsia="Times New Roman" w:hAnsi="Times New Roman" w:cs="Times New Roman"/>
          <w:color w:val="000000"/>
          <w:spacing w:val="-6"/>
          <w:sz w:val="28"/>
          <w:szCs w:val="28"/>
          <w:lang w:eastAsia="ru-RU"/>
        </w:rPr>
        <w:t xml:space="preserve"> Основними завданнями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є:</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1" w:name="n31"/>
      <w:bookmarkEnd w:id="11"/>
      <w:r>
        <w:rPr>
          <w:rFonts w:ascii="Times New Roman" w:eastAsia="Times New Roman" w:hAnsi="Times New Roman" w:cs="Times New Roman"/>
          <w:color w:val="000000"/>
          <w:spacing w:val="-6"/>
          <w:sz w:val="28"/>
          <w:szCs w:val="28"/>
          <w:lang w:eastAsia="ru-RU"/>
        </w:rPr>
        <w:t xml:space="preserve">1) проведення комплексної оцінки з метою визначення особливих освітніх потреб дитини, </w:t>
      </w:r>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 xml:space="preserve"> тому числі коефіцієнта її інтелекту, розроблення рекомендацій щодо програми навчання, особливостей організації психолого-педагогічної допомоги відповідно до потенційних можливостей психофізичного розвитку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 w:name="n32"/>
      <w:bookmarkEnd w:id="12"/>
      <w:r>
        <w:rPr>
          <w:rFonts w:ascii="Times New Roman" w:eastAsia="Times New Roman" w:hAnsi="Times New Roman" w:cs="Times New Roman"/>
          <w:color w:val="000000"/>
          <w:spacing w:val="-6"/>
          <w:sz w:val="28"/>
          <w:szCs w:val="28"/>
          <w:lang w:eastAsia="ru-RU"/>
        </w:rPr>
        <w:t xml:space="preserve">2) надання психолого-педагогічної допомоги дітям з особливими освітніми потребами, які навчаються </w:t>
      </w:r>
      <w:r>
        <w:rPr>
          <w:rFonts w:ascii="Times New Roman" w:eastAsia="Times New Roman" w:hAnsi="Times New Roman" w:cs="Times New Roman"/>
          <w:color w:val="000000"/>
          <w:spacing w:val="-6"/>
          <w:sz w:val="28"/>
          <w:szCs w:val="28"/>
          <w:lang w:val="uk-UA" w:eastAsia="ru-RU"/>
        </w:rPr>
        <w:t xml:space="preserve">взакладах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та закладах</w:t>
      </w:r>
      <w:r>
        <w:rPr>
          <w:rFonts w:ascii="Times New Roman" w:eastAsia="Times New Roman" w:hAnsi="Times New Roman" w:cs="Times New Roman"/>
          <w:color w:val="000000"/>
          <w:spacing w:val="-6"/>
          <w:sz w:val="28"/>
          <w:szCs w:val="28"/>
          <w:lang w:val="uk-UA" w:eastAsia="ru-RU"/>
        </w:rPr>
        <w:t xml:space="preserve"> загальної середньої освіти</w:t>
      </w:r>
      <w:r>
        <w:rPr>
          <w:rFonts w:ascii="Times New Roman" w:eastAsia="Times New Roman" w:hAnsi="Times New Roman" w:cs="Times New Roman"/>
          <w:color w:val="000000"/>
          <w:spacing w:val="-6"/>
          <w:sz w:val="28"/>
          <w:szCs w:val="28"/>
          <w:lang w:eastAsia="ru-RU"/>
        </w:rPr>
        <w:t xml:space="preserve"> (не відвідують заклади</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здобувають повну загальну </w:t>
      </w:r>
      <w:r>
        <w:rPr>
          <w:rFonts w:ascii="Times New Roman" w:eastAsia="Times New Roman" w:hAnsi="Times New Roman" w:cs="Times New Roman"/>
          <w:color w:val="000000"/>
          <w:spacing w:val="-6"/>
          <w:sz w:val="28"/>
          <w:szCs w:val="28"/>
          <w:lang w:eastAsia="ru-RU"/>
        </w:rPr>
        <w:lastRenderedPageBreak/>
        <w:t>середню освіту у професійно-технічних навчальних закладах та не отримують відповідної допомоги;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 w:name="n33"/>
      <w:bookmarkEnd w:id="13"/>
      <w:r>
        <w:rPr>
          <w:rFonts w:ascii="Times New Roman" w:eastAsia="Times New Roman" w:hAnsi="Times New Roman" w:cs="Times New Roman"/>
          <w:color w:val="000000"/>
          <w:spacing w:val="-6"/>
          <w:sz w:val="28"/>
          <w:szCs w:val="28"/>
          <w:lang w:eastAsia="ru-RU"/>
        </w:rPr>
        <w:t xml:space="preserve">3) ведення реєстру дітей, які пройшли комплексну оцінку і перебувають на обліку 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за згодою батьків (одного з батьків) або законних представників на обробку персональних даних неповнолітньої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4" w:name="n34"/>
      <w:bookmarkEnd w:id="14"/>
      <w:r>
        <w:rPr>
          <w:rFonts w:ascii="Times New Roman" w:eastAsia="Times New Roman" w:hAnsi="Times New Roman" w:cs="Times New Roman"/>
          <w:color w:val="000000"/>
          <w:spacing w:val="-6"/>
          <w:sz w:val="28"/>
          <w:szCs w:val="28"/>
          <w:lang w:eastAsia="ru-RU"/>
        </w:rPr>
        <w:t>4) ведення реєстру закладів</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w:t>
      </w:r>
      <w:r>
        <w:rPr>
          <w:rFonts w:ascii="Times New Roman" w:eastAsia="Times New Roman" w:hAnsi="Times New Roman" w:cs="Times New Roman"/>
          <w:color w:val="000000"/>
          <w:spacing w:val="-6"/>
          <w:sz w:val="28"/>
          <w:szCs w:val="28"/>
          <w:lang w:val="uk-UA" w:eastAsia="ru-RU"/>
        </w:rPr>
        <w:t xml:space="preserve"> дошкільної освіти</w:t>
      </w:r>
      <w:r>
        <w:rPr>
          <w:rFonts w:ascii="Times New Roman" w:eastAsia="Times New Roman" w:hAnsi="Times New Roman" w:cs="Times New Roman"/>
          <w:color w:val="000000"/>
          <w:spacing w:val="-6"/>
          <w:sz w:val="28"/>
          <w:szCs w:val="28"/>
          <w:lang w:eastAsia="ru-RU"/>
        </w:rPr>
        <w:t xml:space="preserve"> (ясел-садків) компенсуючого типу, спеціальних за</w:t>
      </w:r>
      <w:r>
        <w:rPr>
          <w:rFonts w:ascii="Times New Roman" w:eastAsia="Times New Roman" w:hAnsi="Times New Roman" w:cs="Times New Roman"/>
          <w:color w:val="000000"/>
          <w:spacing w:val="-6"/>
          <w:sz w:val="28"/>
          <w:szCs w:val="28"/>
          <w:lang w:val="uk-UA" w:eastAsia="ru-RU"/>
        </w:rPr>
        <w:t>кладів загальної середньої освіти</w:t>
      </w:r>
      <w:r>
        <w:rPr>
          <w:rFonts w:ascii="Times New Roman" w:eastAsia="Times New Roman" w:hAnsi="Times New Roman" w:cs="Times New Roman"/>
          <w:color w:val="000000"/>
          <w:spacing w:val="-6"/>
          <w:sz w:val="28"/>
          <w:szCs w:val="28"/>
          <w:lang w:eastAsia="ru-RU"/>
        </w:rPr>
        <w:t xml:space="preserve"> (шкіл-інтернатів), навчально-реабілітаційних центрів, громадських об’єднань, за згодою фахівців, які надають психолого-педагогічну допомогу дітям з особливими освітніми потребами;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5" w:name="n35"/>
      <w:bookmarkEnd w:id="15"/>
      <w:r>
        <w:rPr>
          <w:rFonts w:ascii="Times New Roman" w:eastAsia="Times New Roman" w:hAnsi="Times New Roman" w:cs="Times New Roman"/>
          <w:color w:val="000000"/>
          <w:spacing w:val="-6"/>
          <w:sz w:val="28"/>
          <w:szCs w:val="28"/>
          <w:lang w:eastAsia="ru-RU"/>
        </w:rPr>
        <w:t xml:space="preserve">5) надання консультацій та взаємодія з педагогічними працівниками </w:t>
      </w:r>
      <w:r>
        <w:rPr>
          <w:rFonts w:ascii="Times New Roman" w:eastAsia="Times New Roman" w:hAnsi="Times New Roman" w:cs="Times New Roman"/>
          <w:color w:val="000000"/>
          <w:spacing w:val="-6"/>
          <w:sz w:val="28"/>
          <w:szCs w:val="28"/>
          <w:lang w:val="uk-UA" w:eastAsia="ru-RU"/>
        </w:rPr>
        <w:t>закладів дошкільної освіти</w:t>
      </w:r>
      <w:r>
        <w:rPr>
          <w:rFonts w:ascii="Times New Roman" w:eastAsia="Times New Roman" w:hAnsi="Times New Roman" w:cs="Times New Roman"/>
          <w:color w:val="000000"/>
          <w:spacing w:val="-6"/>
          <w:sz w:val="28"/>
          <w:szCs w:val="28"/>
          <w:lang w:eastAsia="ru-RU"/>
        </w:rPr>
        <w:t>, за</w:t>
      </w:r>
      <w:r>
        <w:rPr>
          <w:rFonts w:ascii="Times New Roman" w:eastAsia="Times New Roman" w:hAnsi="Times New Roman" w:cs="Times New Roman"/>
          <w:color w:val="000000"/>
          <w:spacing w:val="-6"/>
          <w:sz w:val="28"/>
          <w:szCs w:val="28"/>
          <w:lang w:val="uk-UA" w:eastAsia="ru-RU"/>
        </w:rPr>
        <w:t>кладів загальної середньої освітиі</w:t>
      </w:r>
      <w:r>
        <w:rPr>
          <w:rFonts w:ascii="Times New Roman" w:eastAsia="Times New Roman" w:hAnsi="Times New Roman" w:cs="Times New Roman"/>
          <w:color w:val="000000"/>
          <w:spacing w:val="-6"/>
          <w:sz w:val="28"/>
          <w:szCs w:val="28"/>
          <w:lang w:eastAsia="ru-RU"/>
        </w:rPr>
        <w:t xml:space="preserve"> професійно-технічного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з питань організації інклюзивного навчання;</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6" w:name="n36"/>
      <w:bookmarkEnd w:id="16"/>
      <w:r>
        <w:rPr>
          <w:rFonts w:ascii="Times New Roman" w:eastAsia="Times New Roman" w:hAnsi="Times New Roman" w:cs="Times New Roman"/>
          <w:color w:val="000000"/>
          <w:spacing w:val="-6"/>
          <w:sz w:val="28"/>
          <w:szCs w:val="28"/>
          <w:lang w:eastAsia="ru-RU"/>
        </w:rPr>
        <w:t xml:space="preserve">6) надання методичної допомоги педагогічним працівникам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загально</w:t>
      </w:r>
      <w:r>
        <w:rPr>
          <w:rFonts w:ascii="Times New Roman" w:eastAsia="Times New Roman" w:hAnsi="Times New Roman" w:cs="Times New Roman"/>
          <w:color w:val="000000"/>
          <w:spacing w:val="-6"/>
          <w:sz w:val="28"/>
          <w:szCs w:val="28"/>
          <w:lang w:val="uk-UA" w:eastAsia="ru-RU"/>
        </w:rPr>
        <w:t>ї середньої освіти</w:t>
      </w:r>
      <w:r>
        <w:rPr>
          <w:rFonts w:ascii="Times New Roman" w:eastAsia="Times New Roman" w:hAnsi="Times New Roman" w:cs="Times New Roman"/>
          <w:color w:val="000000"/>
          <w:spacing w:val="-6"/>
          <w:sz w:val="28"/>
          <w:szCs w:val="28"/>
          <w:lang w:eastAsia="ru-RU"/>
        </w:rPr>
        <w:t xml:space="preserve"> та професійно-технічного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7" w:name="n37"/>
      <w:bookmarkEnd w:id="17"/>
      <w:r>
        <w:rPr>
          <w:rFonts w:ascii="Times New Roman" w:eastAsia="Times New Roman" w:hAnsi="Times New Roman" w:cs="Times New Roman"/>
          <w:color w:val="000000"/>
          <w:spacing w:val="-6"/>
          <w:sz w:val="28"/>
          <w:szCs w:val="28"/>
          <w:lang w:eastAsia="ru-RU"/>
        </w:rPr>
        <w:t xml:space="preserve">7) взаємодія з педагогічними працівниками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загально</w:t>
      </w:r>
      <w:r>
        <w:rPr>
          <w:rFonts w:ascii="Times New Roman" w:eastAsia="Times New Roman" w:hAnsi="Times New Roman" w:cs="Times New Roman"/>
          <w:color w:val="000000"/>
          <w:spacing w:val="-6"/>
          <w:sz w:val="28"/>
          <w:szCs w:val="28"/>
          <w:lang w:val="uk-UA" w:eastAsia="ru-RU"/>
        </w:rPr>
        <w:t>ї середньої освіти і</w:t>
      </w:r>
      <w:r>
        <w:rPr>
          <w:rFonts w:ascii="Times New Roman" w:eastAsia="Times New Roman" w:hAnsi="Times New Roman" w:cs="Times New Roman"/>
          <w:color w:val="000000"/>
          <w:spacing w:val="-6"/>
          <w:sz w:val="28"/>
          <w:szCs w:val="28"/>
          <w:lang w:eastAsia="ru-RU"/>
        </w:rPr>
        <w:t xml:space="preserve"> професійно-технічного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щодо виконання рекомендацій, зазначених у висновку центру, проведення оцінки розвитку дитини з особливими освітніми потребами;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8" w:name="n38"/>
      <w:bookmarkEnd w:id="18"/>
      <w:r>
        <w:rPr>
          <w:rFonts w:ascii="Times New Roman" w:eastAsia="Times New Roman" w:hAnsi="Times New Roman" w:cs="Times New Roman"/>
          <w:color w:val="000000"/>
          <w:spacing w:val="-6"/>
          <w:sz w:val="28"/>
          <w:szCs w:val="28"/>
          <w:lang w:eastAsia="ru-RU"/>
        </w:rPr>
        <w:t xml:space="preserve">8) надання консультацій батькам (одному з батьків) або законним представникам дітей з особливими освітніми потребами стосовно мережі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 xml:space="preserve">закладів </w:t>
      </w:r>
      <w:r>
        <w:rPr>
          <w:rFonts w:ascii="Times New Roman" w:eastAsia="Times New Roman" w:hAnsi="Times New Roman" w:cs="Times New Roman"/>
          <w:color w:val="000000"/>
          <w:spacing w:val="-6"/>
          <w:sz w:val="28"/>
          <w:szCs w:val="28"/>
          <w:lang w:eastAsia="ru-RU"/>
        </w:rPr>
        <w:t>загально</w:t>
      </w:r>
      <w:r>
        <w:rPr>
          <w:rFonts w:ascii="Times New Roman" w:eastAsia="Times New Roman" w:hAnsi="Times New Roman" w:cs="Times New Roman"/>
          <w:color w:val="000000"/>
          <w:spacing w:val="-6"/>
          <w:sz w:val="28"/>
          <w:szCs w:val="28"/>
          <w:lang w:val="uk-UA" w:eastAsia="ru-RU"/>
        </w:rPr>
        <w:t>ї середньої освіти</w:t>
      </w:r>
      <w:r>
        <w:rPr>
          <w:rFonts w:ascii="Times New Roman" w:eastAsia="Times New Roman" w:hAnsi="Times New Roman" w:cs="Times New Roman"/>
          <w:color w:val="000000"/>
          <w:spacing w:val="-6"/>
          <w:sz w:val="28"/>
          <w:szCs w:val="28"/>
          <w:lang w:eastAsia="ru-RU"/>
        </w:rPr>
        <w:t xml:space="preserve"> та професійно-технічного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для здобуття повної загальної середньої освіти, наявних освітніх, медичних, соціальних ресурсів для надання допомоги таким дітям;</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9" w:name="n39"/>
      <w:bookmarkEnd w:id="19"/>
      <w:r>
        <w:rPr>
          <w:rFonts w:ascii="Times New Roman" w:eastAsia="Times New Roman" w:hAnsi="Times New Roman" w:cs="Times New Roman"/>
          <w:color w:val="000000"/>
          <w:spacing w:val="-6"/>
          <w:sz w:val="28"/>
          <w:szCs w:val="28"/>
          <w:lang w:eastAsia="ru-RU"/>
        </w:rPr>
        <w:t>9)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0" w:name="n40"/>
      <w:bookmarkEnd w:id="20"/>
      <w:r>
        <w:rPr>
          <w:rFonts w:ascii="Times New Roman" w:eastAsia="Times New Roman" w:hAnsi="Times New Roman" w:cs="Times New Roman"/>
          <w:color w:val="000000"/>
          <w:spacing w:val="-6"/>
          <w:sz w:val="28"/>
          <w:szCs w:val="28"/>
          <w:lang w:eastAsia="ru-RU"/>
        </w:rPr>
        <w:t>10) 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21" w:name="n41"/>
      <w:bookmarkEnd w:id="21"/>
      <w:r>
        <w:rPr>
          <w:rFonts w:ascii="Times New Roman" w:eastAsia="Times New Roman" w:hAnsi="Times New Roman" w:cs="Times New Roman"/>
          <w:color w:val="000000"/>
          <w:spacing w:val="-6"/>
          <w:sz w:val="28"/>
          <w:szCs w:val="28"/>
          <w:lang w:eastAsia="ru-RU"/>
        </w:rPr>
        <w:t>11) взаємодія з місцевими органами виконавчої влади, органами місцевого самоврядування, закладами</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результати діяльності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для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асновника</w:t>
      </w:r>
      <w:r>
        <w:rPr>
          <w:rFonts w:ascii="Times New Roman" w:eastAsia="Times New Roman" w:hAnsi="Times New Roman" w:cs="Times New Roman"/>
          <w:color w:val="000000"/>
          <w:spacing w:val="-6"/>
          <w:sz w:val="28"/>
          <w:szCs w:val="28"/>
          <w:lang w:val="uk-UA" w:eastAsia="ru-RU"/>
        </w:rPr>
        <w:t xml:space="preserve"> або уповноваженого </w:t>
      </w:r>
      <w:r>
        <w:rPr>
          <w:rFonts w:ascii="Times New Roman" w:eastAsia="Times New Roman" w:hAnsi="Times New Roman" w:cs="Times New Roman"/>
          <w:color w:val="000000"/>
          <w:spacing w:val="-6"/>
          <w:sz w:val="28"/>
          <w:szCs w:val="28"/>
          <w:lang w:val="uk-UA" w:eastAsia="ru-RU"/>
        </w:rPr>
        <w:lastRenderedPageBreak/>
        <w:t>ним органа управління освітою</w:t>
      </w:r>
      <w:r>
        <w:rPr>
          <w:rFonts w:ascii="Times New Roman" w:eastAsia="Times New Roman" w:hAnsi="Times New Roman" w:cs="Times New Roman"/>
          <w:color w:val="000000"/>
          <w:spacing w:val="-6"/>
          <w:sz w:val="28"/>
          <w:szCs w:val="28"/>
          <w:lang w:eastAsia="ru-RU"/>
        </w:rPr>
        <w:t xml:space="preserve">, відповідного структурного підрозділу з питань діяльності </w:t>
      </w:r>
      <w:r>
        <w:rPr>
          <w:rFonts w:ascii="Times New Roman" w:eastAsia="Times New Roman" w:hAnsi="Times New Roman" w:cs="Times New Roman"/>
          <w:color w:val="000000"/>
          <w:spacing w:val="-6"/>
          <w:sz w:val="28"/>
          <w:szCs w:val="28"/>
          <w:lang w:val="uk-UA" w:eastAsia="ru-RU"/>
        </w:rPr>
        <w:t>ІРЦ</w:t>
      </w:r>
      <w:r>
        <w:rPr>
          <w:rFonts w:ascii="Times New Roman" w:eastAsia="Times New Roman" w:hAnsi="Times New Roman" w:cs="Times New Roman"/>
          <w:color w:val="000000"/>
          <w:spacing w:val="-6"/>
          <w:sz w:val="28"/>
          <w:szCs w:val="28"/>
          <w:lang w:eastAsia="ru-RU"/>
        </w:rPr>
        <w:t xml:space="preserve">, а також аналітичної інформації для відповідного </w:t>
      </w:r>
      <w:r>
        <w:rPr>
          <w:rFonts w:ascii="Times New Roman" w:eastAsia="Times New Roman" w:hAnsi="Times New Roman" w:cs="Times New Roman"/>
          <w:color w:val="000000"/>
          <w:spacing w:val="-6"/>
          <w:sz w:val="28"/>
          <w:szCs w:val="28"/>
          <w:lang w:val="uk-UA" w:eastAsia="ru-RU"/>
        </w:rPr>
        <w:t>ІРЦ;</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bdr w:val="none" w:sz="0" w:space="0" w:color="auto" w:frame="1"/>
          <w:lang w:val="uk-UA" w:eastAsia="uk-UA"/>
        </w:rPr>
      </w:pPr>
      <w:bookmarkStart w:id="22" w:name="n42"/>
      <w:bookmarkEnd w:id="22"/>
      <w:r>
        <w:rPr>
          <w:rFonts w:ascii="Times New Roman" w:eastAsia="Times New Roman" w:hAnsi="Times New Roman" w:cs="Times New Roman"/>
          <w:color w:val="000000"/>
          <w:spacing w:val="-6"/>
          <w:sz w:val="28"/>
          <w:szCs w:val="28"/>
          <w:bdr w:val="none" w:sz="0" w:space="0" w:color="auto" w:frame="1"/>
          <w:lang w:val="uk-UA" w:eastAsia="uk-UA"/>
        </w:rPr>
        <w:t>12) структурні підрозділи з питань діяльності центру подають щороку до 5 вересня МОН зведену інформацію про діяльність центру.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val="uk-UA" w:eastAsia="ru-RU"/>
        </w:rPr>
        <w:t>2.2</w:t>
      </w:r>
      <w:r>
        <w:rPr>
          <w:rFonts w:ascii="Times New Roman" w:eastAsia="Times New Roman" w:hAnsi="Times New Roman" w:cs="Times New Roman"/>
          <w:color w:val="000000"/>
          <w:spacing w:val="-6"/>
          <w:sz w:val="28"/>
          <w:szCs w:val="28"/>
          <w:lang w:eastAsia="ru-RU"/>
        </w:rPr>
        <w:t xml:space="preserve">. </w:t>
      </w:r>
      <w:bookmarkStart w:id="23" w:name="n43"/>
      <w:bookmarkEnd w:id="23"/>
      <w:r>
        <w:rPr>
          <w:rFonts w:ascii="Times New Roman" w:eastAsia="Times New Roman" w:hAnsi="Times New Roman" w:cs="Times New Roman"/>
          <w:color w:val="000000"/>
          <w:spacing w:val="-6"/>
          <w:sz w:val="28"/>
          <w:szCs w:val="28"/>
          <w:lang w:eastAsia="ru-RU"/>
        </w:rPr>
        <w:t xml:space="preserve">З метою якісного виконання покладених завдань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зобов’язаний:</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4" w:name="n44"/>
      <w:bookmarkEnd w:id="24"/>
      <w:r>
        <w:rPr>
          <w:rFonts w:ascii="Times New Roman" w:eastAsia="Times New Roman" w:hAnsi="Times New Roman" w:cs="Times New Roman"/>
          <w:color w:val="000000"/>
          <w:spacing w:val="-6"/>
          <w:sz w:val="28"/>
          <w:szCs w:val="28"/>
          <w:lang w:eastAsia="ru-RU"/>
        </w:rPr>
        <w:t xml:space="preserve">у разі виявлення складних життєвих обставин та/або ризику для життя і здоров’я дитини невідкладно інформувати службу </w:t>
      </w:r>
      <w:proofErr w:type="gramStart"/>
      <w:r>
        <w:rPr>
          <w:rFonts w:ascii="Times New Roman" w:eastAsia="Times New Roman" w:hAnsi="Times New Roman" w:cs="Times New Roman"/>
          <w:color w:val="000000"/>
          <w:spacing w:val="-6"/>
          <w:sz w:val="28"/>
          <w:szCs w:val="28"/>
          <w:lang w:eastAsia="ru-RU"/>
        </w:rPr>
        <w:t>у справах</w:t>
      </w:r>
      <w:proofErr w:type="gramEnd"/>
      <w:r>
        <w:rPr>
          <w:rFonts w:ascii="Times New Roman" w:eastAsia="Times New Roman" w:hAnsi="Times New Roman" w:cs="Times New Roman"/>
          <w:color w:val="000000"/>
          <w:spacing w:val="-6"/>
          <w:sz w:val="28"/>
          <w:szCs w:val="28"/>
          <w:lang w:eastAsia="ru-RU"/>
        </w:rPr>
        <w:t xml:space="preserve"> дітей за місцем проживання дитини, територіальний підрозділ Національної поліції;</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5" w:name="n45"/>
      <w:bookmarkEnd w:id="25"/>
      <w:r>
        <w:rPr>
          <w:rFonts w:ascii="Times New Roman" w:eastAsia="Times New Roman" w:hAnsi="Times New Roman" w:cs="Times New Roman"/>
          <w:color w:val="000000"/>
          <w:spacing w:val="-6"/>
          <w:sz w:val="28"/>
          <w:szCs w:val="28"/>
          <w:lang w:eastAsia="ru-RU"/>
        </w:rPr>
        <w:t xml:space="preserve">вносити пропозиції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асновнику</w:t>
      </w:r>
      <w:r>
        <w:rPr>
          <w:rFonts w:ascii="Times New Roman" w:eastAsia="Times New Roman" w:hAnsi="Times New Roman" w:cs="Times New Roman"/>
          <w:color w:val="000000"/>
          <w:spacing w:val="-6"/>
          <w:sz w:val="28"/>
          <w:szCs w:val="28"/>
          <w:lang w:val="uk-UA" w:eastAsia="ru-RU"/>
        </w:rPr>
        <w:t xml:space="preserve"> або уповноваженому ним органу управління освітою</w:t>
      </w:r>
      <w:r>
        <w:rPr>
          <w:rFonts w:ascii="Times New Roman" w:eastAsia="Times New Roman" w:hAnsi="Times New Roman" w:cs="Times New Roman"/>
          <w:color w:val="000000"/>
          <w:spacing w:val="-6"/>
          <w:sz w:val="28"/>
          <w:szCs w:val="28"/>
          <w:lang w:eastAsia="ru-RU"/>
        </w:rPr>
        <w:t xml:space="preserve">, відповідному структурному підрозділу з питань діяльності центру, ресурсному центру щодо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досконалення діяльності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розвитку послуг для дітей з особливими освітніми потребами;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залучати</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разі потреби додаткових фахівців, у тому числі медичних працівників, працівників соціальних служб, фахівців інших центрів, працівників закладів</w:t>
      </w:r>
      <w:r>
        <w:rPr>
          <w:rFonts w:ascii="Times New Roman" w:eastAsia="Times New Roman" w:hAnsi="Times New Roman" w:cs="Times New Roman"/>
          <w:color w:val="000000"/>
          <w:spacing w:val="-6"/>
          <w:sz w:val="28"/>
          <w:szCs w:val="28"/>
          <w:lang w:val="uk-UA" w:eastAsia="ru-RU"/>
        </w:rPr>
        <w:t xml:space="preserve"> дошкільної освіти</w:t>
      </w:r>
      <w:r>
        <w:rPr>
          <w:rFonts w:ascii="Times New Roman" w:eastAsia="Times New Roman" w:hAnsi="Times New Roman" w:cs="Times New Roman"/>
          <w:color w:val="000000"/>
          <w:spacing w:val="-6"/>
          <w:sz w:val="28"/>
          <w:szCs w:val="28"/>
          <w:lang w:eastAsia="ru-RU"/>
        </w:rPr>
        <w:t xml:space="preserve"> (ясел-садків) компенсуючого типу, спеціальних за</w:t>
      </w:r>
      <w:r>
        <w:rPr>
          <w:rFonts w:ascii="Times New Roman" w:eastAsia="Times New Roman" w:hAnsi="Times New Roman" w:cs="Times New Roman"/>
          <w:color w:val="000000"/>
          <w:spacing w:val="-6"/>
          <w:sz w:val="28"/>
          <w:szCs w:val="28"/>
          <w:lang w:val="uk-UA" w:eastAsia="ru-RU"/>
        </w:rPr>
        <w:t>кладів загальної середньої освіти</w:t>
      </w:r>
      <w:r>
        <w:rPr>
          <w:rFonts w:ascii="Times New Roman" w:eastAsia="Times New Roman" w:hAnsi="Times New Roman" w:cs="Times New Roman"/>
          <w:color w:val="000000"/>
          <w:spacing w:val="-6"/>
          <w:sz w:val="28"/>
          <w:szCs w:val="28"/>
          <w:lang w:eastAsia="ru-RU"/>
        </w:rPr>
        <w:t xml:space="preserve"> (шкіл-інтернатів), навчально-реабілітаційних центрів, для проведення комплексної оцінки.</w:t>
      </w:r>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26" w:name="n47"/>
      <w:bookmarkEnd w:id="26"/>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color w:val="000000"/>
          <w:spacing w:val="-6"/>
          <w:sz w:val="28"/>
          <w:szCs w:val="28"/>
          <w:bdr w:val="none" w:sz="0" w:space="0" w:color="auto" w:frame="1"/>
          <w:lang w:val="uk-UA" w:eastAsia="ru-RU"/>
        </w:rPr>
      </w:pPr>
      <w:r>
        <w:rPr>
          <w:rFonts w:ascii="Times New Roman" w:eastAsia="Times New Roman" w:hAnsi="Times New Roman" w:cs="Times New Roman"/>
          <w:b/>
          <w:bCs/>
          <w:color w:val="000000"/>
          <w:spacing w:val="-6"/>
          <w:sz w:val="28"/>
          <w:szCs w:val="28"/>
          <w:bdr w:val="none" w:sz="0" w:space="0" w:color="auto" w:frame="1"/>
          <w:lang w:val="uk-UA" w:eastAsia="ru-RU"/>
        </w:rPr>
        <w:t xml:space="preserve">ІІІ. </w:t>
      </w:r>
      <w:r>
        <w:rPr>
          <w:rFonts w:ascii="Times New Roman" w:eastAsia="Times New Roman" w:hAnsi="Times New Roman" w:cs="Times New Roman"/>
          <w:b/>
          <w:bCs/>
          <w:color w:val="000000"/>
          <w:spacing w:val="-6"/>
          <w:sz w:val="28"/>
          <w:szCs w:val="28"/>
          <w:bdr w:val="none" w:sz="0" w:space="0" w:color="auto" w:frame="1"/>
          <w:lang w:eastAsia="ru-RU"/>
        </w:rPr>
        <w:t>Організація проведення комплексної оцінки</w:t>
      </w:r>
    </w:p>
    <w:p w:rsidR="001F57B1" w:rsidRDefault="001F57B1" w:rsidP="00046887">
      <w:pPr>
        <w:spacing w:after="0" w:line="240" w:lineRule="auto"/>
        <w:ind w:left="450" w:right="450"/>
        <w:jc w:val="center"/>
        <w:textAlignment w:val="baseline"/>
        <w:rPr>
          <w:rFonts w:ascii="Times New Roman" w:eastAsia="Times New Roman" w:hAnsi="Times New Roman" w:cs="Times New Roman"/>
          <w:sz w:val="24"/>
          <w:szCs w:val="24"/>
          <w:lang w:eastAsia="ru-RU"/>
        </w:rPr>
      </w:pP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7" w:name="n48"/>
      <w:bookmarkEnd w:id="27"/>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1. Первинний прийом батьків (одного з батьків) або законних представників дитини проводить психолог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який визначає час та дату проведення комплексної оцінки та встановлює наявність таких документів:</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8" w:name="n49"/>
      <w:bookmarkEnd w:id="28"/>
      <w:r>
        <w:rPr>
          <w:rFonts w:ascii="Times New Roman" w:eastAsia="Times New Roman" w:hAnsi="Times New Roman" w:cs="Times New Roman"/>
          <w:color w:val="000000"/>
          <w:spacing w:val="-6"/>
          <w:sz w:val="28"/>
          <w:szCs w:val="28"/>
          <w:lang w:eastAsia="ru-RU"/>
        </w:rPr>
        <w:t>документів, що посвідчують особу батьків (одного з батьків) або законних представників;</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29" w:name="n50"/>
      <w:bookmarkEnd w:id="29"/>
      <w:r>
        <w:rPr>
          <w:rFonts w:ascii="Times New Roman" w:eastAsia="Times New Roman" w:hAnsi="Times New Roman" w:cs="Times New Roman"/>
          <w:color w:val="000000"/>
          <w:spacing w:val="-6"/>
          <w:sz w:val="28"/>
          <w:szCs w:val="28"/>
          <w:lang w:eastAsia="ru-RU"/>
        </w:rPr>
        <w:t>свідоцтва про народження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0" w:name="n51"/>
      <w:bookmarkEnd w:id="30"/>
      <w:r>
        <w:rPr>
          <w:rFonts w:ascii="Times New Roman" w:eastAsia="Times New Roman" w:hAnsi="Times New Roman" w:cs="Times New Roman"/>
          <w:color w:val="000000"/>
          <w:spacing w:val="-6"/>
          <w:sz w:val="28"/>
          <w:szCs w:val="28"/>
          <w:lang w:eastAsia="ru-RU"/>
        </w:rPr>
        <w:t>індивідуальної програми реабілітації дитини з інвалідністю (у разі інвалідності);</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1" w:name="n52"/>
      <w:bookmarkEnd w:id="31"/>
      <w:r>
        <w:rPr>
          <w:rFonts w:ascii="Times New Roman" w:eastAsia="Times New Roman" w:hAnsi="Times New Roman" w:cs="Times New Roman"/>
          <w:color w:val="000000"/>
          <w:spacing w:val="-6"/>
          <w:sz w:val="28"/>
          <w:szCs w:val="28"/>
          <w:lang w:eastAsia="ru-RU"/>
        </w:rPr>
        <w:t xml:space="preserve">форми первинної облікової </w:t>
      </w:r>
      <w:r w:rsidRPr="001F57B1">
        <w:rPr>
          <w:rFonts w:ascii="Times New Roman" w:eastAsia="Times New Roman" w:hAnsi="Times New Roman" w:cs="Times New Roman"/>
          <w:spacing w:val="-6"/>
          <w:sz w:val="28"/>
          <w:szCs w:val="28"/>
          <w:lang w:eastAsia="ru-RU"/>
        </w:rPr>
        <w:t>документації </w:t>
      </w:r>
      <w:hyperlink r:id="rId12" w:anchor="n3" w:tgtFrame="_blank" w:history="1">
        <w:r w:rsidRPr="001F57B1">
          <w:rPr>
            <w:rStyle w:val="ab"/>
            <w:rFonts w:ascii="Times New Roman" w:eastAsia="Times New Roman" w:hAnsi="Times New Roman" w:cs="Times New Roman"/>
            <w:color w:val="auto"/>
            <w:spacing w:val="-6"/>
            <w:sz w:val="28"/>
            <w:szCs w:val="28"/>
            <w:bdr w:val="none" w:sz="0" w:space="0" w:color="auto" w:frame="1"/>
            <w:lang w:eastAsia="ru-RU"/>
          </w:rPr>
          <w:t>№ 112/0</w:t>
        </w:r>
      </w:hyperlink>
      <w:r>
        <w:rPr>
          <w:rFonts w:ascii="Times New Roman" w:eastAsia="Times New Roman" w:hAnsi="Times New Roman" w:cs="Times New Roman"/>
          <w:color w:val="000000"/>
          <w:spacing w:val="-6"/>
          <w:sz w:val="28"/>
          <w:szCs w:val="28"/>
          <w:lang w:eastAsia="ru-RU"/>
        </w:rPr>
        <w:t>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Історія розвитку дитини</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затвердженої МОЗ, у разі потреби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довідки від психіатра.</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2" w:name="n53"/>
      <w:bookmarkEnd w:id="32"/>
      <w:r>
        <w:rPr>
          <w:rFonts w:ascii="Times New Roman" w:eastAsia="Times New Roman" w:hAnsi="Times New Roman" w:cs="Times New Roman"/>
          <w:color w:val="000000"/>
          <w:spacing w:val="-6"/>
          <w:sz w:val="28"/>
          <w:szCs w:val="28"/>
          <w:lang w:val="uk-UA" w:eastAsia="ru-RU"/>
        </w:rPr>
        <w:t>3.2.ІРЦ  м.Острога ОМР</w:t>
      </w:r>
      <w:r>
        <w:rPr>
          <w:rFonts w:ascii="Times New Roman" w:eastAsia="Times New Roman" w:hAnsi="Times New Roman" w:cs="Times New Roman"/>
          <w:color w:val="000000"/>
          <w:spacing w:val="-6"/>
          <w:sz w:val="28"/>
          <w:szCs w:val="28"/>
          <w:lang w:eastAsia="ru-RU"/>
        </w:rPr>
        <w:t xml:space="preserve"> проводить комплексну оцінку не пізніше ніж протягом місяця з моменту подання письмової заяви батьків (одного з батьків) або законних представників дитини (далі - заява)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3" w:name="n54"/>
      <w:bookmarkEnd w:id="33"/>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3. У разі коли дитина з особливими освітніми потребами здобуває дошкільну або загальну середню освіту, до заяви можуть додаватися:</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4" w:name="n55"/>
      <w:bookmarkEnd w:id="34"/>
      <w:r>
        <w:rPr>
          <w:rFonts w:ascii="Times New Roman" w:eastAsia="Times New Roman" w:hAnsi="Times New Roman" w:cs="Times New Roman"/>
          <w:color w:val="000000"/>
          <w:spacing w:val="-6"/>
          <w:sz w:val="28"/>
          <w:szCs w:val="28"/>
          <w:lang w:eastAsia="ru-RU"/>
        </w:rPr>
        <w:t xml:space="preserve">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w:t>
      </w:r>
      <w:r>
        <w:rPr>
          <w:rFonts w:ascii="Times New Roman" w:eastAsia="Times New Roman" w:hAnsi="Times New Roman" w:cs="Times New Roman"/>
          <w:color w:val="000000"/>
          <w:spacing w:val="-6"/>
          <w:sz w:val="28"/>
          <w:szCs w:val="28"/>
          <w:lang w:val="uk-UA" w:eastAsia="ru-RU"/>
        </w:rPr>
        <w:t>і</w:t>
      </w:r>
      <w:r>
        <w:rPr>
          <w:rFonts w:ascii="Times New Roman" w:eastAsia="Times New Roman" w:hAnsi="Times New Roman" w:cs="Times New Roman"/>
          <w:color w:val="000000"/>
          <w:spacing w:val="-6"/>
          <w:sz w:val="28"/>
          <w:szCs w:val="28"/>
          <w:lang w:eastAsia="ru-RU"/>
        </w:rPr>
        <w:t xml:space="preserve"> затверджена керівником відповідного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5" w:name="n56"/>
      <w:bookmarkEnd w:id="35"/>
      <w:r>
        <w:rPr>
          <w:rFonts w:ascii="Times New Roman" w:eastAsia="Times New Roman" w:hAnsi="Times New Roman" w:cs="Times New Roman"/>
          <w:color w:val="000000"/>
          <w:spacing w:val="-6"/>
          <w:sz w:val="28"/>
          <w:szCs w:val="28"/>
          <w:lang w:eastAsia="ru-RU"/>
        </w:rPr>
        <w:t xml:space="preserve">зошити з </w:t>
      </w:r>
      <w:r>
        <w:rPr>
          <w:rFonts w:ascii="Times New Roman" w:eastAsia="Times New Roman" w:hAnsi="Times New Roman" w:cs="Times New Roman"/>
          <w:color w:val="000000"/>
          <w:spacing w:val="-6"/>
          <w:sz w:val="28"/>
          <w:szCs w:val="28"/>
          <w:lang w:val="uk-UA" w:eastAsia="ru-RU"/>
        </w:rPr>
        <w:t xml:space="preserve">української </w:t>
      </w:r>
      <w:r>
        <w:rPr>
          <w:rFonts w:ascii="Times New Roman" w:eastAsia="Times New Roman" w:hAnsi="Times New Roman" w:cs="Times New Roman"/>
          <w:color w:val="000000"/>
          <w:spacing w:val="-6"/>
          <w:sz w:val="28"/>
          <w:szCs w:val="28"/>
          <w:lang w:eastAsia="ru-RU"/>
        </w:rPr>
        <w:t xml:space="preserve"> мови, математики, результати навчальних досягнень (для дітей, які здобувають загальну середню освіту), малюнки;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6" w:name="n57"/>
      <w:bookmarkEnd w:id="36"/>
      <w:r>
        <w:rPr>
          <w:rFonts w:ascii="Times New Roman" w:eastAsia="Times New Roman" w:hAnsi="Times New Roman" w:cs="Times New Roman"/>
          <w:color w:val="000000"/>
          <w:spacing w:val="-6"/>
          <w:sz w:val="28"/>
          <w:szCs w:val="28"/>
          <w:lang w:eastAsia="ru-RU"/>
        </w:rPr>
        <w:t>документи щодо додаткових обстежень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7" w:name="n58"/>
      <w:bookmarkEnd w:id="37"/>
      <w:r>
        <w:rPr>
          <w:rFonts w:ascii="Times New Roman" w:eastAsia="Times New Roman" w:hAnsi="Times New Roman" w:cs="Times New Roman"/>
          <w:color w:val="000000"/>
          <w:spacing w:val="-6"/>
          <w:sz w:val="28"/>
          <w:szCs w:val="28"/>
          <w:lang w:val="uk-UA" w:eastAsia="ru-RU"/>
        </w:rPr>
        <w:lastRenderedPageBreak/>
        <w:t>3.</w:t>
      </w:r>
      <w:r>
        <w:rPr>
          <w:rFonts w:ascii="Times New Roman" w:eastAsia="Times New Roman" w:hAnsi="Times New Roman" w:cs="Times New Roman"/>
          <w:color w:val="000000"/>
          <w:spacing w:val="-6"/>
          <w:sz w:val="28"/>
          <w:szCs w:val="28"/>
          <w:lang w:eastAsia="ru-RU"/>
        </w:rPr>
        <w:t xml:space="preserve">4. Уразі коли дитині з особливими освітніми потребами вже надавалася психолого-педагогічна допомога, до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подаються:</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8" w:name="n59"/>
      <w:bookmarkEnd w:id="38"/>
      <w:r>
        <w:rPr>
          <w:rFonts w:ascii="Times New Roman" w:eastAsia="Times New Roman" w:hAnsi="Times New Roman" w:cs="Times New Roman"/>
          <w:color w:val="000000"/>
          <w:spacing w:val="-6"/>
          <w:sz w:val="28"/>
          <w:szCs w:val="28"/>
          <w:lang w:eastAsia="ru-RU"/>
        </w:rPr>
        <w:t>попередні рекомендації щодо проведення комплексної оцінки;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39" w:name="n60"/>
      <w:bookmarkEnd w:id="39"/>
      <w:r>
        <w:rPr>
          <w:rFonts w:ascii="Times New Roman" w:eastAsia="Times New Roman" w:hAnsi="Times New Roman" w:cs="Times New Roman"/>
          <w:color w:val="000000"/>
          <w:spacing w:val="-6"/>
          <w:sz w:val="28"/>
          <w:szCs w:val="28"/>
          <w:lang w:eastAsia="ru-RU"/>
        </w:rPr>
        <w:t>висновок відповідних фахівців щодо результатів надання психолого-педагогічної допомоги із зазначенням динаміки розвитку дитини згідно з індивідуальною програмою розвитку.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0" w:name="n61"/>
      <w:bookmarkEnd w:id="40"/>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5.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мож</w:t>
      </w:r>
      <w:r>
        <w:rPr>
          <w:rFonts w:ascii="Times New Roman" w:eastAsia="Times New Roman" w:hAnsi="Times New Roman" w:cs="Times New Roman"/>
          <w:color w:val="000000"/>
          <w:spacing w:val="-6"/>
          <w:sz w:val="28"/>
          <w:szCs w:val="28"/>
          <w:lang w:val="uk-UA" w:eastAsia="ru-RU"/>
        </w:rPr>
        <w:t>е</w:t>
      </w:r>
      <w:r>
        <w:rPr>
          <w:rFonts w:ascii="Times New Roman" w:eastAsia="Times New Roman" w:hAnsi="Times New Roman" w:cs="Times New Roman"/>
          <w:color w:val="000000"/>
          <w:spacing w:val="-6"/>
          <w:sz w:val="28"/>
          <w:szCs w:val="28"/>
          <w:lang w:eastAsia="ru-RU"/>
        </w:rPr>
        <w:t xml:space="preserve"> проводити комплексну оцінку за місцем навчання та/або проживання (перебування) дитини. Графік проведення комплексної оцінки обов’язково погоджується з керівником відповідного закладу</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закладу охорони здоров’я та батьками (одним з батьків) або законними представниками дитини за два тижні </w:t>
      </w:r>
      <w:proofErr w:type="gramStart"/>
      <w:r>
        <w:rPr>
          <w:rFonts w:ascii="Times New Roman" w:eastAsia="Times New Roman" w:hAnsi="Times New Roman" w:cs="Times New Roman"/>
          <w:color w:val="000000"/>
          <w:spacing w:val="-6"/>
          <w:sz w:val="28"/>
          <w:szCs w:val="28"/>
          <w:lang w:eastAsia="ru-RU"/>
        </w:rPr>
        <w:t>до початку</w:t>
      </w:r>
      <w:proofErr w:type="gramEnd"/>
      <w:r>
        <w:rPr>
          <w:rFonts w:ascii="Times New Roman" w:eastAsia="Times New Roman" w:hAnsi="Times New Roman" w:cs="Times New Roman"/>
          <w:color w:val="000000"/>
          <w:spacing w:val="-6"/>
          <w:sz w:val="28"/>
          <w:szCs w:val="28"/>
          <w:lang w:eastAsia="ru-RU"/>
        </w:rPr>
        <w:t xml:space="preserve"> її проведення.</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1" w:name="n62"/>
      <w:bookmarkEnd w:id="41"/>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6. Під час проведення комплексної оцінки фахівці </w:t>
      </w:r>
      <w:r>
        <w:rPr>
          <w:rFonts w:ascii="Times New Roman" w:eastAsia="Times New Roman" w:hAnsi="Times New Roman" w:cs="Times New Roman"/>
          <w:color w:val="000000"/>
          <w:spacing w:val="-6"/>
          <w:sz w:val="28"/>
          <w:szCs w:val="28"/>
          <w:lang w:val="uk-UA" w:eastAsia="ru-RU"/>
        </w:rPr>
        <w:t>ІРЦ м. Острога ОМР</w:t>
      </w:r>
      <w:r>
        <w:rPr>
          <w:rFonts w:ascii="Times New Roman" w:eastAsia="Times New Roman" w:hAnsi="Times New Roman" w:cs="Times New Roman"/>
          <w:color w:val="000000"/>
          <w:spacing w:val="-6"/>
          <w:sz w:val="28"/>
          <w:szCs w:val="28"/>
          <w:lang w:eastAsia="ru-RU"/>
        </w:rPr>
        <w:t xml:space="preserve"> повинні створити атмосферу довіри та доброзичливості, </w:t>
      </w:r>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раховувати фізичний та емоційний стан дитини, індивідуальні особливості її розвитку, вік, місце проживання, мову спілкування тощо.</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2" w:name="n63"/>
      <w:bookmarkEnd w:id="42"/>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7. Участь батьків (одного з батьків) або законних представників дитини у проведенні комплексної оцінки є обов’язковою.</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3" w:name="n64"/>
      <w:bookmarkEnd w:id="43"/>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8. Комплексна оцінка проводиться фахівцями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індивідуально за такими напрямами: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4" w:name="n65"/>
      <w:bookmarkEnd w:id="44"/>
      <w:r>
        <w:rPr>
          <w:rFonts w:ascii="Times New Roman" w:eastAsia="Times New Roman" w:hAnsi="Times New Roman" w:cs="Times New Roman"/>
          <w:color w:val="000000"/>
          <w:spacing w:val="-6"/>
          <w:sz w:val="28"/>
          <w:szCs w:val="28"/>
          <w:lang w:eastAsia="ru-RU"/>
        </w:rPr>
        <w:t>оцінка фізичного розвитку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5" w:name="n66"/>
      <w:bookmarkEnd w:id="45"/>
      <w:r>
        <w:rPr>
          <w:rFonts w:ascii="Times New Roman" w:eastAsia="Times New Roman" w:hAnsi="Times New Roman" w:cs="Times New Roman"/>
          <w:color w:val="000000"/>
          <w:spacing w:val="-6"/>
          <w:sz w:val="28"/>
          <w:szCs w:val="28"/>
          <w:lang w:eastAsia="ru-RU"/>
        </w:rPr>
        <w:t>оцінка мовленнєвого розвитку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6" w:name="n67"/>
      <w:bookmarkEnd w:id="46"/>
      <w:r>
        <w:rPr>
          <w:rFonts w:ascii="Times New Roman" w:eastAsia="Times New Roman" w:hAnsi="Times New Roman" w:cs="Times New Roman"/>
          <w:color w:val="000000"/>
          <w:spacing w:val="-6"/>
          <w:sz w:val="28"/>
          <w:szCs w:val="28"/>
          <w:lang w:eastAsia="ru-RU"/>
        </w:rPr>
        <w:t>оцінка когнітивної сфери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7" w:name="n68"/>
      <w:bookmarkEnd w:id="47"/>
      <w:r>
        <w:rPr>
          <w:rFonts w:ascii="Times New Roman" w:eastAsia="Times New Roman" w:hAnsi="Times New Roman" w:cs="Times New Roman"/>
          <w:color w:val="000000"/>
          <w:spacing w:val="-6"/>
          <w:sz w:val="28"/>
          <w:szCs w:val="28"/>
          <w:lang w:eastAsia="ru-RU"/>
        </w:rPr>
        <w:t>оцінка емоційно-вольової сфери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8" w:name="n69"/>
      <w:bookmarkEnd w:id="48"/>
      <w:r>
        <w:rPr>
          <w:rFonts w:ascii="Times New Roman" w:eastAsia="Times New Roman" w:hAnsi="Times New Roman" w:cs="Times New Roman"/>
          <w:color w:val="000000"/>
          <w:spacing w:val="-6"/>
          <w:sz w:val="28"/>
          <w:szCs w:val="28"/>
          <w:lang w:eastAsia="ru-RU"/>
        </w:rPr>
        <w:t>оцінка навчальної діяльності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49" w:name="n70"/>
      <w:bookmarkEnd w:id="49"/>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9. 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 лікувальної фізкультури заповнює карту спостереження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50" w:name="n71"/>
      <w:bookmarkEnd w:id="50"/>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0. 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r>
        <w:rPr>
          <w:rFonts w:ascii="Times New Roman" w:eastAsia="Times New Roman" w:hAnsi="Times New Roman" w:cs="Times New Roman"/>
          <w:color w:val="000000"/>
          <w:spacing w:val="-6"/>
          <w:sz w:val="28"/>
          <w:szCs w:val="28"/>
          <w:lang w:val="uk-UA"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1" w:name="n72"/>
      <w:bookmarkEnd w:id="51"/>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1. Оцінка когнітивної сфери дитини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2" w:name="n73"/>
      <w:bookmarkEnd w:id="52"/>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2. 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3" w:name="n74"/>
      <w:bookmarkEnd w:id="53"/>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3. Метою проведення оцінки навчальної діяльності дитини є визначення рівня сформованості знань, вмінь, навичок відповідно до навчальної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4" w:name="n75"/>
      <w:bookmarkEnd w:id="54"/>
      <w:r>
        <w:rPr>
          <w:rFonts w:ascii="Times New Roman" w:eastAsia="Times New Roman" w:hAnsi="Times New Roman" w:cs="Times New Roman"/>
          <w:color w:val="000000"/>
          <w:spacing w:val="-6"/>
          <w:sz w:val="28"/>
          <w:szCs w:val="28"/>
          <w:lang w:val="uk-UA" w:eastAsia="ru-RU"/>
        </w:rPr>
        <w:lastRenderedPageBreak/>
        <w:t>3.1</w:t>
      </w:r>
      <w:r>
        <w:rPr>
          <w:rFonts w:ascii="Times New Roman" w:eastAsia="Times New Roman" w:hAnsi="Times New Roman" w:cs="Times New Roman"/>
          <w:color w:val="000000"/>
          <w:spacing w:val="-6"/>
          <w:sz w:val="28"/>
          <w:szCs w:val="28"/>
          <w:lang w:eastAsia="ru-RU"/>
        </w:rPr>
        <w:t xml:space="preserve">4. У разі потреби фахівці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5" w:name="n76"/>
      <w:bookmarkEnd w:id="55"/>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5. Результати комплексної оцінки оформлюються в електронному вигляді, зберігаються 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та надаються батькам (одному з батьків) або законним представникам дитини за письмовим зверненням.</w:t>
      </w:r>
    </w:p>
    <w:p w:rsidR="001F57B1" w:rsidRDefault="001F57B1" w:rsidP="00046887">
      <w:pPr>
        <w:spacing w:after="0" w:line="240" w:lineRule="auto"/>
        <w:ind w:firstLine="450"/>
        <w:jc w:val="both"/>
        <w:textAlignment w:val="baseline"/>
        <w:rPr>
          <w:rFonts w:ascii="Times New Roman" w:eastAsia="Times New Roman" w:hAnsi="Times New Roman" w:cs="Times New Roman"/>
          <w:spacing w:val="-6"/>
          <w:sz w:val="28"/>
          <w:szCs w:val="28"/>
          <w:lang w:eastAsia="ru-RU"/>
        </w:rPr>
      </w:pPr>
      <w:bookmarkStart w:id="56" w:name="n77"/>
      <w:bookmarkEnd w:id="56"/>
      <w:r>
        <w:rPr>
          <w:rFonts w:ascii="Times New Roman" w:eastAsia="Times New Roman" w:hAnsi="Times New Roman" w:cs="Times New Roman"/>
          <w:color w:val="000000"/>
          <w:spacing w:val="-6"/>
          <w:sz w:val="28"/>
          <w:szCs w:val="28"/>
          <w:lang w:eastAsia="ru-RU"/>
        </w:rPr>
        <w:t xml:space="preserve">Інформація про результати комплексної оцінки є конфіденційною. Обробка та захист персональних даних дітей в центрі здійснюється відповідно до </w:t>
      </w:r>
      <w:r w:rsidRPr="001F57B1">
        <w:rPr>
          <w:rFonts w:ascii="Times New Roman" w:eastAsia="Times New Roman" w:hAnsi="Times New Roman" w:cs="Times New Roman"/>
          <w:spacing w:val="-6"/>
          <w:sz w:val="28"/>
          <w:szCs w:val="28"/>
          <w:lang w:eastAsia="ru-RU"/>
        </w:rPr>
        <w:t>вимог </w:t>
      </w:r>
      <w:hyperlink r:id="rId13" w:tgtFrame="_blank" w:history="1">
        <w:r w:rsidRPr="001F57B1">
          <w:rPr>
            <w:rStyle w:val="ab"/>
            <w:rFonts w:ascii="Times New Roman" w:eastAsia="Times New Roman" w:hAnsi="Times New Roman" w:cs="Times New Roman"/>
            <w:color w:val="auto"/>
            <w:spacing w:val="-6"/>
            <w:sz w:val="28"/>
            <w:szCs w:val="28"/>
            <w:bdr w:val="none" w:sz="0" w:space="0" w:color="auto" w:frame="1"/>
            <w:lang w:eastAsia="ru-RU"/>
          </w:rPr>
          <w:t>Закону України</w:t>
        </w:r>
      </w:hyperlink>
      <w:r>
        <w:rPr>
          <w:rFonts w:ascii="Times New Roman" w:eastAsia="Times New Roman" w:hAnsi="Times New Roman" w:cs="Times New Roman"/>
          <w:spacing w:val="-6"/>
          <w:sz w:val="28"/>
          <w:szCs w:val="28"/>
          <w:lang w:eastAsia="ru-RU"/>
        </w:rPr>
        <w:t> “Про захист персональних даних”.</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7" w:name="n78"/>
      <w:bookmarkEnd w:id="57"/>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6. Узагальнення результатів комплексної оцінки здійснюється на засіданні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які її проводили, </w:t>
      </w:r>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 xml:space="preserve"> якому мають право брати участь батьки (один з батьків) або законні представники дитини з особливими освітніми потребами.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58" w:name="n79"/>
      <w:bookmarkEnd w:id="58"/>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7. За результатами засідання складається висновок про комплексну оцінку, </w:t>
      </w:r>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 xml:space="preserve"> якому зазначаються загальні дані про дитину з особливими освітніми потребами, її сім’ю (батьків (одного з батьків) або законних представників, братів, сестер), умови виховання в сім’ї, стан здоров’я дитини, найменування навчального закладу (дошкільного, загальноосвітнього, професійно-технічного), напрями проведення комплексної оцінки, загальні висновки, рекомендації, прізвище, ім’я, по батькові фахівців </w:t>
      </w:r>
      <w:r>
        <w:rPr>
          <w:rFonts w:ascii="Times New Roman" w:eastAsia="Times New Roman" w:hAnsi="Times New Roman" w:cs="Times New Roman"/>
          <w:color w:val="000000"/>
          <w:spacing w:val="-6"/>
          <w:sz w:val="28"/>
          <w:szCs w:val="28"/>
          <w:lang w:val="uk-UA" w:eastAsia="ru-RU"/>
        </w:rPr>
        <w:t>ІРЦ м.ОстрогаОМР</w:t>
      </w:r>
      <w:r>
        <w:rPr>
          <w:rFonts w:ascii="Times New Roman" w:eastAsia="Times New Roman" w:hAnsi="Times New Roman" w:cs="Times New Roman"/>
          <w:color w:val="000000"/>
          <w:spacing w:val="-6"/>
          <w:sz w:val="28"/>
          <w:szCs w:val="28"/>
          <w:lang w:eastAsia="ru-RU"/>
        </w:rPr>
        <w:t>, які проводили оцінку.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59" w:name="n80"/>
      <w:bookmarkEnd w:id="59"/>
      <w:r>
        <w:rPr>
          <w:rFonts w:ascii="Times New Roman" w:eastAsia="Times New Roman" w:hAnsi="Times New Roman" w:cs="Times New Roman"/>
          <w:color w:val="000000"/>
          <w:spacing w:val="-6"/>
          <w:sz w:val="28"/>
          <w:szCs w:val="28"/>
          <w:lang w:val="uk-UA" w:eastAsia="ru-RU"/>
        </w:rPr>
        <w:t>3.1</w:t>
      </w:r>
      <w:r>
        <w:rPr>
          <w:rFonts w:ascii="Times New Roman" w:eastAsia="Times New Roman" w:hAnsi="Times New Roman" w:cs="Times New Roman"/>
          <w:color w:val="000000"/>
          <w:spacing w:val="-6"/>
          <w:sz w:val="28"/>
          <w:szCs w:val="28"/>
          <w:lang w:eastAsia="ru-RU"/>
        </w:rPr>
        <w:t xml:space="preserve">8. </w:t>
      </w:r>
      <w:r>
        <w:rPr>
          <w:rFonts w:ascii="Times New Roman" w:eastAsia="Times New Roman" w:hAnsi="Times New Roman" w:cs="Times New Roman"/>
          <w:color w:val="000000"/>
          <w:spacing w:val="-6"/>
          <w:sz w:val="28"/>
          <w:szCs w:val="28"/>
          <w:lang w:val="uk-UA" w:eastAsia="ru-RU"/>
        </w:rPr>
        <w:t>ФахівціІРЦ м.Острога ОМР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психолого-педагогічної допомоги в  закладах освіти (у разі здобуття дитиною дошкільної чи загальної середньої освіти).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0" w:name="n81"/>
      <w:bookmarkEnd w:id="60"/>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2</w:t>
      </w:r>
      <w:r>
        <w:rPr>
          <w:rFonts w:ascii="Times New Roman" w:eastAsia="Times New Roman" w:hAnsi="Times New Roman" w:cs="Times New Roman"/>
          <w:color w:val="000000"/>
          <w:spacing w:val="-6"/>
          <w:sz w:val="28"/>
          <w:szCs w:val="28"/>
          <w:lang w:val="uk-UA" w:eastAsia="ru-RU"/>
        </w:rPr>
        <w:t>0</w:t>
      </w:r>
      <w:r>
        <w:rPr>
          <w:rFonts w:ascii="Times New Roman" w:eastAsia="Times New Roman" w:hAnsi="Times New Roman" w:cs="Times New Roman"/>
          <w:color w:val="000000"/>
          <w:spacing w:val="-6"/>
          <w:sz w:val="28"/>
          <w:szCs w:val="28"/>
          <w:lang w:eastAsia="ru-RU"/>
        </w:rPr>
        <w:t>. Комплексна оцінка з підготовкою відповідного висновку проводиться протягом 10 робочих днів.</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1" w:name="n82"/>
      <w:bookmarkEnd w:id="61"/>
      <w:r>
        <w:rPr>
          <w:rFonts w:ascii="Times New Roman" w:eastAsia="Times New Roman" w:hAnsi="Times New Roman" w:cs="Times New Roman"/>
          <w:color w:val="000000"/>
          <w:spacing w:val="-6"/>
          <w:sz w:val="28"/>
          <w:szCs w:val="28"/>
          <w:lang w:eastAsia="ru-RU"/>
        </w:rPr>
        <w:t>Висновок про комплексну оцінку складається у трьох примірниках (два примірники для батьків (одного з батьків) або законних представників дитини з особливими освітніми потребами, за заявою яких (якого) її проведено, третій - зберігається в</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2" w:name="n83"/>
      <w:bookmarkEnd w:id="62"/>
      <w:r>
        <w:rPr>
          <w:rFonts w:ascii="Times New Roman" w:eastAsia="Times New Roman" w:hAnsi="Times New Roman" w:cs="Times New Roman"/>
          <w:color w:val="000000"/>
          <w:spacing w:val="-6"/>
          <w:sz w:val="28"/>
          <w:szCs w:val="28"/>
          <w:lang w:eastAsia="ru-RU"/>
        </w:rPr>
        <w:t xml:space="preserve">Висновок про комплексну оцінку реєструється у відповідному журналі та зберігається в електронному вигляді 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а також у відповідному закладі</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в особовій справі дитини з особливими освітніми потребами після його надання батьками (одним з батьків) або законними представниками такої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3" w:name="n84"/>
      <w:bookmarkEnd w:id="63"/>
      <w:r>
        <w:rPr>
          <w:rFonts w:ascii="Times New Roman" w:eastAsia="Times New Roman" w:hAnsi="Times New Roman" w:cs="Times New Roman"/>
          <w:color w:val="000000"/>
          <w:spacing w:val="-6"/>
          <w:sz w:val="28"/>
          <w:szCs w:val="28"/>
          <w:lang w:eastAsia="ru-RU"/>
        </w:rPr>
        <w:t xml:space="preserve">У разі встановлення фахівцями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наявності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психолого-педагогічної допомоги.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4" w:name="n85"/>
      <w:bookmarkEnd w:id="64"/>
      <w:r>
        <w:rPr>
          <w:rFonts w:ascii="Times New Roman" w:eastAsia="Times New Roman" w:hAnsi="Times New Roman" w:cs="Times New Roman"/>
          <w:color w:val="000000"/>
          <w:spacing w:val="-6"/>
          <w:sz w:val="28"/>
          <w:szCs w:val="28"/>
          <w:lang w:eastAsia="ru-RU"/>
        </w:rPr>
        <w:t>3</w:t>
      </w:r>
      <w:r>
        <w:rPr>
          <w:rFonts w:ascii="Times New Roman" w:eastAsia="Times New Roman" w:hAnsi="Times New Roman" w:cs="Times New Roman"/>
          <w:color w:val="000000"/>
          <w:spacing w:val="-6"/>
          <w:sz w:val="28"/>
          <w:szCs w:val="28"/>
          <w:lang w:val="uk-UA" w:eastAsia="ru-RU"/>
        </w:rPr>
        <w:t>.21</w:t>
      </w:r>
      <w:r>
        <w:rPr>
          <w:rFonts w:ascii="Times New Roman" w:eastAsia="Times New Roman" w:hAnsi="Times New Roman" w:cs="Times New Roman"/>
          <w:color w:val="000000"/>
          <w:spacing w:val="-6"/>
          <w:sz w:val="28"/>
          <w:szCs w:val="28"/>
          <w:lang w:eastAsia="ru-RU"/>
        </w:rPr>
        <w:t xml:space="preserve">. Комплексна оцінка може проводитися перед зарахуванням дитини з особливими освітніми потребами </w:t>
      </w:r>
      <w:proofErr w:type="gramStart"/>
      <w:r>
        <w:rPr>
          <w:rFonts w:ascii="Times New Roman" w:eastAsia="Times New Roman" w:hAnsi="Times New Roman" w:cs="Times New Roman"/>
          <w:color w:val="000000"/>
          <w:spacing w:val="-6"/>
          <w:sz w:val="28"/>
          <w:szCs w:val="28"/>
          <w:lang w:eastAsia="ru-RU"/>
        </w:rPr>
        <w:t xml:space="preserve">до </w:t>
      </w:r>
      <w:r>
        <w:rPr>
          <w:rFonts w:ascii="Times New Roman" w:eastAsia="Times New Roman" w:hAnsi="Times New Roman" w:cs="Times New Roman"/>
          <w:color w:val="000000"/>
          <w:spacing w:val="-6"/>
          <w:sz w:val="28"/>
          <w:szCs w:val="28"/>
          <w:lang w:val="uk-UA" w:eastAsia="ru-RU"/>
        </w:rPr>
        <w:t>закладу</w:t>
      </w:r>
      <w:proofErr w:type="gramEnd"/>
      <w:r>
        <w:rPr>
          <w:rFonts w:ascii="Times New Roman" w:eastAsia="Times New Roman" w:hAnsi="Times New Roman" w:cs="Times New Roman"/>
          <w:color w:val="000000"/>
          <w:spacing w:val="-6"/>
          <w:sz w:val="28"/>
          <w:szCs w:val="28"/>
          <w:lang w:val="uk-UA" w:eastAsia="ru-RU"/>
        </w:rPr>
        <w:t xml:space="preserve"> </w:t>
      </w:r>
      <w:r>
        <w:rPr>
          <w:rFonts w:ascii="Times New Roman" w:eastAsia="Times New Roman" w:hAnsi="Times New Roman" w:cs="Times New Roman"/>
          <w:color w:val="000000"/>
          <w:spacing w:val="-6"/>
          <w:sz w:val="28"/>
          <w:szCs w:val="28"/>
          <w:lang w:eastAsia="ru-RU"/>
        </w:rPr>
        <w:t>дошкільн</w:t>
      </w:r>
      <w:r>
        <w:rPr>
          <w:rFonts w:ascii="Times New Roman" w:eastAsia="Times New Roman" w:hAnsi="Times New Roman" w:cs="Times New Roman"/>
          <w:color w:val="000000"/>
          <w:spacing w:val="-6"/>
          <w:sz w:val="28"/>
          <w:szCs w:val="28"/>
          <w:lang w:val="uk-UA" w:eastAsia="ru-RU"/>
        </w:rPr>
        <w:t>ої освіти</w:t>
      </w:r>
      <w:r>
        <w:rPr>
          <w:rFonts w:ascii="Times New Roman" w:eastAsia="Times New Roman" w:hAnsi="Times New Roman" w:cs="Times New Roman"/>
          <w:color w:val="000000"/>
          <w:spacing w:val="-6"/>
          <w:sz w:val="28"/>
          <w:szCs w:val="28"/>
          <w:lang w:eastAsia="ru-RU"/>
        </w:rPr>
        <w:t xml:space="preserve"> або </w:t>
      </w:r>
      <w:r>
        <w:rPr>
          <w:rFonts w:ascii="Times New Roman" w:eastAsia="Times New Roman" w:hAnsi="Times New Roman" w:cs="Times New Roman"/>
          <w:color w:val="000000"/>
          <w:spacing w:val="-6"/>
          <w:sz w:val="28"/>
          <w:szCs w:val="28"/>
          <w:lang w:val="uk-UA" w:eastAsia="ru-RU"/>
        </w:rPr>
        <w:t xml:space="preserve">закладу </w:t>
      </w:r>
      <w:r>
        <w:rPr>
          <w:rFonts w:ascii="Times New Roman" w:eastAsia="Times New Roman" w:hAnsi="Times New Roman" w:cs="Times New Roman"/>
          <w:color w:val="000000"/>
          <w:spacing w:val="-6"/>
          <w:sz w:val="28"/>
          <w:szCs w:val="28"/>
          <w:lang w:eastAsia="ru-RU"/>
        </w:rPr>
        <w:t>загально</w:t>
      </w:r>
      <w:r>
        <w:rPr>
          <w:rFonts w:ascii="Times New Roman" w:eastAsia="Times New Roman" w:hAnsi="Times New Roman" w:cs="Times New Roman"/>
          <w:color w:val="000000"/>
          <w:spacing w:val="-6"/>
          <w:sz w:val="28"/>
          <w:szCs w:val="28"/>
          <w:lang w:val="uk-UA" w:eastAsia="ru-RU"/>
        </w:rPr>
        <w:t>ї</w:t>
      </w:r>
      <w:r>
        <w:rPr>
          <w:rFonts w:ascii="Times New Roman" w:eastAsia="Times New Roman" w:hAnsi="Times New Roman" w:cs="Times New Roman"/>
          <w:color w:val="000000"/>
          <w:spacing w:val="-6"/>
          <w:sz w:val="28"/>
          <w:szCs w:val="28"/>
          <w:lang w:eastAsia="ru-RU"/>
        </w:rPr>
        <w:t xml:space="preserve"> середньої</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З метою створення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такому закладі умов для навчання дитини її батьки (один з батьків) або законні представники звертаються до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за шість місяців </w:t>
      </w:r>
      <w:proofErr w:type="gramStart"/>
      <w:r>
        <w:rPr>
          <w:rFonts w:ascii="Times New Roman" w:eastAsia="Times New Roman" w:hAnsi="Times New Roman" w:cs="Times New Roman"/>
          <w:color w:val="000000"/>
          <w:spacing w:val="-6"/>
          <w:sz w:val="28"/>
          <w:szCs w:val="28"/>
          <w:lang w:eastAsia="ru-RU"/>
        </w:rPr>
        <w:t>до початку</w:t>
      </w:r>
      <w:proofErr w:type="gramEnd"/>
      <w:r>
        <w:rPr>
          <w:rFonts w:ascii="Times New Roman" w:eastAsia="Times New Roman" w:hAnsi="Times New Roman" w:cs="Times New Roman"/>
          <w:color w:val="000000"/>
          <w:spacing w:val="-6"/>
          <w:sz w:val="28"/>
          <w:szCs w:val="28"/>
          <w:lang w:eastAsia="ru-RU"/>
        </w:rPr>
        <w:t xml:space="preserve"> навчального року.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5" w:name="n86"/>
      <w:bookmarkEnd w:id="65"/>
      <w:r>
        <w:rPr>
          <w:rFonts w:ascii="Times New Roman" w:eastAsia="Times New Roman" w:hAnsi="Times New Roman" w:cs="Times New Roman"/>
          <w:color w:val="000000"/>
          <w:spacing w:val="-6"/>
          <w:sz w:val="28"/>
          <w:szCs w:val="28"/>
          <w:lang w:eastAsia="ru-RU"/>
        </w:rPr>
        <w:lastRenderedPageBreak/>
        <w:t>Перед проведенням комплексної оцінки батьки (один з батьків) або законні представники дитини можуть звернутися до навчального закладу, який вони обрали, для зарахування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6" w:name="n87"/>
      <w:bookmarkEnd w:id="66"/>
      <w:r>
        <w:rPr>
          <w:rFonts w:ascii="Times New Roman" w:eastAsia="Times New Roman" w:hAnsi="Times New Roman" w:cs="Times New Roman"/>
          <w:color w:val="000000"/>
          <w:spacing w:val="-6"/>
          <w:sz w:val="28"/>
          <w:szCs w:val="28"/>
          <w:lang w:eastAsia="ru-RU"/>
        </w:rPr>
        <w:t>3</w:t>
      </w:r>
      <w:r>
        <w:rPr>
          <w:rFonts w:ascii="Times New Roman" w:eastAsia="Times New Roman" w:hAnsi="Times New Roman" w:cs="Times New Roman"/>
          <w:color w:val="000000"/>
          <w:spacing w:val="-6"/>
          <w:sz w:val="28"/>
          <w:szCs w:val="28"/>
          <w:lang w:val="uk-UA" w:eastAsia="ru-RU"/>
        </w:rPr>
        <w:t>.22</w:t>
      </w:r>
      <w:r>
        <w:rPr>
          <w:rFonts w:ascii="Times New Roman" w:eastAsia="Times New Roman" w:hAnsi="Times New Roman" w:cs="Times New Roman"/>
          <w:color w:val="000000"/>
          <w:spacing w:val="-6"/>
          <w:sz w:val="28"/>
          <w:szCs w:val="28"/>
          <w:lang w:eastAsia="ru-RU"/>
        </w:rPr>
        <w:t xml:space="preserve">. Повторна комплексна оцінка фахівцями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проводиться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разі:</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7" w:name="n88"/>
      <w:bookmarkEnd w:id="67"/>
      <w:r>
        <w:rPr>
          <w:rFonts w:ascii="Times New Roman" w:eastAsia="Times New Roman" w:hAnsi="Times New Roman" w:cs="Times New Roman"/>
          <w:color w:val="000000"/>
          <w:spacing w:val="-6"/>
          <w:sz w:val="28"/>
          <w:szCs w:val="28"/>
          <w:lang w:eastAsia="ru-RU"/>
        </w:rPr>
        <w:t>переведення дитини з особливими освітніми потребами до інклюзивної (спеціальної) групи закладу</w:t>
      </w:r>
      <w:r>
        <w:rPr>
          <w:rFonts w:ascii="Times New Roman" w:eastAsia="Times New Roman" w:hAnsi="Times New Roman" w:cs="Times New Roman"/>
          <w:color w:val="000000"/>
          <w:spacing w:val="-6"/>
          <w:sz w:val="28"/>
          <w:szCs w:val="28"/>
          <w:lang w:val="uk-UA" w:eastAsia="ru-RU"/>
        </w:rPr>
        <w:t xml:space="preserve"> дошкільної </w:t>
      </w:r>
      <w:proofErr w:type="gramStart"/>
      <w:r>
        <w:rPr>
          <w:rFonts w:ascii="Times New Roman" w:eastAsia="Times New Roman" w:hAnsi="Times New Roman" w:cs="Times New Roman"/>
          <w:color w:val="000000"/>
          <w:spacing w:val="-6"/>
          <w:sz w:val="28"/>
          <w:szCs w:val="28"/>
          <w:lang w:val="uk-UA" w:eastAsia="ru-RU"/>
        </w:rPr>
        <w:t xml:space="preserve">освіти </w:t>
      </w:r>
      <w:r>
        <w:rPr>
          <w:rFonts w:ascii="Times New Roman" w:eastAsia="Times New Roman" w:hAnsi="Times New Roman" w:cs="Times New Roman"/>
          <w:color w:val="000000"/>
          <w:spacing w:val="-6"/>
          <w:sz w:val="28"/>
          <w:szCs w:val="28"/>
          <w:lang w:eastAsia="ru-RU"/>
        </w:rPr>
        <w:t xml:space="preserve"> або</w:t>
      </w:r>
      <w:proofErr w:type="gramEnd"/>
      <w:r>
        <w:rPr>
          <w:rFonts w:ascii="Times New Roman" w:eastAsia="Times New Roman" w:hAnsi="Times New Roman" w:cs="Times New Roman"/>
          <w:color w:val="000000"/>
          <w:spacing w:val="-6"/>
          <w:sz w:val="28"/>
          <w:szCs w:val="28"/>
          <w:lang w:eastAsia="ru-RU"/>
        </w:rPr>
        <w:t xml:space="preserve"> інклюзивного (спеціального) класузакладу</w:t>
      </w:r>
      <w:r>
        <w:rPr>
          <w:rFonts w:ascii="Times New Roman" w:eastAsia="Times New Roman" w:hAnsi="Times New Roman" w:cs="Times New Roman"/>
          <w:color w:val="000000"/>
          <w:spacing w:val="-6"/>
          <w:sz w:val="28"/>
          <w:szCs w:val="28"/>
          <w:lang w:val="uk-UA" w:eastAsia="ru-RU"/>
        </w:rPr>
        <w:t xml:space="preserve"> загальної середньої освіти</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8" w:name="n89"/>
      <w:bookmarkEnd w:id="68"/>
      <w:r>
        <w:rPr>
          <w:rFonts w:ascii="Times New Roman" w:eastAsia="Times New Roman" w:hAnsi="Times New Roman" w:cs="Times New Roman"/>
          <w:color w:val="000000"/>
          <w:spacing w:val="-6"/>
          <w:sz w:val="28"/>
          <w:szCs w:val="28"/>
          <w:lang w:eastAsia="ru-RU"/>
        </w:rPr>
        <w:t>покращення або погіршення стану здоров’я дитини з особливими освітніми потребами, труднощів у засвоєнні навчальної програми.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69" w:name="n90"/>
      <w:bookmarkEnd w:id="69"/>
      <w:r>
        <w:rPr>
          <w:rFonts w:ascii="Times New Roman" w:eastAsia="Times New Roman" w:hAnsi="Times New Roman" w:cs="Times New Roman"/>
          <w:color w:val="000000"/>
          <w:spacing w:val="-6"/>
          <w:sz w:val="28"/>
          <w:szCs w:val="28"/>
          <w:lang w:eastAsia="ru-RU"/>
        </w:rPr>
        <w:t xml:space="preserve">В інших випадках фахівці </w:t>
      </w:r>
      <w:r>
        <w:rPr>
          <w:rFonts w:ascii="Times New Roman" w:eastAsia="Times New Roman" w:hAnsi="Times New Roman" w:cs="Times New Roman"/>
          <w:color w:val="000000"/>
          <w:spacing w:val="-6"/>
          <w:sz w:val="28"/>
          <w:szCs w:val="28"/>
          <w:lang w:val="uk-UA" w:eastAsia="ru-RU"/>
        </w:rPr>
        <w:t>ІРЦ м.ОстрогаОМР</w:t>
      </w:r>
      <w:r>
        <w:rPr>
          <w:rFonts w:ascii="Times New Roman" w:eastAsia="Times New Roman" w:hAnsi="Times New Roman" w:cs="Times New Roman"/>
          <w:color w:val="000000"/>
          <w:spacing w:val="-6"/>
          <w:sz w:val="28"/>
          <w:szCs w:val="28"/>
          <w:lang w:eastAsia="ru-RU"/>
        </w:rPr>
        <w:t xml:space="preserve"> забезпечують психолого-педагогічне супроводження такої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0" w:name="n91"/>
      <w:bookmarkEnd w:id="70"/>
      <w:r>
        <w:rPr>
          <w:rFonts w:ascii="Times New Roman" w:eastAsia="Times New Roman" w:hAnsi="Times New Roman" w:cs="Times New Roman"/>
          <w:color w:val="000000"/>
          <w:spacing w:val="-6"/>
          <w:sz w:val="28"/>
          <w:szCs w:val="28"/>
          <w:lang w:eastAsia="ru-RU"/>
        </w:rPr>
        <w:t>3</w:t>
      </w:r>
      <w:r>
        <w:rPr>
          <w:rFonts w:ascii="Times New Roman" w:eastAsia="Times New Roman" w:hAnsi="Times New Roman" w:cs="Times New Roman"/>
          <w:color w:val="000000"/>
          <w:spacing w:val="-6"/>
          <w:sz w:val="28"/>
          <w:szCs w:val="28"/>
          <w:lang w:val="uk-UA" w:eastAsia="ru-RU"/>
        </w:rPr>
        <w:t>.23</w:t>
      </w:r>
      <w:r>
        <w:rPr>
          <w:rFonts w:ascii="Times New Roman" w:eastAsia="Times New Roman" w:hAnsi="Times New Roman" w:cs="Times New Roman"/>
          <w:color w:val="000000"/>
          <w:spacing w:val="-6"/>
          <w:sz w:val="28"/>
          <w:szCs w:val="28"/>
          <w:lang w:eastAsia="ru-RU"/>
        </w:rPr>
        <w:t>. 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центру для проведення повторної комплексної оцінки республіканським, обласним, мм. Києва та Севастополя психолого-педагогічним консиліумом (далі - консиліум).</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1" w:name="n92"/>
      <w:bookmarkEnd w:id="71"/>
      <w:r>
        <w:rPr>
          <w:rFonts w:ascii="Times New Roman" w:eastAsia="Times New Roman" w:hAnsi="Times New Roman" w:cs="Times New Roman"/>
          <w:color w:val="000000"/>
          <w:spacing w:val="-6"/>
          <w:sz w:val="28"/>
          <w:szCs w:val="28"/>
          <w:lang w:eastAsia="ru-RU"/>
        </w:rPr>
        <w:t>Протягом 10 робочих днів з дати звернення батьків (одного з батьків) або законних представників відповідний структурний підрозділ з питань діяльності центру зобов’язаний організувати проведення повторної комплексної оцінки дитини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2" w:name="n93"/>
      <w:bookmarkEnd w:id="72"/>
      <w:r>
        <w:rPr>
          <w:rFonts w:ascii="Times New Roman" w:eastAsia="Times New Roman" w:hAnsi="Times New Roman" w:cs="Times New Roman"/>
          <w:color w:val="000000"/>
          <w:spacing w:val="-6"/>
          <w:sz w:val="28"/>
          <w:szCs w:val="28"/>
          <w:lang w:eastAsia="ru-RU"/>
        </w:rPr>
        <w:t>3</w:t>
      </w:r>
      <w:r>
        <w:rPr>
          <w:rFonts w:ascii="Times New Roman" w:eastAsia="Times New Roman" w:hAnsi="Times New Roman" w:cs="Times New Roman"/>
          <w:color w:val="000000"/>
          <w:spacing w:val="-6"/>
          <w:sz w:val="28"/>
          <w:szCs w:val="28"/>
          <w:lang w:val="uk-UA" w:eastAsia="ru-RU"/>
        </w:rPr>
        <w:t>.24</w:t>
      </w:r>
      <w:r>
        <w:rPr>
          <w:rFonts w:ascii="Times New Roman" w:eastAsia="Times New Roman" w:hAnsi="Times New Roman" w:cs="Times New Roman"/>
          <w:color w:val="000000"/>
          <w:spacing w:val="-6"/>
          <w:sz w:val="28"/>
          <w:szCs w:val="28"/>
          <w:lang w:eastAsia="ru-RU"/>
        </w:rPr>
        <w:t>.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3" w:name="n94"/>
      <w:bookmarkEnd w:id="73"/>
      <w:r>
        <w:rPr>
          <w:rFonts w:ascii="Times New Roman" w:eastAsia="Times New Roman" w:hAnsi="Times New Roman" w:cs="Times New Roman"/>
          <w:color w:val="000000"/>
          <w:spacing w:val="-6"/>
          <w:sz w:val="28"/>
          <w:szCs w:val="28"/>
          <w:lang w:eastAsia="ru-RU"/>
        </w:rPr>
        <w:t>За результатами повторної комплексної оцінки складається висновок про повторну комплексну оцінку, що є основою для розроблення індивідуальної програми розвитку дитини з особливими освітніми потребами та надання їй психолого-педагогічної допомоги.</w:t>
      </w:r>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74" w:name="n95"/>
      <w:bookmarkEnd w:id="74"/>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color w:val="000000"/>
          <w:spacing w:val="-6"/>
          <w:sz w:val="28"/>
          <w:szCs w:val="28"/>
          <w:bdr w:val="none" w:sz="0" w:space="0" w:color="auto" w:frame="1"/>
          <w:lang w:val="uk-UA" w:eastAsia="ru-RU"/>
        </w:rPr>
      </w:pPr>
      <w:r>
        <w:rPr>
          <w:rFonts w:ascii="Times New Roman" w:eastAsia="Times New Roman" w:hAnsi="Times New Roman" w:cs="Times New Roman"/>
          <w:b/>
          <w:bCs/>
          <w:color w:val="000000"/>
          <w:spacing w:val="-6"/>
          <w:sz w:val="28"/>
          <w:szCs w:val="28"/>
          <w:bdr w:val="none" w:sz="0" w:space="0" w:color="auto" w:frame="1"/>
          <w:lang w:val="uk-UA" w:eastAsia="ru-RU"/>
        </w:rPr>
        <w:t xml:space="preserve">ІV. </w:t>
      </w:r>
      <w:r>
        <w:rPr>
          <w:rFonts w:ascii="Times New Roman" w:eastAsia="Times New Roman" w:hAnsi="Times New Roman" w:cs="Times New Roman"/>
          <w:b/>
          <w:bCs/>
          <w:color w:val="000000"/>
          <w:spacing w:val="-6"/>
          <w:sz w:val="28"/>
          <w:szCs w:val="28"/>
          <w:bdr w:val="none" w:sz="0" w:space="0" w:color="auto" w:frame="1"/>
          <w:lang w:eastAsia="ru-RU"/>
        </w:rPr>
        <w:t>Організація надання психолого-педагогічної допомоги дитині з особливими освітніми потребами</w:t>
      </w:r>
    </w:p>
    <w:p w:rsidR="001F57B1" w:rsidRDefault="001F57B1" w:rsidP="00046887">
      <w:pPr>
        <w:spacing w:after="0" w:line="240" w:lineRule="auto"/>
        <w:ind w:left="450" w:right="450"/>
        <w:jc w:val="center"/>
        <w:textAlignment w:val="baseline"/>
        <w:rPr>
          <w:rFonts w:ascii="Times New Roman" w:eastAsia="Times New Roman" w:hAnsi="Times New Roman" w:cs="Times New Roman"/>
          <w:sz w:val="24"/>
          <w:szCs w:val="24"/>
          <w:lang w:eastAsia="ru-RU"/>
        </w:rPr>
      </w:pP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75" w:name="n96"/>
      <w:bookmarkEnd w:id="75"/>
      <w:r>
        <w:rPr>
          <w:rFonts w:ascii="Times New Roman" w:eastAsia="Times New Roman" w:hAnsi="Times New Roman" w:cs="Times New Roman"/>
          <w:color w:val="000000"/>
          <w:spacing w:val="-6"/>
          <w:sz w:val="28"/>
          <w:szCs w:val="28"/>
          <w:lang w:val="uk-UA" w:eastAsia="ru-RU"/>
        </w:rPr>
        <w:t>4.1. Психолого-педагогічна допомога - система психологічних та педагогічних послуг, що надаються дитині з особливими освітніми потребами фахівцями ІРЦ м.Острога ОМР, педагогічними працівниками закладів освіти, реабілітаційних установ системи охорони здоров’я, соціального захисту, громадських об’єднань тощо.</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6" w:name="n97"/>
      <w:bookmarkEnd w:id="76"/>
      <w:r>
        <w:rPr>
          <w:rFonts w:ascii="Times New Roman" w:eastAsia="Times New Roman" w:hAnsi="Times New Roman" w:cs="Times New Roman"/>
          <w:color w:val="000000"/>
          <w:spacing w:val="-6"/>
          <w:sz w:val="28"/>
          <w:szCs w:val="28"/>
          <w:lang w:val="uk-UA" w:eastAsia="ru-RU"/>
        </w:rPr>
        <w:t>4.2.</w:t>
      </w:r>
      <w:r>
        <w:rPr>
          <w:rFonts w:ascii="Times New Roman" w:eastAsia="Times New Roman" w:hAnsi="Times New Roman" w:cs="Times New Roman"/>
          <w:color w:val="000000"/>
          <w:spacing w:val="-6"/>
          <w:sz w:val="28"/>
          <w:szCs w:val="28"/>
          <w:lang w:eastAsia="ru-RU"/>
        </w:rPr>
        <w:t>. Психолого-педагогічна допомога спрямована на:</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7" w:name="n98"/>
      <w:bookmarkEnd w:id="77"/>
      <w:r>
        <w:rPr>
          <w:rFonts w:ascii="Times New Roman" w:eastAsia="Times New Roman" w:hAnsi="Times New Roman" w:cs="Times New Roman"/>
          <w:color w:val="000000"/>
          <w:spacing w:val="-6"/>
          <w:sz w:val="28"/>
          <w:szCs w:val="28"/>
          <w:lang w:eastAsia="ru-RU"/>
        </w:rPr>
        <w:t>соціалізацію дітей з особливими освітніми потребами, розвиток їх самостійності та відповідних компетенцій;</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8" w:name="n99"/>
      <w:bookmarkEnd w:id="78"/>
      <w:r>
        <w:rPr>
          <w:rFonts w:ascii="Times New Roman" w:eastAsia="Times New Roman" w:hAnsi="Times New Roman" w:cs="Times New Roman"/>
          <w:color w:val="000000"/>
          <w:spacing w:val="-6"/>
          <w:sz w:val="28"/>
          <w:szCs w:val="28"/>
          <w:lang w:eastAsia="ru-RU"/>
        </w:rPr>
        <w:t xml:space="preserve">формування компенсаційних способів діяльності як важливої умови підготовки дітей з особливими освітніми потребами до навчання в </w:t>
      </w:r>
      <w:r>
        <w:rPr>
          <w:rFonts w:ascii="Times New Roman" w:eastAsia="Times New Roman" w:hAnsi="Times New Roman" w:cs="Times New Roman"/>
          <w:color w:val="000000"/>
          <w:spacing w:val="-6"/>
          <w:sz w:val="28"/>
          <w:szCs w:val="28"/>
          <w:lang w:val="uk-UA" w:eastAsia="ru-RU"/>
        </w:rPr>
        <w:t xml:space="preserve">закладах </w:t>
      </w:r>
      <w:r>
        <w:rPr>
          <w:rFonts w:ascii="Times New Roman" w:eastAsia="Times New Roman" w:hAnsi="Times New Roman" w:cs="Times New Roman"/>
          <w:color w:val="000000"/>
          <w:spacing w:val="-6"/>
          <w:sz w:val="28"/>
          <w:szCs w:val="28"/>
          <w:lang w:val="uk-UA" w:eastAsia="ru-RU"/>
        </w:rPr>
        <w:lastRenderedPageBreak/>
        <w:t>дошкільної освіти</w:t>
      </w:r>
      <w:r>
        <w:rPr>
          <w:rFonts w:ascii="Times New Roman" w:eastAsia="Times New Roman" w:hAnsi="Times New Roman" w:cs="Times New Roman"/>
          <w:color w:val="000000"/>
          <w:spacing w:val="-6"/>
          <w:sz w:val="28"/>
          <w:szCs w:val="28"/>
          <w:lang w:eastAsia="ru-RU"/>
        </w:rPr>
        <w:t>, за</w:t>
      </w:r>
      <w:r>
        <w:rPr>
          <w:rFonts w:ascii="Times New Roman" w:eastAsia="Times New Roman" w:hAnsi="Times New Roman" w:cs="Times New Roman"/>
          <w:color w:val="000000"/>
          <w:spacing w:val="-6"/>
          <w:sz w:val="28"/>
          <w:szCs w:val="28"/>
          <w:lang w:val="uk-UA" w:eastAsia="ru-RU"/>
        </w:rPr>
        <w:t>кладах загальної середньої освіти</w:t>
      </w:r>
      <w:r>
        <w:rPr>
          <w:rFonts w:ascii="Times New Roman" w:eastAsia="Times New Roman" w:hAnsi="Times New Roman" w:cs="Times New Roman"/>
          <w:color w:val="000000"/>
          <w:spacing w:val="-6"/>
          <w:sz w:val="28"/>
          <w:szCs w:val="28"/>
          <w:lang w:eastAsia="ru-RU"/>
        </w:rPr>
        <w:t xml:space="preserve"> та професійно-технічних закладах</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79" w:name="n100"/>
      <w:bookmarkEnd w:id="79"/>
      <w:r>
        <w:rPr>
          <w:rFonts w:ascii="Times New Roman" w:eastAsia="Times New Roman" w:hAnsi="Times New Roman" w:cs="Times New Roman"/>
          <w:color w:val="000000"/>
          <w:spacing w:val="-6"/>
          <w:sz w:val="28"/>
          <w:szCs w:val="28"/>
          <w:lang w:eastAsia="ru-RU"/>
        </w:rPr>
        <w:t>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0" w:name="n101"/>
      <w:bookmarkEnd w:id="80"/>
      <w:r>
        <w:rPr>
          <w:rFonts w:ascii="Times New Roman" w:eastAsia="Times New Roman" w:hAnsi="Times New Roman" w:cs="Times New Roman"/>
          <w:color w:val="000000"/>
          <w:spacing w:val="-6"/>
          <w:sz w:val="28"/>
          <w:szCs w:val="28"/>
          <w:lang w:eastAsia="ru-RU"/>
        </w:rPr>
        <w:t xml:space="preserve">За результатами комплексної оцінки фахівці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визначають напрями, обсяг психолого-педагогічної допомоги дітям з особливими освітніми потребами (для дитини з інвалідністю - з урахуванням індивідуальної програми реабілітації) та забезпечують її надання шляхом проведення індивідуальних і групових занять;</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1" w:name="n102"/>
      <w:bookmarkEnd w:id="81"/>
      <w:r>
        <w:rPr>
          <w:rFonts w:ascii="Times New Roman" w:eastAsia="Times New Roman" w:hAnsi="Times New Roman" w:cs="Times New Roman"/>
          <w:color w:val="000000"/>
          <w:spacing w:val="-6"/>
          <w:sz w:val="28"/>
          <w:szCs w:val="28"/>
          <w:lang w:eastAsia="ru-RU"/>
        </w:rPr>
        <w:t>надання рекомендацій щодо складення, виконання, коригування індивідуальних програм розвитку дітей з особливими освітніми потребами в частині надання психолого-педагогічної допомоги, змісту, форм та методів навчання відповідно до потенційних можливостей дитини;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2" w:name="n103"/>
      <w:bookmarkEnd w:id="82"/>
      <w:r>
        <w:rPr>
          <w:rFonts w:ascii="Times New Roman" w:eastAsia="Times New Roman" w:hAnsi="Times New Roman" w:cs="Times New Roman"/>
          <w:color w:val="000000"/>
          <w:spacing w:val="-6"/>
          <w:sz w:val="28"/>
          <w:szCs w:val="28"/>
          <w:lang w:eastAsia="ru-RU"/>
        </w:rPr>
        <w:t>забезпечення належних умов для навчання залежно від порушення розвитку дітей з особливими освітніми потребами (доступність приміщень, особливості облаштування робочого місця, використання технічних засобів тощо);</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3" w:name="n104"/>
      <w:bookmarkEnd w:id="83"/>
      <w:r>
        <w:rPr>
          <w:rFonts w:ascii="Times New Roman" w:eastAsia="Times New Roman" w:hAnsi="Times New Roman" w:cs="Times New Roman"/>
          <w:color w:val="000000"/>
          <w:spacing w:val="-6"/>
          <w:sz w:val="28"/>
          <w:szCs w:val="28"/>
          <w:lang w:eastAsia="ru-RU"/>
        </w:rPr>
        <w:t>інформування батьків (одного з батьків) або законних представників дітей з особливими освітніми потребами про наявність мережі закладів</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реабілітаційних установ системи охорони здоров’я, соціального захисту та громадських об’єднань для підтримки сімей, які виховують таких дітей.</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4" w:name="n105"/>
      <w:bookmarkEnd w:id="84"/>
      <w:r>
        <w:rPr>
          <w:rFonts w:ascii="Times New Roman" w:eastAsia="Times New Roman" w:hAnsi="Times New Roman" w:cs="Times New Roman"/>
          <w:color w:val="000000"/>
          <w:spacing w:val="-6"/>
          <w:sz w:val="28"/>
          <w:szCs w:val="28"/>
          <w:lang w:eastAsia="ru-RU"/>
        </w:rPr>
        <w:t xml:space="preserve">Психолого-педагогічна допомога надається дітям з особливими освітніми потребами, які навчаються </w:t>
      </w:r>
      <w:proofErr w:type="gramStart"/>
      <w:r>
        <w:rPr>
          <w:rFonts w:ascii="Times New Roman" w:eastAsia="Times New Roman" w:hAnsi="Times New Roman" w:cs="Times New Roman"/>
          <w:color w:val="000000"/>
          <w:spacing w:val="-6"/>
          <w:sz w:val="28"/>
          <w:szCs w:val="28"/>
          <w:lang w:eastAsia="ru-RU"/>
        </w:rPr>
        <w:t xml:space="preserve">у </w:t>
      </w:r>
      <w:r>
        <w:rPr>
          <w:rFonts w:ascii="Times New Roman" w:eastAsia="Times New Roman" w:hAnsi="Times New Roman" w:cs="Times New Roman"/>
          <w:color w:val="000000"/>
          <w:spacing w:val="-6"/>
          <w:sz w:val="28"/>
          <w:szCs w:val="28"/>
          <w:lang w:val="uk-UA" w:eastAsia="ru-RU"/>
        </w:rPr>
        <w:t>закладах</w:t>
      </w:r>
      <w:proofErr w:type="gramEnd"/>
      <w:r>
        <w:rPr>
          <w:rFonts w:ascii="Times New Roman" w:eastAsia="Times New Roman" w:hAnsi="Times New Roman" w:cs="Times New Roman"/>
          <w:color w:val="000000"/>
          <w:spacing w:val="-6"/>
          <w:sz w:val="28"/>
          <w:szCs w:val="28"/>
          <w:lang w:val="uk-UA" w:eastAsia="ru-RU"/>
        </w:rPr>
        <w:t xml:space="preserve"> дошкільної освіти</w:t>
      </w:r>
      <w:r>
        <w:rPr>
          <w:rFonts w:ascii="Times New Roman" w:eastAsia="Times New Roman" w:hAnsi="Times New Roman" w:cs="Times New Roman"/>
          <w:color w:val="000000"/>
          <w:spacing w:val="-6"/>
          <w:sz w:val="28"/>
          <w:szCs w:val="28"/>
          <w:lang w:eastAsia="ru-RU"/>
        </w:rPr>
        <w:t xml:space="preserve"> та закладах</w:t>
      </w:r>
      <w:r>
        <w:rPr>
          <w:rFonts w:ascii="Times New Roman" w:eastAsia="Times New Roman" w:hAnsi="Times New Roman" w:cs="Times New Roman"/>
          <w:color w:val="000000"/>
          <w:spacing w:val="-6"/>
          <w:sz w:val="28"/>
          <w:szCs w:val="28"/>
          <w:lang w:val="uk-UA" w:eastAsia="ru-RU"/>
        </w:rPr>
        <w:t xml:space="preserve"> загальної середньої освіти</w:t>
      </w:r>
      <w:r>
        <w:rPr>
          <w:rFonts w:ascii="Times New Roman" w:eastAsia="Times New Roman" w:hAnsi="Times New Roman" w:cs="Times New Roman"/>
          <w:color w:val="000000"/>
          <w:spacing w:val="-6"/>
          <w:sz w:val="28"/>
          <w:szCs w:val="28"/>
          <w:lang w:eastAsia="ru-RU"/>
        </w:rPr>
        <w:t xml:space="preserve"> (не відвідують заклади</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здобувають повну загальну середню освіту в професійно-технічних закладах</w:t>
      </w:r>
      <w:r>
        <w:rPr>
          <w:rFonts w:ascii="Times New Roman" w:eastAsia="Times New Roman" w:hAnsi="Times New Roman" w:cs="Times New Roman"/>
          <w:color w:val="000000"/>
          <w:spacing w:val="-6"/>
          <w:sz w:val="28"/>
          <w:szCs w:val="28"/>
          <w:lang w:val="uk-UA" w:eastAsia="ru-RU"/>
        </w:rPr>
        <w:t xml:space="preserve"> освіти</w:t>
      </w:r>
      <w:r>
        <w:rPr>
          <w:rFonts w:ascii="Times New Roman" w:eastAsia="Times New Roman" w:hAnsi="Times New Roman" w:cs="Times New Roman"/>
          <w:color w:val="000000"/>
          <w:spacing w:val="-6"/>
          <w:sz w:val="28"/>
          <w:szCs w:val="28"/>
          <w:lang w:eastAsia="ru-RU"/>
        </w:rPr>
        <w:t xml:space="preserve"> та не отримують відповідної допомоги.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5" w:name="n106"/>
      <w:bookmarkEnd w:id="85"/>
      <w:r>
        <w:rPr>
          <w:rFonts w:ascii="Times New Roman" w:eastAsia="Times New Roman" w:hAnsi="Times New Roman" w:cs="Times New Roman"/>
          <w:color w:val="000000"/>
          <w:spacing w:val="-6"/>
          <w:sz w:val="28"/>
          <w:szCs w:val="28"/>
          <w:lang w:eastAsia="ru-RU"/>
        </w:rPr>
        <w:t>4</w:t>
      </w:r>
      <w:r>
        <w:rPr>
          <w:rFonts w:ascii="Times New Roman" w:eastAsia="Times New Roman" w:hAnsi="Times New Roman" w:cs="Times New Roman"/>
          <w:color w:val="000000"/>
          <w:spacing w:val="-6"/>
          <w:sz w:val="28"/>
          <w:szCs w:val="28"/>
          <w:lang w:val="uk-UA" w:eastAsia="ru-RU"/>
        </w:rPr>
        <w:t>.3</w:t>
      </w:r>
      <w:r>
        <w:rPr>
          <w:rFonts w:ascii="Times New Roman" w:eastAsia="Times New Roman" w:hAnsi="Times New Roman" w:cs="Times New Roman"/>
          <w:color w:val="000000"/>
          <w:spacing w:val="-6"/>
          <w:sz w:val="28"/>
          <w:szCs w:val="28"/>
          <w:lang w:eastAsia="ru-RU"/>
        </w:rPr>
        <w:t xml:space="preserve">. Педагогічне навантаження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які надають психолого-педагогічну допомогу дітям з особливими освітніми потребами, становить 18 годин на тиждень для безпосередньої роботи з такими дітьми, що становить ставку заробітної плати (посадовий оклад). </w:t>
      </w:r>
      <w:r>
        <w:rPr>
          <w:rFonts w:ascii="Times New Roman" w:eastAsia="Times New Roman" w:hAnsi="Times New Roman" w:cs="Times New Roman"/>
          <w:color w:val="000000"/>
          <w:spacing w:val="-6"/>
          <w:sz w:val="28"/>
          <w:szCs w:val="28"/>
          <w:lang w:val="uk-UA" w:eastAsia="ru-RU"/>
        </w:rPr>
        <w:t>Ок</w:t>
      </w:r>
      <w:r>
        <w:rPr>
          <w:rFonts w:ascii="Times New Roman" w:eastAsia="Times New Roman" w:hAnsi="Times New Roman" w:cs="Times New Roman"/>
          <w:color w:val="000000"/>
          <w:spacing w:val="-6"/>
          <w:sz w:val="28"/>
          <w:szCs w:val="28"/>
          <w:lang w:eastAsia="ru-RU"/>
        </w:rPr>
        <w:t xml:space="preserve">рім того, фахівці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провадять інші види діяльності, зокрема надають консультації батькам (одному з батьків) або законним представникам, педагогічним працівникам, які беруть участь в інклюзивному навчанні.</w:t>
      </w:r>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86" w:name="n107"/>
      <w:bookmarkEnd w:id="86"/>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color w:val="000000"/>
          <w:spacing w:val="-6"/>
          <w:sz w:val="28"/>
          <w:szCs w:val="28"/>
          <w:bdr w:val="none" w:sz="0" w:space="0" w:color="auto" w:frame="1"/>
          <w:lang w:val="uk-UA" w:eastAsia="ru-RU"/>
        </w:rPr>
      </w:pPr>
      <w:r>
        <w:rPr>
          <w:rFonts w:ascii="Times New Roman" w:eastAsia="Times New Roman" w:hAnsi="Times New Roman" w:cs="Times New Roman"/>
          <w:b/>
          <w:bCs/>
          <w:color w:val="000000"/>
          <w:spacing w:val="-6"/>
          <w:sz w:val="28"/>
          <w:szCs w:val="28"/>
          <w:bdr w:val="none" w:sz="0" w:space="0" w:color="auto" w:frame="1"/>
          <w:lang w:val="uk-UA" w:eastAsia="ru-RU"/>
        </w:rPr>
        <w:t xml:space="preserve">V. Кадрове забезпечення </w:t>
      </w:r>
    </w:p>
    <w:p w:rsidR="001F57B1" w:rsidRDefault="001F57B1" w:rsidP="00046887">
      <w:pPr>
        <w:spacing w:after="0" w:line="240" w:lineRule="auto"/>
        <w:ind w:left="450" w:right="450"/>
        <w:jc w:val="center"/>
        <w:textAlignment w:val="baseline"/>
        <w:rPr>
          <w:rFonts w:ascii="Times New Roman" w:eastAsia="Times New Roman" w:hAnsi="Times New Roman" w:cs="Times New Roman"/>
          <w:sz w:val="24"/>
          <w:szCs w:val="24"/>
          <w:lang w:val="uk-UA" w:eastAsia="ru-RU"/>
        </w:rPr>
      </w:pP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7" w:name="n108"/>
      <w:bookmarkEnd w:id="87"/>
      <w:r>
        <w:rPr>
          <w:rFonts w:ascii="Times New Roman" w:eastAsia="Times New Roman" w:hAnsi="Times New Roman" w:cs="Times New Roman"/>
          <w:color w:val="000000"/>
          <w:spacing w:val="-6"/>
          <w:sz w:val="28"/>
          <w:szCs w:val="28"/>
          <w:lang w:val="uk-UA" w:eastAsia="ru-RU"/>
        </w:rPr>
        <w:t>5.1. Керівництво діяльністю ІРЦ м.Острога ОМР здійснює директор, який призначається на посаду строком на три роки на конкурсній основі та звільняється з посади Засновником за погодженням з відповідним структурним підрозділом з питань діяльності Центру управління освіти і науки Рівненської обласної державної адміністрації. На посаду директора ІРЦ м.Острога ОМР призначаються педагогічні працівники, які мають вищу освіту не нижче ступеня магістра або освітньо-кваліфікаційного рівня спеціаліста за спеціальністю «</w:t>
      </w:r>
      <w:r>
        <w:rPr>
          <w:rFonts w:ascii="Times New Roman" w:eastAsia="Times New Roman" w:hAnsi="Times New Roman" w:cs="Times New Roman"/>
          <w:color w:val="000000"/>
          <w:spacing w:val="-6"/>
          <w:sz w:val="28"/>
          <w:szCs w:val="28"/>
          <w:lang w:eastAsia="ru-RU"/>
        </w:rPr>
        <w:t>Спеціальна освіта</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Корекційна освіта</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Дефектологія</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Психологія</w:t>
      </w:r>
      <w:r>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eastAsia="ru-RU"/>
        </w:rPr>
        <w:t xml:space="preserve"> та стаж роботи не менше п’яти років за фахом.</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8" w:name="n109"/>
      <w:bookmarkEnd w:id="88"/>
      <w:r>
        <w:rPr>
          <w:rFonts w:ascii="Times New Roman" w:eastAsia="Times New Roman" w:hAnsi="Times New Roman" w:cs="Times New Roman"/>
          <w:color w:val="000000"/>
          <w:spacing w:val="-6"/>
          <w:sz w:val="28"/>
          <w:szCs w:val="28"/>
          <w:lang w:val="uk-UA" w:eastAsia="ru-RU"/>
        </w:rPr>
        <w:lastRenderedPageBreak/>
        <w:t>5.</w:t>
      </w:r>
      <w:r>
        <w:rPr>
          <w:rFonts w:ascii="Times New Roman" w:eastAsia="Times New Roman" w:hAnsi="Times New Roman" w:cs="Times New Roman"/>
          <w:color w:val="000000"/>
          <w:spacing w:val="-6"/>
          <w:sz w:val="28"/>
          <w:szCs w:val="28"/>
          <w:lang w:eastAsia="ru-RU"/>
        </w:rPr>
        <w:t xml:space="preserve">2. Директор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89" w:name="n110"/>
      <w:bookmarkEnd w:id="89"/>
      <w:r>
        <w:rPr>
          <w:rFonts w:ascii="Times New Roman" w:eastAsia="Times New Roman" w:hAnsi="Times New Roman" w:cs="Times New Roman"/>
          <w:color w:val="000000"/>
          <w:spacing w:val="-6"/>
          <w:sz w:val="28"/>
          <w:szCs w:val="28"/>
          <w:lang w:eastAsia="ru-RU"/>
        </w:rPr>
        <w:t xml:space="preserve">1) планує та організовує роботу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видає відповідно до компетенції накази, контролює їх виконання, затверджує посадові інструкції фахівців центру;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bdr w:val="none" w:sz="0" w:space="0" w:color="auto" w:frame="1"/>
          <w:lang w:val="uk-UA" w:eastAsia="uk-UA"/>
        </w:rPr>
      </w:pPr>
      <w:bookmarkStart w:id="90" w:name="n111"/>
      <w:bookmarkEnd w:id="90"/>
      <w:r>
        <w:rPr>
          <w:rFonts w:ascii="Times New Roman" w:eastAsia="Times New Roman" w:hAnsi="Times New Roman" w:cs="Times New Roman"/>
          <w:color w:val="000000"/>
          <w:spacing w:val="-6"/>
          <w:sz w:val="28"/>
          <w:szCs w:val="28"/>
          <w:lang w:val="uk-UA" w:eastAsia="ru-RU"/>
        </w:rPr>
        <w:t xml:space="preserve">2) призначає на посади фахівців ІРЦ м.Острога ОМР </w:t>
      </w:r>
      <w:r>
        <w:rPr>
          <w:rFonts w:ascii="Times New Roman" w:eastAsia="Times New Roman" w:hAnsi="Times New Roman" w:cs="Times New Roman"/>
          <w:color w:val="000000"/>
          <w:spacing w:val="-6"/>
          <w:sz w:val="28"/>
          <w:szCs w:val="28"/>
          <w:bdr w:val="none" w:sz="0" w:space="0" w:color="auto" w:frame="1"/>
          <w:lang w:val="uk-UA" w:eastAsia="uk-UA"/>
        </w:rPr>
        <w:t>на конкурсній основі та звільняє їх з посад відповідно до законодавства, затверджує їх посадові інструкції;</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91" w:name="n112"/>
      <w:bookmarkEnd w:id="91"/>
      <w:r>
        <w:rPr>
          <w:rFonts w:ascii="Times New Roman" w:eastAsia="Times New Roman" w:hAnsi="Times New Roman" w:cs="Times New Roman"/>
          <w:color w:val="000000"/>
          <w:spacing w:val="-6"/>
          <w:sz w:val="28"/>
          <w:szCs w:val="28"/>
          <w:lang w:val="uk-UA" w:eastAsia="ru-RU"/>
        </w:rPr>
        <w:t>3) створює належні умови для продуктивної праці фахівців ІРЦ м.Острога ОМР, підвищення їх фахового і кваліфікаційного рівня, упровадження сучасних методик проведення психолого-педагогічної оцінки, новітніх технологій надання психолого-педагогічної допомоги дітям з особливими освітніми потребами;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92" w:name="n113"/>
      <w:bookmarkEnd w:id="92"/>
      <w:r>
        <w:rPr>
          <w:rFonts w:ascii="Times New Roman" w:eastAsia="Times New Roman" w:hAnsi="Times New Roman" w:cs="Times New Roman"/>
          <w:color w:val="000000"/>
          <w:spacing w:val="-6"/>
          <w:sz w:val="28"/>
          <w:szCs w:val="28"/>
          <w:lang w:val="uk-UA" w:eastAsia="ru-RU"/>
        </w:rPr>
        <w:t>4) розпоряджається за погодженням із Засновником або уповноваженим ним органом управління освітою в установленому порядку майном ІРЦ м.Острога ОМР та його коштами, затверджує кошторис, укладає цивільно-правові угоди, забезпечує ефективність використання фінансових і матеріальних ресурсів центру;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93" w:name="n114"/>
      <w:bookmarkEnd w:id="93"/>
      <w:r>
        <w:rPr>
          <w:rFonts w:ascii="Times New Roman" w:eastAsia="Times New Roman" w:hAnsi="Times New Roman" w:cs="Times New Roman"/>
          <w:color w:val="000000"/>
          <w:spacing w:val="-6"/>
          <w:sz w:val="28"/>
          <w:szCs w:val="28"/>
          <w:lang w:eastAsia="ru-RU"/>
        </w:rPr>
        <w:t xml:space="preserve">5) забезпечує охорону праці, дотримання законності </w:t>
      </w:r>
      <w:r>
        <w:rPr>
          <w:rFonts w:ascii="Times New Roman" w:eastAsia="Times New Roman" w:hAnsi="Times New Roman" w:cs="Times New Roman"/>
          <w:color w:val="000000"/>
          <w:spacing w:val="-6"/>
          <w:sz w:val="28"/>
          <w:szCs w:val="28"/>
          <w:lang w:val="uk-UA" w:eastAsia="ru-RU"/>
        </w:rPr>
        <w:t>в</w:t>
      </w:r>
      <w:r>
        <w:rPr>
          <w:rFonts w:ascii="Times New Roman" w:eastAsia="Times New Roman" w:hAnsi="Times New Roman" w:cs="Times New Roman"/>
          <w:color w:val="000000"/>
          <w:spacing w:val="-6"/>
          <w:sz w:val="28"/>
          <w:szCs w:val="28"/>
          <w:lang w:eastAsia="ru-RU"/>
        </w:rPr>
        <w:t xml:space="preserve"> діяльності ІРЦ </w:t>
      </w:r>
      <w:r>
        <w:rPr>
          <w:rFonts w:ascii="Times New Roman" w:eastAsia="Times New Roman" w:hAnsi="Times New Roman" w:cs="Times New Roman"/>
          <w:color w:val="000000"/>
          <w:spacing w:val="-6"/>
          <w:sz w:val="28"/>
          <w:szCs w:val="28"/>
          <w:lang w:val="uk-UA" w:eastAsia="ru-RU"/>
        </w:rPr>
        <w:t>м.Острога О</w:t>
      </w:r>
      <w:r>
        <w:rPr>
          <w:rFonts w:ascii="Times New Roman" w:eastAsia="Times New Roman" w:hAnsi="Times New Roman" w:cs="Times New Roman"/>
          <w:color w:val="000000"/>
          <w:spacing w:val="-6"/>
          <w:sz w:val="28"/>
          <w:szCs w:val="28"/>
          <w:lang w:eastAsia="ru-RU"/>
        </w:rPr>
        <w:t>МР;</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94" w:name="n115"/>
      <w:bookmarkEnd w:id="94"/>
      <w:r>
        <w:rPr>
          <w:rFonts w:ascii="Times New Roman" w:eastAsia="Times New Roman" w:hAnsi="Times New Roman" w:cs="Times New Roman"/>
          <w:color w:val="000000"/>
          <w:spacing w:val="-6"/>
          <w:sz w:val="28"/>
          <w:szCs w:val="28"/>
          <w:lang w:eastAsia="ru-RU"/>
        </w:rPr>
        <w:t xml:space="preserve">6) представляє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у відносинах з державними органами, органами місцевого самоврядування, підприємствами, установами та організаціями;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95" w:name="n116"/>
      <w:bookmarkEnd w:id="95"/>
      <w:r>
        <w:rPr>
          <w:rFonts w:ascii="Times New Roman" w:eastAsia="Times New Roman" w:hAnsi="Times New Roman" w:cs="Times New Roman"/>
          <w:color w:val="000000"/>
          <w:spacing w:val="-6"/>
          <w:sz w:val="28"/>
          <w:szCs w:val="28"/>
          <w:lang w:eastAsia="ru-RU"/>
        </w:rPr>
        <w:t xml:space="preserve">7) подає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 xml:space="preserve">асновнику </w:t>
      </w:r>
      <w:r>
        <w:rPr>
          <w:rFonts w:ascii="Times New Roman" w:eastAsia="Times New Roman" w:hAnsi="Times New Roman" w:cs="Times New Roman"/>
          <w:color w:val="000000"/>
          <w:spacing w:val="-6"/>
          <w:sz w:val="28"/>
          <w:szCs w:val="28"/>
          <w:lang w:val="uk-UA" w:eastAsia="ru-RU"/>
        </w:rPr>
        <w:t xml:space="preserve">або уповноваженому ним органу управлінння освітою </w:t>
      </w:r>
      <w:r>
        <w:rPr>
          <w:rFonts w:ascii="Times New Roman" w:eastAsia="Times New Roman" w:hAnsi="Times New Roman" w:cs="Times New Roman"/>
          <w:color w:val="000000"/>
          <w:spacing w:val="-6"/>
          <w:sz w:val="28"/>
          <w:szCs w:val="28"/>
          <w:lang w:eastAsia="ru-RU"/>
        </w:rPr>
        <w:t xml:space="preserve">річний звіт про діяльність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96" w:name="n117"/>
      <w:bookmarkEnd w:id="96"/>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3. </w:t>
      </w:r>
      <w:r>
        <w:rPr>
          <w:rFonts w:ascii="Times New Roman" w:eastAsia="Times New Roman" w:hAnsi="Times New Roman" w:cs="Times New Roman"/>
          <w:color w:val="000000"/>
          <w:spacing w:val="-6"/>
          <w:sz w:val="28"/>
          <w:szCs w:val="28"/>
          <w:lang w:val="uk-UA" w:eastAsia="ru-RU"/>
        </w:rPr>
        <w:t>Діяльність ІРЦ  м.Острога ОМР забезпечують педагогічні працівники, які мають вищу освіту за спеціальністю «Спеціальна освіта», «Корекційна освіта», «Дефектологія», «Психологія» за спеціалізацією логопеда, сурдопедагога, олігофренопедагога, тифлопедагога, а також практичні психологи, вчителі лікувальної фізкультури, медична сестра та бухгалтер.</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97" w:name="n118"/>
      <w:bookmarkEnd w:id="97"/>
      <w:r>
        <w:rPr>
          <w:rFonts w:ascii="Times New Roman" w:eastAsia="Times New Roman" w:hAnsi="Times New Roman" w:cs="Times New Roman"/>
          <w:color w:val="000000"/>
          <w:spacing w:val="-6"/>
          <w:sz w:val="28"/>
          <w:szCs w:val="28"/>
          <w:lang w:val="uk-UA" w:eastAsia="ru-RU"/>
        </w:rPr>
        <w:t>5.4. На посади педагогічних працівників ІРЦ м.Острога ОМР призначаються особи, які мають вищу педагогічну (психологічну) освіту не нижче ступеня магістра або освітньо-кваліфікаційного рівня спеціаліст, при цьому не менше 60 відсотків яких повинні мати стаж роботи три роки за фахом.</w:t>
      </w:r>
    </w:p>
    <w:p w:rsidR="001F57B1" w:rsidRDefault="001F57B1" w:rsidP="00046887">
      <w:pPr>
        <w:spacing w:after="0" w:line="240" w:lineRule="auto"/>
        <w:ind w:firstLine="450"/>
        <w:jc w:val="both"/>
        <w:textAlignment w:val="baseline"/>
        <w:rPr>
          <w:rFonts w:ascii="Times New Roman" w:eastAsia="Times New Roman" w:hAnsi="Times New Roman" w:cs="Times New Roman"/>
          <w:spacing w:val="-6"/>
          <w:sz w:val="28"/>
          <w:szCs w:val="28"/>
          <w:lang w:eastAsia="ru-RU"/>
        </w:rPr>
      </w:pPr>
      <w:bookmarkStart w:id="98" w:name="n119"/>
      <w:bookmarkEnd w:id="98"/>
      <w:r>
        <w:rPr>
          <w:rFonts w:ascii="Times New Roman" w:eastAsia="Times New Roman" w:hAnsi="Times New Roman" w:cs="Times New Roman"/>
          <w:spacing w:val="-6"/>
          <w:sz w:val="28"/>
          <w:szCs w:val="28"/>
          <w:lang w:val="uk-UA" w:eastAsia="ru-RU"/>
        </w:rPr>
        <w:t>5.</w:t>
      </w:r>
      <w:r>
        <w:rPr>
          <w:rFonts w:ascii="Times New Roman" w:eastAsia="Times New Roman" w:hAnsi="Times New Roman" w:cs="Times New Roman"/>
          <w:spacing w:val="-6"/>
          <w:sz w:val="28"/>
          <w:szCs w:val="28"/>
          <w:lang w:eastAsia="ru-RU"/>
        </w:rPr>
        <w:t xml:space="preserve">5. Призначення на посади педагогічних працівників </w:t>
      </w:r>
      <w:r>
        <w:rPr>
          <w:rFonts w:ascii="Times New Roman" w:eastAsia="Times New Roman" w:hAnsi="Times New Roman" w:cs="Times New Roman"/>
          <w:spacing w:val="-6"/>
          <w:sz w:val="28"/>
          <w:szCs w:val="28"/>
          <w:lang w:val="uk-UA" w:eastAsia="ru-RU"/>
        </w:rPr>
        <w:t>ІРЦ м.Острога ОМР</w:t>
      </w:r>
      <w:r>
        <w:rPr>
          <w:rFonts w:ascii="Times New Roman" w:eastAsia="Times New Roman" w:hAnsi="Times New Roman" w:cs="Times New Roman"/>
          <w:spacing w:val="-6"/>
          <w:sz w:val="28"/>
          <w:szCs w:val="28"/>
          <w:lang w:eastAsia="ru-RU"/>
        </w:rPr>
        <w:t xml:space="preserve"> здійснюється на конкурсній основі </w:t>
      </w:r>
      <w:proofErr w:type="gramStart"/>
      <w:r>
        <w:rPr>
          <w:rFonts w:ascii="Times New Roman" w:eastAsia="Times New Roman" w:hAnsi="Times New Roman" w:cs="Times New Roman"/>
          <w:spacing w:val="-6"/>
          <w:sz w:val="28"/>
          <w:szCs w:val="28"/>
          <w:lang w:eastAsia="ru-RU"/>
        </w:rPr>
        <w:t>у порядку</w:t>
      </w:r>
      <w:proofErr w:type="gramEnd"/>
      <w:r>
        <w:rPr>
          <w:rFonts w:ascii="Times New Roman" w:eastAsia="Times New Roman" w:hAnsi="Times New Roman" w:cs="Times New Roman"/>
          <w:spacing w:val="-6"/>
          <w:sz w:val="28"/>
          <w:szCs w:val="28"/>
          <w:lang w:eastAsia="ru-RU"/>
        </w:rPr>
        <w:t>, визначеному</w:t>
      </w:r>
      <w:r>
        <w:rPr>
          <w:rFonts w:ascii="Times New Roman" w:eastAsia="Times New Roman" w:hAnsi="Times New Roman" w:cs="Times New Roman"/>
          <w:spacing w:val="-6"/>
          <w:sz w:val="28"/>
          <w:szCs w:val="28"/>
          <w:lang w:val="uk-UA" w:eastAsia="ru-RU"/>
        </w:rPr>
        <w:t xml:space="preserve"> Засновником</w:t>
      </w:r>
      <w:r>
        <w:rPr>
          <w:rFonts w:ascii="Times New Roman" w:eastAsia="Times New Roman" w:hAnsi="Times New Roman" w:cs="Times New Roman"/>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99" w:name="n120"/>
      <w:bookmarkEnd w:id="99"/>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6. Обов’язки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визначаються відповідно до законодавства та посадових інструкцій.</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0" w:name="n121"/>
      <w:bookmarkEnd w:id="100"/>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7. Посади директора та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прирівнюються </w:t>
      </w:r>
      <w:proofErr w:type="gramStart"/>
      <w:r>
        <w:rPr>
          <w:rFonts w:ascii="Times New Roman" w:eastAsia="Times New Roman" w:hAnsi="Times New Roman" w:cs="Times New Roman"/>
          <w:color w:val="000000"/>
          <w:spacing w:val="-6"/>
          <w:sz w:val="28"/>
          <w:szCs w:val="28"/>
          <w:lang w:eastAsia="ru-RU"/>
        </w:rPr>
        <w:t>до посад</w:t>
      </w:r>
      <w:proofErr w:type="gramEnd"/>
      <w:r>
        <w:rPr>
          <w:rFonts w:ascii="Times New Roman" w:eastAsia="Times New Roman" w:hAnsi="Times New Roman" w:cs="Times New Roman"/>
          <w:color w:val="000000"/>
          <w:spacing w:val="-6"/>
          <w:sz w:val="28"/>
          <w:szCs w:val="28"/>
          <w:lang w:eastAsia="ru-RU"/>
        </w:rPr>
        <w:t xml:space="preserve"> педагогічних працівників </w:t>
      </w:r>
      <w:r>
        <w:rPr>
          <w:rFonts w:ascii="Times New Roman" w:eastAsia="Times New Roman" w:hAnsi="Times New Roman" w:cs="Times New Roman"/>
          <w:spacing w:val="-6"/>
          <w:sz w:val="28"/>
          <w:szCs w:val="28"/>
          <w:lang w:eastAsia="ru-RU"/>
        </w:rPr>
        <w:t xml:space="preserve">спеціальних </w:t>
      </w:r>
      <w:r>
        <w:rPr>
          <w:rFonts w:ascii="Times New Roman" w:eastAsia="Times New Roman" w:hAnsi="Times New Roman" w:cs="Times New Roman"/>
          <w:spacing w:val="-6"/>
          <w:sz w:val="28"/>
          <w:szCs w:val="28"/>
          <w:lang w:val="uk-UA" w:eastAsia="ru-RU"/>
        </w:rPr>
        <w:t>закладів загальної середньої освіти</w:t>
      </w:r>
      <w:r>
        <w:rPr>
          <w:rFonts w:ascii="Times New Roman" w:eastAsia="Times New Roman" w:hAnsi="Times New Roman" w:cs="Times New Roman"/>
          <w:color w:val="000000"/>
          <w:spacing w:val="-6"/>
          <w:sz w:val="28"/>
          <w:szCs w:val="28"/>
          <w:lang w:eastAsia="ru-RU"/>
        </w:rPr>
        <w:t xml:space="preserve"> (шкіл-інтернатів) згідно з переліком педагогічних посад.</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1" w:name="n122"/>
      <w:bookmarkEnd w:id="101"/>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8. Гранична чисельність фахівців </w:t>
      </w:r>
      <w:r>
        <w:rPr>
          <w:rFonts w:ascii="Times New Roman" w:eastAsia="Times New Roman" w:hAnsi="Times New Roman" w:cs="Times New Roman"/>
          <w:color w:val="000000"/>
          <w:spacing w:val="-6"/>
          <w:sz w:val="28"/>
          <w:szCs w:val="28"/>
          <w:lang w:val="uk-UA" w:eastAsia="ru-RU"/>
        </w:rPr>
        <w:t>ІРЦ м.ОстрогаОМР</w:t>
      </w:r>
      <w:r>
        <w:rPr>
          <w:rFonts w:ascii="Times New Roman" w:eastAsia="Times New Roman" w:hAnsi="Times New Roman" w:cs="Times New Roman"/>
          <w:color w:val="000000"/>
          <w:spacing w:val="-6"/>
          <w:sz w:val="28"/>
          <w:szCs w:val="28"/>
          <w:lang w:eastAsia="ru-RU"/>
        </w:rPr>
        <w:t xml:space="preserve"> становить 12 осіб. У разі потреби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може залучати додаткових фахівців шляхом укладення цивільно-правових угод відповідно до запитів з оплатою за фактично відпрацьований час.</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2" w:name="n123"/>
      <w:bookmarkEnd w:id="102"/>
      <w:r>
        <w:rPr>
          <w:rFonts w:ascii="Times New Roman" w:eastAsia="Times New Roman" w:hAnsi="Times New Roman" w:cs="Times New Roman"/>
          <w:color w:val="000000"/>
          <w:spacing w:val="-6"/>
          <w:sz w:val="28"/>
          <w:szCs w:val="28"/>
          <w:lang w:val="uk-UA" w:eastAsia="ru-RU"/>
        </w:rPr>
        <w:t>5.</w:t>
      </w:r>
      <w:r>
        <w:rPr>
          <w:rFonts w:ascii="Times New Roman" w:eastAsia="Times New Roman" w:hAnsi="Times New Roman" w:cs="Times New Roman"/>
          <w:color w:val="000000"/>
          <w:spacing w:val="-6"/>
          <w:sz w:val="28"/>
          <w:szCs w:val="28"/>
          <w:lang w:eastAsia="ru-RU"/>
        </w:rPr>
        <w:t xml:space="preserve">9. Для надання психолого-педагогічної допомоги 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вводяться такі посади: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3" w:name="n124"/>
      <w:bookmarkEnd w:id="103"/>
      <w:r>
        <w:rPr>
          <w:rFonts w:ascii="Times New Roman" w:eastAsia="Times New Roman" w:hAnsi="Times New Roman" w:cs="Times New Roman"/>
          <w:color w:val="000000"/>
          <w:spacing w:val="-6"/>
          <w:sz w:val="28"/>
          <w:szCs w:val="28"/>
          <w:lang w:val="uk-UA" w:eastAsia="ru-RU"/>
        </w:rPr>
        <w:lastRenderedPageBreak/>
        <w:t>у</w:t>
      </w:r>
      <w:r>
        <w:rPr>
          <w:rFonts w:ascii="Times New Roman" w:eastAsia="Times New Roman" w:hAnsi="Times New Roman" w:cs="Times New Roman"/>
          <w:color w:val="000000"/>
          <w:spacing w:val="-6"/>
          <w:sz w:val="28"/>
          <w:szCs w:val="28"/>
          <w:lang w:eastAsia="ru-RU"/>
        </w:rPr>
        <w:t>чителя-логопеда з розрахунку одна штатна одиниця на 25-30 дітей з порушеннями мовлення або 15-20 дітей з тяжкими порушеннями мовлення, або 15 дітей дошкільного віку з фонетико-фонематичним недорозвиненням мовлення, або 12 дітей дошкільного віку з тяжкими порушеннями мовлення;</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4" w:name="n125"/>
      <w:bookmarkEnd w:id="104"/>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чителя-дефектолога з розрахунку одна штатна одиниця на 12-15 дітей з порушеннями слуху/зору/інтелектуального розвитку;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5" w:name="n126"/>
      <w:bookmarkEnd w:id="105"/>
      <w:r>
        <w:rPr>
          <w:rFonts w:ascii="Times New Roman" w:eastAsia="Times New Roman" w:hAnsi="Times New Roman" w:cs="Times New Roman"/>
          <w:color w:val="000000"/>
          <w:spacing w:val="-6"/>
          <w:sz w:val="28"/>
          <w:szCs w:val="28"/>
          <w:lang w:eastAsia="ru-RU"/>
        </w:rPr>
        <w:t>практичного психолога з розрахунку одна штатна одиниця на 12-15 дітей, які мають порушення емоційно-вольової сфери/пізнавальних процесів;</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6" w:name="n127"/>
      <w:bookmarkEnd w:id="106"/>
      <w:r>
        <w:rPr>
          <w:rFonts w:ascii="Times New Roman" w:eastAsia="Times New Roman" w:hAnsi="Times New Roman" w:cs="Times New Roman"/>
          <w:color w:val="000000"/>
          <w:spacing w:val="-6"/>
          <w:sz w:val="28"/>
          <w:szCs w:val="28"/>
          <w:lang w:val="uk-UA" w:eastAsia="ru-RU"/>
        </w:rPr>
        <w:t>у</w:t>
      </w:r>
      <w:r>
        <w:rPr>
          <w:rFonts w:ascii="Times New Roman" w:eastAsia="Times New Roman" w:hAnsi="Times New Roman" w:cs="Times New Roman"/>
          <w:color w:val="000000"/>
          <w:spacing w:val="-6"/>
          <w:sz w:val="28"/>
          <w:szCs w:val="28"/>
          <w:lang w:eastAsia="ru-RU"/>
        </w:rPr>
        <w:t>чителя лікувальної фізкультури з розрахунку одна штатна одиниця на 12-15 дітей, які мають порушення опорно-рухового апарату.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7" w:name="n128"/>
      <w:bookmarkEnd w:id="107"/>
      <w:r>
        <w:rPr>
          <w:rFonts w:ascii="Times New Roman" w:eastAsia="Times New Roman" w:hAnsi="Times New Roman" w:cs="Times New Roman"/>
          <w:color w:val="000000"/>
          <w:spacing w:val="-6"/>
          <w:sz w:val="28"/>
          <w:szCs w:val="28"/>
          <w:lang w:eastAsia="ru-RU"/>
        </w:rPr>
        <w:t>5</w:t>
      </w:r>
      <w:r>
        <w:rPr>
          <w:rFonts w:ascii="Times New Roman" w:eastAsia="Times New Roman" w:hAnsi="Times New Roman" w:cs="Times New Roman"/>
          <w:color w:val="000000"/>
          <w:spacing w:val="-6"/>
          <w:sz w:val="28"/>
          <w:szCs w:val="28"/>
          <w:lang w:val="uk-UA" w:eastAsia="ru-RU"/>
        </w:rPr>
        <w:t>.1</w:t>
      </w:r>
      <w:r>
        <w:rPr>
          <w:rFonts w:ascii="Times New Roman" w:eastAsia="Times New Roman" w:hAnsi="Times New Roman" w:cs="Times New Roman"/>
          <w:color w:val="000000"/>
          <w:spacing w:val="-6"/>
          <w:sz w:val="28"/>
          <w:szCs w:val="28"/>
          <w:lang w:eastAsia="ru-RU"/>
        </w:rPr>
        <w:t xml:space="preserve">0. Посада прибиральника приміщень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вводиться з розрахунку 0,5 штатної одиниці на кожні 200 кв. метрів площі, що прибирається.</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8" w:name="n129"/>
      <w:bookmarkEnd w:id="108"/>
      <w:r>
        <w:rPr>
          <w:rFonts w:ascii="Times New Roman" w:eastAsia="Times New Roman" w:hAnsi="Times New Roman" w:cs="Times New Roman"/>
          <w:color w:val="000000"/>
          <w:spacing w:val="-6"/>
          <w:sz w:val="28"/>
          <w:szCs w:val="28"/>
          <w:lang w:eastAsia="ru-RU"/>
        </w:rPr>
        <w:t>5</w:t>
      </w:r>
      <w:r>
        <w:rPr>
          <w:rFonts w:ascii="Times New Roman" w:eastAsia="Times New Roman" w:hAnsi="Times New Roman" w:cs="Times New Roman"/>
          <w:color w:val="000000"/>
          <w:spacing w:val="-6"/>
          <w:sz w:val="28"/>
          <w:szCs w:val="28"/>
          <w:lang w:val="uk-UA" w:eastAsia="ru-RU"/>
        </w:rPr>
        <w:t>.1</w:t>
      </w:r>
      <w:r>
        <w:rPr>
          <w:rFonts w:ascii="Times New Roman" w:eastAsia="Times New Roman" w:hAnsi="Times New Roman" w:cs="Times New Roman"/>
          <w:color w:val="000000"/>
          <w:spacing w:val="-6"/>
          <w:sz w:val="28"/>
          <w:szCs w:val="28"/>
          <w:lang w:eastAsia="ru-RU"/>
        </w:rPr>
        <w:t>1. За наявності автотранспортних засобів (автобусів) вводиться посада водія.</w:t>
      </w:r>
    </w:p>
    <w:p w:rsidR="001F57B1" w:rsidRDefault="001F57B1" w:rsidP="00046887">
      <w:pPr>
        <w:tabs>
          <w:tab w:val="left" w:pos="851"/>
        </w:tabs>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09" w:name="n130"/>
      <w:bookmarkEnd w:id="109"/>
      <w:r>
        <w:rPr>
          <w:rFonts w:ascii="Times New Roman" w:eastAsia="Times New Roman" w:hAnsi="Times New Roman" w:cs="Times New Roman"/>
          <w:color w:val="000000"/>
          <w:spacing w:val="-6"/>
          <w:sz w:val="28"/>
          <w:szCs w:val="28"/>
          <w:lang w:eastAsia="ru-RU"/>
        </w:rPr>
        <w:t>5</w:t>
      </w:r>
      <w:r>
        <w:rPr>
          <w:rFonts w:ascii="Times New Roman" w:eastAsia="Times New Roman" w:hAnsi="Times New Roman" w:cs="Times New Roman"/>
          <w:color w:val="000000"/>
          <w:spacing w:val="-6"/>
          <w:sz w:val="28"/>
          <w:szCs w:val="28"/>
          <w:lang w:val="uk-UA" w:eastAsia="ru-RU"/>
        </w:rPr>
        <w:t>.1</w:t>
      </w:r>
      <w:r>
        <w:rPr>
          <w:rFonts w:ascii="Times New Roman" w:eastAsia="Times New Roman" w:hAnsi="Times New Roman" w:cs="Times New Roman"/>
          <w:color w:val="000000"/>
          <w:spacing w:val="-6"/>
          <w:sz w:val="28"/>
          <w:szCs w:val="28"/>
          <w:lang w:eastAsia="ru-RU"/>
        </w:rPr>
        <w:t>2. Кількісний склад фахівців центру визначається з урахуванням потреб адміністративно-територіальної одиниці, територіальних особливостей, кількості дітей з особливими освітніми потребами</w:t>
      </w:r>
      <w:r>
        <w:rPr>
          <w:rFonts w:ascii="Times New Roman" w:eastAsia="Times New Roman" w:hAnsi="Times New Roman" w:cs="Times New Roman"/>
          <w:color w:val="000000"/>
          <w:spacing w:val="-6"/>
          <w:sz w:val="28"/>
          <w:szCs w:val="28"/>
          <w:lang w:val="uk-UA" w:eastAsia="ru-RU"/>
        </w:rPr>
        <w:t xml:space="preserve"> відповідно до постанови Кабінету Міністрів України від 12.07.2017 року № 545</w:t>
      </w:r>
      <w:r>
        <w:rPr>
          <w:rFonts w:ascii="Times New Roman" w:eastAsia="Times New Roman" w:hAnsi="Times New Roman" w:cs="Times New Roman"/>
          <w:color w:val="000000"/>
          <w:spacing w:val="-6"/>
          <w:sz w:val="28"/>
          <w:szCs w:val="28"/>
          <w:lang w:eastAsia="ru-RU"/>
        </w:rPr>
        <w:t xml:space="preserve">. </w:t>
      </w:r>
    </w:p>
    <w:p w:rsidR="001F57B1" w:rsidRDefault="001F57B1" w:rsidP="00046887">
      <w:pPr>
        <w:spacing w:after="0" w:line="240" w:lineRule="auto"/>
        <w:ind w:firstLine="450"/>
        <w:jc w:val="both"/>
        <w:textAlignment w:val="baseline"/>
        <w:rPr>
          <w:rFonts w:ascii="Times New Roman" w:eastAsia="Times New Roman" w:hAnsi="Times New Roman" w:cs="Times New Roman"/>
          <w:spacing w:val="-6"/>
          <w:sz w:val="28"/>
          <w:szCs w:val="28"/>
          <w:lang w:eastAsia="ru-RU"/>
        </w:rPr>
      </w:pPr>
      <w:bookmarkStart w:id="110" w:name="n135"/>
      <w:bookmarkEnd w:id="110"/>
      <w:r>
        <w:rPr>
          <w:rFonts w:ascii="Times New Roman" w:eastAsia="Times New Roman" w:hAnsi="Times New Roman" w:cs="Times New Roman"/>
          <w:spacing w:val="-6"/>
          <w:sz w:val="28"/>
          <w:szCs w:val="28"/>
          <w:lang w:eastAsia="ru-RU"/>
        </w:rPr>
        <w:t>5</w:t>
      </w:r>
      <w:r>
        <w:rPr>
          <w:rFonts w:ascii="Times New Roman" w:eastAsia="Times New Roman" w:hAnsi="Times New Roman" w:cs="Times New Roman"/>
          <w:spacing w:val="-6"/>
          <w:sz w:val="28"/>
          <w:szCs w:val="28"/>
          <w:lang w:val="uk-UA" w:eastAsia="ru-RU"/>
        </w:rPr>
        <w:t>.1</w:t>
      </w:r>
      <w:r>
        <w:rPr>
          <w:rFonts w:ascii="Times New Roman" w:eastAsia="Times New Roman" w:hAnsi="Times New Roman" w:cs="Times New Roman"/>
          <w:spacing w:val="-6"/>
          <w:sz w:val="28"/>
          <w:szCs w:val="28"/>
          <w:lang w:eastAsia="ru-RU"/>
        </w:rPr>
        <w:t xml:space="preserve">3. Штатний розпис </w:t>
      </w:r>
      <w:r>
        <w:rPr>
          <w:rFonts w:ascii="Times New Roman" w:eastAsia="Times New Roman" w:hAnsi="Times New Roman" w:cs="Times New Roman"/>
          <w:spacing w:val="-6"/>
          <w:sz w:val="28"/>
          <w:szCs w:val="28"/>
          <w:lang w:val="uk-UA" w:eastAsia="ru-RU"/>
        </w:rPr>
        <w:t>ІРЦ м.Острога ОМР</w:t>
      </w:r>
      <w:r>
        <w:rPr>
          <w:rFonts w:ascii="Times New Roman" w:eastAsia="Times New Roman" w:hAnsi="Times New Roman" w:cs="Times New Roman"/>
          <w:spacing w:val="-6"/>
          <w:sz w:val="28"/>
          <w:szCs w:val="28"/>
          <w:lang w:eastAsia="ru-RU"/>
        </w:rPr>
        <w:t xml:space="preserve">, режим його роботи </w:t>
      </w:r>
      <w:r>
        <w:rPr>
          <w:rFonts w:ascii="Times New Roman" w:eastAsia="Times New Roman" w:hAnsi="Times New Roman" w:cs="Times New Roman"/>
          <w:spacing w:val="-6"/>
          <w:sz w:val="28"/>
          <w:szCs w:val="28"/>
          <w:lang w:val="uk-UA" w:eastAsia="ru-RU"/>
        </w:rPr>
        <w:t xml:space="preserve">та Статут </w:t>
      </w:r>
      <w:r>
        <w:rPr>
          <w:rFonts w:ascii="Times New Roman" w:eastAsia="Times New Roman" w:hAnsi="Times New Roman" w:cs="Times New Roman"/>
          <w:spacing w:val="-6"/>
          <w:sz w:val="28"/>
          <w:szCs w:val="28"/>
          <w:lang w:eastAsia="ru-RU"/>
        </w:rPr>
        <w:t xml:space="preserve">затверджується </w:t>
      </w:r>
      <w:r>
        <w:rPr>
          <w:rFonts w:ascii="Times New Roman" w:eastAsia="Times New Roman" w:hAnsi="Times New Roman" w:cs="Times New Roman"/>
          <w:spacing w:val="-6"/>
          <w:sz w:val="28"/>
          <w:szCs w:val="28"/>
          <w:lang w:val="uk-UA" w:eastAsia="ru-RU"/>
        </w:rPr>
        <w:t xml:space="preserve">Засновником </w:t>
      </w:r>
      <w:r>
        <w:rPr>
          <w:rFonts w:ascii="Times New Roman" w:eastAsia="Times New Roman" w:hAnsi="Times New Roman" w:cs="Times New Roman"/>
          <w:spacing w:val="-6"/>
          <w:sz w:val="28"/>
          <w:szCs w:val="28"/>
          <w:lang w:eastAsia="ru-RU"/>
        </w:rPr>
        <w:t xml:space="preserve">за погодженням з відповідним структурним підрозділом з питань діяльності </w:t>
      </w:r>
      <w:r>
        <w:rPr>
          <w:rFonts w:ascii="Times New Roman" w:eastAsia="Times New Roman" w:hAnsi="Times New Roman" w:cs="Times New Roman"/>
          <w:spacing w:val="-6"/>
          <w:sz w:val="28"/>
          <w:szCs w:val="28"/>
          <w:lang w:val="uk-UA" w:eastAsia="ru-RU"/>
        </w:rPr>
        <w:t>Ц</w:t>
      </w:r>
      <w:r>
        <w:rPr>
          <w:rFonts w:ascii="Times New Roman" w:eastAsia="Times New Roman" w:hAnsi="Times New Roman" w:cs="Times New Roman"/>
          <w:spacing w:val="-6"/>
          <w:sz w:val="28"/>
          <w:szCs w:val="28"/>
          <w:lang w:eastAsia="ru-RU"/>
        </w:rPr>
        <w:t>ентру</w:t>
      </w:r>
      <w:r>
        <w:rPr>
          <w:rFonts w:ascii="Times New Roman" w:eastAsia="Times New Roman" w:hAnsi="Times New Roman" w:cs="Times New Roman"/>
          <w:spacing w:val="-6"/>
          <w:sz w:val="28"/>
          <w:szCs w:val="28"/>
          <w:lang w:val="uk-UA" w:eastAsia="ru-RU"/>
        </w:rPr>
        <w:t xml:space="preserve"> управління освіти і науки Рівненської обласної державної адміністрації</w:t>
      </w:r>
      <w:r>
        <w:rPr>
          <w:rFonts w:ascii="Times New Roman" w:eastAsia="Times New Roman" w:hAnsi="Times New Roman" w:cs="Times New Roman"/>
          <w:spacing w:val="-6"/>
          <w:sz w:val="28"/>
          <w:szCs w:val="28"/>
          <w:lang w:eastAsia="ru-RU"/>
        </w:rPr>
        <w:t>.</w:t>
      </w:r>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bookmarkStart w:id="111" w:name="n136"/>
      <w:bookmarkEnd w:id="111"/>
    </w:p>
    <w:p w:rsidR="001F57B1" w:rsidRDefault="001F57B1" w:rsidP="00046887">
      <w:pPr>
        <w:spacing w:after="0" w:line="240" w:lineRule="auto"/>
        <w:ind w:left="450" w:right="45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6"/>
          <w:sz w:val="28"/>
          <w:szCs w:val="28"/>
          <w:bdr w:val="none" w:sz="0" w:space="0" w:color="auto" w:frame="1"/>
          <w:lang w:val="uk-UA" w:eastAsia="ru-RU"/>
        </w:rPr>
        <w:t xml:space="preserve">VІ. Управління діяльністю </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12" w:name="n137"/>
      <w:bookmarkStart w:id="113" w:name="n172"/>
      <w:bookmarkEnd w:id="112"/>
      <w:bookmarkEnd w:id="113"/>
      <w:r>
        <w:rPr>
          <w:rFonts w:ascii="Times New Roman" w:eastAsia="Times New Roman" w:hAnsi="Times New Roman" w:cs="Times New Roman"/>
          <w:color w:val="000000"/>
          <w:spacing w:val="-6"/>
          <w:sz w:val="28"/>
          <w:szCs w:val="28"/>
          <w:lang w:val="uk-UA" w:eastAsia="ru-RU"/>
        </w:rPr>
        <w:t>6.1.Острозька міська рада:</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14" w:name="n173"/>
      <w:bookmarkEnd w:id="114"/>
      <w:r>
        <w:rPr>
          <w:rFonts w:ascii="Times New Roman" w:eastAsia="Times New Roman" w:hAnsi="Times New Roman" w:cs="Times New Roman"/>
          <w:color w:val="000000"/>
          <w:spacing w:val="-6"/>
          <w:sz w:val="28"/>
          <w:szCs w:val="28"/>
          <w:lang w:val="uk-UA" w:eastAsia="ru-RU"/>
        </w:rPr>
        <w:t>1) утворює, реорганізовує та ліквідовує ІРЦ м.Острога ОМР;</w:t>
      </w:r>
    </w:p>
    <w:p w:rsidR="001F57B1" w:rsidRDefault="001F57B1" w:rsidP="00046887">
      <w:pPr>
        <w:spacing w:after="0" w:line="240" w:lineRule="auto"/>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       2) з</w:t>
      </w:r>
      <w:r>
        <w:rPr>
          <w:rFonts w:ascii="Times New Roman" w:eastAsia="Times New Roman" w:hAnsi="Times New Roman" w:cs="Times New Roman"/>
          <w:spacing w:val="-6"/>
          <w:sz w:val="28"/>
          <w:szCs w:val="28"/>
          <w:lang w:val="uk-UA" w:eastAsia="ru-RU"/>
        </w:rPr>
        <w:t>атверджує та змінює штатний розпис ІРЦ м.Острога ОМР, графік роботи.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 </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6.2. Відділ освіти виконкому Острозької міської ради:</w:t>
      </w:r>
    </w:p>
    <w:p w:rsidR="001F57B1" w:rsidRDefault="001F57B1" w:rsidP="00046887">
      <w:pPr>
        <w:numPr>
          <w:ilvl w:val="0"/>
          <w:numId w:val="9"/>
        </w:numPr>
        <w:spacing w:after="0" w:line="240" w:lineRule="auto"/>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організовує та проводить конкурси на зайняття посади директора ІРЦ м.Острога ОМР;</w:t>
      </w:r>
    </w:p>
    <w:p w:rsidR="001F57B1" w:rsidRDefault="001F57B1" w:rsidP="00046887">
      <w:pPr>
        <w:numPr>
          <w:ilvl w:val="0"/>
          <w:numId w:val="9"/>
        </w:numPr>
        <w:spacing w:after="0" w:line="240" w:lineRule="auto"/>
        <w:jc w:val="both"/>
        <w:textAlignment w:val="baseline"/>
        <w:rPr>
          <w:rFonts w:ascii="Times New Roman" w:eastAsia="Times New Roman" w:hAnsi="Times New Roman" w:cs="Times New Roman"/>
          <w:color w:val="000000"/>
          <w:spacing w:val="-6"/>
          <w:sz w:val="28"/>
          <w:szCs w:val="28"/>
          <w:lang w:eastAsia="ru-RU"/>
        </w:rPr>
      </w:pPr>
      <w:bookmarkStart w:id="115" w:name="n174"/>
      <w:bookmarkEnd w:id="115"/>
      <w:r>
        <w:rPr>
          <w:rFonts w:ascii="Times New Roman" w:eastAsia="Times New Roman" w:hAnsi="Times New Roman" w:cs="Times New Roman"/>
          <w:color w:val="000000"/>
          <w:spacing w:val="-6"/>
          <w:sz w:val="28"/>
          <w:szCs w:val="28"/>
          <w:lang w:eastAsia="ru-RU"/>
        </w:rPr>
        <w:t>признача</w:t>
      </w:r>
      <w:r>
        <w:rPr>
          <w:rFonts w:ascii="Times New Roman" w:eastAsia="Times New Roman" w:hAnsi="Times New Roman" w:cs="Times New Roman"/>
          <w:color w:val="000000"/>
          <w:spacing w:val="-6"/>
          <w:sz w:val="28"/>
          <w:szCs w:val="28"/>
          <w:lang w:val="uk-UA" w:eastAsia="ru-RU"/>
        </w:rPr>
        <w:t xml:space="preserve">є </w:t>
      </w:r>
      <w:proofErr w:type="gramStart"/>
      <w:r>
        <w:rPr>
          <w:rFonts w:ascii="Times New Roman" w:eastAsia="Times New Roman" w:hAnsi="Times New Roman" w:cs="Times New Roman"/>
          <w:color w:val="000000"/>
          <w:spacing w:val="-6"/>
          <w:sz w:val="28"/>
          <w:szCs w:val="28"/>
          <w:lang w:eastAsia="ru-RU"/>
        </w:rPr>
        <w:t>на</w:t>
      </w:r>
      <w:r>
        <w:rPr>
          <w:rFonts w:ascii="Times New Roman" w:eastAsia="Times New Roman" w:hAnsi="Times New Roman" w:cs="Times New Roman"/>
          <w:color w:val="000000"/>
          <w:spacing w:val="-6"/>
          <w:sz w:val="28"/>
          <w:szCs w:val="28"/>
          <w:lang w:val="uk-UA" w:eastAsia="ru-RU"/>
        </w:rPr>
        <w:t xml:space="preserve"> </w:t>
      </w:r>
      <w:r>
        <w:rPr>
          <w:rFonts w:ascii="Times New Roman" w:eastAsia="Times New Roman" w:hAnsi="Times New Roman" w:cs="Times New Roman"/>
          <w:color w:val="000000"/>
          <w:spacing w:val="-6"/>
          <w:sz w:val="28"/>
          <w:szCs w:val="28"/>
          <w:lang w:eastAsia="ru-RU"/>
        </w:rPr>
        <w:t>посаду</w:t>
      </w:r>
      <w:proofErr w:type="gramEnd"/>
      <w:r>
        <w:rPr>
          <w:rFonts w:ascii="Times New Roman" w:eastAsia="Times New Roman" w:hAnsi="Times New Roman" w:cs="Times New Roman"/>
          <w:color w:val="000000"/>
          <w:spacing w:val="-6"/>
          <w:sz w:val="28"/>
          <w:szCs w:val="28"/>
          <w:lang w:val="uk-UA" w:eastAsia="ru-RU"/>
        </w:rPr>
        <w:t xml:space="preserve"> </w:t>
      </w:r>
      <w:r>
        <w:rPr>
          <w:rFonts w:ascii="Times New Roman" w:eastAsia="Times New Roman" w:hAnsi="Times New Roman" w:cs="Times New Roman"/>
          <w:color w:val="000000"/>
          <w:spacing w:val="-6"/>
          <w:sz w:val="28"/>
          <w:szCs w:val="28"/>
          <w:lang w:eastAsia="ru-RU"/>
        </w:rPr>
        <w:t>та звільня</w:t>
      </w:r>
      <w:r>
        <w:rPr>
          <w:rFonts w:ascii="Times New Roman" w:eastAsia="Times New Roman" w:hAnsi="Times New Roman" w:cs="Times New Roman"/>
          <w:color w:val="000000"/>
          <w:spacing w:val="-6"/>
          <w:sz w:val="28"/>
          <w:szCs w:val="28"/>
          <w:lang w:val="uk-UA" w:eastAsia="ru-RU"/>
        </w:rPr>
        <w:t>є</w:t>
      </w:r>
      <w:r>
        <w:rPr>
          <w:rFonts w:ascii="Times New Roman" w:eastAsia="Times New Roman" w:hAnsi="Times New Roman" w:cs="Times New Roman"/>
          <w:color w:val="000000"/>
          <w:spacing w:val="-6"/>
          <w:sz w:val="28"/>
          <w:szCs w:val="28"/>
          <w:lang w:eastAsia="ru-RU"/>
        </w:rPr>
        <w:t xml:space="preserve"> з посади директора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1F57B1" w:rsidRDefault="001F57B1" w:rsidP="00046887">
      <w:pPr>
        <w:numPr>
          <w:ilvl w:val="0"/>
          <w:numId w:val="9"/>
        </w:numPr>
        <w:spacing w:after="0" w:line="240" w:lineRule="auto"/>
        <w:jc w:val="both"/>
        <w:textAlignment w:val="baseline"/>
        <w:rPr>
          <w:rFonts w:ascii="Times New Roman" w:eastAsia="Times New Roman" w:hAnsi="Times New Roman" w:cs="Times New Roman"/>
          <w:color w:val="000000"/>
          <w:spacing w:val="-6"/>
          <w:sz w:val="28"/>
          <w:szCs w:val="28"/>
          <w:lang w:val="uk-UA" w:eastAsia="ru-RU"/>
        </w:rPr>
      </w:pPr>
      <w:bookmarkStart w:id="116" w:name="n175"/>
      <w:bookmarkEnd w:id="116"/>
      <w:r>
        <w:rPr>
          <w:rFonts w:ascii="Times New Roman" w:eastAsia="Times New Roman" w:hAnsi="Times New Roman" w:cs="Times New Roman"/>
          <w:color w:val="000000"/>
          <w:spacing w:val="-6"/>
          <w:sz w:val="28"/>
          <w:szCs w:val="28"/>
          <w:lang w:eastAsia="ru-RU"/>
        </w:rPr>
        <w:t>заслухову</w:t>
      </w:r>
      <w:r>
        <w:rPr>
          <w:rFonts w:ascii="Times New Roman" w:eastAsia="Times New Roman" w:hAnsi="Times New Roman" w:cs="Times New Roman"/>
          <w:color w:val="000000"/>
          <w:spacing w:val="-6"/>
          <w:sz w:val="28"/>
          <w:szCs w:val="28"/>
          <w:lang w:val="uk-UA" w:eastAsia="ru-RU"/>
        </w:rPr>
        <w:t>є</w:t>
      </w:r>
      <w:r>
        <w:rPr>
          <w:rFonts w:ascii="Times New Roman" w:eastAsia="Times New Roman" w:hAnsi="Times New Roman" w:cs="Times New Roman"/>
          <w:color w:val="000000"/>
          <w:spacing w:val="-6"/>
          <w:sz w:val="28"/>
          <w:szCs w:val="28"/>
          <w:lang w:eastAsia="ru-RU"/>
        </w:rPr>
        <w:t xml:space="preserve"> звіт про діяльність </w:t>
      </w:r>
      <w:r>
        <w:rPr>
          <w:rFonts w:ascii="Times New Roman" w:eastAsia="Times New Roman" w:hAnsi="Times New Roman" w:cs="Times New Roman"/>
          <w:color w:val="000000"/>
          <w:spacing w:val="-6"/>
          <w:sz w:val="28"/>
          <w:szCs w:val="28"/>
          <w:lang w:val="uk-UA" w:eastAsia="ru-RU"/>
        </w:rPr>
        <w:t>ІРЦ м.Острога ОМР</w:t>
      </w:r>
    </w:p>
    <w:p w:rsidR="001F57B1" w:rsidRDefault="001F57B1" w:rsidP="00046887">
      <w:pPr>
        <w:numPr>
          <w:ilvl w:val="0"/>
          <w:numId w:val="9"/>
        </w:numPr>
        <w:spacing w:after="0" w:line="240" w:lineRule="auto"/>
        <w:jc w:val="both"/>
        <w:textAlignment w:val="baseline"/>
        <w:rPr>
          <w:rFonts w:ascii="Times New Roman" w:eastAsia="Times New Roman" w:hAnsi="Times New Roman" w:cs="Times New Roman"/>
          <w:color w:val="000000"/>
          <w:spacing w:val="-6"/>
          <w:sz w:val="28"/>
          <w:szCs w:val="28"/>
          <w:lang w:val="uk-UA" w:eastAsia="ru-RU"/>
        </w:rPr>
      </w:pPr>
      <w:bookmarkStart w:id="117" w:name="n176"/>
      <w:bookmarkEnd w:id="117"/>
      <w:r>
        <w:rPr>
          <w:rFonts w:ascii="Times New Roman" w:eastAsia="Times New Roman" w:hAnsi="Times New Roman" w:cs="Times New Roman"/>
          <w:color w:val="000000"/>
          <w:spacing w:val="-6"/>
          <w:sz w:val="28"/>
          <w:szCs w:val="28"/>
          <w:lang w:val="uk-UA" w:eastAsia="ru-RU"/>
        </w:rPr>
        <w:t>залучає необхідних фахівців для надання психолого-педагогічної допомоги шляхом укладення цивільно-правових угод відповідно до запитів ІРЦ м.Острога ОМР;</w:t>
      </w:r>
    </w:p>
    <w:p w:rsidR="001F57B1" w:rsidRDefault="001F57B1" w:rsidP="00046887">
      <w:pPr>
        <w:numPr>
          <w:ilvl w:val="0"/>
          <w:numId w:val="9"/>
        </w:numPr>
        <w:spacing w:after="0" w:line="240" w:lineRule="auto"/>
        <w:jc w:val="both"/>
        <w:textAlignment w:val="baseline"/>
        <w:rPr>
          <w:rFonts w:ascii="Times New Roman" w:eastAsia="Times New Roman" w:hAnsi="Times New Roman" w:cs="Times New Roman"/>
          <w:color w:val="000000"/>
          <w:spacing w:val="-6"/>
          <w:sz w:val="28"/>
          <w:szCs w:val="28"/>
          <w:lang w:val="uk-UA" w:eastAsia="ru-RU"/>
        </w:rPr>
      </w:pPr>
      <w:bookmarkStart w:id="118" w:name="n177"/>
      <w:bookmarkEnd w:id="118"/>
      <w:r>
        <w:rPr>
          <w:rFonts w:ascii="Times New Roman" w:eastAsia="Times New Roman" w:hAnsi="Times New Roman" w:cs="Times New Roman"/>
          <w:color w:val="000000"/>
          <w:spacing w:val="-6"/>
          <w:sz w:val="28"/>
          <w:szCs w:val="28"/>
          <w:lang w:val="uk-UA" w:eastAsia="ru-RU"/>
        </w:rPr>
        <w:t>забезпечує створення матеріально-технічних умов, необхідних для функціонування ІРЦ м.Острога ОМР та організації інклюзивного навчання;</w:t>
      </w:r>
    </w:p>
    <w:p w:rsidR="001F57B1" w:rsidRDefault="001F57B1" w:rsidP="00046887">
      <w:pPr>
        <w:numPr>
          <w:ilvl w:val="0"/>
          <w:numId w:val="9"/>
        </w:numPr>
        <w:spacing w:after="0" w:line="240" w:lineRule="auto"/>
        <w:jc w:val="both"/>
        <w:textAlignment w:val="baseline"/>
        <w:rPr>
          <w:rFonts w:ascii="Times New Roman" w:eastAsia="Times New Roman" w:hAnsi="Times New Roman" w:cs="Times New Roman"/>
          <w:color w:val="000000"/>
          <w:spacing w:val="-6"/>
          <w:sz w:val="28"/>
          <w:szCs w:val="28"/>
          <w:lang w:eastAsia="ru-RU"/>
        </w:rPr>
      </w:pPr>
      <w:bookmarkStart w:id="119" w:name="n178"/>
      <w:bookmarkEnd w:id="119"/>
      <w:r>
        <w:rPr>
          <w:rFonts w:ascii="Times New Roman" w:eastAsia="Times New Roman" w:hAnsi="Times New Roman" w:cs="Times New Roman"/>
          <w:color w:val="000000"/>
          <w:spacing w:val="-6"/>
          <w:sz w:val="28"/>
          <w:szCs w:val="28"/>
          <w:lang w:eastAsia="ru-RU"/>
        </w:rPr>
        <w:t>провод</w:t>
      </w:r>
      <w:r>
        <w:rPr>
          <w:rFonts w:ascii="Times New Roman" w:eastAsia="Times New Roman" w:hAnsi="Times New Roman" w:cs="Times New Roman"/>
          <w:color w:val="000000"/>
          <w:spacing w:val="-6"/>
          <w:sz w:val="28"/>
          <w:szCs w:val="28"/>
          <w:lang w:val="uk-UA" w:eastAsia="ru-RU"/>
        </w:rPr>
        <w:t>и</w:t>
      </w:r>
      <w:r>
        <w:rPr>
          <w:rFonts w:ascii="Times New Roman" w:eastAsia="Times New Roman" w:hAnsi="Times New Roman" w:cs="Times New Roman"/>
          <w:color w:val="000000"/>
          <w:spacing w:val="-6"/>
          <w:sz w:val="28"/>
          <w:szCs w:val="28"/>
          <w:lang w:eastAsia="ru-RU"/>
        </w:rPr>
        <w:t xml:space="preserve">ть моніторинг виконання рекомендацій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закладами</w:t>
      </w:r>
      <w:r>
        <w:rPr>
          <w:rFonts w:ascii="Times New Roman" w:eastAsia="Times New Roman" w:hAnsi="Times New Roman" w:cs="Times New Roman"/>
          <w:color w:val="000000"/>
          <w:spacing w:val="-6"/>
          <w:sz w:val="28"/>
          <w:szCs w:val="28"/>
          <w:lang w:val="uk-UA" w:eastAsia="ru-RU"/>
        </w:rPr>
        <w:t xml:space="preserve"> освіти;</w:t>
      </w:r>
    </w:p>
    <w:p w:rsidR="001F57B1" w:rsidRDefault="001F57B1" w:rsidP="00046887">
      <w:pPr>
        <w:spacing w:after="0" w:line="240" w:lineRule="auto"/>
        <w:ind w:left="720"/>
        <w:jc w:val="both"/>
        <w:textAlignment w:val="baseline"/>
        <w:rPr>
          <w:rFonts w:ascii="Times New Roman" w:eastAsia="Times New Roman" w:hAnsi="Times New Roman" w:cs="Times New Roman"/>
          <w:color w:val="FF0000"/>
          <w:spacing w:val="-6"/>
          <w:sz w:val="28"/>
          <w:szCs w:val="28"/>
          <w:lang w:eastAsia="ru-RU"/>
        </w:rPr>
      </w:pPr>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120" w:name="n179"/>
      <w:bookmarkEnd w:id="120"/>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color w:val="000000"/>
          <w:spacing w:val="-6"/>
          <w:sz w:val="28"/>
          <w:szCs w:val="28"/>
          <w:bdr w:val="none" w:sz="0" w:space="0" w:color="auto" w:frame="1"/>
          <w:lang w:val="uk-UA" w:eastAsia="ru-RU"/>
        </w:rPr>
      </w:pPr>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color w:val="000000"/>
          <w:spacing w:val="-6"/>
          <w:sz w:val="28"/>
          <w:szCs w:val="28"/>
          <w:bdr w:val="none" w:sz="0" w:space="0" w:color="auto" w:frame="1"/>
          <w:lang w:val="uk-UA" w:eastAsia="ru-RU"/>
        </w:rPr>
      </w:pPr>
      <w:r>
        <w:rPr>
          <w:rFonts w:ascii="Times New Roman" w:eastAsia="Times New Roman" w:hAnsi="Times New Roman" w:cs="Times New Roman"/>
          <w:b/>
          <w:bCs/>
          <w:color w:val="000000"/>
          <w:spacing w:val="-6"/>
          <w:sz w:val="28"/>
          <w:szCs w:val="28"/>
          <w:bdr w:val="none" w:sz="0" w:space="0" w:color="auto" w:frame="1"/>
          <w:lang w:val="uk-UA" w:eastAsia="ru-RU"/>
        </w:rPr>
        <w:t xml:space="preserve">VІІ. Ведення ділової документації </w:t>
      </w:r>
    </w:p>
    <w:p w:rsidR="001F57B1" w:rsidRDefault="001F57B1" w:rsidP="00046887">
      <w:pPr>
        <w:spacing w:after="0" w:line="240" w:lineRule="auto"/>
        <w:ind w:left="450" w:right="450"/>
        <w:jc w:val="center"/>
        <w:textAlignment w:val="baseline"/>
        <w:rPr>
          <w:rFonts w:ascii="Times New Roman" w:eastAsia="Times New Roman" w:hAnsi="Times New Roman" w:cs="Times New Roman"/>
          <w:sz w:val="24"/>
          <w:szCs w:val="24"/>
          <w:lang w:val="uk-UA" w:eastAsia="ru-RU"/>
        </w:rPr>
      </w:pP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21" w:name="n180"/>
      <w:bookmarkEnd w:id="121"/>
      <w:r>
        <w:rPr>
          <w:rFonts w:ascii="Times New Roman" w:eastAsia="Times New Roman" w:hAnsi="Times New Roman" w:cs="Times New Roman"/>
          <w:color w:val="000000"/>
          <w:spacing w:val="-6"/>
          <w:sz w:val="28"/>
          <w:szCs w:val="28"/>
          <w:lang w:val="uk-UA" w:eastAsia="ru-RU"/>
        </w:rPr>
        <w:t>7.1. Для організації та обліку роботи фахівці ІРЦ м.Острога ОМР ведуть документацію в електронному вигляді, зокрема:</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 xml:space="preserve">річний план роботи </w:t>
      </w:r>
      <w:r>
        <w:rPr>
          <w:rFonts w:ascii="Times New Roman" w:eastAsia="Times New Roman" w:hAnsi="Times New Roman" w:cs="Times New Roman"/>
          <w:color w:val="000000"/>
          <w:spacing w:val="-6"/>
          <w:sz w:val="28"/>
          <w:szCs w:val="28"/>
          <w:lang w:val="uk-UA" w:eastAsia="ru-RU"/>
        </w:rPr>
        <w:t>ІРЦм.Острога ОМР</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2" w:name="n182"/>
      <w:bookmarkEnd w:id="122"/>
      <w:r>
        <w:rPr>
          <w:rFonts w:ascii="Times New Roman" w:eastAsia="Times New Roman" w:hAnsi="Times New Roman" w:cs="Times New Roman"/>
          <w:color w:val="000000"/>
          <w:spacing w:val="-6"/>
          <w:sz w:val="28"/>
          <w:szCs w:val="28"/>
          <w:lang w:eastAsia="ru-RU"/>
        </w:rPr>
        <w:t xml:space="preserve">річний план роботи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3" w:name="n183"/>
      <w:bookmarkEnd w:id="123"/>
      <w:r>
        <w:rPr>
          <w:rFonts w:ascii="Times New Roman" w:eastAsia="Times New Roman" w:hAnsi="Times New Roman" w:cs="Times New Roman"/>
          <w:color w:val="000000"/>
          <w:spacing w:val="-6"/>
          <w:sz w:val="28"/>
          <w:szCs w:val="28"/>
          <w:lang w:eastAsia="ru-RU"/>
        </w:rPr>
        <w:t xml:space="preserve">щотижневі графіки роботи </w:t>
      </w:r>
      <w:r>
        <w:rPr>
          <w:rFonts w:ascii="Times New Roman" w:eastAsia="Times New Roman" w:hAnsi="Times New Roman" w:cs="Times New Roman"/>
          <w:color w:val="000000"/>
          <w:spacing w:val="-6"/>
          <w:sz w:val="28"/>
          <w:szCs w:val="28"/>
          <w:lang w:val="uk-UA" w:eastAsia="ru-RU"/>
        </w:rPr>
        <w:t>ІРЦ м.Острга ОМР</w:t>
      </w:r>
      <w:r>
        <w:rPr>
          <w:rFonts w:ascii="Times New Roman" w:eastAsia="Times New Roman" w:hAnsi="Times New Roman" w:cs="Times New Roman"/>
          <w:color w:val="000000"/>
          <w:spacing w:val="-6"/>
          <w:sz w:val="28"/>
          <w:szCs w:val="28"/>
          <w:lang w:eastAsia="ru-RU"/>
        </w:rPr>
        <w:t xml:space="preserve"> та фахівців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4" w:name="n184"/>
      <w:bookmarkEnd w:id="124"/>
      <w:r>
        <w:rPr>
          <w:rFonts w:ascii="Times New Roman" w:eastAsia="Times New Roman" w:hAnsi="Times New Roman" w:cs="Times New Roman"/>
          <w:color w:val="000000"/>
          <w:spacing w:val="-6"/>
          <w:sz w:val="28"/>
          <w:szCs w:val="28"/>
          <w:lang w:eastAsia="ru-RU"/>
        </w:rPr>
        <w:t>звіти фахівців центру про результати надання психолого-педагогічної допомоги дітям з особливими освітніми потребами;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5" w:name="n185"/>
      <w:bookmarkEnd w:id="125"/>
      <w:r>
        <w:rPr>
          <w:rFonts w:ascii="Times New Roman" w:eastAsia="Times New Roman" w:hAnsi="Times New Roman" w:cs="Times New Roman"/>
          <w:color w:val="000000"/>
          <w:spacing w:val="-6"/>
          <w:sz w:val="28"/>
          <w:szCs w:val="28"/>
          <w:lang w:eastAsia="ru-RU"/>
        </w:rPr>
        <w:t>журнал обліку заяв</w:t>
      </w:r>
      <w:r>
        <w:rPr>
          <w:rFonts w:ascii="Times New Roman" w:eastAsia="Times New Roman" w:hAnsi="Times New Roman" w:cs="Times New Roman"/>
          <w:color w:val="000000"/>
          <w:spacing w:val="-6"/>
          <w:sz w:val="28"/>
          <w:szCs w:val="28"/>
          <w:lang w:val="uk-UA" w:eastAsia="ru-RU"/>
        </w:rPr>
        <w:t>, затверджено додатком 7 постанови</w:t>
      </w:r>
      <w:r>
        <w:rPr>
          <w:rFonts w:ascii="Times New Roman" w:eastAsia="Times New Roman" w:hAnsi="Times New Roman" w:cs="Times New Roman"/>
          <w:spacing w:val="-6"/>
          <w:sz w:val="28"/>
          <w:szCs w:val="28"/>
          <w:lang w:val="uk-UA" w:eastAsia="ru-RU"/>
        </w:rPr>
        <w:t xml:space="preserve"> Кабінету Міністрів України від 12 липня 2017 року №545 «Про затвердження Положення про інклюзивно-ресурсний центр»</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6" w:name="n186"/>
      <w:bookmarkEnd w:id="126"/>
      <w:r>
        <w:rPr>
          <w:rFonts w:ascii="Times New Roman" w:eastAsia="Times New Roman" w:hAnsi="Times New Roman" w:cs="Times New Roman"/>
          <w:color w:val="000000"/>
          <w:spacing w:val="-6"/>
          <w:sz w:val="28"/>
          <w:szCs w:val="28"/>
          <w:lang w:eastAsia="ru-RU"/>
        </w:rPr>
        <w:t>журнал обліку висновків про комплексну оцінку</w:t>
      </w:r>
      <w:r>
        <w:rPr>
          <w:rFonts w:ascii="Times New Roman" w:eastAsia="Times New Roman" w:hAnsi="Times New Roman" w:cs="Times New Roman"/>
          <w:color w:val="000000"/>
          <w:spacing w:val="-6"/>
          <w:sz w:val="28"/>
          <w:szCs w:val="28"/>
          <w:lang w:val="uk-UA" w:eastAsia="ru-RU"/>
        </w:rPr>
        <w:t>, затверджено додатком 8 постанови</w:t>
      </w:r>
      <w:r>
        <w:rPr>
          <w:rFonts w:ascii="Times New Roman" w:eastAsia="Times New Roman" w:hAnsi="Times New Roman" w:cs="Times New Roman"/>
          <w:spacing w:val="-6"/>
          <w:sz w:val="28"/>
          <w:szCs w:val="28"/>
          <w:lang w:val="uk-UA" w:eastAsia="ru-RU"/>
        </w:rPr>
        <w:t xml:space="preserve"> Кабінету Міністрів України від 12 липня 2017 року №545 «Про затвердження Положення про інклюзивно-ресурсний центр»</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7" w:name="n187"/>
      <w:bookmarkEnd w:id="127"/>
      <w:r>
        <w:rPr>
          <w:rFonts w:ascii="Times New Roman" w:eastAsia="Times New Roman" w:hAnsi="Times New Roman" w:cs="Times New Roman"/>
          <w:color w:val="000000"/>
          <w:spacing w:val="-6"/>
          <w:sz w:val="28"/>
          <w:szCs w:val="28"/>
          <w:lang w:eastAsia="ru-RU"/>
        </w:rPr>
        <w:t>журнал обліку консультацій;</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28" w:name="n188"/>
      <w:bookmarkEnd w:id="128"/>
      <w:r>
        <w:rPr>
          <w:rFonts w:ascii="Times New Roman" w:eastAsia="Times New Roman" w:hAnsi="Times New Roman" w:cs="Times New Roman"/>
          <w:color w:val="000000"/>
          <w:spacing w:val="-6"/>
          <w:sz w:val="28"/>
          <w:szCs w:val="28"/>
          <w:lang w:eastAsia="ru-RU"/>
        </w:rPr>
        <w:t>особові справи дітей, які пройшли комплексну оцінку.</w:t>
      </w:r>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129" w:name="n189"/>
      <w:bookmarkEnd w:id="129"/>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color w:val="000000"/>
          <w:spacing w:val="-6"/>
          <w:sz w:val="28"/>
          <w:szCs w:val="28"/>
          <w:bdr w:val="none" w:sz="0" w:space="0" w:color="auto" w:frame="1"/>
          <w:lang w:val="uk-UA" w:eastAsia="ru-RU"/>
        </w:rPr>
      </w:pPr>
      <w:r>
        <w:rPr>
          <w:rFonts w:ascii="Times New Roman" w:eastAsia="Times New Roman" w:hAnsi="Times New Roman" w:cs="Times New Roman"/>
          <w:b/>
          <w:bCs/>
          <w:color w:val="000000"/>
          <w:spacing w:val="-6"/>
          <w:sz w:val="28"/>
          <w:szCs w:val="28"/>
          <w:bdr w:val="none" w:sz="0" w:space="0" w:color="auto" w:frame="1"/>
          <w:lang w:val="uk-UA" w:eastAsia="ru-RU"/>
        </w:rPr>
        <w:t xml:space="preserve">VІІІ. Матеріально-технічна база та </w:t>
      </w:r>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color w:val="000000"/>
          <w:spacing w:val="-6"/>
          <w:sz w:val="28"/>
          <w:szCs w:val="28"/>
          <w:bdr w:val="none" w:sz="0" w:space="0" w:color="auto" w:frame="1"/>
          <w:lang w:val="uk-UA" w:eastAsia="ru-RU"/>
        </w:rPr>
      </w:pPr>
      <w:r>
        <w:rPr>
          <w:rFonts w:ascii="Times New Roman" w:eastAsia="Times New Roman" w:hAnsi="Times New Roman" w:cs="Times New Roman"/>
          <w:b/>
          <w:bCs/>
          <w:color w:val="000000"/>
          <w:spacing w:val="-6"/>
          <w:sz w:val="28"/>
          <w:szCs w:val="28"/>
          <w:bdr w:val="none" w:sz="0" w:space="0" w:color="auto" w:frame="1"/>
          <w:lang w:val="uk-UA" w:eastAsia="ru-RU"/>
        </w:rPr>
        <w:t>фінансово-господарська діяльність</w:t>
      </w:r>
    </w:p>
    <w:p w:rsidR="001F57B1" w:rsidRDefault="001F57B1" w:rsidP="00046887">
      <w:pPr>
        <w:spacing w:after="0" w:line="240" w:lineRule="auto"/>
        <w:ind w:left="450" w:right="450"/>
        <w:jc w:val="center"/>
        <w:textAlignment w:val="baseline"/>
        <w:rPr>
          <w:rFonts w:ascii="Times New Roman" w:eastAsia="Times New Roman" w:hAnsi="Times New Roman" w:cs="Times New Roman"/>
          <w:sz w:val="24"/>
          <w:szCs w:val="24"/>
          <w:lang w:eastAsia="ru-RU"/>
        </w:rPr>
      </w:pP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30" w:name="n190"/>
      <w:bookmarkEnd w:id="130"/>
      <w:r>
        <w:rPr>
          <w:rFonts w:ascii="Times New Roman" w:eastAsia="Times New Roman" w:hAnsi="Times New Roman" w:cs="Times New Roman"/>
          <w:color w:val="000000"/>
          <w:spacing w:val="-6"/>
          <w:sz w:val="28"/>
          <w:szCs w:val="28"/>
          <w:lang w:val="uk-UA" w:eastAsia="ru-RU"/>
        </w:rPr>
        <w:t>8.1. Матеріально-технічна база ІРЦ м.Острога ОМР включає будівлі, споруди, приміщення, землю, комунікації, обладнання, транспортні засоби, інші матеріальні цінності, вартість яких відображена в балансі.</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1" w:name="n191"/>
      <w:bookmarkEnd w:id="131"/>
      <w:r>
        <w:rPr>
          <w:rFonts w:ascii="Times New Roman" w:eastAsia="Times New Roman" w:hAnsi="Times New Roman" w:cs="Times New Roman"/>
          <w:color w:val="000000"/>
          <w:spacing w:val="-6"/>
          <w:sz w:val="28"/>
          <w:szCs w:val="28"/>
          <w:lang w:val="uk-UA" w:eastAsia="ru-RU"/>
        </w:rPr>
        <w:t>8.2.</w:t>
      </w:r>
      <w:r>
        <w:rPr>
          <w:rFonts w:ascii="Times New Roman" w:eastAsia="Times New Roman" w:hAnsi="Times New Roman" w:cs="Times New Roman"/>
          <w:color w:val="000000"/>
          <w:spacing w:val="-6"/>
          <w:sz w:val="28"/>
          <w:szCs w:val="28"/>
          <w:lang w:eastAsia="ru-RU"/>
        </w:rPr>
        <w:t xml:space="preserve"> Майно, закріплене за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належить йому на праві оперативного управління та не може бути вилученим, якщо інше не передбачено законодавством.</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2" w:name="n192"/>
      <w:bookmarkEnd w:id="132"/>
      <w:r>
        <w:rPr>
          <w:rFonts w:ascii="Times New Roman" w:eastAsia="Times New Roman" w:hAnsi="Times New Roman" w:cs="Times New Roman"/>
          <w:color w:val="000000"/>
          <w:spacing w:val="-6"/>
          <w:sz w:val="28"/>
          <w:szCs w:val="28"/>
          <w:lang w:val="uk-UA" w:eastAsia="ru-RU"/>
        </w:rPr>
        <w:t>8.3</w:t>
      </w:r>
      <w:r>
        <w:rPr>
          <w:rFonts w:ascii="Times New Roman" w:eastAsia="Times New Roman" w:hAnsi="Times New Roman" w:cs="Times New Roman"/>
          <w:color w:val="000000"/>
          <w:spacing w:val="-6"/>
          <w:sz w:val="28"/>
          <w:szCs w:val="28"/>
          <w:lang w:eastAsia="ru-RU"/>
        </w:rPr>
        <w:t xml:space="preserve">. Фінансування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здійснюється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 xml:space="preserve">асновником відповідно до </w:t>
      </w:r>
      <w:r>
        <w:rPr>
          <w:rFonts w:ascii="Times New Roman" w:eastAsia="Times New Roman" w:hAnsi="Times New Roman" w:cs="Times New Roman"/>
          <w:color w:val="000000"/>
          <w:spacing w:val="-6"/>
          <w:sz w:val="28"/>
          <w:szCs w:val="28"/>
          <w:lang w:val="uk-UA" w:eastAsia="ru-RU"/>
        </w:rPr>
        <w:t>чинного</w:t>
      </w:r>
      <w:r>
        <w:rPr>
          <w:rFonts w:ascii="Times New Roman" w:eastAsia="Times New Roman" w:hAnsi="Times New Roman" w:cs="Times New Roman"/>
          <w:color w:val="000000"/>
          <w:spacing w:val="-6"/>
          <w:sz w:val="28"/>
          <w:szCs w:val="28"/>
          <w:lang w:eastAsia="ru-RU"/>
        </w:rPr>
        <w:t>законодавства</w:t>
      </w:r>
      <w:r>
        <w:rPr>
          <w:rFonts w:ascii="Times New Roman" w:eastAsia="Times New Roman" w:hAnsi="Times New Roman" w:cs="Times New Roman"/>
          <w:color w:val="000000"/>
          <w:spacing w:val="-6"/>
          <w:sz w:val="28"/>
          <w:szCs w:val="28"/>
          <w:lang w:val="uk-UA" w:eastAsia="ru-RU"/>
        </w:rPr>
        <w:t xml:space="preserve"> України</w:t>
      </w:r>
      <w:r>
        <w:rPr>
          <w:rFonts w:ascii="Times New Roman" w:eastAsia="Times New Roman" w:hAnsi="Times New Roman" w:cs="Times New Roman"/>
          <w:color w:val="000000"/>
          <w:spacing w:val="-6"/>
          <w:sz w:val="28"/>
          <w:szCs w:val="28"/>
          <w:lang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33" w:name="n193"/>
      <w:bookmarkEnd w:id="133"/>
      <w:r>
        <w:rPr>
          <w:rFonts w:ascii="Times New Roman" w:eastAsia="Times New Roman" w:hAnsi="Times New Roman" w:cs="Times New Roman"/>
          <w:color w:val="000000"/>
          <w:spacing w:val="-6"/>
          <w:sz w:val="28"/>
          <w:szCs w:val="28"/>
          <w:lang w:val="uk-UA" w:eastAsia="ru-RU"/>
        </w:rPr>
        <w:t>8.4</w:t>
      </w:r>
      <w:r>
        <w:rPr>
          <w:rFonts w:ascii="Times New Roman" w:eastAsia="Times New Roman" w:hAnsi="Times New Roman" w:cs="Times New Roman"/>
          <w:color w:val="000000"/>
          <w:spacing w:val="-6"/>
          <w:sz w:val="28"/>
          <w:szCs w:val="28"/>
          <w:lang w:eastAsia="ru-RU"/>
        </w:rPr>
        <w:t xml:space="preserve">. Фінансово-господарська діяльність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провадиться відповідно до бюджетного законодавства, законодавства про освіту та інших нормативно-правових актів</w:t>
      </w:r>
      <w:r>
        <w:rPr>
          <w:rFonts w:ascii="Times New Roman" w:eastAsia="Times New Roman" w:hAnsi="Times New Roman" w:cs="Times New Roman"/>
          <w:color w:val="000000"/>
          <w:spacing w:val="-6"/>
          <w:sz w:val="28"/>
          <w:szCs w:val="28"/>
          <w:lang w:val="uk-UA" w:eastAsia="ru-RU"/>
        </w:rPr>
        <w:t>.</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Бухгалтерський облік здійснюється самостійно або через централізовану бухгалтерію відділу освіти виконкому Острозької міської ради.</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34" w:name="n194"/>
      <w:bookmarkEnd w:id="134"/>
      <w:r>
        <w:rPr>
          <w:rFonts w:ascii="Times New Roman" w:eastAsia="Times New Roman" w:hAnsi="Times New Roman" w:cs="Times New Roman"/>
          <w:color w:val="000000"/>
          <w:spacing w:val="-6"/>
          <w:sz w:val="28"/>
          <w:szCs w:val="28"/>
          <w:lang w:val="uk-UA" w:eastAsia="ru-RU"/>
        </w:rPr>
        <w:t>8.5</w:t>
      </w:r>
      <w:r>
        <w:rPr>
          <w:rFonts w:ascii="Times New Roman" w:eastAsia="Times New Roman" w:hAnsi="Times New Roman" w:cs="Times New Roman"/>
          <w:color w:val="000000"/>
          <w:spacing w:val="-6"/>
          <w:sz w:val="28"/>
          <w:szCs w:val="28"/>
          <w:lang w:eastAsia="ru-RU"/>
        </w:rPr>
        <w:t xml:space="preserve">. Джерелами фінансування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є кошти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асновника, благодійні внески юридичних та фізичних осіб, інші джерела, не заборонені законодавством.</w:t>
      </w:r>
    </w:p>
    <w:p w:rsidR="001F57B1" w:rsidRDefault="001F57B1" w:rsidP="00046887">
      <w:pPr>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color w:val="FF0000"/>
          <w:spacing w:val="-6"/>
          <w:sz w:val="28"/>
          <w:szCs w:val="28"/>
          <w:lang w:val="uk-UA" w:eastAsia="ru-RU"/>
        </w:rPr>
        <w:t xml:space="preserve"> </w:t>
      </w:r>
      <w:r>
        <w:rPr>
          <w:rFonts w:ascii="Times New Roman" w:eastAsia="Times New Roman" w:hAnsi="Times New Roman" w:cs="Times New Roman"/>
          <w:spacing w:val="-6"/>
          <w:sz w:val="28"/>
          <w:szCs w:val="28"/>
          <w:lang w:val="uk-UA" w:eastAsia="ru-RU"/>
        </w:rPr>
        <w:t>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1F57B1" w:rsidRDefault="001F57B1" w:rsidP="00046887">
      <w:pPr>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Мінімальна заробітна плата працівників не може бути нижчою від встановленого законодавством мінімального розміру заробітної плати.</w:t>
      </w:r>
    </w:p>
    <w:p w:rsidR="001F57B1" w:rsidRDefault="001F57B1" w:rsidP="00046887">
      <w:pPr>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lastRenderedPageBreak/>
        <w:t>8.</w:t>
      </w:r>
      <w:r w:rsidR="00F26B01">
        <w:rPr>
          <w:rFonts w:ascii="Times New Roman" w:eastAsia="Times New Roman" w:hAnsi="Times New Roman" w:cs="Times New Roman"/>
          <w:spacing w:val="-6"/>
          <w:sz w:val="28"/>
          <w:szCs w:val="28"/>
          <w:lang w:val="uk-UA" w:eastAsia="ru-RU"/>
        </w:rPr>
        <w:t>6</w:t>
      </w:r>
      <w:r>
        <w:rPr>
          <w:rFonts w:ascii="Times New Roman" w:eastAsia="Times New Roman" w:hAnsi="Times New Roman" w:cs="Times New Roman"/>
          <w:spacing w:val="-6"/>
          <w:sz w:val="28"/>
          <w:szCs w:val="28"/>
          <w:lang w:val="uk-UA" w:eastAsia="ru-RU"/>
        </w:rPr>
        <w:t xml:space="preserve">. Оплата праці працівників ІРЦ м.Острога ОМР здійснюється в першочерговому порядку. Усі інші платежі здійснюються </w:t>
      </w:r>
      <w:r>
        <w:rPr>
          <w:rFonts w:ascii="Times New Roman" w:eastAsia="Times New Roman" w:hAnsi="Times New Roman" w:cs="Times New Roman"/>
          <w:spacing w:val="-6"/>
          <w:sz w:val="28"/>
          <w:szCs w:val="28"/>
          <w:lang w:val="uk-UA" w:eastAsia="uk-UA"/>
        </w:rPr>
        <w:t>центр</w:t>
      </w:r>
      <w:r>
        <w:rPr>
          <w:rFonts w:ascii="Times New Roman" w:eastAsia="Times New Roman" w:hAnsi="Times New Roman" w:cs="Times New Roman"/>
          <w:spacing w:val="-6"/>
          <w:sz w:val="28"/>
          <w:szCs w:val="28"/>
          <w:lang w:val="uk-UA" w:eastAsia="ru-RU"/>
        </w:rPr>
        <w:t xml:space="preserve">ом після виконання зобов'язань щодо оплати праці. </w:t>
      </w:r>
    </w:p>
    <w:p w:rsidR="001F57B1" w:rsidRDefault="001F57B1" w:rsidP="00046887">
      <w:pPr>
        <w:spacing w:after="0" w:line="240" w:lineRule="auto"/>
        <w:ind w:firstLine="426"/>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Збитки, завдані ІРЦ м.Острога ОМР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1F57B1" w:rsidRDefault="001F57B1" w:rsidP="00046887">
      <w:pPr>
        <w:spacing w:after="0" w:line="240" w:lineRule="auto"/>
        <w:ind w:firstLine="426"/>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8.</w:t>
      </w:r>
      <w:r w:rsidR="00F26B01">
        <w:rPr>
          <w:rFonts w:ascii="Times New Roman" w:eastAsia="Times New Roman" w:hAnsi="Times New Roman" w:cs="Times New Roman"/>
          <w:color w:val="000000"/>
          <w:spacing w:val="-6"/>
          <w:sz w:val="28"/>
          <w:szCs w:val="28"/>
          <w:lang w:val="uk-UA" w:eastAsia="ru-RU"/>
        </w:rPr>
        <w:t>7</w:t>
      </w:r>
      <w:r>
        <w:rPr>
          <w:rFonts w:ascii="Times New Roman" w:eastAsia="Times New Roman" w:hAnsi="Times New Roman" w:cs="Times New Roman"/>
          <w:color w:val="000000"/>
          <w:spacing w:val="-6"/>
          <w:sz w:val="28"/>
          <w:szCs w:val="28"/>
          <w:lang w:val="uk-UA" w:eastAsia="ru-RU"/>
        </w:rPr>
        <w:t>. Для здійснення господарської діяльності ІРЦ м.Острога ОМР залучає і використовує матеріально-технічні, фінансові, трудові та інші види ресурсів, використання яких не заборонено законодавством.</w:t>
      </w:r>
    </w:p>
    <w:p w:rsidR="001F57B1" w:rsidRDefault="001F57B1" w:rsidP="00046887">
      <w:pPr>
        <w:spacing w:after="0" w:line="240" w:lineRule="auto"/>
        <w:ind w:firstLine="426"/>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8.</w:t>
      </w:r>
      <w:r w:rsidR="00F26B01">
        <w:rPr>
          <w:rFonts w:ascii="Times New Roman" w:eastAsia="Times New Roman" w:hAnsi="Times New Roman" w:cs="Times New Roman"/>
          <w:color w:val="000000"/>
          <w:spacing w:val="-6"/>
          <w:sz w:val="28"/>
          <w:szCs w:val="28"/>
          <w:lang w:val="uk-UA" w:eastAsia="ru-RU"/>
        </w:rPr>
        <w:t>8</w:t>
      </w:r>
      <w:r>
        <w:rPr>
          <w:rFonts w:ascii="Times New Roman" w:eastAsia="Times New Roman" w:hAnsi="Times New Roman" w:cs="Times New Roman"/>
          <w:color w:val="000000"/>
          <w:spacing w:val="-6"/>
          <w:sz w:val="28"/>
          <w:szCs w:val="28"/>
          <w:lang w:val="uk-UA" w:eastAsia="ru-RU"/>
        </w:rPr>
        <w:t xml:space="preserve">. Засновник та уповноважений орган управління освітою не відповідають за зобов'язаннями ІРЦм.Острога ОМР, а </w:t>
      </w:r>
      <w:r>
        <w:rPr>
          <w:rFonts w:ascii="Times New Roman" w:eastAsia="Times New Roman" w:hAnsi="Times New Roman" w:cs="Times New Roman"/>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val="uk-UA" w:eastAsia="ru-RU"/>
        </w:rPr>
        <w:t xml:space="preserve"> не відповідає за зобов'язаннями Засновника та уповноваженого органу управління освітою.</w:t>
      </w:r>
    </w:p>
    <w:p w:rsidR="001F57B1" w:rsidRDefault="001F57B1" w:rsidP="00046887">
      <w:pPr>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color w:val="000000"/>
          <w:spacing w:val="-6"/>
          <w:sz w:val="28"/>
          <w:szCs w:val="28"/>
          <w:lang w:val="uk-UA" w:eastAsia="ru-RU"/>
        </w:rPr>
        <w:t>8</w:t>
      </w:r>
      <w:r>
        <w:rPr>
          <w:rFonts w:ascii="Times New Roman" w:eastAsia="Times New Roman" w:hAnsi="Times New Roman" w:cs="Times New Roman"/>
          <w:spacing w:val="-6"/>
          <w:sz w:val="28"/>
          <w:szCs w:val="28"/>
          <w:lang w:val="uk-UA" w:eastAsia="uk-UA"/>
        </w:rPr>
        <w:t>.</w:t>
      </w:r>
      <w:r w:rsidR="00F26B01">
        <w:rPr>
          <w:rFonts w:ascii="Times New Roman" w:eastAsia="Times New Roman" w:hAnsi="Times New Roman" w:cs="Times New Roman"/>
          <w:spacing w:val="-6"/>
          <w:sz w:val="28"/>
          <w:szCs w:val="28"/>
          <w:lang w:val="uk-UA" w:eastAsia="uk-UA"/>
        </w:rPr>
        <w:t>9</w:t>
      </w:r>
      <w:bookmarkStart w:id="135" w:name="_GoBack"/>
      <w:bookmarkEnd w:id="135"/>
      <w:r>
        <w:rPr>
          <w:rFonts w:ascii="Times New Roman" w:eastAsia="Times New Roman" w:hAnsi="Times New Roman" w:cs="Times New Roman"/>
          <w:spacing w:val="-6"/>
          <w:sz w:val="28"/>
          <w:szCs w:val="28"/>
          <w:lang w:val="uk-UA" w:eastAsia="uk-UA"/>
        </w:rPr>
        <w:t>. ІРЦ м.Острога ОМР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1F57B1" w:rsidRDefault="001F57B1" w:rsidP="00046887">
      <w:pPr>
        <w:spacing w:after="0" w:line="240" w:lineRule="auto"/>
        <w:ind w:firstLine="426"/>
        <w:jc w:val="both"/>
        <w:textAlignment w:val="baseline"/>
        <w:rPr>
          <w:rFonts w:ascii="Times New Roman" w:eastAsia="Times New Roman" w:hAnsi="Times New Roman" w:cs="Times New Roman"/>
          <w:color w:val="000000"/>
          <w:spacing w:val="-6"/>
          <w:sz w:val="28"/>
          <w:szCs w:val="28"/>
          <w:lang w:val="uk-UA" w:eastAsia="ru-RU"/>
        </w:rPr>
      </w:pPr>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eastAsia="ru-RU"/>
        </w:rPr>
      </w:pPr>
      <w:bookmarkStart w:id="136" w:name="n195"/>
      <w:bookmarkEnd w:id="136"/>
    </w:p>
    <w:p w:rsidR="001F57B1" w:rsidRDefault="001F57B1" w:rsidP="00046887">
      <w:pPr>
        <w:spacing w:after="0" w:line="240" w:lineRule="auto"/>
        <w:ind w:left="450" w:right="450"/>
        <w:jc w:val="center"/>
        <w:textAlignment w:val="baseline"/>
        <w:rPr>
          <w:rFonts w:ascii="Times New Roman" w:eastAsia="Times New Roman" w:hAnsi="Times New Roman" w:cs="Times New Roman"/>
          <w:b/>
          <w:bCs/>
          <w:color w:val="000000"/>
          <w:spacing w:val="-6"/>
          <w:sz w:val="28"/>
          <w:szCs w:val="28"/>
          <w:bdr w:val="none" w:sz="0" w:space="0" w:color="auto" w:frame="1"/>
          <w:lang w:val="uk-UA" w:eastAsia="ru-RU"/>
        </w:rPr>
      </w:pPr>
      <w:r>
        <w:rPr>
          <w:rFonts w:ascii="Times New Roman" w:eastAsia="Times New Roman" w:hAnsi="Times New Roman" w:cs="Times New Roman"/>
          <w:b/>
          <w:bCs/>
          <w:color w:val="000000"/>
          <w:spacing w:val="-6"/>
          <w:sz w:val="28"/>
          <w:szCs w:val="28"/>
          <w:bdr w:val="none" w:sz="0" w:space="0" w:color="auto" w:frame="1"/>
          <w:lang w:val="uk-UA" w:eastAsia="ru-RU"/>
        </w:rPr>
        <w:t xml:space="preserve">ІХ. Припинення діяльності </w:t>
      </w:r>
    </w:p>
    <w:p w:rsidR="001F57B1" w:rsidRDefault="001F57B1" w:rsidP="00046887">
      <w:pPr>
        <w:spacing w:after="0" w:line="240" w:lineRule="auto"/>
        <w:ind w:left="450" w:right="450"/>
        <w:jc w:val="center"/>
        <w:textAlignment w:val="baseline"/>
        <w:rPr>
          <w:rFonts w:ascii="Times New Roman" w:eastAsia="Times New Roman" w:hAnsi="Times New Roman" w:cs="Times New Roman"/>
          <w:sz w:val="24"/>
          <w:szCs w:val="24"/>
          <w:lang w:eastAsia="ru-RU"/>
        </w:rPr>
      </w:pP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val="uk-UA" w:eastAsia="ru-RU"/>
        </w:rPr>
      </w:pPr>
      <w:bookmarkStart w:id="137" w:name="n196"/>
      <w:bookmarkEnd w:id="137"/>
      <w:r>
        <w:rPr>
          <w:rFonts w:ascii="Times New Roman" w:eastAsia="Times New Roman" w:hAnsi="Times New Roman" w:cs="Times New Roman"/>
          <w:color w:val="000000"/>
          <w:spacing w:val="-6"/>
          <w:sz w:val="28"/>
          <w:szCs w:val="28"/>
          <w:lang w:val="uk-UA" w:eastAsia="ru-RU"/>
        </w:rPr>
        <w:t>9.1. Діяльність ІРЦ м.Острога ОМР припиняється в результаті його реорганізації (злиття, приєднання, поділу, перетворення) або ліквідації. Рішення про реорганізацію або ліквідацію ІРЦ приймається Засновником. Припинення діяльності ІРЦ м.Острога ОМР здійснюється комісією з припинення (комісією з реорганізації, ліквідаційною комісією), утвореною в установленому законодавством порядку.</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8" w:name="n197"/>
      <w:bookmarkEnd w:id="138"/>
      <w:r>
        <w:rPr>
          <w:rFonts w:ascii="Times New Roman" w:eastAsia="Times New Roman" w:hAnsi="Times New Roman" w:cs="Times New Roman"/>
          <w:color w:val="000000"/>
          <w:spacing w:val="-6"/>
          <w:sz w:val="28"/>
          <w:szCs w:val="28"/>
          <w:lang w:val="uk-UA" w:eastAsia="ru-RU"/>
        </w:rPr>
        <w:t>9.2.</w:t>
      </w:r>
      <w:r>
        <w:rPr>
          <w:rFonts w:ascii="Times New Roman" w:eastAsia="Times New Roman" w:hAnsi="Times New Roman" w:cs="Times New Roman"/>
          <w:color w:val="000000"/>
          <w:spacing w:val="-6"/>
          <w:sz w:val="28"/>
          <w:szCs w:val="28"/>
          <w:lang w:eastAsia="ru-RU"/>
        </w:rPr>
        <w:t xml:space="preserve">Під час реорганізації </w:t>
      </w:r>
      <w:r>
        <w:rPr>
          <w:rFonts w:ascii="Times New Roman" w:eastAsia="Times New Roman" w:hAnsi="Times New Roman" w:cs="Times New Roman"/>
          <w:color w:val="000000"/>
          <w:spacing w:val="-6"/>
          <w:sz w:val="28"/>
          <w:szCs w:val="28"/>
          <w:lang w:val="uk-UA" w:eastAsia="ru-RU"/>
        </w:rPr>
        <w:t>ІРЦ м.Острога ОМР</w:t>
      </w:r>
      <w:r>
        <w:rPr>
          <w:rFonts w:ascii="Times New Roman" w:eastAsia="Times New Roman" w:hAnsi="Times New Roman" w:cs="Times New Roman"/>
          <w:color w:val="000000"/>
          <w:spacing w:val="-6"/>
          <w:sz w:val="28"/>
          <w:szCs w:val="28"/>
          <w:lang w:eastAsia="ru-RU"/>
        </w:rPr>
        <w:t xml:space="preserve"> його права та обов’язки переходять до правонаступника, що визначається </w:t>
      </w:r>
      <w:r>
        <w:rPr>
          <w:rFonts w:ascii="Times New Roman" w:eastAsia="Times New Roman" w:hAnsi="Times New Roman" w:cs="Times New Roman"/>
          <w:color w:val="000000"/>
          <w:spacing w:val="-6"/>
          <w:sz w:val="28"/>
          <w:szCs w:val="28"/>
          <w:lang w:val="uk-UA" w:eastAsia="ru-RU"/>
        </w:rPr>
        <w:t>З</w:t>
      </w:r>
      <w:r>
        <w:rPr>
          <w:rFonts w:ascii="Times New Roman" w:eastAsia="Times New Roman" w:hAnsi="Times New Roman" w:cs="Times New Roman"/>
          <w:color w:val="000000"/>
          <w:spacing w:val="-6"/>
          <w:sz w:val="28"/>
          <w:szCs w:val="28"/>
          <w:lang w:eastAsia="ru-RU"/>
        </w:rPr>
        <w:t>асновником.</w:t>
      </w:r>
    </w:p>
    <w:p w:rsidR="001F57B1" w:rsidRDefault="001F57B1" w:rsidP="00046887">
      <w:pPr>
        <w:spacing w:after="0" w:line="240" w:lineRule="auto"/>
        <w:ind w:firstLine="450"/>
        <w:jc w:val="both"/>
        <w:textAlignment w:val="baseline"/>
        <w:rPr>
          <w:rFonts w:ascii="Times New Roman" w:eastAsia="Times New Roman" w:hAnsi="Times New Roman" w:cs="Times New Roman"/>
          <w:color w:val="000000"/>
          <w:spacing w:val="-6"/>
          <w:sz w:val="28"/>
          <w:szCs w:val="28"/>
          <w:lang w:eastAsia="ru-RU"/>
        </w:rPr>
      </w:pPr>
      <w:bookmarkStart w:id="139" w:name="n198"/>
      <w:bookmarkEnd w:id="139"/>
      <w:r>
        <w:rPr>
          <w:rFonts w:ascii="Times New Roman" w:eastAsia="Times New Roman" w:hAnsi="Times New Roman" w:cs="Times New Roman"/>
          <w:color w:val="000000"/>
          <w:spacing w:val="-6"/>
          <w:sz w:val="28"/>
          <w:szCs w:val="28"/>
          <w:lang w:val="uk-UA" w:eastAsia="ru-RU"/>
        </w:rPr>
        <w:t>9.3.ІРЦ м.Острога ОМР</w:t>
      </w:r>
      <w:r>
        <w:rPr>
          <w:rFonts w:ascii="Times New Roman" w:eastAsia="Times New Roman" w:hAnsi="Times New Roman" w:cs="Times New Roman"/>
          <w:color w:val="000000"/>
          <w:spacing w:val="-6"/>
          <w:sz w:val="28"/>
          <w:szCs w:val="28"/>
          <w:lang w:eastAsia="ru-RU"/>
        </w:rPr>
        <w:t>,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1F57B1" w:rsidRDefault="001F57B1" w:rsidP="00046887">
      <w:pPr>
        <w:widowControl w:val="0"/>
        <w:autoSpaceDE w:val="0"/>
        <w:autoSpaceDN w:val="0"/>
        <w:adjustRightInd w:val="0"/>
        <w:spacing w:after="0" w:line="240" w:lineRule="auto"/>
        <w:ind w:firstLine="709"/>
        <w:jc w:val="center"/>
        <w:rPr>
          <w:rFonts w:ascii="Times New Roman" w:eastAsia="Times New Roman" w:hAnsi="Times New Roman" w:cs="Times New Roman"/>
          <w:b/>
          <w:spacing w:val="-6"/>
          <w:sz w:val="28"/>
          <w:szCs w:val="28"/>
          <w:lang w:val="uk-UA" w:eastAsia="ru-RU"/>
        </w:rPr>
      </w:pPr>
    </w:p>
    <w:p w:rsidR="001F57B1" w:rsidRDefault="001F57B1" w:rsidP="00046887">
      <w:pPr>
        <w:widowControl w:val="0"/>
        <w:autoSpaceDE w:val="0"/>
        <w:autoSpaceDN w:val="0"/>
        <w:adjustRightInd w:val="0"/>
        <w:spacing w:after="0" w:line="240" w:lineRule="auto"/>
        <w:ind w:firstLine="709"/>
        <w:jc w:val="center"/>
        <w:rPr>
          <w:rFonts w:ascii="Times New Roman" w:eastAsia="Times New Roman" w:hAnsi="Times New Roman" w:cs="Times New Roman"/>
          <w:b/>
          <w:spacing w:val="-6"/>
          <w:sz w:val="28"/>
          <w:szCs w:val="28"/>
          <w:lang w:val="uk-UA" w:eastAsia="ru-RU"/>
        </w:rPr>
      </w:pPr>
      <w:r>
        <w:rPr>
          <w:rFonts w:ascii="Times New Roman" w:eastAsia="Times New Roman" w:hAnsi="Times New Roman" w:cs="Times New Roman"/>
          <w:b/>
          <w:spacing w:val="-6"/>
          <w:sz w:val="28"/>
          <w:szCs w:val="28"/>
          <w:lang w:val="uk-UA" w:eastAsia="ru-RU"/>
        </w:rPr>
        <w:t>Х. Внесення змін та доповнень до Статуту</w:t>
      </w:r>
    </w:p>
    <w:p w:rsidR="001F57B1" w:rsidRDefault="001F57B1" w:rsidP="00046887">
      <w:pPr>
        <w:widowControl w:val="0"/>
        <w:autoSpaceDE w:val="0"/>
        <w:autoSpaceDN w:val="0"/>
        <w:adjustRightInd w:val="0"/>
        <w:spacing w:after="0" w:line="240" w:lineRule="auto"/>
        <w:ind w:firstLine="709"/>
        <w:jc w:val="center"/>
        <w:rPr>
          <w:rFonts w:ascii="Times New Roman" w:eastAsia="Times New Roman" w:hAnsi="Times New Roman" w:cs="Times New Roman"/>
          <w:b/>
          <w:spacing w:val="-6"/>
          <w:sz w:val="28"/>
          <w:szCs w:val="28"/>
          <w:lang w:val="uk-UA" w:eastAsia="ru-RU"/>
        </w:rPr>
      </w:pPr>
    </w:p>
    <w:p w:rsidR="001F57B1" w:rsidRDefault="001F57B1" w:rsidP="00046887">
      <w:pPr>
        <w:widowControl w:val="0"/>
        <w:autoSpaceDE w:val="0"/>
        <w:autoSpaceDN w:val="0"/>
        <w:adjustRightInd w:val="0"/>
        <w:spacing w:after="0" w:line="240" w:lineRule="auto"/>
        <w:ind w:firstLine="426"/>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10.1. Зміни та доповнення до цього Статуту в разі потреби вносяться Засновником шляхом викладення його в новій редакції та реєструються відповідно до чинного законодавства України.</w:t>
      </w:r>
    </w:p>
    <w:p w:rsidR="001F57B1" w:rsidRDefault="001F57B1" w:rsidP="0004688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val="uk-UA" w:eastAsia="ru-RU"/>
        </w:rPr>
      </w:pPr>
    </w:p>
    <w:p w:rsidR="001F57B1" w:rsidRDefault="001F57B1" w:rsidP="0004688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val="uk-UA" w:eastAsia="ru-RU"/>
        </w:rPr>
      </w:pPr>
    </w:p>
    <w:p w:rsidR="001F57B1" w:rsidRDefault="001F57B1" w:rsidP="0004688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val="uk-UA" w:eastAsia="ru-RU"/>
        </w:rPr>
      </w:pPr>
    </w:p>
    <w:p w:rsidR="001F57B1" w:rsidRDefault="001F57B1" w:rsidP="00046887">
      <w:pPr>
        <w:spacing w:after="0" w:line="240" w:lineRule="auto"/>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b/>
          <w:sz w:val="28"/>
          <w:szCs w:val="28"/>
          <w:lang w:val="uk-UA" w:eastAsia="ru-RU"/>
        </w:rPr>
        <w:t>Секретар міської ради</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І.Ткачук</w:t>
      </w:r>
    </w:p>
    <w:p w:rsidR="001F57B1" w:rsidRDefault="001F57B1" w:rsidP="00046887">
      <w:pPr>
        <w:spacing w:after="0" w:line="240" w:lineRule="auto"/>
        <w:rPr>
          <w:rFonts w:ascii="Times New Roman" w:eastAsia="Times New Roman" w:hAnsi="Times New Roman" w:cs="Times New Roman"/>
          <w:sz w:val="20"/>
          <w:szCs w:val="20"/>
          <w:lang w:val="uk-UA" w:eastAsia="ru-RU"/>
        </w:rPr>
      </w:pPr>
    </w:p>
    <w:p w:rsidR="001F57B1" w:rsidRPr="00A3523E" w:rsidRDefault="001F57B1" w:rsidP="00046887">
      <w:pPr>
        <w:spacing w:after="0"/>
        <w:jc w:val="right"/>
        <w:rPr>
          <w:rFonts w:ascii="Times New Roman" w:hAnsi="Times New Roman" w:cs="Times New Roman"/>
          <w:sz w:val="28"/>
          <w:szCs w:val="28"/>
          <w:lang w:val="uk-UA"/>
        </w:rPr>
      </w:pPr>
    </w:p>
    <w:sectPr w:rsidR="001F57B1" w:rsidRPr="00A3523E" w:rsidSect="00961108">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tiqua">
    <w:altName w:val="Corbe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1166E"/>
    <w:multiLevelType w:val="hybridMultilevel"/>
    <w:tmpl w:val="7E3EB01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30E91918"/>
    <w:multiLevelType w:val="singleLevel"/>
    <w:tmpl w:val="DDEAE0AA"/>
    <w:lvl w:ilvl="0">
      <w:start w:val="1"/>
      <w:numFmt w:val="decimal"/>
      <w:lvlText w:val="%1."/>
      <w:lvlJc w:val="left"/>
      <w:pPr>
        <w:tabs>
          <w:tab w:val="num" w:pos="933"/>
        </w:tabs>
        <w:ind w:left="933" w:hanging="360"/>
      </w:pPr>
      <w:rPr>
        <w:rFonts w:cs="Times New Roman"/>
      </w:rPr>
    </w:lvl>
  </w:abstractNum>
  <w:abstractNum w:abstractNumId="2" w15:restartNumberingAfterBreak="0">
    <w:nsid w:val="35123767"/>
    <w:multiLevelType w:val="hybridMultilevel"/>
    <w:tmpl w:val="4770F430"/>
    <w:lvl w:ilvl="0" w:tplc="392E136C">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15:restartNumberingAfterBreak="0">
    <w:nsid w:val="44FD6836"/>
    <w:multiLevelType w:val="multilevel"/>
    <w:tmpl w:val="7784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EA23F5"/>
    <w:multiLevelType w:val="hybridMultilevel"/>
    <w:tmpl w:val="4DB69B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BD21CC4"/>
    <w:multiLevelType w:val="hybridMultilevel"/>
    <w:tmpl w:val="60A62B42"/>
    <w:lvl w:ilvl="0" w:tplc="653E9AAC">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9564A7"/>
    <w:multiLevelType w:val="hybridMultilevel"/>
    <w:tmpl w:val="DF5EA51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D76C8B"/>
    <w:multiLevelType w:val="hybridMultilevel"/>
    <w:tmpl w:val="C7BE61BE"/>
    <w:lvl w:ilvl="0" w:tplc="456484EE">
      <w:start w:val="1"/>
      <w:numFmt w:val="decimal"/>
      <w:lvlText w:val="%1."/>
      <w:lvlJc w:val="left"/>
      <w:pPr>
        <w:ind w:left="360" w:hanging="360"/>
      </w:pPr>
      <w:rPr>
        <w:rFonts w:ascii="Times New Roman" w:eastAsia="Times New Roman" w:hAnsi="Times New Roman" w:cs="Times New Roman"/>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lvlOverride w:ilvl="0">
      <w:startOverride w:val="1"/>
    </w:lvlOverride>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0D1B"/>
    <w:rsid w:val="00007FE7"/>
    <w:rsid w:val="00046887"/>
    <w:rsid w:val="00050FE7"/>
    <w:rsid w:val="0005724F"/>
    <w:rsid w:val="000614D2"/>
    <w:rsid w:val="000A11A9"/>
    <w:rsid w:val="000E30DF"/>
    <w:rsid w:val="00121897"/>
    <w:rsid w:val="00151E48"/>
    <w:rsid w:val="0016508E"/>
    <w:rsid w:val="00192744"/>
    <w:rsid w:val="0019308A"/>
    <w:rsid w:val="001A1BB2"/>
    <w:rsid w:val="001C13BD"/>
    <w:rsid w:val="001F149C"/>
    <w:rsid w:val="001F4196"/>
    <w:rsid w:val="001F57B1"/>
    <w:rsid w:val="001F6B23"/>
    <w:rsid w:val="00205944"/>
    <w:rsid w:val="00227106"/>
    <w:rsid w:val="00230F25"/>
    <w:rsid w:val="00250FE0"/>
    <w:rsid w:val="002854DC"/>
    <w:rsid w:val="002B507A"/>
    <w:rsid w:val="002D5EBC"/>
    <w:rsid w:val="002D5FEE"/>
    <w:rsid w:val="002F4D96"/>
    <w:rsid w:val="002F6F03"/>
    <w:rsid w:val="0031044A"/>
    <w:rsid w:val="00323458"/>
    <w:rsid w:val="00341310"/>
    <w:rsid w:val="00377765"/>
    <w:rsid w:val="00385B06"/>
    <w:rsid w:val="003A5B96"/>
    <w:rsid w:val="003D19E3"/>
    <w:rsid w:val="003E092F"/>
    <w:rsid w:val="003E17A5"/>
    <w:rsid w:val="003E6E26"/>
    <w:rsid w:val="003F6147"/>
    <w:rsid w:val="0041030B"/>
    <w:rsid w:val="00414DF7"/>
    <w:rsid w:val="004179FF"/>
    <w:rsid w:val="0043343A"/>
    <w:rsid w:val="00467BD8"/>
    <w:rsid w:val="004D07CB"/>
    <w:rsid w:val="004D12CF"/>
    <w:rsid w:val="004E0CC1"/>
    <w:rsid w:val="00502148"/>
    <w:rsid w:val="00511D86"/>
    <w:rsid w:val="00520333"/>
    <w:rsid w:val="0059071B"/>
    <w:rsid w:val="005A08CD"/>
    <w:rsid w:val="005A1A69"/>
    <w:rsid w:val="005B36E5"/>
    <w:rsid w:val="005B5D57"/>
    <w:rsid w:val="005D07C9"/>
    <w:rsid w:val="005D3BF4"/>
    <w:rsid w:val="005D4240"/>
    <w:rsid w:val="005F0C26"/>
    <w:rsid w:val="00604004"/>
    <w:rsid w:val="00623543"/>
    <w:rsid w:val="00630A7A"/>
    <w:rsid w:val="00631630"/>
    <w:rsid w:val="00647247"/>
    <w:rsid w:val="006777D0"/>
    <w:rsid w:val="00691829"/>
    <w:rsid w:val="006B01FA"/>
    <w:rsid w:val="00710BB2"/>
    <w:rsid w:val="00730BFE"/>
    <w:rsid w:val="007359DC"/>
    <w:rsid w:val="00736880"/>
    <w:rsid w:val="007376C0"/>
    <w:rsid w:val="00755AFF"/>
    <w:rsid w:val="007663DE"/>
    <w:rsid w:val="0077618D"/>
    <w:rsid w:val="007A5B75"/>
    <w:rsid w:val="007B15C0"/>
    <w:rsid w:val="007B2D47"/>
    <w:rsid w:val="007D61A6"/>
    <w:rsid w:val="007E0D72"/>
    <w:rsid w:val="00813D25"/>
    <w:rsid w:val="008274D0"/>
    <w:rsid w:val="00840079"/>
    <w:rsid w:val="008656EA"/>
    <w:rsid w:val="00875CD8"/>
    <w:rsid w:val="008831B7"/>
    <w:rsid w:val="0088613D"/>
    <w:rsid w:val="00896BC4"/>
    <w:rsid w:val="008C0D35"/>
    <w:rsid w:val="008C44B7"/>
    <w:rsid w:val="008E0D1B"/>
    <w:rsid w:val="00931F0B"/>
    <w:rsid w:val="0094659B"/>
    <w:rsid w:val="00950F7D"/>
    <w:rsid w:val="00961108"/>
    <w:rsid w:val="00977A21"/>
    <w:rsid w:val="009B7BB8"/>
    <w:rsid w:val="009C36A6"/>
    <w:rsid w:val="009C5AD3"/>
    <w:rsid w:val="009E2CAD"/>
    <w:rsid w:val="009E6A16"/>
    <w:rsid w:val="009F7813"/>
    <w:rsid w:val="00A14BD0"/>
    <w:rsid w:val="00A26712"/>
    <w:rsid w:val="00A3523E"/>
    <w:rsid w:val="00A4011F"/>
    <w:rsid w:val="00A62845"/>
    <w:rsid w:val="00A75801"/>
    <w:rsid w:val="00A83E8F"/>
    <w:rsid w:val="00A86C13"/>
    <w:rsid w:val="00A87E68"/>
    <w:rsid w:val="00AC033B"/>
    <w:rsid w:val="00AC1D5B"/>
    <w:rsid w:val="00AC2A7B"/>
    <w:rsid w:val="00AC6B6F"/>
    <w:rsid w:val="00AF7F61"/>
    <w:rsid w:val="00B17EDF"/>
    <w:rsid w:val="00B2041E"/>
    <w:rsid w:val="00B703EC"/>
    <w:rsid w:val="00B711C4"/>
    <w:rsid w:val="00B900CC"/>
    <w:rsid w:val="00BD45B5"/>
    <w:rsid w:val="00BF1D30"/>
    <w:rsid w:val="00BF37E0"/>
    <w:rsid w:val="00C10C1C"/>
    <w:rsid w:val="00C25493"/>
    <w:rsid w:val="00C71BE0"/>
    <w:rsid w:val="00C8491D"/>
    <w:rsid w:val="00C9018C"/>
    <w:rsid w:val="00C94A24"/>
    <w:rsid w:val="00CD3AB4"/>
    <w:rsid w:val="00CE11FC"/>
    <w:rsid w:val="00CE6F15"/>
    <w:rsid w:val="00D31A6B"/>
    <w:rsid w:val="00D51CF2"/>
    <w:rsid w:val="00D54FF9"/>
    <w:rsid w:val="00D63FC9"/>
    <w:rsid w:val="00D8174F"/>
    <w:rsid w:val="00D86EBE"/>
    <w:rsid w:val="00DB69DA"/>
    <w:rsid w:val="00DB726F"/>
    <w:rsid w:val="00DE0789"/>
    <w:rsid w:val="00DE4A1F"/>
    <w:rsid w:val="00DF497F"/>
    <w:rsid w:val="00E079EE"/>
    <w:rsid w:val="00E44E3B"/>
    <w:rsid w:val="00E515A8"/>
    <w:rsid w:val="00E60B54"/>
    <w:rsid w:val="00E660E8"/>
    <w:rsid w:val="00EA275D"/>
    <w:rsid w:val="00EA3779"/>
    <w:rsid w:val="00EA6A45"/>
    <w:rsid w:val="00ED2712"/>
    <w:rsid w:val="00EE01C7"/>
    <w:rsid w:val="00EE07F6"/>
    <w:rsid w:val="00EF25E4"/>
    <w:rsid w:val="00EF3D08"/>
    <w:rsid w:val="00F0242D"/>
    <w:rsid w:val="00F16F15"/>
    <w:rsid w:val="00F26B01"/>
    <w:rsid w:val="00F30244"/>
    <w:rsid w:val="00F33309"/>
    <w:rsid w:val="00F34E5F"/>
    <w:rsid w:val="00F472DA"/>
    <w:rsid w:val="00F52580"/>
    <w:rsid w:val="00F560F5"/>
    <w:rsid w:val="00F85015"/>
    <w:rsid w:val="00F92E0F"/>
    <w:rsid w:val="00F938C7"/>
    <w:rsid w:val="00FA142B"/>
    <w:rsid w:val="00FA66D3"/>
    <w:rsid w:val="00FB508C"/>
    <w:rsid w:val="00FD3FD1"/>
    <w:rsid w:val="00FD4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3DCC72"/>
  <w15:docId w15:val="{C19E647D-07FA-430C-BF6A-CE027DE8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1A6"/>
  </w:style>
  <w:style w:type="paragraph" w:styleId="1">
    <w:name w:val="heading 1"/>
    <w:basedOn w:val="a"/>
    <w:next w:val="a"/>
    <w:link w:val="10"/>
    <w:qFormat/>
    <w:rsid w:val="00250FE0"/>
    <w:pPr>
      <w:keepNext/>
      <w:spacing w:after="0" w:line="360" w:lineRule="auto"/>
      <w:ind w:firstLine="539"/>
      <w:jc w:val="center"/>
      <w:outlineLvl w:val="0"/>
    </w:pPr>
    <w:rPr>
      <w:rFonts w:ascii="Times New Roman" w:eastAsia="Times New Roman" w:hAnsi="Times New Roman" w:cs="Times New Roman"/>
      <w:b/>
      <w:bCs/>
      <w:i/>
      <w:iCs/>
      <w:sz w:val="52"/>
      <w:szCs w:val="24"/>
      <w:lang w:val="uk-UA" w:eastAsia="ru-RU"/>
    </w:rPr>
  </w:style>
  <w:style w:type="paragraph" w:styleId="2">
    <w:name w:val="heading 2"/>
    <w:basedOn w:val="a"/>
    <w:next w:val="a"/>
    <w:link w:val="20"/>
    <w:qFormat/>
    <w:rsid w:val="00250FE0"/>
    <w:pPr>
      <w:keepNext/>
      <w:spacing w:after="0" w:line="240" w:lineRule="auto"/>
      <w:jc w:val="center"/>
      <w:outlineLvl w:val="1"/>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0D1B"/>
    <w:rPr>
      <w:b/>
      <w:bCs/>
    </w:rPr>
  </w:style>
  <w:style w:type="character" w:customStyle="1" w:styleId="10">
    <w:name w:val="Заголовок 1 Знак"/>
    <w:basedOn w:val="a0"/>
    <w:link w:val="1"/>
    <w:rsid w:val="00250FE0"/>
    <w:rPr>
      <w:rFonts w:ascii="Times New Roman" w:eastAsia="Times New Roman" w:hAnsi="Times New Roman" w:cs="Times New Roman"/>
      <w:b/>
      <w:bCs/>
      <w:i/>
      <w:iCs/>
      <w:sz w:val="52"/>
      <w:szCs w:val="24"/>
      <w:lang w:val="uk-UA" w:eastAsia="ru-RU"/>
    </w:rPr>
  </w:style>
  <w:style w:type="character" w:customStyle="1" w:styleId="20">
    <w:name w:val="Заголовок 2 Знак"/>
    <w:basedOn w:val="a0"/>
    <w:link w:val="2"/>
    <w:rsid w:val="00250FE0"/>
    <w:rPr>
      <w:rFonts w:ascii="Times New Roman" w:eastAsia="Times New Roman" w:hAnsi="Times New Roman" w:cs="Times New Roman"/>
      <w:b/>
      <w:bCs/>
      <w:sz w:val="24"/>
      <w:szCs w:val="24"/>
      <w:lang w:val="uk-UA" w:eastAsia="ru-RU"/>
    </w:rPr>
  </w:style>
  <w:style w:type="paragraph" w:styleId="a5">
    <w:name w:val="Body Text"/>
    <w:basedOn w:val="a"/>
    <w:link w:val="a6"/>
    <w:rsid w:val="00250FE0"/>
    <w:pPr>
      <w:spacing w:after="0" w:line="240" w:lineRule="auto"/>
      <w:ind w:right="6835"/>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250FE0"/>
    <w:rPr>
      <w:rFonts w:ascii="Times New Roman" w:eastAsia="Times New Roman" w:hAnsi="Times New Roman" w:cs="Times New Roman"/>
      <w:sz w:val="24"/>
      <w:szCs w:val="24"/>
      <w:lang w:val="uk-UA" w:eastAsia="ru-RU"/>
    </w:rPr>
  </w:style>
  <w:style w:type="paragraph" w:styleId="21">
    <w:name w:val="Body Text 2"/>
    <w:basedOn w:val="a"/>
    <w:link w:val="22"/>
    <w:uiPriority w:val="99"/>
    <w:unhideWhenUsed/>
    <w:rsid w:val="002D5EBC"/>
    <w:pPr>
      <w:spacing w:after="120" w:line="480" w:lineRule="auto"/>
    </w:pPr>
  </w:style>
  <w:style w:type="character" w:customStyle="1" w:styleId="22">
    <w:name w:val="Основний текст 2 Знак"/>
    <w:basedOn w:val="a0"/>
    <w:link w:val="21"/>
    <w:uiPriority w:val="99"/>
    <w:rsid w:val="002D5EBC"/>
  </w:style>
  <w:style w:type="paragraph" w:styleId="a7">
    <w:name w:val="No Spacing"/>
    <w:uiPriority w:val="1"/>
    <w:qFormat/>
    <w:rsid w:val="00813D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3A5B96"/>
    <w:pPr>
      <w:ind w:left="720"/>
      <w:contextualSpacing/>
    </w:pPr>
  </w:style>
  <w:style w:type="table" w:styleId="a9">
    <w:name w:val="Table Grid"/>
    <w:basedOn w:val="a1"/>
    <w:uiPriority w:val="59"/>
    <w:rsid w:val="004103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Нормальний текст"/>
    <w:basedOn w:val="a"/>
    <w:rsid w:val="008C44B7"/>
    <w:pPr>
      <w:spacing w:before="120" w:after="0" w:line="240" w:lineRule="auto"/>
      <w:ind w:firstLine="567"/>
    </w:pPr>
    <w:rPr>
      <w:rFonts w:ascii="Antiqua" w:eastAsia="Times New Roman" w:hAnsi="Antiqua" w:cs="Times New Roman"/>
      <w:sz w:val="26"/>
      <w:szCs w:val="20"/>
      <w:lang w:val="uk-UA" w:eastAsia="ru-RU"/>
    </w:rPr>
  </w:style>
  <w:style w:type="character" w:styleId="ab">
    <w:name w:val="Hyperlink"/>
    <w:basedOn w:val="a0"/>
    <w:uiPriority w:val="99"/>
    <w:semiHidden/>
    <w:unhideWhenUsed/>
    <w:rsid w:val="001F5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1821">
      <w:bodyDiv w:val="1"/>
      <w:marLeft w:val="0"/>
      <w:marRight w:val="0"/>
      <w:marTop w:val="0"/>
      <w:marBottom w:val="0"/>
      <w:divBdr>
        <w:top w:val="none" w:sz="0" w:space="0" w:color="auto"/>
        <w:left w:val="none" w:sz="0" w:space="0" w:color="auto"/>
        <w:bottom w:val="none" w:sz="0" w:space="0" w:color="auto"/>
        <w:right w:val="none" w:sz="0" w:space="0" w:color="auto"/>
      </w:divBdr>
    </w:div>
    <w:div w:id="360014898">
      <w:bodyDiv w:val="1"/>
      <w:marLeft w:val="0"/>
      <w:marRight w:val="0"/>
      <w:marTop w:val="0"/>
      <w:marBottom w:val="0"/>
      <w:divBdr>
        <w:top w:val="none" w:sz="0" w:space="0" w:color="auto"/>
        <w:left w:val="none" w:sz="0" w:space="0" w:color="auto"/>
        <w:bottom w:val="none" w:sz="0" w:space="0" w:color="auto"/>
        <w:right w:val="none" w:sz="0" w:space="0" w:color="auto"/>
      </w:divBdr>
    </w:div>
    <w:div w:id="634485115">
      <w:bodyDiv w:val="1"/>
      <w:marLeft w:val="0"/>
      <w:marRight w:val="0"/>
      <w:marTop w:val="0"/>
      <w:marBottom w:val="0"/>
      <w:divBdr>
        <w:top w:val="none" w:sz="0" w:space="0" w:color="auto"/>
        <w:left w:val="none" w:sz="0" w:space="0" w:color="auto"/>
        <w:bottom w:val="none" w:sz="0" w:space="0" w:color="auto"/>
        <w:right w:val="none" w:sz="0" w:space="0" w:color="auto"/>
      </w:divBdr>
    </w:div>
    <w:div w:id="821043192">
      <w:bodyDiv w:val="1"/>
      <w:marLeft w:val="0"/>
      <w:marRight w:val="0"/>
      <w:marTop w:val="0"/>
      <w:marBottom w:val="0"/>
      <w:divBdr>
        <w:top w:val="none" w:sz="0" w:space="0" w:color="auto"/>
        <w:left w:val="none" w:sz="0" w:space="0" w:color="auto"/>
        <w:bottom w:val="none" w:sz="0" w:space="0" w:color="auto"/>
        <w:right w:val="none" w:sz="0" w:space="0" w:color="auto"/>
      </w:divBdr>
    </w:div>
    <w:div w:id="823470458">
      <w:bodyDiv w:val="1"/>
      <w:marLeft w:val="0"/>
      <w:marRight w:val="0"/>
      <w:marTop w:val="0"/>
      <w:marBottom w:val="0"/>
      <w:divBdr>
        <w:top w:val="none" w:sz="0" w:space="0" w:color="auto"/>
        <w:left w:val="none" w:sz="0" w:space="0" w:color="auto"/>
        <w:bottom w:val="none" w:sz="0" w:space="0" w:color="auto"/>
        <w:right w:val="none" w:sz="0" w:space="0" w:color="auto"/>
      </w:divBdr>
    </w:div>
    <w:div w:id="1015884710">
      <w:bodyDiv w:val="1"/>
      <w:marLeft w:val="0"/>
      <w:marRight w:val="0"/>
      <w:marTop w:val="0"/>
      <w:marBottom w:val="0"/>
      <w:divBdr>
        <w:top w:val="none" w:sz="0" w:space="0" w:color="auto"/>
        <w:left w:val="none" w:sz="0" w:space="0" w:color="auto"/>
        <w:bottom w:val="none" w:sz="0" w:space="0" w:color="auto"/>
        <w:right w:val="none" w:sz="0" w:space="0" w:color="auto"/>
      </w:divBdr>
    </w:div>
    <w:div w:id="1301882931">
      <w:bodyDiv w:val="1"/>
      <w:marLeft w:val="0"/>
      <w:marRight w:val="0"/>
      <w:marTop w:val="0"/>
      <w:marBottom w:val="0"/>
      <w:divBdr>
        <w:top w:val="none" w:sz="0" w:space="0" w:color="auto"/>
        <w:left w:val="none" w:sz="0" w:space="0" w:color="auto"/>
        <w:bottom w:val="none" w:sz="0" w:space="0" w:color="auto"/>
        <w:right w:val="none" w:sz="0" w:space="0" w:color="auto"/>
      </w:divBdr>
    </w:div>
    <w:div w:id="1404911318">
      <w:bodyDiv w:val="1"/>
      <w:marLeft w:val="0"/>
      <w:marRight w:val="0"/>
      <w:marTop w:val="0"/>
      <w:marBottom w:val="0"/>
      <w:divBdr>
        <w:top w:val="none" w:sz="0" w:space="0" w:color="auto"/>
        <w:left w:val="none" w:sz="0" w:space="0" w:color="auto"/>
        <w:bottom w:val="none" w:sz="0" w:space="0" w:color="auto"/>
        <w:right w:val="none" w:sz="0" w:space="0" w:color="auto"/>
      </w:divBdr>
    </w:div>
    <w:div w:id="1772045609">
      <w:bodyDiv w:val="1"/>
      <w:marLeft w:val="0"/>
      <w:marRight w:val="0"/>
      <w:marTop w:val="0"/>
      <w:marBottom w:val="0"/>
      <w:divBdr>
        <w:top w:val="none" w:sz="0" w:space="0" w:color="auto"/>
        <w:left w:val="none" w:sz="0" w:space="0" w:color="auto"/>
        <w:bottom w:val="none" w:sz="0" w:space="0" w:color="auto"/>
        <w:right w:val="none" w:sz="0" w:space="0" w:color="auto"/>
      </w:divBdr>
    </w:div>
    <w:div w:id="19892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995_g71" TargetMode="External"/><Relationship Id="rId13" Type="http://schemas.openxmlformats.org/officeDocument/2006/relationships/hyperlink" Target="http://zakon2.rada.gov.ua/laws/show/2297-17" TargetMode="External"/><Relationship Id="rId3" Type="http://schemas.openxmlformats.org/officeDocument/2006/relationships/settings" Target="settings.xml"/><Relationship Id="rId7" Type="http://schemas.openxmlformats.org/officeDocument/2006/relationships/hyperlink" Target="http://zakon2.rada.gov.ua/laws/show/254%D0%BA/96-%D0%B2%D1%80" TargetMode="External"/><Relationship Id="rId12" Type="http://schemas.openxmlformats.org/officeDocument/2006/relationships/hyperlink" Target="http://zakon2.rada.gov.ua/laws/show/z0976-14/para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zakon2.rada.gov.ua/laws/show/2628-1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zakon2.rada.gov.ua/laws/show/651-14" TargetMode="External"/><Relationship Id="rId4" Type="http://schemas.openxmlformats.org/officeDocument/2006/relationships/webSettings" Target="webSettings.xml"/><Relationship Id="rId9" Type="http://schemas.openxmlformats.org/officeDocument/2006/relationships/hyperlink" Target="http://zakon2.rada.gov.ua/laws/show/106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14</Pages>
  <Words>21570</Words>
  <Characters>12295</Characters>
  <Application>Microsoft Office Word</Application>
  <DocSecurity>0</DocSecurity>
  <Lines>102</Lines>
  <Paragraphs>67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DG Win&amp;Soft</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1</cp:lastModifiedBy>
  <cp:revision>29</cp:revision>
  <cp:lastPrinted>2018-06-04T07:22:00Z</cp:lastPrinted>
  <dcterms:created xsi:type="dcterms:W3CDTF">2018-05-17T06:31:00Z</dcterms:created>
  <dcterms:modified xsi:type="dcterms:W3CDTF">2018-07-03T11:20:00Z</dcterms:modified>
</cp:coreProperties>
</file>