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227E" w14:textId="177527B1" w:rsidR="00633F89" w:rsidRPr="00633F89" w:rsidRDefault="00633F89" w:rsidP="008B2978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ar-SA"/>
        </w:rPr>
      </w:pPr>
      <w:r w:rsidRPr="00633F89">
        <w:rPr>
          <w:rFonts w:ascii="Times New Roman" w:eastAsia="SimSun" w:hAnsi="Times New Roman" w:cs="Times New Roman"/>
          <w:noProof/>
          <w:sz w:val="28"/>
          <w:szCs w:val="28"/>
          <w:lang w:val="en-US" w:eastAsia="ar-SA"/>
        </w:rPr>
        <w:drawing>
          <wp:inline distT="0" distB="0" distL="0" distR="0" wp14:anchorId="3F749F9E" wp14:editId="0EA275C3">
            <wp:extent cx="1266825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F1FCE" w14:textId="77777777" w:rsidR="00633F89" w:rsidRPr="00633F89" w:rsidRDefault="00633F89" w:rsidP="00633F89">
      <w:pPr>
        <w:tabs>
          <w:tab w:val="left" w:pos="385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633F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УКРАЇНА</w:t>
      </w:r>
    </w:p>
    <w:p w14:paraId="7533E831" w14:textId="77777777" w:rsidR="00633F89" w:rsidRPr="00633F89" w:rsidRDefault="00633F89" w:rsidP="00633F8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ar-SA"/>
        </w:rPr>
      </w:pPr>
      <w:r w:rsidRPr="00633F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ОСТРОЗЬКА МІСЬКА РАДА РІВНЕНСЬКОЇ ОБЛАСТІ</w:t>
      </w:r>
    </w:p>
    <w:p w14:paraId="635F8F24" w14:textId="77777777" w:rsidR="00633F89" w:rsidRPr="00633F89" w:rsidRDefault="00633F89" w:rsidP="00633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633F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ВИКОНАВЧИЙ КОМІТЕТ</w:t>
      </w:r>
    </w:p>
    <w:p w14:paraId="64035548" w14:textId="77777777" w:rsidR="00633F89" w:rsidRPr="00633F89" w:rsidRDefault="00633F89" w:rsidP="00633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633F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РІШЕННЯ</w:t>
      </w:r>
    </w:p>
    <w:p w14:paraId="6EEB9900" w14:textId="77777777" w:rsidR="00633F89" w:rsidRPr="00633F89" w:rsidRDefault="00633F89" w:rsidP="00633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31688EF6" w14:textId="7F281DA0" w:rsidR="0032644A" w:rsidRPr="0032644A" w:rsidRDefault="00C005B1" w:rsidP="00C0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5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C73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№ </w:t>
      </w:r>
      <w:r w:rsidR="00E0350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bookmarkStart w:id="0" w:name="_GoBack"/>
      <w:bookmarkEnd w:id="0"/>
      <w:r w:rsidR="0032644A"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88EF7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88EF8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внесення змін </w:t>
      </w:r>
      <w:r w:rsidR="00E7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</w:t>
      </w:r>
    </w:p>
    <w:p w14:paraId="31688EF9" w14:textId="77777777" w:rsidR="0032644A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Острозької</w:t>
      </w:r>
    </w:p>
    <w:p w14:paraId="31688EFA" w14:textId="77777777" w:rsidR="00133E34" w:rsidRPr="00E667BD" w:rsidRDefault="0032644A" w:rsidP="0032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від </w:t>
      </w:r>
      <w:r w:rsidR="00E667BD" w:rsidRPr="00E667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667BD" w:rsidRPr="00E667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F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73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7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7BD" w:rsidRPr="00E667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14:paraId="31688EFB" w14:textId="77777777" w:rsidR="00E667BD" w:rsidRDefault="00133E34" w:rsidP="00E6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6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позаштатної</w:t>
      </w:r>
    </w:p>
    <w:p w14:paraId="31688EFC" w14:textId="77777777" w:rsidR="00E667BD" w:rsidRDefault="00E667BD" w:rsidP="00E6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постійно діючої військово - лікарської</w:t>
      </w:r>
    </w:p>
    <w:p w14:paraId="31688EFD" w14:textId="77777777" w:rsidR="00E667BD" w:rsidRDefault="0032644A" w:rsidP="00E6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комісії Острозького районного </w:t>
      </w:r>
    </w:p>
    <w:p w14:paraId="31688EFE" w14:textId="77777777" w:rsidR="0032644A" w:rsidRDefault="00E667BD" w:rsidP="00E6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територіального центру комплектування</w:t>
      </w:r>
    </w:p>
    <w:p w14:paraId="31688EFF" w14:textId="77777777" w:rsidR="00E667BD" w:rsidRPr="0032644A" w:rsidRDefault="00E667BD" w:rsidP="00E6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соціальної підтримки»</w:t>
      </w:r>
    </w:p>
    <w:p w14:paraId="31688F00" w14:textId="77777777" w:rsidR="0032644A" w:rsidRPr="0032644A" w:rsidRDefault="0032644A" w:rsidP="00C71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31688F01" w14:textId="77777777" w:rsidR="00E667BD" w:rsidRDefault="00E667BD" w:rsidP="00E667BD">
      <w:pPr>
        <w:spacing w:after="0" w:line="240" w:lineRule="auto"/>
        <w:ind w:firstLine="708"/>
        <w:jc w:val="both"/>
      </w:pPr>
      <w:r w:rsidRPr="00E667BD">
        <w:rPr>
          <w:rFonts w:ascii="Times New Roman" w:hAnsi="Times New Roman" w:cs="Times New Roman"/>
          <w:sz w:val="28"/>
          <w:szCs w:val="28"/>
        </w:rPr>
        <w:t>Відповідно до вимог Закону України «Про військовий обов’язок і військову службу», «Положення про військово-лікарську експертизу в Збройних Силах України», введеного в дію наказом Міністра Оборони України від 14 серпня 2008 року № 402 та зареєстрованого в Міністерстві юстиції України 17 листопада 2008 року за № 1109/15800 (далі Положення), керуючись п. 1 ст. 36 Закону України «Про місцеве самоврядування в Україні» та з метою проведення медичних оглядів військовозобов’язаних (рядового, сержантського, старшинського та офіцерського складу), резервістів (кандидатів у резервісти) та визначення ступеня їх придатності до військової служби, виконавчий комітет Острозької міської ради</w:t>
      </w:r>
      <w:r>
        <w:t xml:space="preserve">       </w:t>
      </w:r>
    </w:p>
    <w:p w14:paraId="31688F02" w14:textId="77777777" w:rsidR="00E667BD" w:rsidRDefault="00E667BD" w:rsidP="00E667BD">
      <w:pPr>
        <w:spacing w:after="0" w:line="240" w:lineRule="auto"/>
        <w:ind w:firstLine="708"/>
        <w:jc w:val="center"/>
      </w:pPr>
    </w:p>
    <w:p w14:paraId="31688F03" w14:textId="77777777" w:rsidR="0032644A" w:rsidRDefault="0032644A" w:rsidP="00E66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31688F04" w14:textId="77777777" w:rsidR="002E74C3" w:rsidRDefault="002E74C3" w:rsidP="00E66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88F05" w14:textId="77777777" w:rsidR="00B33CE2" w:rsidRDefault="00A850F8" w:rsidP="00B3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2299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такі </w:t>
      </w:r>
      <w:r w:rsidR="00EF2299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2299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r w:rsidR="00B33CE2" w:rsidRPr="00B3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CE2"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позаштатної</w:t>
      </w:r>
      <w:r w:rsidR="00B33CE2" w:rsidRP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 діючої військово – лікарської</w:t>
      </w:r>
      <w:r w:rsidR="00B33CE2" w:rsidRP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комісії Острозького районного </w:t>
      </w:r>
    </w:p>
    <w:p w14:paraId="31688F06" w14:textId="77777777" w:rsidR="00224EAA" w:rsidRPr="00B33CE2" w:rsidRDefault="00B33CE2" w:rsidP="00B3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територіального центру комплектування та соціальної підтримки»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складу </w:t>
      </w:r>
      <w:r w:rsidR="00A850F8" w:rsidRPr="00A850F8">
        <w:rPr>
          <w:rFonts w:ascii="Times New Roman" w:hAnsi="Times New Roman" w:cs="Times New Roman"/>
          <w:sz w:val="28"/>
          <w:szCs w:val="28"/>
        </w:rPr>
        <w:t>позаштатної постійно діючої військово-лікарської комісії Острозького районного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50F8">
        <w:rPr>
          <w:rFonts w:ascii="Times New Roman" w:hAnsi="Times New Roman" w:cs="Times New Roman"/>
          <w:sz w:val="28"/>
          <w:szCs w:val="28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ивести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Хотюк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Іванович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Острозької центральної районної лікарні 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комісії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Бойчук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F94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Іванович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4B5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хірург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Острозької центральної районної лікарні, Гомілк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Казимирович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інеколог</w:t>
      </w:r>
      <w:r w:rsidR="00A8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EAA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Острозької центральної районної лікарні</w:t>
      </w:r>
      <w:r w:rsid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88F07" w14:textId="77777777" w:rsidR="00A850F8" w:rsidRPr="00B33CE2" w:rsidRDefault="00A850F8" w:rsidP="00B3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EF2299" w:rsidRPr="00224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</w:t>
      </w:r>
      <w:r w:rsidR="00B33CE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EF2299" w:rsidRPr="00224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додаток 2</w:t>
      </w:r>
      <w:r w:rsidR="00B33CE2">
        <w:rPr>
          <w:rFonts w:ascii="Times New Roman" w:eastAsia="Times New Roman" w:hAnsi="Times New Roman" w:cs="Times New Roman"/>
          <w:sz w:val="28"/>
          <w:szCs w:val="24"/>
          <w:lang w:eastAsia="ru-RU"/>
        </w:rPr>
        <w:t>. Рішення «</w:t>
      </w:r>
      <w:r w:rsidR="00B33CE2" w:rsidRPr="001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B3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позаштатної постійно діючої військово – лікарської комісії Острозького районного територіального центру комплектування та соціальної підтримки»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Вивести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зі складу </w:t>
      </w:r>
      <w:r w:rsidRPr="00A850F8">
        <w:rPr>
          <w:rFonts w:ascii="Times New Roman" w:hAnsi="Times New Roman" w:cs="Times New Roman"/>
          <w:sz w:val="28"/>
          <w:szCs w:val="28"/>
        </w:rPr>
        <w:t>позаштатної постійно діючої військово-лікарської комісії Острозького районного територіального центру комплектування та соціальної підтримки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Влас</w:t>
      </w:r>
      <w:r w:rsidR="00B33C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>нко Валентин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Максимівн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підлітков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терапевт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КНП Острозького районного центру первинної медичної (медико-санітарної) допомог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Острозької районної ради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вивести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>зі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складу цієї комісії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Ситник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Олександр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Миколайович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лікар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>-отоларинголога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00E1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Острозької центральної районної лікарні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ввести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цієї комісії</w:t>
      </w:r>
      <w:r w:rsidR="00B33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Федорчук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Ігорович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лікар</w:t>
      </w:r>
      <w:r w:rsidR="002E74C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4"/>
          <w:lang w:eastAsia="ru-RU"/>
        </w:rPr>
        <w:t>-отоларинголога</w:t>
      </w:r>
      <w:r w:rsidR="00130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00E1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Острозької центральної районної лікарні</w:t>
      </w:r>
      <w:r w:rsidR="00B3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Гребінь Тетян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Леонідівн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02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3102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гінеколог</w:t>
      </w:r>
      <w:r w:rsidR="002E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3102" w:rsidRPr="0022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Острозької центральної районної лікарні</w:t>
      </w:r>
      <w:r w:rsidR="00CC3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88F08" w14:textId="77777777" w:rsidR="00CC3102" w:rsidRPr="00A850F8" w:rsidRDefault="00CC3102" w:rsidP="00B33CE2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C005B1" w:rsidRPr="00CC31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Контроль за виконанням рішення доручити керуючому справами</w:t>
      </w:r>
    </w:p>
    <w:p w14:paraId="31688F09" w14:textId="77777777" w:rsidR="00C005B1" w:rsidRPr="00CC3102" w:rsidRDefault="00C005B1" w:rsidP="00B33CE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CC31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виконкому Сніщуку Л.А.</w:t>
      </w:r>
    </w:p>
    <w:p w14:paraId="31688F0A" w14:textId="77777777" w:rsidR="00CC3102" w:rsidRDefault="00CC3102" w:rsidP="00CC31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88F0B" w14:textId="77777777" w:rsidR="00C005B1" w:rsidRPr="00C005B1" w:rsidRDefault="00B33CE2" w:rsidP="00CC31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05B1"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005B1"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05B1"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005B1"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</w:t>
      </w:r>
      <w:r w:rsidR="00C005B1" w:rsidRP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ШИКЕР</w:t>
      </w:r>
    </w:p>
    <w:p w14:paraId="31688F0C" w14:textId="77777777" w:rsidR="00A404EF" w:rsidRDefault="00EA1F34" w:rsidP="00A404EF">
      <w:pPr>
        <w:tabs>
          <w:tab w:val="left" w:pos="9540"/>
        </w:tabs>
        <w:spacing w:after="0" w:line="240" w:lineRule="auto"/>
        <w:ind w:left="720" w:right="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3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A404EF" w:rsidSect="002E74C3">
      <w:pgSz w:w="11909" w:h="16834"/>
      <w:pgMar w:top="851" w:right="989" w:bottom="568" w:left="1701" w:header="720" w:footer="720" w:gutter="0"/>
      <w:cols w:sep="1"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E896" w14:textId="77777777" w:rsidR="00E92D0F" w:rsidRDefault="00E92D0F" w:rsidP="00CE11B9">
      <w:pPr>
        <w:spacing w:after="0" w:line="240" w:lineRule="auto"/>
      </w:pPr>
      <w:r>
        <w:separator/>
      </w:r>
    </w:p>
  </w:endnote>
  <w:endnote w:type="continuationSeparator" w:id="0">
    <w:p w14:paraId="3CA46601" w14:textId="77777777" w:rsidR="00E92D0F" w:rsidRDefault="00E92D0F" w:rsidP="00C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C9AF" w14:textId="77777777" w:rsidR="00E92D0F" w:rsidRDefault="00E92D0F" w:rsidP="00CE11B9">
      <w:pPr>
        <w:spacing w:after="0" w:line="240" w:lineRule="auto"/>
      </w:pPr>
      <w:r>
        <w:separator/>
      </w:r>
    </w:p>
  </w:footnote>
  <w:footnote w:type="continuationSeparator" w:id="0">
    <w:p w14:paraId="5BCA0180" w14:textId="77777777" w:rsidR="00E92D0F" w:rsidRDefault="00E92D0F" w:rsidP="00CE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3F18"/>
    <w:multiLevelType w:val="hybridMultilevel"/>
    <w:tmpl w:val="BA6656B6"/>
    <w:lvl w:ilvl="0" w:tplc="50B802E8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DD6079"/>
    <w:multiLevelType w:val="hybridMultilevel"/>
    <w:tmpl w:val="6FDA72EE"/>
    <w:lvl w:ilvl="0" w:tplc="F9D61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2176"/>
    <w:multiLevelType w:val="multilevel"/>
    <w:tmpl w:val="CF3A8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4C187307"/>
    <w:multiLevelType w:val="hybridMultilevel"/>
    <w:tmpl w:val="3F2873B4"/>
    <w:lvl w:ilvl="0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B1"/>
    <w:rsid w:val="000C60B1"/>
    <w:rsid w:val="001300E1"/>
    <w:rsid w:val="00133E34"/>
    <w:rsid w:val="00154C60"/>
    <w:rsid w:val="00224EAA"/>
    <w:rsid w:val="002B0CAD"/>
    <w:rsid w:val="002E74C3"/>
    <w:rsid w:val="0032644A"/>
    <w:rsid w:val="003C59D5"/>
    <w:rsid w:val="003C69A5"/>
    <w:rsid w:val="003D3F94"/>
    <w:rsid w:val="003E545B"/>
    <w:rsid w:val="004B1471"/>
    <w:rsid w:val="00510290"/>
    <w:rsid w:val="00610784"/>
    <w:rsid w:val="00633F89"/>
    <w:rsid w:val="007F3364"/>
    <w:rsid w:val="008B2978"/>
    <w:rsid w:val="00A404EF"/>
    <w:rsid w:val="00A850F8"/>
    <w:rsid w:val="00AA3537"/>
    <w:rsid w:val="00AF04B5"/>
    <w:rsid w:val="00B33CE2"/>
    <w:rsid w:val="00C005B1"/>
    <w:rsid w:val="00C712AC"/>
    <w:rsid w:val="00CC3102"/>
    <w:rsid w:val="00CE11B9"/>
    <w:rsid w:val="00D92AB2"/>
    <w:rsid w:val="00E03503"/>
    <w:rsid w:val="00E667BD"/>
    <w:rsid w:val="00E75C88"/>
    <w:rsid w:val="00E90A8A"/>
    <w:rsid w:val="00E92D0F"/>
    <w:rsid w:val="00EA1F34"/>
    <w:rsid w:val="00EF0D29"/>
    <w:rsid w:val="00EF2299"/>
    <w:rsid w:val="00F4661E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8EF0"/>
  <w15:docId w15:val="{04306E8E-3E75-4F20-8B1D-F7A65C5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34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4A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EA1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1B9"/>
    <w:rPr>
      <w:lang w:val="uk-UA"/>
    </w:rPr>
  </w:style>
  <w:style w:type="paragraph" w:styleId="Footer">
    <w:name w:val="footer"/>
    <w:basedOn w:val="Normal"/>
    <w:link w:val="FooterChar"/>
    <w:uiPriority w:val="99"/>
    <w:semiHidden/>
    <w:unhideWhenUsed/>
    <w:rsid w:val="00CE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1B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Volodymyr Varyshniuk</cp:lastModifiedBy>
  <cp:revision>12</cp:revision>
  <cp:lastPrinted>2019-09-25T12:41:00Z</cp:lastPrinted>
  <dcterms:created xsi:type="dcterms:W3CDTF">2019-09-25T12:20:00Z</dcterms:created>
  <dcterms:modified xsi:type="dcterms:W3CDTF">2019-10-31T14:39:00Z</dcterms:modified>
</cp:coreProperties>
</file>