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0E8EA" w14:textId="63504EFA" w:rsidR="00F43A4C" w:rsidRPr="00F43A4C" w:rsidRDefault="00F43A4C" w:rsidP="00F43A4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8"/>
          <w:lang w:val="uk-UA" w:eastAsia="ru-RU"/>
        </w:rPr>
      </w:pPr>
    </w:p>
    <w:p w14:paraId="634C1E55" w14:textId="4D967B9C" w:rsidR="00E2634B" w:rsidRDefault="00E2634B" w:rsidP="0008187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8F0207">
        <w:rPr>
          <w:rFonts w:ascii="Times New Roman" w:eastAsia="Times New Roman" w:hAnsi="Times New Roman"/>
          <w:sz w:val="28"/>
          <w:szCs w:val="28"/>
          <w:lang w:eastAsia="ru-RU"/>
        </w:rPr>
        <w:object w:dxaOrig="8715" w:dyaOrig="4051" w14:anchorId="634C1E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pt;height:43pt" o:ole="">
            <v:imagedata r:id="rId5" o:title=""/>
          </v:shape>
          <o:OLEObject Type="Embed" ProgID="PBrush" ShapeID="_x0000_i1025" DrawAspect="Content" ObjectID="_1615791623" r:id="rId6"/>
        </w:object>
      </w:r>
    </w:p>
    <w:p w14:paraId="634C1E56" w14:textId="77777777" w:rsidR="00E2634B" w:rsidRPr="008F0207" w:rsidRDefault="00E2634B" w:rsidP="0008187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8F0207">
        <w:rPr>
          <w:rFonts w:ascii="Times New Roman" w:hAnsi="Times New Roman"/>
          <w:b/>
          <w:bCs/>
          <w:sz w:val="28"/>
          <w:szCs w:val="28"/>
          <w:lang w:val="uk-UA" w:eastAsia="ru-RU"/>
        </w:rPr>
        <w:t>УКРАЇНА</w:t>
      </w:r>
    </w:p>
    <w:p w14:paraId="634C1E57" w14:textId="77777777" w:rsidR="00E2634B" w:rsidRPr="008F0207" w:rsidRDefault="00E2634B" w:rsidP="0008187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8F0207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ОСТРОЗЬКА МІСЬКА РАДА </w:t>
      </w:r>
    </w:p>
    <w:p w14:paraId="634C1E58" w14:textId="77777777" w:rsidR="00E2634B" w:rsidRPr="008F0207" w:rsidRDefault="00E2634B" w:rsidP="0008187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8F0207">
        <w:rPr>
          <w:rFonts w:ascii="Times New Roman" w:hAnsi="Times New Roman"/>
          <w:b/>
          <w:bCs/>
          <w:sz w:val="28"/>
          <w:szCs w:val="28"/>
          <w:lang w:val="uk-UA" w:eastAsia="ru-RU"/>
        </w:rPr>
        <w:t>РІВНЕНСЬКОЇ ОБЛАСТІ</w:t>
      </w:r>
    </w:p>
    <w:p w14:paraId="634C1E59" w14:textId="77777777" w:rsidR="00E2634B" w:rsidRPr="008F0207" w:rsidRDefault="00E2634B" w:rsidP="0008187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8F0207">
        <w:rPr>
          <w:rFonts w:ascii="Times New Roman" w:hAnsi="Times New Roman"/>
          <w:b/>
          <w:bCs/>
          <w:sz w:val="28"/>
          <w:szCs w:val="28"/>
          <w:lang w:val="uk-UA" w:eastAsia="ru-RU"/>
        </w:rPr>
        <w:t>(сьомого скликання)</w:t>
      </w:r>
    </w:p>
    <w:p w14:paraId="634C1E5A" w14:textId="77777777" w:rsidR="00E2634B" w:rsidRDefault="00E2634B" w:rsidP="0008187B">
      <w:pPr>
        <w:shd w:val="clear" w:color="auto" w:fill="FFFFFF" w:themeFill="background1"/>
        <w:tabs>
          <w:tab w:val="left" w:pos="570"/>
          <w:tab w:val="center" w:pos="538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8F0207">
        <w:rPr>
          <w:rFonts w:ascii="Times New Roman" w:hAnsi="Times New Roman"/>
          <w:b/>
          <w:bCs/>
          <w:sz w:val="28"/>
          <w:szCs w:val="28"/>
          <w:lang w:val="uk-UA" w:eastAsia="ru-RU"/>
        </w:rPr>
        <w:t>РІШЕННЯ</w:t>
      </w:r>
      <w:r w:rsidRPr="008F020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634C1E5B" w14:textId="77777777" w:rsidR="00E2634B" w:rsidRPr="00E2634B" w:rsidRDefault="00E2634B" w:rsidP="0008187B">
      <w:pPr>
        <w:shd w:val="clear" w:color="auto" w:fill="FFFFFF" w:themeFill="background1"/>
        <w:tabs>
          <w:tab w:val="left" w:pos="570"/>
          <w:tab w:val="center" w:pos="538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634C1E5C" w14:textId="38B34B7C" w:rsidR="00C7158C" w:rsidRPr="00E2634B" w:rsidRDefault="005216F4" w:rsidP="0008187B">
      <w:pPr>
        <w:shd w:val="clear" w:color="auto" w:fill="FFFFFF" w:themeFill="background1"/>
        <w:rPr>
          <w:rFonts w:ascii="Times New Roman" w:eastAsia="Arial Unicode MS" w:hAnsi="Times New Roman"/>
          <w:sz w:val="28"/>
          <w:szCs w:val="28"/>
          <w:lang w:val="uk-UA"/>
        </w:rPr>
      </w:pPr>
      <w:r w:rsidRPr="005216F4">
        <w:rPr>
          <w:rFonts w:ascii="Times New Roman" w:eastAsia="Arial Unicode MS" w:hAnsi="Times New Roman"/>
          <w:sz w:val="28"/>
          <w:szCs w:val="28"/>
        </w:rPr>
        <w:t>29</w:t>
      </w:r>
      <w:r w:rsidR="00510B25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E31F9">
        <w:rPr>
          <w:rFonts w:ascii="Times New Roman" w:eastAsia="Arial Unicode MS" w:hAnsi="Times New Roman"/>
          <w:sz w:val="28"/>
          <w:szCs w:val="28"/>
          <w:lang w:val="uk-UA"/>
        </w:rPr>
        <w:t xml:space="preserve">березня </w:t>
      </w:r>
      <w:r w:rsidR="00510B25">
        <w:rPr>
          <w:rFonts w:ascii="Times New Roman" w:eastAsia="Arial Unicode MS" w:hAnsi="Times New Roman"/>
          <w:sz w:val="28"/>
          <w:szCs w:val="28"/>
          <w:lang w:val="uk-UA"/>
        </w:rPr>
        <w:t>2019 року</w:t>
      </w:r>
      <w:r w:rsidR="00510B25">
        <w:rPr>
          <w:rFonts w:ascii="Times New Roman" w:eastAsia="Arial Unicode MS" w:hAnsi="Times New Roman"/>
          <w:sz w:val="28"/>
          <w:szCs w:val="28"/>
          <w:lang w:val="uk-UA"/>
        </w:rPr>
        <w:tab/>
      </w:r>
      <w:r w:rsidR="00510B25">
        <w:rPr>
          <w:rFonts w:ascii="Times New Roman" w:eastAsia="Arial Unicode MS" w:hAnsi="Times New Roman"/>
          <w:sz w:val="28"/>
          <w:szCs w:val="28"/>
          <w:lang w:val="uk-UA"/>
        </w:rPr>
        <w:tab/>
      </w:r>
      <w:r w:rsidR="00E2634B" w:rsidRPr="00E2634B">
        <w:rPr>
          <w:rFonts w:ascii="Times New Roman" w:eastAsia="Arial Unicode MS" w:hAnsi="Times New Roman"/>
          <w:sz w:val="28"/>
          <w:szCs w:val="28"/>
          <w:lang w:val="uk-UA"/>
        </w:rPr>
        <w:tab/>
      </w:r>
      <w:r w:rsidR="00E2634B" w:rsidRPr="00E2634B">
        <w:rPr>
          <w:rFonts w:ascii="Times New Roman" w:eastAsia="Arial Unicode MS" w:hAnsi="Times New Roman"/>
          <w:sz w:val="28"/>
          <w:szCs w:val="28"/>
          <w:lang w:val="uk-UA"/>
        </w:rPr>
        <w:tab/>
      </w:r>
      <w:r w:rsidR="00E2634B" w:rsidRPr="00E2634B">
        <w:rPr>
          <w:rFonts w:ascii="Times New Roman" w:eastAsia="Arial Unicode MS" w:hAnsi="Times New Roman"/>
          <w:sz w:val="28"/>
          <w:szCs w:val="28"/>
          <w:lang w:val="uk-UA"/>
        </w:rPr>
        <w:tab/>
      </w:r>
      <w:r w:rsidR="00E2634B" w:rsidRPr="00E2634B">
        <w:rPr>
          <w:rFonts w:ascii="Times New Roman" w:eastAsia="Arial Unicode MS" w:hAnsi="Times New Roman"/>
          <w:sz w:val="28"/>
          <w:szCs w:val="28"/>
          <w:lang w:val="uk-UA"/>
        </w:rPr>
        <w:tab/>
      </w:r>
      <w:r w:rsidR="00E2634B" w:rsidRPr="00E2634B">
        <w:rPr>
          <w:rFonts w:ascii="Times New Roman" w:eastAsia="Arial Unicode MS" w:hAnsi="Times New Roman"/>
          <w:sz w:val="28"/>
          <w:szCs w:val="28"/>
          <w:lang w:val="uk-UA"/>
        </w:rPr>
        <w:tab/>
      </w:r>
      <w:r w:rsidR="00E2634B" w:rsidRPr="00E2634B">
        <w:rPr>
          <w:rFonts w:ascii="Times New Roman" w:eastAsia="Arial Unicode MS" w:hAnsi="Times New Roman"/>
          <w:sz w:val="28"/>
          <w:szCs w:val="28"/>
          <w:lang w:val="uk-UA"/>
        </w:rPr>
        <w:tab/>
        <w:t>№</w:t>
      </w:r>
      <w:r w:rsidR="00FC3D72">
        <w:rPr>
          <w:rFonts w:ascii="Times New Roman" w:eastAsia="Arial Unicode MS" w:hAnsi="Times New Roman"/>
          <w:sz w:val="28"/>
          <w:szCs w:val="28"/>
          <w:lang w:val="uk-UA"/>
        </w:rPr>
        <w:t xml:space="preserve"> 889</w:t>
      </w:r>
    </w:p>
    <w:p w14:paraId="634C1E5E" w14:textId="77777777" w:rsidR="000E31F9" w:rsidRPr="009108C7" w:rsidRDefault="000E31F9" w:rsidP="000818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0E31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 передачу </w:t>
      </w:r>
      <w:proofErr w:type="spellStart"/>
      <w:r w:rsidRPr="000E31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функцій</w:t>
      </w:r>
      <w:proofErr w:type="spellEnd"/>
      <w:r w:rsidRPr="000E31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108C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щодо організації</w:t>
      </w:r>
      <w:r w:rsidRPr="000E31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34C1E5F" w14:textId="77777777" w:rsidR="000E31F9" w:rsidRPr="009108C7" w:rsidRDefault="000E31F9" w:rsidP="000818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A90D7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оздоровлення та відпочинку дітей</w:t>
      </w:r>
    </w:p>
    <w:p w14:paraId="634C1E60" w14:textId="77777777" w:rsidR="000E31F9" w:rsidRPr="000E31F9" w:rsidRDefault="000E31F9" w:rsidP="000818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14:paraId="634C1E62" w14:textId="5163983B" w:rsidR="0008187B" w:rsidRPr="0008187B" w:rsidRDefault="000E31F9" w:rsidP="00FC3D72">
      <w:pPr>
        <w:pStyle w:val="2"/>
        <w:shd w:val="clear" w:color="auto" w:fill="FFFFFF" w:themeFill="background1"/>
        <w:rPr>
          <w:color w:val="000000" w:themeColor="text1"/>
          <w:szCs w:val="28"/>
        </w:rPr>
      </w:pPr>
      <w:r w:rsidRPr="000E31F9">
        <w:rPr>
          <w:color w:val="000000" w:themeColor="text1"/>
          <w:szCs w:val="28"/>
        </w:rPr>
        <w:t xml:space="preserve">З метою </w:t>
      </w:r>
      <w:r w:rsidRPr="009108C7">
        <w:rPr>
          <w:color w:val="000000" w:themeColor="text1"/>
          <w:szCs w:val="28"/>
        </w:rPr>
        <w:t>забезпечення формування чіткої структури органів виконавчої влади з формування та забезпечення реалізації державної політики у сфері оздоровлення і відпочинку дітей та</w:t>
      </w:r>
      <w:r w:rsidR="00A90D7F">
        <w:rPr>
          <w:color w:val="000000" w:themeColor="text1"/>
          <w:szCs w:val="28"/>
        </w:rPr>
        <w:t>,</w:t>
      </w:r>
      <w:r w:rsidRPr="009108C7">
        <w:rPr>
          <w:color w:val="000000" w:themeColor="text1"/>
          <w:szCs w:val="28"/>
        </w:rPr>
        <w:t xml:space="preserve"> </w:t>
      </w:r>
      <w:r w:rsidR="00D3405D" w:rsidRPr="009108C7">
        <w:rPr>
          <w:color w:val="000000" w:themeColor="text1"/>
          <w:szCs w:val="28"/>
        </w:rPr>
        <w:t xml:space="preserve">враховуючи розпорядження голови обласної державної адміністрації від 11 лютого 2019 року №96 </w:t>
      </w:r>
      <w:r w:rsidRPr="000E31F9">
        <w:rPr>
          <w:color w:val="000000" w:themeColor="text1"/>
          <w:szCs w:val="28"/>
        </w:rPr>
        <w:t>«Про передачу</w:t>
      </w:r>
      <w:r w:rsidR="0008187B" w:rsidRPr="0008187B">
        <w:rPr>
          <w:color w:val="000000" w:themeColor="text1"/>
          <w:szCs w:val="28"/>
        </w:rPr>
        <w:t xml:space="preserve"> функцій щодо організації оз</w:t>
      </w:r>
      <w:r w:rsidR="00A90D7F">
        <w:rPr>
          <w:color w:val="000000" w:themeColor="text1"/>
          <w:szCs w:val="28"/>
        </w:rPr>
        <w:t>доровлення та відпочинку дітей», згідно</w:t>
      </w:r>
      <w:r w:rsidR="0008187B" w:rsidRPr="00A90D7F">
        <w:rPr>
          <w:color w:val="000000" w:themeColor="text1"/>
          <w:szCs w:val="28"/>
        </w:rPr>
        <w:t xml:space="preserve"> статті 26, частини першої статті 59 Закону України «Про місцеве самоврядування в Україні», статті 7 Закону України «Про оздоровлення та відпочинок дітей», постанови</w:t>
      </w:r>
      <w:r w:rsidRPr="000E31F9">
        <w:rPr>
          <w:color w:val="000000" w:themeColor="text1"/>
          <w:szCs w:val="28"/>
        </w:rPr>
        <w:t xml:space="preserve"> </w:t>
      </w:r>
      <w:r w:rsidR="00D3405D" w:rsidRPr="009108C7">
        <w:rPr>
          <w:color w:val="000000" w:themeColor="text1"/>
          <w:szCs w:val="28"/>
        </w:rPr>
        <w:t>Кабінету Міністрів України від 04 квітня 2018 року № 241 «Про внесення змін до Порядку використання коштів,</w:t>
      </w:r>
      <w:r w:rsidR="00313259">
        <w:rPr>
          <w:color w:val="000000" w:themeColor="text1"/>
          <w:szCs w:val="28"/>
        </w:rPr>
        <w:t xml:space="preserve"> </w:t>
      </w:r>
      <w:r w:rsidR="00D3405D" w:rsidRPr="009108C7">
        <w:rPr>
          <w:color w:val="000000" w:themeColor="text1"/>
          <w:szCs w:val="28"/>
        </w:rPr>
        <w:t xml:space="preserve">передбачених у державному бюджеті для організації оздоровлення та відпочинку дітей, які потребують особливої соціальної уваги та підтримки, в дитячих центрах «Артек» і «Молода гвардія», доручення Прем’єр-міністра України від 06 червня 2018 року № 18688/1/1-18 до листа Міністерства соціальної політики України від 05 травня 2018 року № 8587/0/2-18/37, наказу Міністерства соціальної політики України від 27 червня 2018 року № 938 «Про затвердження Положення про порядок направлення дітей на оздоровлення та відпочинок до державного підприємства України «Міжнародний дитячий центр «Артек», і державного </w:t>
      </w:r>
      <w:r w:rsidR="0008187B" w:rsidRPr="0008187B">
        <w:rPr>
          <w:color w:val="000000" w:themeColor="text1"/>
          <w:szCs w:val="28"/>
        </w:rPr>
        <w:t>підприємства «Український  дитячий центр «Молода гвардія» за рахунок бюджетних коштів», погодивши з постійними депутатськими комісіями, Острозька міська рада:</w:t>
      </w:r>
    </w:p>
    <w:p w14:paraId="634C1E63" w14:textId="77777777" w:rsidR="0008187B" w:rsidRPr="0008187B" w:rsidRDefault="0008187B" w:rsidP="00A90D7F">
      <w:pPr>
        <w:shd w:val="clear" w:color="auto" w:fill="FFFFFF" w:themeFill="background1"/>
        <w:spacing w:after="0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8187B">
        <w:rPr>
          <w:rFonts w:ascii="Times New Roman" w:hAnsi="Times New Roman"/>
          <w:color w:val="000000" w:themeColor="text1"/>
          <w:sz w:val="28"/>
          <w:szCs w:val="28"/>
        </w:rPr>
        <w:t>ВИРІШИЛА:</w:t>
      </w:r>
    </w:p>
    <w:p w14:paraId="634C1E64" w14:textId="77777777" w:rsidR="0008187B" w:rsidRPr="00A90D7F" w:rsidRDefault="00A90D7F" w:rsidP="0008187B">
      <w:pPr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Pr="00A90D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ідділу </w:t>
      </w:r>
      <w:r w:rsidRPr="0008187B">
        <w:rPr>
          <w:rFonts w:ascii="Times New Roman" w:hAnsi="Times New Roman"/>
          <w:color w:val="000000" w:themeColor="text1"/>
          <w:sz w:val="28"/>
          <w:szCs w:val="28"/>
          <w:lang w:val="uk-UA"/>
        </w:rPr>
        <w:t>з питань</w:t>
      </w:r>
      <w:r w:rsidRPr="00A90D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молоді </w:t>
      </w:r>
      <w:r w:rsidRPr="000818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 спорту виконкому Острозької </w:t>
      </w:r>
      <w:r w:rsidRPr="00A90D7F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міської рад</w:t>
      </w:r>
      <w:r w:rsidRPr="000818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и </w:t>
      </w:r>
      <w:r w:rsidRPr="00A90D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</w:t>
      </w:r>
      <w:r w:rsidRPr="00A90D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ередати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Pr="000818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1 квітня 2019 року</w:t>
      </w:r>
      <w:r w:rsidRPr="00A90D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 управління </w:t>
      </w:r>
      <w:r w:rsidRPr="000818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праці та соціального </w:t>
      </w:r>
      <w:r w:rsidRPr="00A90D7F">
        <w:rPr>
          <w:rFonts w:ascii="Times New Roman" w:hAnsi="Times New Roman"/>
          <w:color w:val="000000" w:themeColor="text1"/>
          <w:sz w:val="28"/>
          <w:szCs w:val="28"/>
          <w:lang w:val="uk-UA"/>
        </w:rPr>
        <w:t>захисту населення</w:t>
      </w:r>
      <w:r w:rsidRPr="000818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виконкому Острозької </w:t>
      </w:r>
      <w:r w:rsidRPr="00A90D7F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міської рад</w:t>
      </w:r>
      <w:r w:rsidRPr="000818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и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наступні функції:</w:t>
      </w:r>
    </w:p>
    <w:p w14:paraId="634C1E65" w14:textId="77777777" w:rsidR="0008187B" w:rsidRPr="0008187B" w:rsidRDefault="00A90D7F" w:rsidP="0008187B">
      <w:pPr>
        <w:numPr>
          <w:ilvl w:val="1"/>
          <w:numId w:val="4"/>
        </w:numPr>
        <w:shd w:val="clear" w:color="auto" w:fill="FFFFFF" w:themeFill="background1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</w:t>
      </w:r>
      <w:proofErr w:type="spellStart"/>
      <w:r w:rsidR="0008187B" w:rsidRPr="0008187B">
        <w:rPr>
          <w:rFonts w:ascii="Times New Roman" w:hAnsi="Times New Roman"/>
          <w:color w:val="000000" w:themeColor="text1"/>
          <w:sz w:val="28"/>
          <w:szCs w:val="28"/>
        </w:rPr>
        <w:t>реалізації</w:t>
      </w:r>
      <w:proofErr w:type="spellEnd"/>
      <w:r w:rsidR="0008187B"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8187B" w:rsidRPr="0008187B">
        <w:rPr>
          <w:rFonts w:ascii="Times New Roman" w:hAnsi="Times New Roman"/>
          <w:color w:val="000000" w:themeColor="text1"/>
          <w:sz w:val="28"/>
          <w:szCs w:val="28"/>
        </w:rPr>
        <w:t>державної</w:t>
      </w:r>
      <w:proofErr w:type="spellEnd"/>
      <w:r w:rsidR="0008187B"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8187B" w:rsidRPr="0008187B">
        <w:rPr>
          <w:rFonts w:ascii="Times New Roman" w:hAnsi="Times New Roman"/>
          <w:color w:val="000000" w:themeColor="text1"/>
          <w:sz w:val="28"/>
          <w:szCs w:val="28"/>
        </w:rPr>
        <w:t>політики</w:t>
      </w:r>
      <w:proofErr w:type="spellEnd"/>
      <w:r w:rsidR="0008187B"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proofErr w:type="spellStart"/>
      <w:r w:rsidR="0008187B" w:rsidRPr="0008187B">
        <w:rPr>
          <w:rFonts w:ascii="Times New Roman" w:hAnsi="Times New Roman"/>
          <w:color w:val="000000" w:themeColor="text1"/>
          <w:sz w:val="28"/>
          <w:szCs w:val="28"/>
        </w:rPr>
        <w:t>сфері</w:t>
      </w:r>
      <w:proofErr w:type="spellEnd"/>
      <w:r w:rsidR="0008187B"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8187B" w:rsidRPr="0008187B">
        <w:rPr>
          <w:rFonts w:ascii="Times New Roman" w:hAnsi="Times New Roman"/>
          <w:color w:val="000000" w:themeColor="text1"/>
          <w:sz w:val="28"/>
          <w:szCs w:val="28"/>
        </w:rPr>
        <w:t>оздоровлення</w:t>
      </w:r>
      <w:proofErr w:type="spellEnd"/>
      <w:r w:rsidR="0008187B"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="0008187B" w:rsidRPr="0008187B">
        <w:rPr>
          <w:rFonts w:ascii="Times New Roman" w:hAnsi="Times New Roman"/>
          <w:color w:val="000000" w:themeColor="text1"/>
          <w:sz w:val="28"/>
          <w:szCs w:val="28"/>
        </w:rPr>
        <w:t>відпочинку</w:t>
      </w:r>
      <w:proofErr w:type="spellEnd"/>
      <w:r w:rsidR="0008187B"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8187B" w:rsidRPr="0008187B">
        <w:rPr>
          <w:rFonts w:ascii="Times New Roman" w:hAnsi="Times New Roman"/>
          <w:color w:val="000000" w:themeColor="text1"/>
          <w:sz w:val="28"/>
          <w:szCs w:val="28"/>
        </w:rPr>
        <w:t>дітей</w:t>
      </w:r>
      <w:proofErr w:type="spellEnd"/>
      <w:r w:rsidR="0008187B" w:rsidRPr="0008187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34C1E66" w14:textId="77777777" w:rsidR="0008187B" w:rsidRPr="0008187B" w:rsidRDefault="00A90D7F" w:rsidP="0008187B">
      <w:pPr>
        <w:numPr>
          <w:ilvl w:val="1"/>
          <w:numId w:val="4"/>
        </w:numPr>
        <w:shd w:val="clear" w:color="auto" w:fill="FFFFFF" w:themeFill="background1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</w:t>
      </w:r>
      <w:proofErr w:type="spellStart"/>
      <w:r w:rsidR="0008187B" w:rsidRPr="0008187B">
        <w:rPr>
          <w:rFonts w:ascii="Times New Roman" w:hAnsi="Times New Roman"/>
          <w:color w:val="000000" w:themeColor="text1"/>
          <w:sz w:val="28"/>
          <w:szCs w:val="28"/>
        </w:rPr>
        <w:t>оздоровлення</w:t>
      </w:r>
      <w:proofErr w:type="spellEnd"/>
      <w:r w:rsidR="0008187B"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8187B" w:rsidRPr="0008187B">
        <w:rPr>
          <w:rFonts w:ascii="Times New Roman" w:hAnsi="Times New Roman"/>
          <w:color w:val="000000" w:themeColor="text1"/>
          <w:sz w:val="28"/>
          <w:szCs w:val="28"/>
        </w:rPr>
        <w:t>дітей</w:t>
      </w:r>
      <w:proofErr w:type="spellEnd"/>
      <w:r w:rsidR="0008187B"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08187B" w:rsidRPr="0008187B">
        <w:rPr>
          <w:rFonts w:ascii="Times New Roman" w:hAnsi="Times New Roman"/>
          <w:color w:val="000000" w:themeColor="text1"/>
          <w:sz w:val="28"/>
          <w:szCs w:val="28"/>
        </w:rPr>
        <w:t>які</w:t>
      </w:r>
      <w:proofErr w:type="spellEnd"/>
      <w:r w:rsidR="0008187B"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8187B" w:rsidRPr="0008187B">
        <w:rPr>
          <w:rFonts w:ascii="Times New Roman" w:hAnsi="Times New Roman"/>
          <w:color w:val="000000" w:themeColor="text1"/>
          <w:sz w:val="28"/>
          <w:szCs w:val="28"/>
        </w:rPr>
        <w:t>потребують</w:t>
      </w:r>
      <w:proofErr w:type="spellEnd"/>
      <w:r w:rsidR="0008187B"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8187B" w:rsidRPr="0008187B">
        <w:rPr>
          <w:rFonts w:ascii="Times New Roman" w:hAnsi="Times New Roman"/>
          <w:color w:val="000000" w:themeColor="text1"/>
          <w:sz w:val="28"/>
          <w:szCs w:val="28"/>
        </w:rPr>
        <w:t>особливої</w:t>
      </w:r>
      <w:proofErr w:type="spellEnd"/>
      <w:r w:rsidR="0008187B"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8187B" w:rsidRPr="0008187B">
        <w:rPr>
          <w:rFonts w:ascii="Times New Roman" w:hAnsi="Times New Roman"/>
          <w:color w:val="000000" w:themeColor="text1"/>
          <w:sz w:val="28"/>
          <w:szCs w:val="28"/>
        </w:rPr>
        <w:t>соціальної</w:t>
      </w:r>
      <w:proofErr w:type="spellEnd"/>
      <w:r w:rsidR="0008187B"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8187B" w:rsidRPr="0008187B">
        <w:rPr>
          <w:rFonts w:ascii="Times New Roman" w:hAnsi="Times New Roman"/>
          <w:color w:val="000000" w:themeColor="text1"/>
          <w:sz w:val="28"/>
          <w:szCs w:val="28"/>
        </w:rPr>
        <w:t>уваги</w:t>
      </w:r>
      <w:proofErr w:type="spellEnd"/>
      <w:r w:rsidR="0008187B"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="0008187B" w:rsidRPr="0008187B">
        <w:rPr>
          <w:rFonts w:ascii="Times New Roman" w:hAnsi="Times New Roman"/>
          <w:color w:val="000000" w:themeColor="text1"/>
          <w:sz w:val="28"/>
          <w:szCs w:val="28"/>
        </w:rPr>
        <w:t>підтримки</w:t>
      </w:r>
      <w:proofErr w:type="spellEnd"/>
      <w:r w:rsidR="0008187B"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08187B" w:rsidRPr="0008187B">
        <w:rPr>
          <w:rFonts w:ascii="Times New Roman" w:hAnsi="Times New Roman"/>
          <w:color w:val="000000" w:themeColor="text1"/>
          <w:sz w:val="28"/>
          <w:szCs w:val="28"/>
        </w:rPr>
        <w:t>протягом</w:t>
      </w:r>
      <w:proofErr w:type="spellEnd"/>
      <w:r w:rsidR="0008187B"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року.</w:t>
      </w:r>
    </w:p>
    <w:p w14:paraId="634C1E67" w14:textId="77777777" w:rsidR="0008187B" w:rsidRPr="0008187B" w:rsidRDefault="0008187B" w:rsidP="0008187B">
      <w:pPr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lastRenderedPageBreak/>
        <w:t>Відділу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818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питань молоді та спорту міськвиконкому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передати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матеріальні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цінності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, договори,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програми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контакти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інші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документи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і </w:t>
      </w:r>
      <w:proofErr w:type="spellStart"/>
      <w:proofErr w:type="gram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матеріали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818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пов</w:t>
      </w:r>
      <w:proofErr w:type="gramEnd"/>
      <w:r w:rsidRPr="0008187B">
        <w:rPr>
          <w:rFonts w:ascii="Times New Roman" w:hAnsi="Times New Roman"/>
          <w:color w:val="000000" w:themeColor="text1"/>
          <w:sz w:val="28"/>
          <w:szCs w:val="28"/>
        </w:rPr>
        <w:t>`язані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виконанням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завдань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функцій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сфері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вирішення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питань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оздоровлення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відпочинку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дітей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8187B">
        <w:rPr>
          <w:rFonts w:ascii="Times New Roman" w:hAnsi="Times New Roman"/>
          <w:color w:val="000000" w:themeColor="text1"/>
          <w:sz w:val="28"/>
          <w:szCs w:val="28"/>
          <w:lang w:val="uk-UA"/>
        </w:rPr>
        <w:t>Острозькому</w:t>
      </w:r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міському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управлінню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соціального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захисту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населення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за актом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приймання-передачі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встановленому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0D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законодавством </w:t>
      </w:r>
      <w:r w:rsidRPr="0008187B">
        <w:rPr>
          <w:rFonts w:ascii="Times New Roman" w:hAnsi="Times New Roman"/>
          <w:color w:val="000000" w:themeColor="text1"/>
          <w:sz w:val="28"/>
          <w:szCs w:val="28"/>
        </w:rPr>
        <w:t>порядку.</w:t>
      </w:r>
    </w:p>
    <w:p w14:paraId="634C1E68" w14:textId="77777777" w:rsidR="0008187B" w:rsidRPr="0008187B" w:rsidRDefault="0008187B" w:rsidP="0008187B">
      <w:pPr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18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Управлінню праці та соціального захисту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населення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818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міськвиконкому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забезпечити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приведення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відповідність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до пункту 1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цього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рішення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Положення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про </w:t>
      </w:r>
      <w:r w:rsidRPr="0008187B">
        <w:rPr>
          <w:rFonts w:ascii="Times New Roman" w:hAnsi="Times New Roman"/>
          <w:color w:val="000000" w:themeColor="text1"/>
          <w:sz w:val="28"/>
          <w:szCs w:val="28"/>
          <w:lang w:val="uk-UA"/>
        </w:rPr>
        <w:t>управління праці та соціального захисту населення ви</w:t>
      </w:r>
      <w:r w:rsidR="00A90D7F">
        <w:rPr>
          <w:rFonts w:ascii="Times New Roman" w:hAnsi="Times New Roman"/>
          <w:color w:val="000000" w:themeColor="text1"/>
          <w:sz w:val="28"/>
          <w:szCs w:val="28"/>
          <w:lang w:val="uk-UA"/>
        </w:rPr>
        <w:t>конкому Острозької міської ради</w:t>
      </w:r>
      <w:r w:rsidRPr="0008187B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634C1E69" w14:textId="77777777" w:rsidR="0008187B" w:rsidRPr="0008187B" w:rsidRDefault="0008187B" w:rsidP="0008187B">
      <w:pPr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Відділу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8187B">
        <w:rPr>
          <w:rFonts w:ascii="Times New Roman" w:hAnsi="Times New Roman"/>
          <w:color w:val="000000" w:themeColor="text1"/>
          <w:sz w:val="28"/>
          <w:szCs w:val="28"/>
          <w:lang w:val="uk-UA"/>
        </w:rPr>
        <w:t>з питань молоді</w:t>
      </w:r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 w:rsidRPr="000818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спорту міськвиконкому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забезпечити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приведення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відповідність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до пункту</w:t>
      </w:r>
      <w:proofErr w:type="gram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1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цього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рішення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Положення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відділ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8187B">
        <w:rPr>
          <w:rFonts w:ascii="Times New Roman" w:hAnsi="Times New Roman"/>
          <w:color w:val="000000" w:themeColor="text1"/>
          <w:sz w:val="28"/>
          <w:szCs w:val="28"/>
          <w:lang w:val="uk-UA"/>
        </w:rPr>
        <w:t>з питань молоді та спорту виконкому Острозької міської ради</w:t>
      </w:r>
      <w:r w:rsidRPr="000818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34C1E6A" w14:textId="77777777" w:rsidR="0008187B" w:rsidRPr="0008187B" w:rsidRDefault="0008187B" w:rsidP="0008187B">
      <w:pPr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виконанням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даного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рішення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доручити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пос</w:t>
      </w:r>
      <w:r w:rsidR="00A90D7F">
        <w:rPr>
          <w:rFonts w:ascii="Times New Roman" w:hAnsi="Times New Roman"/>
          <w:color w:val="000000" w:themeColor="text1"/>
          <w:sz w:val="28"/>
          <w:szCs w:val="28"/>
        </w:rPr>
        <w:t>тійній</w:t>
      </w:r>
      <w:proofErr w:type="spellEnd"/>
      <w:r w:rsidR="00A90D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90D7F">
        <w:rPr>
          <w:rFonts w:ascii="Times New Roman" w:hAnsi="Times New Roman"/>
          <w:color w:val="000000" w:themeColor="text1"/>
          <w:sz w:val="28"/>
          <w:szCs w:val="28"/>
        </w:rPr>
        <w:t>комісії</w:t>
      </w:r>
      <w:proofErr w:type="spellEnd"/>
      <w:r w:rsidR="00A90D7F"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proofErr w:type="spellStart"/>
      <w:proofErr w:type="gramStart"/>
      <w:r w:rsidR="00A90D7F">
        <w:rPr>
          <w:rFonts w:ascii="Times New Roman" w:hAnsi="Times New Roman"/>
          <w:color w:val="000000" w:themeColor="text1"/>
          <w:sz w:val="28"/>
          <w:szCs w:val="28"/>
        </w:rPr>
        <w:t>гуманітарних</w:t>
      </w:r>
      <w:proofErr w:type="spellEnd"/>
      <w:r w:rsidR="00A90D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0D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</w:t>
      </w:r>
      <w:proofErr w:type="gramEnd"/>
      <w:r w:rsidR="00A90D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90D7F">
        <w:rPr>
          <w:rFonts w:ascii="Times New Roman" w:hAnsi="Times New Roman"/>
          <w:color w:val="000000" w:themeColor="text1"/>
          <w:sz w:val="28"/>
          <w:szCs w:val="28"/>
        </w:rPr>
        <w:t>соціальних</w:t>
      </w:r>
      <w:proofErr w:type="spellEnd"/>
      <w:r w:rsidR="00A90D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90D7F">
        <w:rPr>
          <w:rFonts w:ascii="Times New Roman" w:hAnsi="Times New Roman"/>
          <w:color w:val="000000" w:themeColor="text1"/>
          <w:sz w:val="28"/>
          <w:szCs w:val="28"/>
        </w:rPr>
        <w:t>питань</w:t>
      </w:r>
      <w:proofErr w:type="spellEnd"/>
      <w:r w:rsidR="00A90D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0D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 </w:t>
      </w:r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секретарю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міської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ради Ткачуку І.І., а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організацію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його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виконання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– заступнику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міського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голови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8187B">
        <w:rPr>
          <w:rFonts w:ascii="Times New Roman" w:hAnsi="Times New Roman"/>
          <w:color w:val="000000" w:themeColor="text1"/>
          <w:sz w:val="28"/>
          <w:szCs w:val="28"/>
        </w:rPr>
        <w:t>Ситницькій</w:t>
      </w:r>
      <w:proofErr w:type="spellEnd"/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О.А.</w:t>
      </w:r>
      <w:r w:rsidRPr="000818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в.о. </w:t>
      </w:r>
      <w:r w:rsidRPr="0008187B">
        <w:rPr>
          <w:rFonts w:ascii="Times New Roman" w:hAnsi="Times New Roman"/>
          <w:color w:val="000000" w:themeColor="text1"/>
          <w:sz w:val="28"/>
          <w:szCs w:val="28"/>
        </w:rPr>
        <w:t>начальник</w:t>
      </w:r>
      <w:r w:rsidRPr="0008187B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відділу з питань  молоді та спорту </w:t>
      </w:r>
      <w:r w:rsidRPr="0008187B">
        <w:rPr>
          <w:rFonts w:ascii="Times New Roman" w:hAnsi="Times New Roman"/>
          <w:color w:val="000000" w:themeColor="text1"/>
          <w:sz w:val="28"/>
          <w:szCs w:val="28"/>
          <w:lang w:val="uk-UA"/>
        </w:rPr>
        <w:t>Стецюк О.В.</w:t>
      </w:r>
      <w:r w:rsidRPr="0008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8187B">
        <w:rPr>
          <w:rFonts w:ascii="Times New Roman" w:hAnsi="Times New Roman"/>
          <w:color w:val="000000" w:themeColor="text1"/>
          <w:sz w:val="28"/>
          <w:szCs w:val="28"/>
          <w:lang w:val="uk-UA"/>
        </w:rPr>
        <w:t>та начальнику управління праці та соціального захисту населення міськвиконкому Стратюк О.В.</w:t>
      </w:r>
    </w:p>
    <w:p w14:paraId="634C1E6B" w14:textId="77777777" w:rsidR="0008187B" w:rsidRPr="0008187B" w:rsidRDefault="0008187B" w:rsidP="0008187B">
      <w:pPr>
        <w:shd w:val="clear" w:color="auto" w:fill="FFFFFF" w:themeFill="background1"/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34C1E6C" w14:textId="77777777" w:rsidR="00BE102C" w:rsidRPr="000E31F9" w:rsidRDefault="00BE102C" w:rsidP="0008187B">
      <w:pPr>
        <w:shd w:val="clear" w:color="auto" w:fill="FFFFFF" w:themeFill="background1"/>
        <w:spacing w:after="0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634C1E6D" w14:textId="77777777" w:rsidR="004F6C00" w:rsidRPr="004F6C00" w:rsidRDefault="004F6C00" w:rsidP="000818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О. ШИКЕР</w:t>
      </w:r>
    </w:p>
    <w:p w14:paraId="634C1E6E" w14:textId="77777777" w:rsidR="00E2634B" w:rsidRPr="004F6C00" w:rsidRDefault="00E2634B" w:rsidP="000818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4C1E8F" w14:textId="1F22038D" w:rsidR="0008187B" w:rsidRPr="00510B25" w:rsidRDefault="0008187B" w:rsidP="00F43A4C">
      <w:pPr>
        <w:shd w:val="clear" w:color="auto" w:fill="FFFFFF" w:themeFill="background1"/>
        <w:rPr>
          <w:rFonts w:ascii="Times New Roman" w:eastAsia="Arial Unicode MS" w:hAnsi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08187B" w:rsidRPr="00510B25" w:rsidSect="00FC3D7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1CA0"/>
    <w:multiLevelType w:val="hybridMultilevel"/>
    <w:tmpl w:val="C25CC1C4"/>
    <w:lvl w:ilvl="0" w:tplc="EF88D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501A85"/>
    <w:multiLevelType w:val="hybridMultilevel"/>
    <w:tmpl w:val="6B341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324BC"/>
    <w:multiLevelType w:val="hybridMultilevel"/>
    <w:tmpl w:val="C25CC1C4"/>
    <w:lvl w:ilvl="0" w:tplc="EF88D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4D537C"/>
    <w:multiLevelType w:val="multilevel"/>
    <w:tmpl w:val="DC58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5A162B"/>
    <w:multiLevelType w:val="multilevel"/>
    <w:tmpl w:val="3B00C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CC3880"/>
    <w:multiLevelType w:val="multilevel"/>
    <w:tmpl w:val="A6C2D2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221C26"/>
    <w:multiLevelType w:val="multilevel"/>
    <w:tmpl w:val="2D382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C401EC"/>
    <w:multiLevelType w:val="multilevel"/>
    <w:tmpl w:val="D9DA31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34B"/>
    <w:rsid w:val="0008187B"/>
    <w:rsid w:val="00086845"/>
    <w:rsid w:val="000E31F9"/>
    <w:rsid w:val="00166435"/>
    <w:rsid w:val="00211AB0"/>
    <w:rsid w:val="00313259"/>
    <w:rsid w:val="003F0EC9"/>
    <w:rsid w:val="004F6C00"/>
    <w:rsid w:val="00510B25"/>
    <w:rsid w:val="005216F4"/>
    <w:rsid w:val="00785E66"/>
    <w:rsid w:val="009108C7"/>
    <w:rsid w:val="00A90D7F"/>
    <w:rsid w:val="00AC4E4E"/>
    <w:rsid w:val="00BE102C"/>
    <w:rsid w:val="00C7158C"/>
    <w:rsid w:val="00CE704E"/>
    <w:rsid w:val="00D3405D"/>
    <w:rsid w:val="00DC735E"/>
    <w:rsid w:val="00E2634B"/>
    <w:rsid w:val="00F04C1A"/>
    <w:rsid w:val="00F43A4C"/>
    <w:rsid w:val="00F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1E55"/>
  <w15:docId w15:val="{55CDAAAD-F303-4F84-9B40-B7014573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3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E31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D3405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D3405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108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2024</Words>
  <Characters>1154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2019-04-03T07:12:00Z</cp:lastPrinted>
  <dcterms:created xsi:type="dcterms:W3CDTF">2019-02-27T09:39:00Z</dcterms:created>
  <dcterms:modified xsi:type="dcterms:W3CDTF">2019-04-03T07:14:00Z</dcterms:modified>
</cp:coreProperties>
</file>