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1713" w14:textId="0216E940" w:rsidR="00FB641A" w:rsidRDefault="00FB641A" w:rsidP="003B2B3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E37176C" wp14:editId="328464C0">
            <wp:extent cx="375973" cy="4667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04" cy="47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71714" w14:textId="77777777" w:rsidR="00FB641A" w:rsidRDefault="00FB641A" w:rsidP="00FB641A">
      <w:pPr>
        <w:pStyle w:val="NoSpacing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E371715" w14:textId="77777777" w:rsidR="00FB641A" w:rsidRDefault="00FB641A" w:rsidP="00FB641A">
      <w:pPr>
        <w:pStyle w:val="NoSpacing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ОСТРОЗЬКА  МІСЬКА </w:t>
      </w:r>
      <w:r>
        <w:rPr>
          <w:rFonts w:ascii="Times New Roman" w:hAnsi="Times New Roman"/>
          <w:b/>
          <w:sz w:val="28"/>
          <w:szCs w:val="28"/>
        </w:rPr>
        <w:t xml:space="preserve"> РАДА</w:t>
      </w:r>
    </w:p>
    <w:p w14:paraId="4E371716" w14:textId="77777777" w:rsidR="00FB641A" w:rsidRDefault="00FB641A" w:rsidP="00FB641A">
      <w:pPr>
        <w:pStyle w:val="NoSpacing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14:paraId="4E371717" w14:textId="77777777" w:rsidR="00FB641A" w:rsidRDefault="00FB641A" w:rsidP="00FB641A">
      <w:pPr>
        <w:pStyle w:val="NoSpacing1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(сьомого скликання)</w:t>
      </w:r>
    </w:p>
    <w:p w14:paraId="4E371718" w14:textId="77777777" w:rsidR="00FB641A" w:rsidRDefault="00FB641A" w:rsidP="00FB641A">
      <w:pPr>
        <w:pStyle w:val="NoSpacing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4E371719" w14:textId="77777777" w:rsidR="00FB641A" w:rsidRDefault="00FB641A" w:rsidP="00FB641A">
      <w:pPr>
        <w:pStyle w:val="NoSpacing1"/>
        <w:rPr>
          <w:rFonts w:ascii="Times New Roman" w:hAnsi="Times New Roman"/>
          <w:b/>
          <w:sz w:val="28"/>
          <w:szCs w:val="28"/>
          <w:lang w:val="uk-UA"/>
        </w:rPr>
      </w:pPr>
    </w:p>
    <w:p w14:paraId="4E37171A" w14:textId="77777777" w:rsidR="00FB641A" w:rsidRDefault="00FB641A" w:rsidP="00FB641A">
      <w:pPr>
        <w:pStyle w:val="NoSpacing1"/>
        <w:rPr>
          <w:rFonts w:ascii="Times New Roman" w:hAnsi="Times New Roman"/>
          <w:b/>
          <w:sz w:val="28"/>
          <w:szCs w:val="28"/>
          <w:lang w:val="uk-UA"/>
        </w:rPr>
      </w:pPr>
    </w:p>
    <w:p w14:paraId="4E37171B" w14:textId="692D3978" w:rsidR="00FB641A" w:rsidRDefault="00FB641A" w:rsidP="00FB641A">
      <w:pPr>
        <w:pStyle w:val="NoSpacing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FC2">
        <w:rPr>
          <w:rFonts w:ascii="Times New Roman" w:hAnsi="Times New Roman"/>
          <w:sz w:val="28"/>
          <w:szCs w:val="28"/>
          <w:lang w:val="uk-UA"/>
        </w:rPr>
        <w:t xml:space="preserve">27 </w:t>
      </w:r>
      <w:r w:rsidR="00176171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7617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456704">
        <w:rPr>
          <w:rFonts w:ascii="Times New Roman" w:hAnsi="Times New Roman"/>
          <w:sz w:val="28"/>
          <w:szCs w:val="28"/>
          <w:lang w:val="uk-UA"/>
        </w:rPr>
        <w:t xml:space="preserve"> 948</w:t>
      </w:r>
      <w:bookmarkStart w:id="0" w:name="_GoBack"/>
      <w:bookmarkEnd w:id="0"/>
    </w:p>
    <w:p w14:paraId="4E37171C" w14:textId="77777777" w:rsidR="00FB641A" w:rsidRDefault="00FB641A" w:rsidP="00FB641A">
      <w:pPr>
        <w:pStyle w:val="NoSpacing1"/>
        <w:rPr>
          <w:rFonts w:ascii="Times New Roman" w:hAnsi="Times New Roman"/>
          <w:sz w:val="28"/>
          <w:szCs w:val="28"/>
          <w:lang w:val="uk-UA"/>
        </w:rPr>
      </w:pPr>
    </w:p>
    <w:p w14:paraId="4E37171D" w14:textId="77777777" w:rsidR="00FB641A" w:rsidRDefault="00FB641A" w:rsidP="00FB641A">
      <w:pPr>
        <w:pStyle w:val="NoSpacing1"/>
        <w:rPr>
          <w:rFonts w:ascii="Times New Roman" w:hAnsi="Times New Roman"/>
          <w:sz w:val="28"/>
          <w:szCs w:val="28"/>
          <w:lang w:val="uk-UA"/>
        </w:rPr>
      </w:pPr>
    </w:p>
    <w:p w14:paraId="4E37171E" w14:textId="77777777" w:rsidR="00FB641A" w:rsidRDefault="00FB641A" w:rsidP="00FB641A">
      <w:pPr>
        <w:pStyle w:val="NoSpacing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 договору про співпрацю</w:t>
      </w:r>
      <w:r w:rsidR="00B33B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33B5E">
        <w:rPr>
          <w:rFonts w:ascii="Times New Roman" w:hAnsi="Times New Roman"/>
          <w:b/>
          <w:sz w:val="28"/>
          <w:szCs w:val="28"/>
          <w:lang w:val="uk-UA"/>
        </w:rPr>
        <w:t>з</w:t>
      </w:r>
    </w:p>
    <w:p w14:paraId="4E37171F" w14:textId="77777777" w:rsidR="00FB641A" w:rsidRDefault="00FB641A" w:rsidP="00FB641A">
      <w:pPr>
        <w:pStyle w:val="NoSpacing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обслуговування дітей з особливими освітніми</w:t>
      </w:r>
    </w:p>
    <w:p w14:paraId="4E371720" w14:textId="77777777" w:rsidR="00FB641A" w:rsidRDefault="00FB641A" w:rsidP="00FB641A">
      <w:pPr>
        <w:pStyle w:val="NoSpacing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потребами Острозького району </w:t>
      </w:r>
    </w:p>
    <w:p w14:paraId="4E371721" w14:textId="77777777" w:rsidR="00FB641A" w:rsidRDefault="00FB641A" w:rsidP="00FB641A">
      <w:pPr>
        <w:pStyle w:val="NoSpacing1"/>
        <w:rPr>
          <w:rFonts w:ascii="Times New Roman" w:hAnsi="Times New Roman"/>
          <w:sz w:val="28"/>
          <w:szCs w:val="28"/>
          <w:lang w:val="uk-UA"/>
        </w:rPr>
      </w:pPr>
    </w:p>
    <w:p w14:paraId="4E371722" w14:textId="77777777" w:rsidR="00FB641A" w:rsidRDefault="00FB641A" w:rsidP="00FB6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71723" w14:textId="77777777" w:rsidR="00FB641A" w:rsidRDefault="00FB641A" w:rsidP="00FB6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відповідності до </w:t>
      </w:r>
      <w:r w:rsidR="00176171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ст.25</w:t>
      </w:r>
      <w:r w:rsidR="00176171">
        <w:rPr>
          <w:rFonts w:ascii="Times New Roman" w:hAnsi="Times New Roman"/>
          <w:sz w:val="28"/>
          <w:szCs w:val="28"/>
          <w:lang w:val="uk-UA"/>
        </w:rPr>
        <w:t>, 26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погодивши з постійними депутатськими комісіями, Острозька міська рада</w:t>
      </w:r>
    </w:p>
    <w:p w14:paraId="4E371724" w14:textId="77777777" w:rsidR="00FB641A" w:rsidRDefault="00FB641A" w:rsidP="00FB641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14:paraId="4E371725" w14:textId="77777777" w:rsidR="00FB641A" w:rsidRDefault="00176171" w:rsidP="00FB641A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договір про співпрацю обслуговування дітей з особливими освітніми потребами Острозького району.</w:t>
      </w:r>
      <w:r w:rsidR="00FB64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371726" w14:textId="77777777" w:rsidR="00FB641A" w:rsidRDefault="00FB641A" w:rsidP="00FB641A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</w:t>
      </w:r>
      <w:r w:rsidR="0017617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76171" w:rsidRPr="00176171">
        <w:rPr>
          <w:rFonts w:ascii="Times New Roman" w:hAnsi="Times New Roman"/>
          <w:sz w:val="28"/>
          <w:szCs w:val="28"/>
          <w:lang w:val="uk-UA"/>
        </w:rPr>
        <w:t>гуманітарних і соціальних питань</w:t>
      </w:r>
      <w:r>
        <w:rPr>
          <w:rFonts w:ascii="Times New Roman" w:hAnsi="Times New Roman"/>
          <w:sz w:val="28"/>
          <w:szCs w:val="28"/>
          <w:lang w:val="uk-UA"/>
        </w:rPr>
        <w:t>, секретарю міської ради Ткачуку І.І.</w:t>
      </w:r>
      <w:r w:rsidR="00B33B5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 </w:t>
      </w:r>
      <w:r w:rsidR="00B33B5E">
        <w:rPr>
          <w:rFonts w:ascii="Times New Roman" w:hAnsi="Times New Roman"/>
          <w:sz w:val="28"/>
          <w:szCs w:val="28"/>
          <w:lang w:val="uk-UA"/>
        </w:rPr>
        <w:t xml:space="preserve">організацію його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 </w:t>
      </w:r>
      <w:proofErr w:type="spellStart"/>
      <w:r w:rsidR="00176171"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 w:rsidR="00176171"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14:paraId="4E371727" w14:textId="77777777" w:rsidR="00FB641A" w:rsidRDefault="00FB641A" w:rsidP="00FB641A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71728" w14:textId="77777777" w:rsidR="00FB641A" w:rsidRDefault="00FB641A" w:rsidP="00FB641A">
      <w:pPr>
        <w:pStyle w:val="NoSpacing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71729" w14:textId="77777777" w:rsidR="00FB641A" w:rsidRDefault="00FB641A" w:rsidP="00FB641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    О. Ш</w:t>
      </w:r>
      <w:r w:rsidR="00176171">
        <w:rPr>
          <w:rFonts w:ascii="Times New Roman" w:hAnsi="Times New Roman"/>
          <w:sz w:val="28"/>
          <w:szCs w:val="28"/>
          <w:lang w:val="uk-UA"/>
        </w:rPr>
        <w:t>ИКЕР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37172A" w14:textId="77777777" w:rsidR="00FB641A" w:rsidRDefault="00FB641A" w:rsidP="00FB641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37176B" w14:textId="7DE67C00" w:rsidR="00974558" w:rsidRDefault="00974558">
      <w:r>
        <w:br w:type="page"/>
      </w:r>
    </w:p>
    <w:p w14:paraId="61B336D8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lastRenderedPageBreak/>
        <w:t> </w:t>
      </w:r>
    </w:p>
    <w:p w14:paraId="334BE4EB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ДОГОВІР ПРО СПІВПРАЦЮ</w:t>
      </w:r>
    </w:p>
    <w:p w14:paraId="0199ED28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обслуговування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092BCC96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Острозького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району</w:t>
      </w:r>
    </w:p>
    <w:p w14:paraId="70543AAE" w14:textId="77777777" w:rsidR="00974558" w:rsidRPr="00684180" w:rsidRDefault="00974558" w:rsidP="00974558">
      <w:pPr>
        <w:spacing w:after="0" w:line="360" w:lineRule="auto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6A5C26A6" w14:textId="77777777" w:rsidR="00974558" w:rsidRPr="00684180" w:rsidRDefault="00974558" w:rsidP="00974558">
      <w:pPr>
        <w:spacing w:after="0" w:line="36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м.Острог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 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            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____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2019 року</w:t>
      </w:r>
    </w:p>
    <w:p w14:paraId="6C439315" w14:textId="77777777" w:rsidR="00974558" w:rsidRPr="00684180" w:rsidRDefault="00974558" w:rsidP="00974558">
      <w:pPr>
        <w:spacing w:after="0" w:line="360" w:lineRule="auto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776E723B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Острозька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міська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рада,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голови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Шикера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Олександра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Федоровича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підставі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Закону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«Про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місцеве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самоврядування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Україні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» (Сторона 1), 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однієї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та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Острозька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районна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рада,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голови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Стрілецької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Валентини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Володимирівни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,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підставі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(Сторона 2), а разом –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уклали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наступне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: </w:t>
      </w:r>
    </w:p>
    <w:p w14:paraId="632126F6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09E08A01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Предмет Договору</w:t>
      </w:r>
    </w:p>
    <w:p w14:paraId="061B0BA7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домовилися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співпрацю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інтересів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консультативно -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методичної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</w:p>
    <w:p w14:paraId="569ABD7D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1.2. Сторона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зобов’язується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забезпечити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визначених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у п.1.3.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Комунальною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установою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Інклюзивно-ресурсний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центр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міста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Острога»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Острозької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ради (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далі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надавач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).</w:t>
      </w:r>
    </w:p>
    <w:p w14:paraId="09644A9E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1.3.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Найменування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віком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2 до 18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здобуття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шляхом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комплексної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далі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комплексна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забезпечення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системного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кваліфікованого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proofErr w:type="gram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супроводження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.</w:t>
      </w:r>
      <w:proofErr w:type="gramEnd"/>
    </w:p>
    <w:p w14:paraId="678F3995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ab/>
      </w:r>
    </w:p>
    <w:p w14:paraId="7CA0ED14" w14:textId="77777777" w:rsidR="00974558" w:rsidRPr="00684180" w:rsidRDefault="00974558" w:rsidP="00974558">
      <w:pPr>
        <w:tabs>
          <w:tab w:val="left" w:pos="351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  <w:t xml:space="preserve">   </w:t>
      </w: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Якість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  <w:proofErr w:type="spellEnd"/>
    </w:p>
    <w:p w14:paraId="44B4244F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2.1.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Надавач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якість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відповідає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вимогам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нормативно-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правових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актів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4DE1B0E8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664C95B0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ІII.Права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обов’язки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сторін</w:t>
      </w:r>
      <w:proofErr w:type="spellEnd"/>
    </w:p>
    <w:p w14:paraId="23175FE0" w14:textId="77777777" w:rsidR="00974558" w:rsidRPr="00684180" w:rsidRDefault="00974558" w:rsidP="0097455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3.1.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Надавач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зобов’язаний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14:paraId="52C5CD2B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проводити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комплексну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оцінку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метою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у тому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числі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коефіцієнта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інтелекту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розроблення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рекомендацій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програми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особливостей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потенційних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можливостей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психофізичного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14:paraId="095CDEB0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3.1.2.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навчаються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закладах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закладах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(не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відвідують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);</w:t>
      </w:r>
    </w:p>
    <w:p w14:paraId="4AD7C746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3.1.3. вести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реєстр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пройшли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комплексну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оцінку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перебувають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обліку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ІРЦ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м.Острога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ОМР,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згодою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(одного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обробку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персональних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неповнолітньої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14:paraId="5304B141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3.1.4. вести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реєстр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реабілітаційних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установ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системи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громадських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об’єднань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також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реєстру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фахівців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потребами, у тому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числі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фахівців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ясел-садків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компенсуючого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типу,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спеціальних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шкіл-інтернатів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навчально-реабілітаційних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центрів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громадських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об’єднань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згодою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фахівців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потребами;</w:t>
      </w:r>
    </w:p>
    <w:p w14:paraId="7610E8DF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3.1.5.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консультації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взаємодіяти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інклюзивного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14:paraId="01C2A030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3.1.6.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методичну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батькам (одному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представникам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особливостей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таким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14:paraId="2287F794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3.1.7.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взаємодіяти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рекомендацій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зазначених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висновку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центру,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дитини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потребами;</w:t>
      </w:r>
    </w:p>
    <w:p w14:paraId="5531ADB3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3.1.8.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консультації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батькам (одному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представникам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стосовно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мережі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дошкільної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здобуття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повної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загальної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середньої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наявних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медичних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ресурсів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таким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14:paraId="6DE1A110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3.1.9.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консультативно-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психологічну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батькам (одному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батьків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)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представникам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формуванні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позитивної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мотивації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розвитку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таких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03ECD861" w14:textId="77777777" w:rsidR="00974558" w:rsidRPr="00684180" w:rsidRDefault="00974558" w:rsidP="009745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3.2. </w:t>
      </w:r>
      <w:proofErr w:type="spellStart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>Надавач</w:t>
      </w:r>
      <w:proofErr w:type="spellEnd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послуг</w:t>
      </w:r>
      <w:proofErr w:type="spellEnd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має</w:t>
      </w:r>
      <w:proofErr w:type="spellEnd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право:</w:t>
      </w:r>
    </w:p>
    <w:p w14:paraId="3035B491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інформаційно-просвітницької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конференцій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семінарів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засідань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круглим столом,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тренінгів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майстер-класів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потребами;</w:t>
      </w:r>
    </w:p>
    <w:p w14:paraId="175CE26A" w14:textId="77777777" w:rsidR="00974558" w:rsidRPr="00684180" w:rsidRDefault="00974558" w:rsidP="00974558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3.2.2.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взаємодіяти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місцевими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органами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виконавчої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влади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органами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місцевого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самоврядування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закладами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закладами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закладами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соціального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службами </w:t>
      </w:r>
      <w:proofErr w:type="gram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 справах</w:t>
      </w:r>
      <w:proofErr w:type="gram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громадськими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об’єднаннями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виявлення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своєчасної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психолого-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педагогічної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особливими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освітніми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починаючи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раннього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потреби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залученням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спеціалістів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6166B7C6" w14:textId="77777777" w:rsidR="00974558" w:rsidRPr="00684180" w:rsidRDefault="00974558" w:rsidP="009745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3.3. </w:t>
      </w:r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Сторона 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2</w:t>
      </w:r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зобов’язана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:</w:t>
      </w:r>
    </w:p>
    <w:p w14:paraId="3CA51AC5" w14:textId="77777777" w:rsidR="00974558" w:rsidRPr="00684180" w:rsidRDefault="00974558" w:rsidP="009745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3.3.1.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Подавати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списки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закладів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освіти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31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серпня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2500CA5D" w14:textId="77777777" w:rsidR="00974558" w:rsidRPr="00684180" w:rsidRDefault="00974558" w:rsidP="009745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2A60209D" w14:textId="77777777" w:rsidR="00974558" w:rsidRPr="00684180" w:rsidRDefault="00974558" w:rsidP="00974558">
      <w:pPr>
        <w:shd w:val="clear" w:color="auto" w:fill="FFFFFF"/>
        <w:tabs>
          <w:tab w:val="left" w:pos="2895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ab/>
        <w:t xml:space="preserve"> </w:t>
      </w: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IV.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Відповідальність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сторін</w:t>
      </w:r>
      <w:proofErr w:type="spellEnd"/>
    </w:p>
    <w:p w14:paraId="44CFDDCF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4.1.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невиконання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неналежного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Договором,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несуть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відповідальність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передбачену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чинним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законодавством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Договором.</w:t>
      </w:r>
    </w:p>
    <w:p w14:paraId="757D1F92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5C3107EB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V.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Обставини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непереборної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сили</w:t>
      </w:r>
      <w:proofErr w:type="spellEnd"/>
    </w:p>
    <w:p w14:paraId="6009A127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5.1.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звільняються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відповідальності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Договором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настання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непереборної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сили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існували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час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укладання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виникли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поза волею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унеможливлює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послуги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умовами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 (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ситуацій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техногенного, природного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екологічного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характеру).</w:t>
      </w:r>
    </w:p>
    <w:p w14:paraId="6C784CC0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14:paraId="5E255E0E" w14:textId="77777777" w:rsidR="00974558" w:rsidRPr="00684180" w:rsidRDefault="00974558" w:rsidP="00974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</w:t>
      </w:r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VІ. Строк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дії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Договору та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інші</w:t>
      </w:r>
      <w:proofErr w:type="spellEnd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умови</w:t>
      </w:r>
      <w:proofErr w:type="spellEnd"/>
    </w:p>
    <w:p w14:paraId="5A96261C" w14:textId="77777777" w:rsidR="00974558" w:rsidRPr="00684180" w:rsidRDefault="00974558" w:rsidP="0097455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6.1.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набуває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чинності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моменту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Сторонами і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діє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 ___ _________ ___</w:t>
      </w:r>
      <w:proofErr w:type="gram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_  року</w:t>
      </w:r>
      <w:proofErr w:type="gram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повного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Сторонами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своїх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зобов’язань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Договором.</w:t>
      </w:r>
    </w:p>
    <w:p w14:paraId="4D40F702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6.2.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Умови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даного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бути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змінені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взаємною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згодою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br/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обов’язковим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складанням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письмового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документу.</w:t>
      </w:r>
    </w:p>
    <w:p w14:paraId="5050E4B6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6.3.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біти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розірваний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взаємною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згодою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Одностороннє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br/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розірвання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можливе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випадках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передбачених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Договором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законодавством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4A6303EA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6.4.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Кожна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розірвати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ций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односторонньому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порядку,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попередньо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письмово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повідомити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30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днів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539A1421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6.5.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випадку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виникнення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спорів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розбіжностей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зобов’язуються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вирішувати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переговорів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590313F2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6.6.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спір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бути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вирішений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переговорів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вирішується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br/>
        <w:t> </w:t>
      </w:r>
      <w:proofErr w:type="gram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 судовому порядку</w:t>
      </w:r>
      <w:proofErr w:type="gram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встановленою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підвідомчістю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підсудністю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такого спору,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визначеному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відповідним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чинним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законодавством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66212293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6.7. Даний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Договір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укладено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двох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оригінальних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примірниках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по одному для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br/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кожної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20383E51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6.8. 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випадках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не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передбачених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даним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Договором,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сторони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керуються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нормами чинного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28BB65E5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6.9.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підписання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усі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попередні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переговори за ним, </w:t>
      </w:r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br/>
        <w:t> 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листування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попередні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угоди та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протоколи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про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наміри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питань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так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інакше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стосуються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Договору,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втрачають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юридичну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силу.</w:t>
      </w:r>
    </w:p>
    <w:p w14:paraId="3840CC12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28E1AC20" w14:textId="77777777" w:rsidR="00974558" w:rsidRPr="00684180" w:rsidRDefault="00974558" w:rsidP="00974558">
      <w:pPr>
        <w:shd w:val="clear" w:color="auto" w:fill="FFFFFF"/>
        <w:tabs>
          <w:tab w:val="left" w:pos="1224"/>
        </w:tabs>
        <w:spacing w:before="298" w:after="0" w:line="240" w:lineRule="auto"/>
        <w:ind w:right="58" w:firstLine="734"/>
        <w:jc w:val="center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Юридичні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адреси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сторін</w:t>
      </w:r>
      <w:proofErr w:type="spellEnd"/>
      <w:r w:rsidRPr="00684180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50"/>
        <w:gridCol w:w="5004"/>
      </w:tblGrid>
      <w:tr w:rsidR="00974558" w:rsidRPr="00684180" w14:paraId="10C8C949" w14:textId="77777777" w:rsidTr="00031B19">
        <w:trPr>
          <w:trHeight w:val="2557"/>
          <w:tblCellSpacing w:w="0" w:type="dxa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51C71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14:paraId="17710C92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Острозька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міська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рада</w:t>
            </w:r>
          </w:p>
          <w:p w14:paraId="66FBF7B5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м.Острог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вул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Героїв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Майдану, буд. 4.</w:t>
            </w:r>
          </w:p>
          <w:p w14:paraId="6B5ABD35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14:paraId="13198E05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Голова  _</w:t>
            </w:r>
            <w:proofErr w:type="gram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_______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Шикер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О.Ф.</w:t>
            </w:r>
          </w:p>
          <w:p w14:paraId="566A21B8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М.П.</w:t>
            </w:r>
          </w:p>
          <w:p w14:paraId="409C69C2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                                                                   </w:t>
            </w:r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 xml:space="preserve">                                                  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2101E" w14:textId="77777777" w:rsidR="00974558" w:rsidRPr="00684180" w:rsidRDefault="00974558" w:rsidP="00031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14:paraId="3D81242B" w14:textId="77777777" w:rsidR="00974558" w:rsidRPr="00684180" w:rsidRDefault="00974558" w:rsidP="00031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Острозька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районна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рада</w:t>
            </w:r>
          </w:p>
          <w:p w14:paraId="1E555439" w14:textId="77777777" w:rsidR="00974558" w:rsidRPr="00684180" w:rsidRDefault="00974558" w:rsidP="00031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м.Острог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проспект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Незалежності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14</w:t>
            </w:r>
          </w:p>
          <w:p w14:paraId="4A8CD6F0" w14:textId="77777777" w:rsidR="00974558" w:rsidRPr="00684180" w:rsidRDefault="00974558" w:rsidP="00031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  <w:p w14:paraId="181E92ED" w14:textId="77777777" w:rsidR="00974558" w:rsidRPr="00684180" w:rsidRDefault="00974558" w:rsidP="00031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Голова  ________ </w:t>
            </w:r>
            <w:proofErr w:type="spellStart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Стрілецька</w:t>
            </w:r>
            <w:proofErr w:type="spellEnd"/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В. В.</w:t>
            </w:r>
          </w:p>
          <w:p w14:paraId="67F74A7D" w14:textId="77777777" w:rsidR="00974558" w:rsidRPr="00684180" w:rsidRDefault="00974558" w:rsidP="00031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М.П.</w:t>
            </w:r>
          </w:p>
          <w:p w14:paraId="14F186B0" w14:textId="77777777" w:rsidR="00974558" w:rsidRPr="00684180" w:rsidRDefault="00974558" w:rsidP="00031B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84180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01DEA39B" w14:textId="77777777" w:rsidR="00974558" w:rsidRPr="00684180" w:rsidRDefault="00974558" w:rsidP="00974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684180">
        <w:rPr>
          <w:rFonts w:ascii="Times New Roman" w:hAnsi="Times New Roman"/>
          <w:sz w:val="24"/>
          <w:szCs w:val="24"/>
          <w:lang w:eastAsia="uk-UA"/>
        </w:rPr>
        <w:t> </w:t>
      </w:r>
    </w:p>
    <w:p w14:paraId="5537199E" w14:textId="77777777" w:rsidR="00974558" w:rsidRDefault="00974558" w:rsidP="00974558"/>
    <w:p w14:paraId="0E2FFABF" w14:textId="77777777" w:rsidR="00D408A4" w:rsidRDefault="00D408A4"/>
    <w:sectPr w:rsidR="00D40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5FC1"/>
    <w:multiLevelType w:val="hybridMultilevel"/>
    <w:tmpl w:val="901270D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3EC"/>
    <w:rsid w:val="00046FC2"/>
    <w:rsid w:val="00176171"/>
    <w:rsid w:val="003B2B30"/>
    <w:rsid w:val="00456704"/>
    <w:rsid w:val="00974558"/>
    <w:rsid w:val="009C23EC"/>
    <w:rsid w:val="00B33B5E"/>
    <w:rsid w:val="00D408A4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1713"/>
  <w15:docId w15:val="{EF15E9F6-F54C-4689-B300-48E77E1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41A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FB641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B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64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5175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Гуц</dc:creator>
  <cp:keywords/>
  <dc:description/>
  <cp:lastModifiedBy>1</cp:lastModifiedBy>
  <cp:revision>9</cp:revision>
  <cp:lastPrinted>2019-07-02T12:23:00Z</cp:lastPrinted>
  <dcterms:created xsi:type="dcterms:W3CDTF">2019-06-11T11:15:00Z</dcterms:created>
  <dcterms:modified xsi:type="dcterms:W3CDTF">2019-07-02T12:24:00Z</dcterms:modified>
</cp:coreProperties>
</file>