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B8F07" w14:textId="64FC6FF4" w:rsidR="00A10477" w:rsidRPr="00867B3A" w:rsidRDefault="00143590" w:rsidP="00036BA0">
      <w:pPr>
        <w:jc w:val="center"/>
        <w:outlineLvl w:val="0"/>
        <w:rPr>
          <w:b/>
          <w:sz w:val="20"/>
          <w:szCs w:val="20"/>
          <w:lang w:val="uk-UA"/>
        </w:rPr>
      </w:pPr>
      <w:r>
        <w:rPr>
          <w:b/>
          <w:noProof/>
          <w:sz w:val="28"/>
          <w:szCs w:val="28"/>
          <w:lang w:val="uk-UA"/>
        </w:rPr>
        <w:drawing>
          <wp:inline distT="0" distB="0" distL="0" distR="0" wp14:anchorId="44DCEE64" wp14:editId="226DAFC2">
            <wp:extent cx="12573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p w14:paraId="619AC839" w14:textId="77777777" w:rsidR="00502FE6" w:rsidRDefault="00502FE6" w:rsidP="00502FE6">
      <w:pPr>
        <w:jc w:val="center"/>
        <w:outlineLvl w:val="0"/>
        <w:rPr>
          <w:b/>
          <w:sz w:val="28"/>
          <w:szCs w:val="28"/>
          <w:lang w:val="uk-UA"/>
        </w:rPr>
      </w:pPr>
      <w:r>
        <w:rPr>
          <w:b/>
          <w:sz w:val="28"/>
          <w:szCs w:val="28"/>
          <w:lang w:val="uk-UA"/>
        </w:rPr>
        <w:t>Україна</w:t>
      </w:r>
    </w:p>
    <w:p w14:paraId="0A0013E5" w14:textId="77777777" w:rsidR="00502FE6" w:rsidRDefault="00502FE6" w:rsidP="00502FE6">
      <w:pPr>
        <w:outlineLvl w:val="0"/>
        <w:rPr>
          <w:b/>
          <w:sz w:val="28"/>
          <w:szCs w:val="28"/>
        </w:rPr>
      </w:pPr>
      <w:r>
        <w:rPr>
          <w:b/>
          <w:sz w:val="28"/>
          <w:szCs w:val="28"/>
          <w:lang w:val="uk-UA"/>
        </w:rPr>
        <w:t xml:space="preserve">                     ОСТРОЗЬКА МІСЬКА РАДА РІВНЕНСЬКОЇ ОБЛАСТІ</w:t>
      </w:r>
    </w:p>
    <w:p w14:paraId="4007DBDC" w14:textId="77777777" w:rsidR="00502FE6" w:rsidRDefault="00502FE6" w:rsidP="00502FE6">
      <w:pPr>
        <w:jc w:val="center"/>
        <w:outlineLvl w:val="0"/>
        <w:rPr>
          <w:b/>
          <w:sz w:val="28"/>
          <w:szCs w:val="28"/>
          <w:lang w:val="uk-UA"/>
        </w:rPr>
      </w:pPr>
      <w:r>
        <w:rPr>
          <w:b/>
          <w:sz w:val="28"/>
          <w:szCs w:val="28"/>
          <w:lang w:val="uk-UA"/>
        </w:rPr>
        <w:t>(сьоме скликання)</w:t>
      </w:r>
    </w:p>
    <w:p w14:paraId="088A4C16" w14:textId="77777777" w:rsidR="00502FE6" w:rsidRDefault="00502FE6" w:rsidP="00502FE6">
      <w:pPr>
        <w:jc w:val="center"/>
        <w:outlineLvl w:val="0"/>
        <w:rPr>
          <w:b/>
          <w:sz w:val="28"/>
          <w:szCs w:val="28"/>
          <w:lang w:val="uk-UA"/>
        </w:rPr>
      </w:pPr>
      <w:r>
        <w:rPr>
          <w:b/>
          <w:sz w:val="28"/>
          <w:szCs w:val="28"/>
          <w:lang w:val="uk-UA"/>
        </w:rPr>
        <w:t>РІШЕННЯ</w:t>
      </w:r>
    </w:p>
    <w:p w14:paraId="3C958E35" w14:textId="0AE56EDB" w:rsidR="00502FE6" w:rsidRDefault="00C73F8A" w:rsidP="00502FE6">
      <w:pPr>
        <w:jc w:val="both"/>
        <w:rPr>
          <w:iCs/>
          <w:sz w:val="28"/>
          <w:szCs w:val="28"/>
          <w:lang w:val="uk-UA"/>
        </w:rPr>
      </w:pPr>
      <w:r w:rsidRPr="00342998">
        <w:rPr>
          <w:iCs/>
          <w:sz w:val="28"/>
          <w:szCs w:val="28"/>
        </w:rPr>
        <w:t>20</w:t>
      </w:r>
      <w:r w:rsidR="00591565">
        <w:rPr>
          <w:iCs/>
          <w:sz w:val="28"/>
          <w:szCs w:val="28"/>
          <w:lang w:val="uk-UA"/>
        </w:rPr>
        <w:t xml:space="preserve"> грудня 2019</w:t>
      </w:r>
      <w:r w:rsidR="00502FE6">
        <w:rPr>
          <w:iCs/>
          <w:sz w:val="28"/>
          <w:szCs w:val="28"/>
          <w:lang w:val="uk-UA"/>
        </w:rPr>
        <w:t xml:space="preserve"> року</w:t>
      </w:r>
      <w:r w:rsidR="00502FE6">
        <w:rPr>
          <w:iCs/>
          <w:sz w:val="28"/>
          <w:szCs w:val="28"/>
          <w:lang w:val="uk-UA"/>
        </w:rPr>
        <w:tab/>
      </w:r>
      <w:r w:rsidR="00502FE6">
        <w:rPr>
          <w:iCs/>
          <w:sz w:val="28"/>
          <w:szCs w:val="28"/>
          <w:lang w:val="uk-UA"/>
        </w:rPr>
        <w:tab/>
        <w:t xml:space="preserve">            </w:t>
      </w:r>
      <w:r w:rsidR="00591565">
        <w:rPr>
          <w:iCs/>
          <w:sz w:val="28"/>
          <w:szCs w:val="28"/>
          <w:lang w:val="uk-UA"/>
        </w:rPr>
        <w:t xml:space="preserve">                  </w:t>
      </w:r>
      <w:r w:rsidR="00591565">
        <w:rPr>
          <w:iCs/>
          <w:sz w:val="28"/>
          <w:szCs w:val="28"/>
          <w:lang w:val="uk-UA"/>
        </w:rPr>
        <w:tab/>
      </w:r>
      <w:r w:rsidR="00591565">
        <w:rPr>
          <w:iCs/>
          <w:sz w:val="28"/>
          <w:szCs w:val="28"/>
          <w:lang w:val="uk-UA"/>
        </w:rPr>
        <w:tab/>
        <w:t xml:space="preserve">   </w:t>
      </w:r>
      <w:r w:rsidR="00591565">
        <w:rPr>
          <w:iCs/>
          <w:sz w:val="28"/>
          <w:szCs w:val="28"/>
          <w:lang w:val="uk-UA"/>
        </w:rPr>
        <w:tab/>
        <w:t xml:space="preserve"> № </w:t>
      </w:r>
      <w:r w:rsidR="00342998">
        <w:rPr>
          <w:iCs/>
          <w:sz w:val="28"/>
          <w:szCs w:val="28"/>
          <w:lang w:val="uk-UA"/>
        </w:rPr>
        <w:t>1047</w:t>
      </w:r>
    </w:p>
    <w:p w14:paraId="507D5328" w14:textId="77777777" w:rsidR="00502FE6" w:rsidRDefault="00502FE6" w:rsidP="00502FE6">
      <w:pPr>
        <w:jc w:val="both"/>
        <w:rPr>
          <w:b/>
          <w:sz w:val="28"/>
          <w:szCs w:val="28"/>
          <w:lang w:val="uk-UA"/>
        </w:rPr>
      </w:pPr>
    </w:p>
    <w:p w14:paraId="72EBFF71" w14:textId="77777777" w:rsidR="00502FE6" w:rsidRDefault="00502FE6" w:rsidP="00502FE6">
      <w:pPr>
        <w:ind w:right="4315"/>
        <w:jc w:val="both"/>
        <w:rPr>
          <w:b/>
          <w:sz w:val="28"/>
          <w:szCs w:val="28"/>
          <w:lang w:val="uk-UA"/>
        </w:rPr>
      </w:pPr>
      <w:r>
        <w:rPr>
          <w:b/>
          <w:sz w:val="28"/>
          <w:szCs w:val="28"/>
          <w:lang w:val="uk-UA"/>
        </w:rPr>
        <w:t>Про Програму економічного та соціальног</w:t>
      </w:r>
      <w:r w:rsidR="00591565">
        <w:rPr>
          <w:b/>
          <w:sz w:val="28"/>
          <w:szCs w:val="28"/>
          <w:lang w:val="uk-UA"/>
        </w:rPr>
        <w:t>о розвитку міста Острога на 2020</w:t>
      </w:r>
      <w:r>
        <w:rPr>
          <w:b/>
          <w:sz w:val="28"/>
          <w:szCs w:val="28"/>
          <w:lang w:val="uk-UA"/>
        </w:rPr>
        <w:t xml:space="preserve"> рік </w:t>
      </w:r>
    </w:p>
    <w:p w14:paraId="62B3910D" w14:textId="77777777" w:rsidR="00502FE6" w:rsidRDefault="00502FE6" w:rsidP="00502FE6">
      <w:pPr>
        <w:ind w:firstLine="708"/>
        <w:jc w:val="both"/>
        <w:rPr>
          <w:b/>
          <w:sz w:val="28"/>
          <w:szCs w:val="28"/>
          <w:lang w:val="uk-UA"/>
        </w:rPr>
      </w:pPr>
    </w:p>
    <w:p w14:paraId="1DD09B6F" w14:textId="77777777" w:rsidR="00502FE6" w:rsidRDefault="00502FE6" w:rsidP="00502FE6">
      <w:pPr>
        <w:ind w:firstLine="708"/>
        <w:jc w:val="both"/>
        <w:rPr>
          <w:bCs/>
          <w:sz w:val="28"/>
          <w:szCs w:val="28"/>
          <w:lang w:val="uk-UA"/>
        </w:rPr>
      </w:pPr>
      <w:r>
        <w:rPr>
          <w:bCs/>
          <w:sz w:val="28"/>
          <w:szCs w:val="28"/>
          <w:lang w:val="uk-UA"/>
        </w:rPr>
        <w:t>Відповідно до Закону України «Про державне прогнозування та розроблення програм економічного і соціального розвитку України», п.22 ч.1 ст.26 Закону України «Про місцеве самоврядування в Україні»,</w:t>
      </w:r>
      <w:r w:rsidR="00BA46D5">
        <w:rPr>
          <w:bCs/>
          <w:sz w:val="28"/>
          <w:szCs w:val="28"/>
          <w:lang w:val="uk-UA"/>
        </w:rPr>
        <w:t xml:space="preserve"> беручи до уваги рішення Острозької міської ради №966 від 26.07.2019 «Про добровільне приєднання</w:t>
      </w:r>
      <w:r>
        <w:rPr>
          <w:bCs/>
          <w:sz w:val="28"/>
          <w:szCs w:val="28"/>
          <w:lang w:val="uk-UA"/>
        </w:rPr>
        <w:t xml:space="preserve"> </w:t>
      </w:r>
      <w:r w:rsidR="00BA46D5">
        <w:rPr>
          <w:bCs/>
          <w:sz w:val="28"/>
          <w:szCs w:val="28"/>
          <w:lang w:val="uk-UA"/>
        </w:rPr>
        <w:t xml:space="preserve"> до територіальної громади міста обласного значення, </w:t>
      </w:r>
      <w:r>
        <w:rPr>
          <w:bCs/>
          <w:sz w:val="28"/>
          <w:szCs w:val="28"/>
          <w:lang w:val="uk-UA"/>
        </w:rPr>
        <w:t>за погодженням з постійними комісіями міської ради, Острозька міська рада</w:t>
      </w:r>
    </w:p>
    <w:p w14:paraId="66E7A087" w14:textId="77777777" w:rsidR="00502FE6" w:rsidRDefault="00502FE6" w:rsidP="00502FE6">
      <w:pPr>
        <w:ind w:firstLine="708"/>
        <w:jc w:val="both"/>
        <w:rPr>
          <w:bCs/>
          <w:sz w:val="28"/>
          <w:szCs w:val="28"/>
          <w:lang w:val="uk-UA"/>
        </w:rPr>
      </w:pPr>
    </w:p>
    <w:p w14:paraId="5F064584" w14:textId="77777777" w:rsidR="00502FE6" w:rsidRDefault="00502FE6" w:rsidP="00502FE6">
      <w:pPr>
        <w:ind w:firstLine="708"/>
        <w:jc w:val="center"/>
        <w:rPr>
          <w:b/>
          <w:bCs/>
          <w:sz w:val="28"/>
          <w:szCs w:val="28"/>
          <w:lang w:val="uk-UA"/>
        </w:rPr>
      </w:pPr>
      <w:r>
        <w:rPr>
          <w:b/>
          <w:bCs/>
          <w:sz w:val="28"/>
          <w:szCs w:val="28"/>
          <w:lang w:val="uk-UA"/>
        </w:rPr>
        <w:t>В И Р І Ш И Л А:</w:t>
      </w:r>
    </w:p>
    <w:p w14:paraId="0EA5B711" w14:textId="77777777" w:rsidR="00502FE6" w:rsidRDefault="00502FE6" w:rsidP="00502FE6">
      <w:pPr>
        <w:ind w:firstLine="708"/>
        <w:jc w:val="center"/>
        <w:rPr>
          <w:b/>
          <w:bCs/>
          <w:sz w:val="28"/>
          <w:szCs w:val="28"/>
          <w:lang w:val="uk-UA"/>
        </w:rPr>
      </w:pPr>
    </w:p>
    <w:p w14:paraId="066CC00D" w14:textId="77777777" w:rsidR="00502FE6" w:rsidRDefault="00502FE6" w:rsidP="00502FE6">
      <w:pPr>
        <w:numPr>
          <w:ilvl w:val="0"/>
          <w:numId w:val="1"/>
        </w:numPr>
        <w:tabs>
          <w:tab w:val="left" w:pos="540"/>
        </w:tabs>
        <w:ind w:left="540" w:hanging="540"/>
        <w:jc w:val="both"/>
        <w:rPr>
          <w:bCs/>
          <w:sz w:val="28"/>
          <w:szCs w:val="28"/>
          <w:lang w:val="uk-UA"/>
        </w:rPr>
      </w:pPr>
      <w:r>
        <w:rPr>
          <w:bCs/>
          <w:sz w:val="28"/>
          <w:szCs w:val="28"/>
          <w:lang w:val="uk-UA"/>
        </w:rPr>
        <w:t>Затвердити Програму економічного та соціальног</w:t>
      </w:r>
      <w:r w:rsidR="00591565">
        <w:rPr>
          <w:bCs/>
          <w:sz w:val="28"/>
          <w:szCs w:val="28"/>
          <w:lang w:val="uk-UA"/>
        </w:rPr>
        <w:t>о розвитку міста Острога на 2020</w:t>
      </w:r>
      <w:r>
        <w:rPr>
          <w:bCs/>
          <w:sz w:val="28"/>
          <w:szCs w:val="28"/>
          <w:lang w:val="uk-UA"/>
        </w:rPr>
        <w:t xml:space="preserve"> рік (далі – Програма) згідно з додатком. </w:t>
      </w:r>
    </w:p>
    <w:p w14:paraId="15106108" w14:textId="77777777" w:rsidR="00502FE6" w:rsidRDefault="00502FE6" w:rsidP="00502FE6">
      <w:pPr>
        <w:numPr>
          <w:ilvl w:val="0"/>
          <w:numId w:val="1"/>
        </w:numPr>
        <w:tabs>
          <w:tab w:val="left" w:pos="540"/>
        </w:tabs>
        <w:ind w:left="540" w:hanging="540"/>
        <w:jc w:val="both"/>
        <w:rPr>
          <w:bCs/>
          <w:sz w:val="28"/>
          <w:szCs w:val="28"/>
          <w:lang w:val="uk-UA"/>
        </w:rPr>
      </w:pPr>
      <w:r>
        <w:rPr>
          <w:bCs/>
          <w:sz w:val="28"/>
          <w:szCs w:val="28"/>
          <w:lang w:val="uk-UA"/>
        </w:rPr>
        <w:t>Структурним підрозділам виконкому міської ради забезпечити безумовне виконання заходів Програми економічного та соціальног</w:t>
      </w:r>
      <w:r w:rsidR="00591565">
        <w:rPr>
          <w:bCs/>
          <w:sz w:val="28"/>
          <w:szCs w:val="28"/>
          <w:lang w:val="uk-UA"/>
        </w:rPr>
        <w:t>о розвитку міста Острога на 2020 рік та до 15 листопада 2020</w:t>
      </w:r>
      <w:r>
        <w:rPr>
          <w:bCs/>
          <w:sz w:val="28"/>
          <w:szCs w:val="28"/>
          <w:lang w:val="uk-UA"/>
        </w:rPr>
        <w:t xml:space="preserve"> року інформувати відділ економіки, торгівлі та побутового обслуговування населення міськвиконкому про виконання заходів Програми.</w:t>
      </w:r>
    </w:p>
    <w:p w14:paraId="30672D20" w14:textId="77777777" w:rsidR="00502FE6" w:rsidRDefault="00502FE6" w:rsidP="00502FE6">
      <w:pPr>
        <w:numPr>
          <w:ilvl w:val="0"/>
          <w:numId w:val="1"/>
        </w:numPr>
        <w:tabs>
          <w:tab w:val="left" w:pos="540"/>
        </w:tabs>
        <w:ind w:left="540" w:hanging="540"/>
        <w:jc w:val="both"/>
        <w:rPr>
          <w:bCs/>
          <w:sz w:val="28"/>
          <w:szCs w:val="28"/>
          <w:lang w:val="uk-UA"/>
        </w:rPr>
      </w:pPr>
      <w:r>
        <w:rPr>
          <w:bCs/>
          <w:sz w:val="28"/>
          <w:szCs w:val="28"/>
          <w:lang w:val="uk-UA"/>
        </w:rPr>
        <w:t>Відділу економіки, торгівлі та побутового обслуговування населення міськвиконкому (З</w:t>
      </w:r>
      <w:r w:rsidR="00591565">
        <w:rPr>
          <w:bCs/>
          <w:sz w:val="28"/>
          <w:szCs w:val="28"/>
          <w:lang w:val="uk-UA"/>
        </w:rPr>
        <w:t>агородня Г.В.) до 25 грудня 2020</w:t>
      </w:r>
      <w:r>
        <w:rPr>
          <w:bCs/>
          <w:sz w:val="28"/>
          <w:szCs w:val="28"/>
          <w:lang w:val="uk-UA"/>
        </w:rPr>
        <w:t xml:space="preserve"> року надати міській раді узагальнену інформацію про виконання вищезазначеної Програми. </w:t>
      </w:r>
    </w:p>
    <w:p w14:paraId="013AE777" w14:textId="77777777" w:rsidR="00502FE6" w:rsidRDefault="00502FE6" w:rsidP="00502FE6">
      <w:pPr>
        <w:numPr>
          <w:ilvl w:val="0"/>
          <w:numId w:val="1"/>
        </w:numPr>
        <w:tabs>
          <w:tab w:val="left" w:pos="540"/>
        </w:tabs>
        <w:ind w:left="540" w:hanging="540"/>
        <w:jc w:val="both"/>
        <w:rPr>
          <w:bCs/>
          <w:sz w:val="28"/>
          <w:szCs w:val="28"/>
          <w:lang w:val="uk-UA"/>
        </w:rPr>
      </w:pPr>
      <w:r>
        <w:rPr>
          <w:bCs/>
          <w:sz w:val="28"/>
          <w:szCs w:val="28"/>
          <w:lang w:val="uk-UA"/>
        </w:rPr>
        <w:t xml:space="preserve">Визнати таким, що втратило чинність рішення міської ради      </w:t>
      </w:r>
      <w:r w:rsidR="00867B3A">
        <w:rPr>
          <w:bCs/>
          <w:sz w:val="28"/>
          <w:szCs w:val="28"/>
          <w:lang w:val="uk-UA"/>
        </w:rPr>
        <w:t xml:space="preserve">                          від 21 грудня 2018 року № 827</w:t>
      </w:r>
      <w:r>
        <w:rPr>
          <w:bCs/>
          <w:sz w:val="28"/>
          <w:szCs w:val="28"/>
          <w:lang w:val="uk-UA"/>
        </w:rPr>
        <w:t xml:space="preserve"> «Про Програму економічного та соціальног</w:t>
      </w:r>
      <w:r w:rsidR="00867B3A">
        <w:rPr>
          <w:bCs/>
          <w:sz w:val="28"/>
          <w:szCs w:val="28"/>
          <w:lang w:val="uk-UA"/>
        </w:rPr>
        <w:t>о розвитку міста Острога на 2019</w:t>
      </w:r>
      <w:r>
        <w:rPr>
          <w:bCs/>
          <w:sz w:val="28"/>
          <w:szCs w:val="28"/>
          <w:lang w:val="uk-UA"/>
        </w:rPr>
        <w:t xml:space="preserve"> рік».  </w:t>
      </w:r>
    </w:p>
    <w:p w14:paraId="4BCE749B" w14:textId="77777777" w:rsidR="00502FE6" w:rsidRDefault="00502FE6" w:rsidP="00502FE6">
      <w:pPr>
        <w:numPr>
          <w:ilvl w:val="0"/>
          <w:numId w:val="1"/>
        </w:numPr>
        <w:tabs>
          <w:tab w:val="left" w:pos="540"/>
        </w:tabs>
        <w:ind w:left="540" w:hanging="540"/>
        <w:jc w:val="both"/>
        <w:rPr>
          <w:bCs/>
          <w:sz w:val="28"/>
          <w:szCs w:val="28"/>
          <w:lang w:val="uk-UA"/>
        </w:rPr>
      </w:pPr>
      <w:r>
        <w:rPr>
          <w:bCs/>
          <w:sz w:val="28"/>
          <w:szCs w:val="28"/>
          <w:lang w:val="uk-UA"/>
        </w:rPr>
        <w:t xml:space="preserve">Контроль за виконанням даного рішення доручити постійним комісіям міської ради, а організацію його виконання – заступникам міського голови відповідно до розподілу функціональних обов’язків. </w:t>
      </w:r>
    </w:p>
    <w:p w14:paraId="4A5C36E0" w14:textId="77777777" w:rsidR="00502FE6" w:rsidRDefault="00502FE6" w:rsidP="00502FE6">
      <w:pPr>
        <w:tabs>
          <w:tab w:val="left" w:pos="540"/>
        </w:tabs>
        <w:jc w:val="both"/>
        <w:rPr>
          <w:bCs/>
          <w:sz w:val="28"/>
          <w:szCs w:val="28"/>
          <w:lang w:val="uk-UA"/>
        </w:rPr>
      </w:pPr>
    </w:p>
    <w:p w14:paraId="4EB20923" w14:textId="77777777" w:rsidR="00502FE6" w:rsidRDefault="00502FE6" w:rsidP="00502FE6">
      <w:pPr>
        <w:tabs>
          <w:tab w:val="left" w:pos="540"/>
        </w:tabs>
        <w:jc w:val="both"/>
        <w:rPr>
          <w:bCs/>
          <w:sz w:val="28"/>
          <w:szCs w:val="28"/>
          <w:lang w:val="uk-UA"/>
        </w:rPr>
      </w:pPr>
    </w:p>
    <w:p w14:paraId="1F1574C9" w14:textId="77777777" w:rsidR="00502FE6" w:rsidRDefault="00502FE6" w:rsidP="00502FE6">
      <w:pPr>
        <w:tabs>
          <w:tab w:val="left" w:pos="540"/>
        </w:tabs>
        <w:jc w:val="both"/>
        <w:rPr>
          <w:bCs/>
          <w:sz w:val="28"/>
          <w:szCs w:val="28"/>
          <w:lang w:val="uk-UA"/>
        </w:rPr>
      </w:pPr>
    </w:p>
    <w:p w14:paraId="152DFA2B" w14:textId="77777777" w:rsidR="00502FE6" w:rsidRDefault="00867B3A" w:rsidP="00502FE6">
      <w:pPr>
        <w:tabs>
          <w:tab w:val="left" w:pos="540"/>
        </w:tabs>
        <w:jc w:val="center"/>
        <w:rPr>
          <w:bCs/>
          <w:sz w:val="28"/>
          <w:szCs w:val="28"/>
          <w:lang w:val="uk-UA"/>
        </w:rPr>
      </w:pPr>
      <w:r>
        <w:rPr>
          <w:bCs/>
          <w:sz w:val="28"/>
          <w:szCs w:val="28"/>
          <w:lang w:val="uk-UA"/>
        </w:rPr>
        <w:t xml:space="preserve">     Міський голова</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Олександр </w:t>
      </w:r>
      <w:r w:rsidR="00502FE6">
        <w:rPr>
          <w:bCs/>
          <w:sz w:val="28"/>
          <w:szCs w:val="28"/>
          <w:lang w:val="uk-UA"/>
        </w:rPr>
        <w:t>ШИКЕР</w:t>
      </w:r>
    </w:p>
    <w:p w14:paraId="45FD85B3" w14:textId="77777777" w:rsidR="00036BA0" w:rsidRDefault="00036BA0" w:rsidP="00036BA0">
      <w:pPr>
        <w:rPr>
          <w:sz w:val="28"/>
          <w:szCs w:val="28"/>
          <w:lang w:val="uk-UA"/>
        </w:rPr>
      </w:pPr>
      <w:r>
        <w:rPr>
          <w:bCs/>
          <w:sz w:val="28"/>
          <w:szCs w:val="28"/>
          <w:lang w:val="uk-UA"/>
        </w:rPr>
        <w:br w:type="page"/>
      </w:r>
      <w:r>
        <w:rPr>
          <w:sz w:val="28"/>
          <w:szCs w:val="28"/>
          <w:lang w:val="uk-UA"/>
        </w:rPr>
        <w:lastRenderedPageBreak/>
        <w:t xml:space="preserve">                                                                                          </w:t>
      </w:r>
      <w:bookmarkStart w:id="0" w:name="_GoBack"/>
      <w:r>
        <w:rPr>
          <w:sz w:val="28"/>
          <w:szCs w:val="28"/>
          <w:lang w:val="uk-UA"/>
        </w:rPr>
        <w:t>Додаток</w:t>
      </w:r>
      <w:bookmarkEnd w:id="0"/>
      <w:r>
        <w:rPr>
          <w:sz w:val="28"/>
          <w:szCs w:val="28"/>
          <w:lang w:val="uk-UA"/>
        </w:rPr>
        <w:t xml:space="preserve"> до рішення </w:t>
      </w:r>
    </w:p>
    <w:p w14:paraId="29FF0044" w14:textId="77777777" w:rsidR="00036BA0" w:rsidRDefault="00036BA0" w:rsidP="00036BA0">
      <w:pPr>
        <w:rPr>
          <w:sz w:val="28"/>
          <w:szCs w:val="28"/>
          <w:lang w:val="uk-UA"/>
        </w:rPr>
      </w:pPr>
      <w:r>
        <w:rPr>
          <w:sz w:val="28"/>
          <w:szCs w:val="28"/>
          <w:lang w:val="uk-UA"/>
        </w:rPr>
        <w:t xml:space="preserve">                                                                                       Острозької міської ради </w:t>
      </w:r>
    </w:p>
    <w:p w14:paraId="36B9FB2F" w14:textId="5679EFB8" w:rsidR="00036BA0" w:rsidRDefault="00036BA0" w:rsidP="00036BA0">
      <w:pPr>
        <w:ind w:left="5664"/>
        <w:rPr>
          <w:sz w:val="28"/>
          <w:szCs w:val="28"/>
          <w:lang w:val="uk-UA"/>
        </w:rPr>
      </w:pPr>
      <w:r>
        <w:rPr>
          <w:sz w:val="28"/>
          <w:szCs w:val="28"/>
          <w:lang w:val="uk-UA"/>
        </w:rPr>
        <w:t xml:space="preserve">      від </w:t>
      </w:r>
      <w:r w:rsidR="00342998">
        <w:rPr>
          <w:sz w:val="28"/>
          <w:szCs w:val="28"/>
          <w:lang w:val="uk-UA"/>
        </w:rPr>
        <w:t xml:space="preserve">20 </w:t>
      </w:r>
      <w:r>
        <w:rPr>
          <w:sz w:val="28"/>
          <w:szCs w:val="28"/>
          <w:lang w:val="uk-UA"/>
        </w:rPr>
        <w:t xml:space="preserve">грудня 2019 № </w:t>
      </w:r>
      <w:r w:rsidR="00342998">
        <w:rPr>
          <w:sz w:val="28"/>
          <w:szCs w:val="28"/>
          <w:lang w:val="uk-UA"/>
        </w:rPr>
        <w:t>1047</w:t>
      </w:r>
    </w:p>
    <w:p w14:paraId="17E602AF" w14:textId="77777777" w:rsidR="00036BA0" w:rsidRDefault="00036BA0" w:rsidP="00036BA0">
      <w:pPr>
        <w:rPr>
          <w:sz w:val="28"/>
          <w:szCs w:val="28"/>
          <w:lang w:val="uk-UA"/>
        </w:rPr>
      </w:pPr>
    </w:p>
    <w:p w14:paraId="6E01A76C" w14:textId="77777777" w:rsidR="00036BA0" w:rsidRDefault="00036BA0" w:rsidP="00036BA0">
      <w:pPr>
        <w:jc w:val="center"/>
        <w:rPr>
          <w:sz w:val="28"/>
          <w:szCs w:val="28"/>
          <w:lang w:val="uk-UA"/>
        </w:rPr>
      </w:pPr>
    </w:p>
    <w:p w14:paraId="5080CEBF" w14:textId="77777777" w:rsidR="00036BA0" w:rsidRDefault="00036BA0" w:rsidP="00036BA0">
      <w:pPr>
        <w:jc w:val="center"/>
        <w:rPr>
          <w:sz w:val="28"/>
          <w:szCs w:val="28"/>
          <w:lang w:val="uk-UA"/>
        </w:rPr>
      </w:pPr>
    </w:p>
    <w:p w14:paraId="7888609B" w14:textId="77777777" w:rsidR="00036BA0" w:rsidRDefault="00036BA0" w:rsidP="00036BA0">
      <w:pPr>
        <w:jc w:val="center"/>
        <w:rPr>
          <w:b/>
          <w:sz w:val="44"/>
          <w:szCs w:val="44"/>
          <w:lang w:val="uk-UA"/>
        </w:rPr>
      </w:pPr>
    </w:p>
    <w:p w14:paraId="22EF17BE" w14:textId="77777777" w:rsidR="00036BA0" w:rsidRDefault="00036BA0" w:rsidP="00036BA0">
      <w:pPr>
        <w:jc w:val="center"/>
        <w:rPr>
          <w:b/>
          <w:sz w:val="44"/>
          <w:szCs w:val="44"/>
          <w:lang w:val="uk-UA"/>
        </w:rPr>
      </w:pPr>
    </w:p>
    <w:p w14:paraId="496E8A32" w14:textId="77777777" w:rsidR="00036BA0" w:rsidRDefault="00036BA0" w:rsidP="00036BA0">
      <w:pPr>
        <w:jc w:val="center"/>
        <w:rPr>
          <w:b/>
          <w:sz w:val="44"/>
          <w:szCs w:val="44"/>
          <w:lang w:val="uk-UA"/>
        </w:rPr>
      </w:pPr>
    </w:p>
    <w:p w14:paraId="30B88684" w14:textId="77777777" w:rsidR="00036BA0" w:rsidRDefault="00036BA0" w:rsidP="00036BA0">
      <w:pPr>
        <w:jc w:val="center"/>
        <w:rPr>
          <w:b/>
          <w:sz w:val="44"/>
          <w:szCs w:val="44"/>
          <w:lang w:val="uk-UA"/>
        </w:rPr>
      </w:pPr>
    </w:p>
    <w:p w14:paraId="320D5470" w14:textId="77777777" w:rsidR="00036BA0" w:rsidRDefault="00036BA0" w:rsidP="00036BA0">
      <w:pPr>
        <w:jc w:val="center"/>
        <w:rPr>
          <w:b/>
          <w:sz w:val="44"/>
          <w:szCs w:val="44"/>
          <w:lang w:val="uk-UA"/>
        </w:rPr>
      </w:pPr>
    </w:p>
    <w:p w14:paraId="446D2866" w14:textId="77777777" w:rsidR="00036BA0" w:rsidRDefault="00036BA0" w:rsidP="00036BA0">
      <w:pPr>
        <w:jc w:val="center"/>
        <w:rPr>
          <w:b/>
          <w:sz w:val="44"/>
          <w:szCs w:val="44"/>
          <w:lang w:val="uk-UA"/>
        </w:rPr>
      </w:pPr>
    </w:p>
    <w:p w14:paraId="2AB3B77C" w14:textId="77777777" w:rsidR="00036BA0" w:rsidRDefault="00036BA0" w:rsidP="00036BA0">
      <w:pPr>
        <w:jc w:val="center"/>
        <w:rPr>
          <w:b/>
          <w:sz w:val="44"/>
          <w:szCs w:val="44"/>
          <w:lang w:val="uk-UA"/>
        </w:rPr>
      </w:pPr>
    </w:p>
    <w:p w14:paraId="4B92CF23" w14:textId="77777777" w:rsidR="00036BA0" w:rsidRDefault="00036BA0" w:rsidP="00036BA0">
      <w:pPr>
        <w:jc w:val="center"/>
        <w:rPr>
          <w:b/>
          <w:sz w:val="44"/>
          <w:szCs w:val="44"/>
          <w:lang w:val="uk-UA"/>
        </w:rPr>
      </w:pPr>
    </w:p>
    <w:p w14:paraId="5A21494E" w14:textId="77777777" w:rsidR="00036BA0" w:rsidRDefault="00036BA0" w:rsidP="00036BA0">
      <w:pPr>
        <w:jc w:val="center"/>
        <w:rPr>
          <w:b/>
          <w:sz w:val="44"/>
          <w:szCs w:val="44"/>
          <w:lang w:val="uk-UA"/>
        </w:rPr>
      </w:pPr>
      <w:r>
        <w:rPr>
          <w:b/>
          <w:sz w:val="44"/>
          <w:szCs w:val="44"/>
          <w:lang w:val="uk-UA"/>
        </w:rPr>
        <w:t>Програма</w:t>
      </w:r>
    </w:p>
    <w:p w14:paraId="4A061C23" w14:textId="77777777" w:rsidR="00036BA0" w:rsidRDefault="00036BA0" w:rsidP="00036BA0">
      <w:pPr>
        <w:jc w:val="center"/>
        <w:rPr>
          <w:b/>
          <w:sz w:val="44"/>
          <w:szCs w:val="44"/>
          <w:lang w:val="uk-UA"/>
        </w:rPr>
      </w:pPr>
      <w:r>
        <w:rPr>
          <w:b/>
          <w:sz w:val="44"/>
          <w:szCs w:val="44"/>
          <w:lang w:val="uk-UA"/>
        </w:rPr>
        <w:t xml:space="preserve">економічного та соціального розвитку міста Острога на 2020 рік </w:t>
      </w:r>
    </w:p>
    <w:p w14:paraId="67724CA5" w14:textId="77777777" w:rsidR="00036BA0" w:rsidRDefault="00036BA0" w:rsidP="00036BA0">
      <w:pPr>
        <w:jc w:val="center"/>
        <w:rPr>
          <w:sz w:val="28"/>
          <w:szCs w:val="28"/>
          <w:lang w:val="uk-UA"/>
        </w:rPr>
      </w:pPr>
    </w:p>
    <w:p w14:paraId="26F33F4B" w14:textId="77777777" w:rsidR="00036BA0" w:rsidRDefault="00036BA0" w:rsidP="00036BA0">
      <w:pPr>
        <w:jc w:val="center"/>
        <w:rPr>
          <w:sz w:val="28"/>
          <w:szCs w:val="28"/>
          <w:lang w:val="uk-UA"/>
        </w:rPr>
      </w:pPr>
    </w:p>
    <w:p w14:paraId="5CCFE28E" w14:textId="77777777" w:rsidR="00036BA0" w:rsidRDefault="00036BA0" w:rsidP="00036BA0">
      <w:pPr>
        <w:jc w:val="center"/>
        <w:rPr>
          <w:sz w:val="28"/>
          <w:szCs w:val="28"/>
          <w:lang w:val="uk-UA"/>
        </w:rPr>
      </w:pPr>
    </w:p>
    <w:p w14:paraId="2E335846" w14:textId="77777777" w:rsidR="00036BA0" w:rsidRDefault="00036BA0" w:rsidP="00036BA0">
      <w:pPr>
        <w:jc w:val="center"/>
        <w:rPr>
          <w:sz w:val="28"/>
          <w:szCs w:val="28"/>
          <w:lang w:val="uk-UA"/>
        </w:rPr>
      </w:pPr>
    </w:p>
    <w:p w14:paraId="02CE447C" w14:textId="77777777" w:rsidR="00036BA0" w:rsidRDefault="00036BA0" w:rsidP="00036BA0">
      <w:pPr>
        <w:jc w:val="center"/>
        <w:rPr>
          <w:sz w:val="28"/>
          <w:szCs w:val="28"/>
          <w:lang w:val="uk-UA"/>
        </w:rPr>
      </w:pPr>
    </w:p>
    <w:p w14:paraId="3E25EE5D" w14:textId="77777777" w:rsidR="00036BA0" w:rsidRDefault="00036BA0" w:rsidP="00036BA0">
      <w:pPr>
        <w:jc w:val="center"/>
        <w:rPr>
          <w:sz w:val="28"/>
          <w:szCs w:val="28"/>
          <w:lang w:val="uk-UA"/>
        </w:rPr>
      </w:pPr>
    </w:p>
    <w:p w14:paraId="50362ACC" w14:textId="77777777" w:rsidR="00036BA0" w:rsidRDefault="00036BA0" w:rsidP="00036BA0">
      <w:pPr>
        <w:jc w:val="center"/>
        <w:rPr>
          <w:sz w:val="28"/>
          <w:szCs w:val="28"/>
          <w:lang w:val="uk-UA"/>
        </w:rPr>
      </w:pPr>
    </w:p>
    <w:p w14:paraId="4914A9C1" w14:textId="77777777" w:rsidR="00036BA0" w:rsidRDefault="00036BA0" w:rsidP="00036BA0">
      <w:pPr>
        <w:jc w:val="center"/>
        <w:rPr>
          <w:sz w:val="28"/>
          <w:szCs w:val="28"/>
          <w:lang w:val="uk-UA"/>
        </w:rPr>
      </w:pPr>
    </w:p>
    <w:p w14:paraId="38C11C31" w14:textId="77777777" w:rsidR="00036BA0" w:rsidRDefault="00036BA0" w:rsidP="00036BA0">
      <w:pPr>
        <w:jc w:val="center"/>
        <w:rPr>
          <w:sz w:val="28"/>
          <w:szCs w:val="28"/>
          <w:lang w:val="uk-UA"/>
        </w:rPr>
      </w:pPr>
    </w:p>
    <w:p w14:paraId="63635DCA" w14:textId="77777777" w:rsidR="00036BA0" w:rsidRDefault="00036BA0" w:rsidP="00036BA0">
      <w:pPr>
        <w:jc w:val="center"/>
        <w:rPr>
          <w:sz w:val="28"/>
          <w:szCs w:val="28"/>
          <w:lang w:val="uk-UA"/>
        </w:rPr>
      </w:pPr>
    </w:p>
    <w:p w14:paraId="7611EDFD" w14:textId="77777777" w:rsidR="00036BA0" w:rsidRDefault="00036BA0" w:rsidP="00036BA0">
      <w:pPr>
        <w:jc w:val="center"/>
        <w:rPr>
          <w:sz w:val="28"/>
          <w:szCs w:val="28"/>
          <w:lang w:val="uk-UA"/>
        </w:rPr>
      </w:pPr>
    </w:p>
    <w:p w14:paraId="28E3FA6C" w14:textId="77777777" w:rsidR="00036BA0" w:rsidRDefault="00036BA0" w:rsidP="00036BA0">
      <w:pPr>
        <w:jc w:val="center"/>
        <w:rPr>
          <w:sz w:val="28"/>
          <w:szCs w:val="28"/>
          <w:lang w:val="uk-UA"/>
        </w:rPr>
      </w:pPr>
    </w:p>
    <w:p w14:paraId="4D0AD049" w14:textId="77777777" w:rsidR="00036BA0" w:rsidRDefault="00036BA0" w:rsidP="00036BA0">
      <w:pPr>
        <w:jc w:val="center"/>
        <w:rPr>
          <w:sz w:val="28"/>
          <w:szCs w:val="28"/>
          <w:lang w:val="uk-UA"/>
        </w:rPr>
      </w:pPr>
    </w:p>
    <w:p w14:paraId="32E54C33" w14:textId="77777777" w:rsidR="00036BA0" w:rsidRDefault="00036BA0" w:rsidP="00036BA0">
      <w:pPr>
        <w:jc w:val="center"/>
        <w:rPr>
          <w:sz w:val="28"/>
          <w:szCs w:val="28"/>
          <w:lang w:val="uk-UA"/>
        </w:rPr>
      </w:pPr>
    </w:p>
    <w:p w14:paraId="21A9058A" w14:textId="77777777" w:rsidR="00036BA0" w:rsidRDefault="00036BA0" w:rsidP="00036BA0">
      <w:pPr>
        <w:jc w:val="center"/>
        <w:rPr>
          <w:sz w:val="28"/>
          <w:szCs w:val="28"/>
          <w:lang w:val="uk-UA"/>
        </w:rPr>
      </w:pPr>
    </w:p>
    <w:p w14:paraId="6C463DC5" w14:textId="77777777" w:rsidR="00036BA0" w:rsidRDefault="00036BA0" w:rsidP="00036BA0">
      <w:pPr>
        <w:jc w:val="center"/>
        <w:rPr>
          <w:sz w:val="28"/>
          <w:szCs w:val="28"/>
          <w:lang w:val="uk-UA"/>
        </w:rPr>
      </w:pPr>
    </w:p>
    <w:p w14:paraId="5DBCA913" w14:textId="77777777" w:rsidR="00036BA0" w:rsidRDefault="00036BA0" w:rsidP="00036BA0">
      <w:pPr>
        <w:jc w:val="center"/>
        <w:rPr>
          <w:sz w:val="28"/>
          <w:szCs w:val="28"/>
          <w:lang w:val="uk-UA"/>
        </w:rPr>
      </w:pPr>
    </w:p>
    <w:p w14:paraId="29AF1725" w14:textId="77777777" w:rsidR="00036BA0" w:rsidRDefault="00036BA0" w:rsidP="00036BA0">
      <w:pPr>
        <w:jc w:val="center"/>
        <w:rPr>
          <w:sz w:val="28"/>
          <w:szCs w:val="28"/>
          <w:lang w:val="uk-UA"/>
        </w:rPr>
      </w:pPr>
    </w:p>
    <w:p w14:paraId="3D17A6BB" w14:textId="77777777" w:rsidR="00036BA0" w:rsidRDefault="00036BA0" w:rsidP="00036BA0">
      <w:pPr>
        <w:jc w:val="center"/>
        <w:rPr>
          <w:sz w:val="28"/>
          <w:szCs w:val="28"/>
          <w:lang w:val="uk-UA"/>
        </w:rPr>
      </w:pPr>
    </w:p>
    <w:p w14:paraId="4F6427ED" w14:textId="77777777" w:rsidR="00036BA0" w:rsidRDefault="00036BA0" w:rsidP="00036BA0">
      <w:pPr>
        <w:jc w:val="center"/>
        <w:rPr>
          <w:sz w:val="28"/>
          <w:szCs w:val="28"/>
          <w:lang w:val="uk-UA"/>
        </w:rPr>
      </w:pPr>
    </w:p>
    <w:p w14:paraId="505CA0B0" w14:textId="77777777" w:rsidR="00036BA0" w:rsidRDefault="00036BA0" w:rsidP="00036BA0">
      <w:pPr>
        <w:jc w:val="center"/>
        <w:rPr>
          <w:b/>
          <w:sz w:val="28"/>
          <w:szCs w:val="28"/>
          <w:lang w:val="uk-UA"/>
        </w:rPr>
      </w:pPr>
    </w:p>
    <w:p w14:paraId="0C8D67DE" w14:textId="77777777" w:rsidR="00036BA0" w:rsidRDefault="00036BA0" w:rsidP="00036BA0">
      <w:pPr>
        <w:jc w:val="center"/>
        <w:rPr>
          <w:b/>
          <w:sz w:val="28"/>
          <w:szCs w:val="28"/>
          <w:lang w:val="uk-UA"/>
        </w:rPr>
      </w:pPr>
      <w:r>
        <w:rPr>
          <w:b/>
          <w:sz w:val="28"/>
          <w:szCs w:val="28"/>
          <w:lang w:val="uk-UA"/>
        </w:rPr>
        <w:lastRenderedPageBreak/>
        <w:t>Зміст</w:t>
      </w:r>
    </w:p>
    <w:p w14:paraId="27D660A7" w14:textId="77777777" w:rsidR="00036BA0" w:rsidRDefault="00036BA0" w:rsidP="00036BA0">
      <w:pPr>
        <w:jc w:val="center"/>
        <w:rPr>
          <w:sz w:val="28"/>
          <w:szCs w:val="28"/>
          <w:lang w:val="uk-UA"/>
        </w:rPr>
      </w:pPr>
    </w:p>
    <w:tbl>
      <w:tblPr>
        <w:tblStyle w:val="aa"/>
        <w:tblW w:w="0" w:type="auto"/>
        <w:tblInd w:w="0" w:type="dxa"/>
        <w:tblLook w:val="01E0" w:firstRow="1" w:lastRow="1" w:firstColumn="1" w:lastColumn="1" w:noHBand="0" w:noVBand="0"/>
      </w:tblPr>
      <w:tblGrid>
        <w:gridCol w:w="776"/>
        <w:gridCol w:w="7583"/>
        <w:gridCol w:w="986"/>
      </w:tblGrid>
      <w:tr w:rsidR="00036BA0" w14:paraId="018158A6" w14:textId="77777777" w:rsidTr="00C73F8A">
        <w:tc>
          <w:tcPr>
            <w:tcW w:w="776" w:type="dxa"/>
            <w:tcBorders>
              <w:top w:val="single" w:sz="4" w:space="0" w:color="auto"/>
              <w:left w:val="single" w:sz="4" w:space="0" w:color="auto"/>
              <w:bottom w:val="single" w:sz="4" w:space="0" w:color="auto"/>
              <w:right w:val="single" w:sz="4" w:space="0" w:color="auto"/>
            </w:tcBorders>
          </w:tcPr>
          <w:p w14:paraId="6646B890" w14:textId="77777777" w:rsidR="00036BA0" w:rsidRDefault="00036BA0" w:rsidP="00C73F8A">
            <w:pPr>
              <w:jc w:val="center"/>
              <w:rPr>
                <w:b/>
                <w:sz w:val="28"/>
                <w:szCs w:val="28"/>
                <w:lang w:val="uk-UA"/>
              </w:rPr>
            </w:pPr>
            <w:r>
              <w:rPr>
                <w:b/>
                <w:sz w:val="28"/>
                <w:szCs w:val="28"/>
                <w:lang w:val="uk-UA"/>
              </w:rPr>
              <w:t>1</w:t>
            </w:r>
          </w:p>
        </w:tc>
        <w:tc>
          <w:tcPr>
            <w:tcW w:w="7792" w:type="dxa"/>
            <w:tcBorders>
              <w:top w:val="single" w:sz="4" w:space="0" w:color="auto"/>
              <w:left w:val="single" w:sz="4" w:space="0" w:color="auto"/>
              <w:bottom w:val="single" w:sz="4" w:space="0" w:color="auto"/>
              <w:right w:val="single" w:sz="4" w:space="0" w:color="auto"/>
            </w:tcBorders>
          </w:tcPr>
          <w:p w14:paraId="42235A9B" w14:textId="77777777" w:rsidR="00036BA0" w:rsidRDefault="00036BA0" w:rsidP="00C73F8A">
            <w:pPr>
              <w:rPr>
                <w:b/>
                <w:sz w:val="28"/>
                <w:szCs w:val="28"/>
                <w:lang w:val="uk-UA"/>
              </w:rPr>
            </w:pPr>
            <w:r>
              <w:rPr>
                <w:b/>
                <w:sz w:val="28"/>
                <w:szCs w:val="28"/>
                <w:lang w:val="uk-UA"/>
              </w:rPr>
              <w:t>Про хід виконання програми економічного та соціального розвитку міста Острога на 2019рік</w:t>
            </w:r>
          </w:p>
        </w:tc>
        <w:tc>
          <w:tcPr>
            <w:tcW w:w="1003" w:type="dxa"/>
            <w:tcBorders>
              <w:top w:val="single" w:sz="4" w:space="0" w:color="auto"/>
              <w:left w:val="single" w:sz="4" w:space="0" w:color="auto"/>
              <w:bottom w:val="single" w:sz="4" w:space="0" w:color="auto"/>
              <w:right w:val="single" w:sz="4" w:space="0" w:color="auto"/>
            </w:tcBorders>
          </w:tcPr>
          <w:p w14:paraId="6157D488" w14:textId="77777777" w:rsidR="00036BA0" w:rsidRDefault="00036BA0" w:rsidP="00C73F8A">
            <w:pPr>
              <w:jc w:val="center"/>
              <w:rPr>
                <w:b/>
                <w:sz w:val="28"/>
                <w:szCs w:val="28"/>
                <w:lang w:val="uk-UA"/>
              </w:rPr>
            </w:pPr>
            <w:r>
              <w:rPr>
                <w:b/>
                <w:sz w:val="28"/>
                <w:szCs w:val="28"/>
                <w:lang w:val="uk-UA"/>
              </w:rPr>
              <w:t>5</w:t>
            </w:r>
          </w:p>
        </w:tc>
      </w:tr>
      <w:tr w:rsidR="00036BA0" w14:paraId="13604870" w14:textId="77777777" w:rsidTr="00C73F8A">
        <w:tc>
          <w:tcPr>
            <w:tcW w:w="776" w:type="dxa"/>
            <w:tcBorders>
              <w:top w:val="single" w:sz="4" w:space="0" w:color="auto"/>
              <w:left w:val="single" w:sz="4" w:space="0" w:color="auto"/>
              <w:bottom w:val="single" w:sz="4" w:space="0" w:color="auto"/>
              <w:right w:val="single" w:sz="4" w:space="0" w:color="auto"/>
            </w:tcBorders>
          </w:tcPr>
          <w:p w14:paraId="5A3299B7" w14:textId="77777777" w:rsidR="00036BA0" w:rsidRDefault="00036BA0" w:rsidP="00C73F8A">
            <w:pPr>
              <w:jc w:val="center"/>
              <w:rPr>
                <w:b/>
                <w:sz w:val="28"/>
                <w:szCs w:val="28"/>
                <w:lang w:val="uk-UA"/>
              </w:rPr>
            </w:pPr>
            <w:r>
              <w:rPr>
                <w:b/>
                <w:sz w:val="28"/>
                <w:szCs w:val="28"/>
                <w:lang w:val="uk-UA"/>
              </w:rPr>
              <w:t>2</w:t>
            </w:r>
          </w:p>
        </w:tc>
        <w:tc>
          <w:tcPr>
            <w:tcW w:w="7792" w:type="dxa"/>
            <w:tcBorders>
              <w:top w:val="single" w:sz="4" w:space="0" w:color="auto"/>
              <w:left w:val="single" w:sz="4" w:space="0" w:color="auto"/>
              <w:bottom w:val="single" w:sz="4" w:space="0" w:color="auto"/>
              <w:right w:val="single" w:sz="4" w:space="0" w:color="auto"/>
            </w:tcBorders>
          </w:tcPr>
          <w:p w14:paraId="623FF146" w14:textId="77777777" w:rsidR="00036BA0" w:rsidRDefault="00036BA0" w:rsidP="00C73F8A">
            <w:pPr>
              <w:rPr>
                <w:b/>
                <w:sz w:val="28"/>
                <w:szCs w:val="28"/>
                <w:lang w:val="uk-UA"/>
              </w:rPr>
            </w:pPr>
            <w:r>
              <w:rPr>
                <w:b/>
                <w:sz w:val="28"/>
                <w:szCs w:val="28"/>
                <w:lang w:val="uk-UA"/>
              </w:rPr>
              <w:t>Основні завдання на 2020 рік</w:t>
            </w:r>
          </w:p>
        </w:tc>
        <w:tc>
          <w:tcPr>
            <w:tcW w:w="1003" w:type="dxa"/>
            <w:tcBorders>
              <w:top w:val="single" w:sz="4" w:space="0" w:color="auto"/>
              <w:left w:val="single" w:sz="4" w:space="0" w:color="auto"/>
              <w:bottom w:val="single" w:sz="4" w:space="0" w:color="auto"/>
              <w:right w:val="single" w:sz="4" w:space="0" w:color="auto"/>
            </w:tcBorders>
          </w:tcPr>
          <w:p w14:paraId="4A17F008" w14:textId="77777777" w:rsidR="00036BA0" w:rsidRDefault="00036BA0" w:rsidP="00C73F8A">
            <w:pPr>
              <w:jc w:val="center"/>
              <w:rPr>
                <w:b/>
                <w:sz w:val="28"/>
                <w:szCs w:val="28"/>
                <w:lang w:val="uk-UA"/>
              </w:rPr>
            </w:pPr>
            <w:r>
              <w:rPr>
                <w:b/>
                <w:sz w:val="28"/>
                <w:szCs w:val="28"/>
                <w:lang w:val="uk-UA"/>
              </w:rPr>
              <w:t>23</w:t>
            </w:r>
          </w:p>
        </w:tc>
      </w:tr>
      <w:tr w:rsidR="00036BA0" w14:paraId="13BCDD12" w14:textId="77777777" w:rsidTr="00C73F8A">
        <w:tc>
          <w:tcPr>
            <w:tcW w:w="776" w:type="dxa"/>
            <w:tcBorders>
              <w:top w:val="single" w:sz="4" w:space="0" w:color="auto"/>
              <w:left w:val="single" w:sz="4" w:space="0" w:color="auto"/>
              <w:bottom w:val="single" w:sz="4" w:space="0" w:color="auto"/>
              <w:right w:val="single" w:sz="4" w:space="0" w:color="auto"/>
            </w:tcBorders>
          </w:tcPr>
          <w:p w14:paraId="6FC7A8E2" w14:textId="77777777" w:rsidR="00036BA0" w:rsidRDefault="00036BA0" w:rsidP="00C73F8A">
            <w:pPr>
              <w:jc w:val="center"/>
              <w:rPr>
                <w:b/>
                <w:sz w:val="28"/>
                <w:szCs w:val="28"/>
                <w:lang w:val="uk-UA"/>
              </w:rPr>
            </w:pPr>
            <w:r>
              <w:rPr>
                <w:b/>
                <w:sz w:val="28"/>
                <w:szCs w:val="28"/>
                <w:lang w:val="uk-UA"/>
              </w:rPr>
              <w:t>3</w:t>
            </w:r>
          </w:p>
        </w:tc>
        <w:tc>
          <w:tcPr>
            <w:tcW w:w="7792" w:type="dxa"/>
            <w:tcBorders>
              <w:top w:val="single" w:sz="4" w:space="0" w:color="auto"/>
              <w:left w:val="single" w:sz="4" w:space="0" w:color="auto"/>
              <w:bottom w:val="single" w:sz="4" w:space="0" w:color="auto"/>
              <w:right w:val="single" w:sz="4" w:space="0" w:color="auto"/>
            </w:tcBorders>
          </w:tcPr>
          <w:p w14:paraId="59A6C8C8" w14:textId="77777777" w:rsidR="00036BA0" w:rsidRDefault="00036BA0" w:rsidP="00C73F8A">
            <w:pPr>
              <w:rPr>
                <w:b/>
                <w:sz w:val="28"/>
                <w:szCs w:val="28"/>
                <w:lang w:val="uk-UA"/>
              </w:rPr>
            </w:pPr>
            <w:r>
              <w:rPr>
                <w:b/>
                <w:sz w:val="28"/>
                <w:szCs w:val="28"/>
                <w:lang w:val="uk-UA"/>
              </w:rPr>
              <w:t xml:space="preserve">Основні напрями розвитку господарського комплексу міста на 2020 рік </w:t>
            </w:r>
          </w:p>
        </w:tc>
        <w:tc>
          <w:tcPr>
            <w:tcW w:w="1003" w:type="dxa"/>
            <w:tcBorders>
              <w:top w:val="single" w:sz="4" w:space="0" w:color="auto"/>
              <w:left w:val="single" w:sz="4" w:space="0" w:color="auto"/>
              <w:bottom w:val="single" w:sz="4" w:space="0" w:color="auto"/>
              <w:right w:val="single" w:sz="4" w:space="0" w:color="auto"/>
            </w:tcBorders>
          </w:tcPr>
          <w:p w14:paraId="6E718309" w14:textId="77777777" w:rsidR="00036BA0" w:rsidRDefault="00036BA0" w:rsidP="00C73F8A">
            <w:pPr>
              <w:jc w:val="center"/>
              <w:rPr>
                <w:b/>
                <w:sz w:val="28"/>
                <w:szCs w:val="28"/>
                <w:lang w:val="uk-UA"/>
              </w:rPr>
            </w:pPr>
            <w:r>
              <w:rPr>
                <w:b/>
                <w:sz w:val="28"/>
                <w:szCs w:val="28"/>
                <w:lang w:val="uk-UA"/>
              </w:rPr>
              <w:t>24</w:t>
            </w:r>
          </w:p>
        </w:tc>
      </w:tr>
      <w:tr w:rsidR="00036BA0" w14:paraId="313B6BEA" w14:textId="77777777" w:rsidTr="00C73F8A">
        <w:tc>
          <w:tcPr>
            <w:tcW w:w="776" w:type="dxa"/>
            <w:tcBorders>
              <w:top w:val="single" w:sz="4" w:space="0" w:color="auto"/>
              <w:left w:val="single" w:sz="4" w:space="0" w:color="auto"/>
              <w:bottom w:val="single" w:sz="4" w:space="0" w:color="auto"/>
              <w:right w:val="single" w:sz="4" w:space="0" w:color="auto"/>
            </w:tcBorders>
          </w:tcPr>
          <w:p w14:paraId="4F79A520" w14:textId="77777777" w:rsidR="00036BA0" w:rsidRDefault="00036BA0" w:rsidP="00C73F8A">
            <w:pPr>
              <w:jc w:val="center"/>
              <w:rPr>
                <w:sz w:val="28"/>
                <w:szCs w:val="28"/>
                <w:lang w:val="uk-UA"/>
              </w:rPr>
            </w:pPr>
            <w:r>
              <w:rPr>
                <w:sz w:val="28"/>
                <w:szCs w:val="28"/>
                <w:lang w:val="uk-UA"/>
              </w:rPr>
              <w:t>3.1</w:t>
            </w:r>
          </w:p>
        </w:tc>
        <w:tc>
          <w:tcPr>
            <w:tcW w:w="7792" w:type="dxa"/>
            <w:tcBorders>
              <w:top w:val="single" w:sz="4" w:space="0" w:color="auto"/>
              <w:left w:val="single" w:sz="4" w:space="0" w:color="auto"/>
              <w:bottom w:val="single" w:sz="4" w:space="0" w:color="auto"/>
              <w:right w:val="single" w:sz="4" w:space="0" w:color="auto"/>
            </w:tcBorders>
          </w:tcPr>
          <w:p w14:paraId="08C08F33" w14:textId="77777777" w:rsidR="00036BA0" w:rsidRDefault="00036BA0" w:rsidP="00C73F8A">
            <w:pPr>
              <w:rPr>
                <w:sz w:val="28"/>
                <w:szCs w:val="28"/>
                <w:lang w:val="uk-UA"/>
              </w:rPr>
            </w:pPr>
            <w:r>
              <w:rPr>
                <w:sz w:val="28"/>
                <w:szCs w:val="28"/>
                <w:lang w:val="uk-UA"/>
              </w:rPr>
              <w:t>Промисловість</w:t>
            </w:r>
          </w:p>
        </w:tc>
        <w:tc>
          <w:tcPr>
            <w:tcW w:w="1003" w:type="dxa"/>
            <w:tcBorders>
              <w:top w:val="single" w:sz="4" w:space="0" w:color="auto"/>
              <w:left w:val="single" w:sz="4" w:space="0" w:color="auto"/>
              <w:bottom w:val="single" w:sz="4" w:space="0" w:color="auto"/>
              <w:right w:val="single" w:sz="4" w:space="0" w:color="auto"/>
            </w:tcBorders>
          </w:tcPr>
          <w:p w14:paraId="5E425172" w14:textId="77777777" w:rsidR="00036BA0" w:rsidRDefault="00036BA0" w:rsidP="00C73F8A">
            <w:pPr>
              <w:jc w:val="center"/>
              <w:rPr>
                <w:sz w:val="28"/>
                <w:szCs w:val="28"/>
                <w:lang w:val="uk-UA"/>
              </w:rPr>
            </w:pPr>
            <w:r>
              <w:rPr>
                <w:sz w:val="28"/>
                <w:szCs w:val="28"/>
                <w:lang w:val="uk-UA"/>
              </w:rPr>
              <w:t>24</w:t>
            </w:r>
          </w:p>
        </w:tc>
      </w:tr>
      <w:tr w:rsidR="00036BA0" w14:paraId="5DD89AF5" w14:textId="77777777" w:rsidTr="00C73F8A">
        <w:tc>
          <w:tcPr>
            <w:tcW w:w="776" w:type="dxa"/>
            <w:tcBorders>
              <w:top w:val="single" w:sz="4" w:space="0" w:color="auto"/>
              <w:left w:val="single" w:sz="4" w:space="0" w:color="auto"/>
              <w:bottom w:val="single" w:sz="4" w:space="0" w:color="auto"/>
              <w:right w:val="single" w:sz="4" w:space="0" w:color="auto"/>
            </w:tcBorders>
          </w:tcPr>
          <w:p w14:paraId="4FA7C041" w14:textId="77777777" w:rsidR="00036BA0" w:rsidRDefault="00036BA0" w:rsidP="00C73F8A">
            <w:pPr>
              <w:jc w:val="center"/>
              <w:rPr>
                <w:sz w:val="28"/>
                <w:szCs w:val="28"/>
                <w:lang w:val="uk-UA"/>
              </w:rPr>
            </w:pPr>
            <w:r>
              <w:rPr>
                <w:sz w:val="28"/>
                <w:szCs w:val="28"/>
                <w:lang w:val="uk-UA"/>
              </w:rPr>
              <w:t>3.2</w:t>
            </w:r>
          </w:p>
        </w:tc>
        <w:tc>
          <w:tcPr>
            <w:tcW w:w="7792" w:type="dxa"/>
            <w:tcBorders>
              <w:top w:val="single" w:sz="4" w:space="0" w:color="auto"/>
              <w:left w:val="single" w:sz="4" w:space="0" w:color="auto"/>
              <w:bottom w:val="single" w:sz="4" w:space="0" w:color="auto"/>
              <w:right w:val="single" w:sz="4" w:space="0" w:color="auto"/>
            </w:tcBorders>
          </w:tcPr>
          <w:p w14:paraId="71876C0E" w14:textId="77777777" w:rsidR="00036BA0" w:rsidRDefault="00036BA0" w:rsidP="00C73F8A">
            <w:pPr>
              <w:rPr>
                <w:sz w:val="28"/>
                <w:szCs w:val="28"/>
                <w:lang w:val="uk-UA"/>
              </w:rPr>
            </w:pPr>
            <w:r>
              <w:rPr>
                <w:sz w:val="28"/>
                <w:szCs w:val="28"/>
                <w:lang w:val="uk-UA"/>
              </w:rPr>
              <w:t>Інвестиційна та будівельна діяльність</w:t>
            </w:r>
          </w:p>
        </w:tc>
        <w:tc>
          <w:tcPr>
            <w:tcW w:w="1003" w:type="dxa"/>
            <w:tcBorders>
              <w:top w:val="single" w:sz="4" w:space="0" w:color="auto"/>
              <w:left w:val="single" w:sz="4" w:space="0" w:color="auto"/>
              <w:bottom w:val="single" w:sz="4" w:space="0" w:color="auto"/>
              <w:right w:val="single" w:sz="4" w:space="0" w:color="auto"/>
            </w:tcBorders>
          </w:tcPr>
          <w:p w14:paraId="73494B3F" w14:textId="77777777" w:rsidR="00036BA0" w:rsidRDefault="00036BA0" w:rsidP="00C73F8A">
            <w:pPr>
              <w:jc w:val="center"/>
              <w:rPr>
                <w:sz w:val="28"/>
                <w:szCs w:val="28"/>
                <w:lang w:val="uk-UA"/>
              </w:rPr>
            </w:pPr>
            <w:r>
              <w:rPr>
                <w:sz w:val="28"/>
                <w:szCs w:val="28"/>
                <w:lang w:val="uk-UA"/>
              </w:rPr>
              <w:t>25</w:t>
            </w:r>
          </w:p>
        </w:tc>
      </w:tr>
      <w:tr w:rsidR="00036BA0" w14:paraId="5994649F" w14:textId="77777777" w:rsidTr="00C73F8A">
        <w:tc>
          <w:tcPr>
            <w:tcW w:w="776" w:type="dxa"/>
            <w:tcBorders>
              <w:top w:val="single" w:sz="4" w:space="0" w:color="auto"/>
              <w:left w:val="single" w:sz="4" w:space="0" w:color="auto"/>
              <w:bottom w:val="single" w:sz="4" w:space="0" w:color="auto"/>
              <w:right w:val="single" w:sz="4" w:space="0" w:color="auto"/>
            </w:tcBorders>
          </w:tcPr>
          <w:p w14:paraId="59BD9892" w14:textId="77777777" w:rsidR="00036BA0" w:rsidRDefault="00036BA0" w:rsidP="00C73F8A">
            <w:pPr>
              <w:jc w:val="center"/>
              <w:rPr>
                <w:sz w:val="28"/>
                <w:szCs w:val="28"/>
                <w:lang w:val="uk-UA"/>
              </w:rPr>
            </w:pPr>
            <w:r>
              <w:rPr>
                <w:sz w:val="28"/>
                <w:szCs w:val="28"/>
                <w:lang w:val="uk-UA"/>
              </w:rPr>
              <w:t>3.2.1</w:t>
            </w:r>
          </w:p>
        </w:tc>
        <w:tc>
          <w:tcPr>
            <w:tcW w:w="7792" w:type="dxa"/>
            <w:tcBorders>
              <w:top w:val="single" w:sz="4" w:space="0" w:color="auto"/>
              <w:left w:val="single" w:sz="4" w:space="0" w:color="auto"/>
              <w:bottom w:val="single" w:sz="4" w:space="0" w:color="auto"/>
              <w:right w:val="single" w:sz="4" w:space="0" w:color="auto"/>
            </w:tcBorders>
          </w:tcPr>
          <w:p w14:paraId="599304A3" w14:textId="77777777" w:rsidR="00036BA0" w:rsidRDefault="00036BA0" w:rsidP="00C73F8A">
            <w:pPr>
              <w:rPr>
                <w:sz w:val="28"/>
                <w:szCs w:val="28"/>
                <w:lang w:val="uk-UA"/>
              </w:rPr>
            </w:pPr>
            <w:r>
              <w:rPr>
                <w:sz w:val="28"/>
                <w:szCs w:val="28"/>
                <w:lang w:val="uk-UA"/>
              </w:rPr>
              <w:t>Житлове будівництво</w:t>
            </w:r>
          </w:p>
        </w:tc>
        <w:tc>
          <w:tcPr>
            <w:tcW w:w="1003" w:type="dxa"/>
            <w:tcBorders>
              <w:top w:val="single" w:sz="4" w:space="0" w:color="auto"/>
              <w:left w:val="single" w:sz="4" w:space="0" w:color="auto"/>
              <w:bottom w:val="single" w:sz="4" w:space="0" w:color="auto"/>
              <w:right w:val="single" w:sz="4" w:space="0" w:color="auto"/>
            </w:tcBorders>
          </w:tcPr>
          <w:p w14:paraId="7825B4C2" w14:textId="77777777" w:rsidR="00036BA0" w:rsidRDefault="00036BA0" w:rsidP="00C73F8A">
            <w:pPr>
              <w:jc w:val="center"/>
              <w:rPr>
                <w:sz w:val="28"/>
                <w:szCs w:val="28"/>
                <w:lang w:val="uk-UA"/>
              </w:rPr>
            </w:pPr>
            <w:r>
              <w:rPr>
                <w:sz w:val="28"/>
                <w:szCs w:val="28"/>
                <w:lang w:val="uk-UA"/>
              </w:rPr>
              <w:t>28</w:t>
            </w:r>
          </w:p>
        </w:tc>
      </w:tr>
      <w:tr w:rsidR="00036BA0" w14:paraId="4437153B" w14:textId="77777777" w:rsidTr="00C73F8A">
        <w:tc>
          <w:tcPr>
            <w:tcW w:w="776" w:type="dxa"/>
            <w:tcBorders>
              <w:top w:val="single" w:sz="4" w:space="0" w:color="auto"/>
              <w:left w:val="single" w:sz="4" w:space="0" w:color="auto"/>
              <w:bottom w:val="single" w:sz="4" w:space="0" w:color="auto"/>
              <w:right w:val="single" w:sz="4" w:space="0" w:color="auto"/>
            </w:tcBorders>
          </w:tcPr>
          <w:p w14:paraId="2CE50234" w14:textId="77777777" w:rsidR="00036BA0" w:rsidRDefault="00036BA0" w:rsidP="00C73F8A">
            <w:pPr>
              <w:jc w:val="center"/>
              <w:rPr>
                <w:sz w:val="28"/>
                <w:szCs w:val="28"/>
                <w:lang w:val="uk-UA"/>
              </w:rPr>
            </w:pPr>
            <w:r>
              <w:rPr>
                <w:sz w:val="28"/>
                <w:szCs w:val="28"/>
                <w:lang w:val="uk-UA"/>
              </w:rPr>
              <w:t>3.3</w:t>
            </w:r>
          </w:p>
        </w:tc>
        <w:tc>
          <w:tcPr>
            <w:tcW w:w="7792" w:type="dxa"/>
            <w:tcBorders>
              <w:top w:val="single" w:sz="4" w:space="0" w:color="auto"/>
              <w:left w:val="single" w:sz="4" w:space="0" w:color="auto"/>
              <w:bottom w:val="single" w:sz="4" w:space="0" w:color="auto"/>
              <w:right w:val="single" w:sz="4" w:space="0" w:color="auto"/>
            </w:tcBorders>
          </w:tcPr>
          <w:p w14:paraId="68924195" w14:textId="77777777" w:rsidR="00036BA0" w:rsidRDefault="00036BA0" w:rsidP="00C73F8A">
            <w:pPr>
              <w:rPr>
                <w:sz w:val="28"/>
                <w:szCs w:val="28"/>
                <w:lang w:val="uk-UA"/>
              </w:rPr>
            </w:pPr>
            <w:r>
              <w:rPr>
                <w:sz w:val="28"/>
                <w:szCs w:val="28"/>
                <w:lang w:val="uk-UA"/>
              </w:rPr>
              <w:t xml:space="preserve">Реформування та технічне переоснащення житлово-комунального господарства </w:t>
            </w:r>
          </w:p>
        </w:tc>
        <w:tc>
          <w:tcPr>
            <w:tcW w:w="1003" w:type="dxa"/>
            <w:tcBorders>
              <w:top w:val="single" w:sz="4" w:space="0" w:color="auto"/>
              <w:left w:val="single" w:sz="4" w:space="0" w:color="auto"/>
              <w:bottom w:val="single" w:sz="4" w:space="0" w:color="auto"/>
              <w:right w:val="single" w:sz="4" w:space="0" w:color="auto"/>
            </w:tcBorders>
          </w:tcPr>
          <w:p w14:paraId="4DEACFEA" w14:textId="77777777" w:rsidR="00036BA0" w:rsidRDefault="00036BA0" w:rsidP="00C73F8A">
            <w:pPr>
              <w:jc w:val="center"/>
              <w:rPr>
                <w:sz w:val="28"/>
                <w:szCs w:val="28"/>
                <w:lang w:val="uk-UA"/>
              </w:rPr>
            </w:pPr>
            <w:r>
              <w:rPr>
                <w:sz w:val="28"/>
                <w:szCs w:val="28"/>
                <w:lang w:val="uk-UA"/>
              </w:rPr>
              <w:t>29</w:t>
            </w:r>
          </w:p>
        </w:tc>
      </w:tr>
      <w:tr w:rsidR="00036BA0" w14:paraId="03B53C6D" w14:textId="77777777" w:rsidTr="00C73F8A">
        <w:tc>
          <w:tcPr>
            <w:tcW w:w="776" w:type="dxa"/>
            <w:tcBorders>
              <w:top w:val="single" w:sz="4" w:space="0" w:color="auto"/>
              <w:left w:val="single" w:sz="4" w:space="0" w:color="auto"/>
              <w:bottom w:val="single" w:sz="4" w:space="0" w:color="auto"/>
              <w:right w:val="single" w:sz="4" w:space="0" w:color="auto"/>
            </w:tcBorders>
          </w:tcPr>
          <w:p w14:paraId="10364E61" w14:textId="77777777" w:rsidR="00036BA0" w:rsidRDefault="00036BA0" w:rsidP="00C73F8A">
            <w:pPr>
              <w:jc w:val="center"/>
              <w:rPr>
                <w:sz w:val="28"/>
                <w:szCs w:val="28"/>
                <w:lang w:val="uk-UA"/>
              </w:rPr>
            </w:pPr>
            <w:r>
              <w:rPr>
                <w:sz w:val="28"/>
                <w:szCs w:val="28"/>
                <w:lang w:val="uk-UA"/>
              </w:rPr>
              <w:t>3.4</w:t>
            </w:r>
          </w:p>
        </w:tc>
        <w:tc>
          <w:tcPr>
            <w:tcW w:w="7792" w:type="dxa"/>
            <w:tcBorders>
              <w:top w:val="single" w:sz="4" w:space="0" w:color="auto"/>
              <w:left w:val="single" w:sz="4" w:space="0" w:color="auto"/>
              <w:bottom w:val="single" w:sz="4" w:space="0" w:color="auto"/>
              <w:right w:val="single" w:sz="4" w:space="0" w:color="auto"/>
            </w:tcBorders>
          </w:tcPr>
          <w:p w14:paraId="0E699FD4" w14:textId="77777777" w:rsidR="00036BA0" w:rsidRDefault="00036BA0" w:rsidP="00C73F8A">
            <w:pPr>
              <w:rPr>
                <w:sz w:val="28"/>
                <w:szCs w:val="28"/>
                <w:lang w:val="uk-UA"/>
              </w:rPr>
            </w:pPr>
            <w:r>
              <w:rPr>
                <w:sz w:val="28"/>
                <w:szCs w:val="28"/>
                <w:lang w:val="uk-UA"/>
              </w:rPr>
              <w:t>Транспорт</w:t>
            </w:r>
          </w:p>
        </w:tc>
        <w:tc>
          <w:tcPr>
            <w:tcW w:w="1003" w:type="dxa"/>
            <w:tcBorders>
              <w:top w:val="single" w:sz="4" w:space="0" w:color="auto"/>
              <w:left w:val="single" w:sz="4" w:space="0" w:color="auto"/>
              <w:bottom w:val="single" w:sz="4" w:space="0" w:color="auto"/>
              <w:right w:val="single" w:sz="4" w:space="0" w:color="auto"/>
            </w:tcBorders>
          </w:tcPr>
          <w:p w14:paraId="05255186" w14:textId="77777777" w:rsidR="00036BA0" w:rsidRDefault="00036BA0" w:rsidP="00C73F8A">
            <w:pPr>
              <w:jc w:val="center"/>
              <w:rPr>
                <w:sz w:val="28"/>
                <w:szCs w:val="28"/>
                <w:lang w:val="uk-UA"/>
              </w:rPr>
            </w:pPr>
            <w:r>
              <w:rPr>
                <w:sz w:val="28"/>
                <w:szCs w:val="28"/>
                <w:lang w:val="uk-UA"/>
              </w:rPr>
              <w:t>30</w:t>
            </w:r>
          </w:p>
        </w:tc>
      </w:tr>
      <w:tr w:rsidR="00036BA0" w14:paraId="0B996726" w14:textId="77777777" w:rsidTr="00C73F8A">
        <w:tc>
          <w:tcPr>
            <w:tcW w:w="776" w:type="dxa"/>
            <w:tcBorders>
              <w:top w:val="single" w:sz="4" w:space="0" w:color="auto"/>
              <w:left w:val="single" w:sz="4" w:space="0" w:color="auto"/>
              <w:bottom w:val="single" w:sz="4" w:space="0" w:color="auto"/>
              <w:right w:val="single" w:sz="4" w:space="0" w:color="auto"/>
            </w:tcBorders>
          </w:tcPr>
          <w:p w14:paraId="5ADBE4A8" w14:textId="77777777" w:rsidR="00036BA0" w:rsidRDefault="00036BA0" w:rsidP="00C73F8A">
            <w:pPr>
              <w:jc w:val="center"/>
              <w:rPr>
                <w:sz w:val="28"/>
                <w:szCs w:val="28"/>
                <w:lang w:val="uk-UA"/>
              </w:rPr>
            </w:pPr>
            <w:r>
              <w:rPr>
                <w:sz w:val="28"/>
                <w:szCs w:val="28"/>
                <w:lang w:val="uk-UA"/>
              </w:rPr>
              <w:t>3.5</w:t>
            </w:r>
          </w:p>
        </w:tc>
        <w:tc>
          <w:tcPr>
            <w:tcW w:w="7792" w:type="dxa"/>
            <w:tcBorders>
              <w:top w:val="single" w:sz="4" w:space="0" w:color="auto"/>
              <w:left w:val="single" w:sz="4" w:space="0" w:color="auto"/>
              <w:bottom w:val="single" w:sz="4" w:space="0" w:color="auto"/>
              <w:right w:val="single" w:sz="4" w:space="0" w:color="auto"/>
            </w:tcBorders>
          </w:tcPr>
          <w:p w14:paraId="40DFF0AD" w14:textId="77777777" w:rsidR="00036BA0" w:rsidRDefault="00036BA0" w:rsidP="00C73F8A">
            <w:pPr>
              <w:rPr>
                <w:sz w:val="28"/>
                <w:szCs w:val="28"/>
                <w:lang w:val="uk-UA"/>
              </w:rPr>
            </w:pPr>
            <w:r>
              <w:rPr>
                <w:sz w:val="28"/>
                <w:szCs w:val="28"/>
                <w:lang w:val="uk-UA"/>
              </w:rPr>
              <w:t>Енергозбереження</w:t>
            </w:r>
          </w:p>
        </w:tc>
        <w:tc>
          <w:tcPr>
            <w:tcW w:w="1003" w:type="dxa"/>
            <w:tcBorders>
              <w:top w:val="single" w:sz="4" w:space="0" w:color="auto"/>
              <w:left w:val="single" w:sz="4" w:space="0" w:color="auto"/>
              <w:bottom w:val="single" w:sz="4" w:space="0" w:color="auto"/>
              <w:right w:val="single" w:sz="4" w:space="0" w:color="auto"/>
            </w:tcBorders>
          </w:tcPr>
          <w:p w14:paraId="6A20E90C" w14:textId="77777777" w:rsidR="00036BA0" w:rsidRDefault="00036BA0" w:rsidP="00C73F8A">
            <w:pPr>
              <w:jc w:val="center"/>
              <w:rPr>
                <w:sz w:val="28"/>
                <w:szCs w:val="28"/>
                <w:lang w:val="uk-UA"/>
              </w:rPr>
            </w:pPr>
            <w:r>
              <w:rPr>
                <w:sz w:val="28"/>
                <w:szCs w:val="28"/>
                <w:lang w:val="uk-UA"/>
              </w:rPr>
              <w:t>31</w:t>
            </w:r>
          </w:p>
        </w:tc>
      </w:tr>
      <w:tr w:rsidR="00036BA0" w14:paraId="35F604F9" w14:textId="77777777" w:rsidTr="00C73F8A">
        <w:tc>
          <w:tcPr>
            <w:tcW w:w="776" w:type="dxa"/>
            <w:tcBorders>
              <w:top w:val="single" w:sz="4" w:space="0" w:color="auto"/>
              <w:left w:val="single" w:sz="4" w:space="0" w:color="auto"/>
              <w:bottom w:val="single" w:sz="4" w:space="0" w:color="auto"/>
              <w:right w:val="single" w:sz="4" w:space="0" w:color="auto"/>
            </w:tcBorders>
          </w:tcPr>
          <w:p w14:paraId="1716E4F7" w14:textId="77777777" w:rsidR="00036BA0" w:rsidRDefault="00036BA0" w:rsidP="00C73F8A">
            <w:pPr>
              <w:jc w:val="center"/>
              <w:rPr>
                <w:sz w:val="28"/>
                <w:szCs w:val="28"/>
                <w:lang w:val="uk-UA"/>
              </w:rPr>
            </w:pPr>
            <w:r>
              <w:rPr>
                <w:sz w:val="28"/>
                <w:szCs w:val="28"/>
                <w:lang w:val="uk-UA"/>
              </w:rPr>
              <w:t>3.6</w:t>
            </w:r>
          </w:p>
        </w:tc>
        <w:tc>
          <w:tcPr>
            <w:tcW w:w="7792" w:type="dxa"/>
            <w:tcBorders>
              <w:top w:val="single" w:sz="4" w:space="0" w:color="auto"/>
              <w:left w:val="single" w:sz="4" w:space="0" w:color="auto"/>
              <w:bottom w:val="single" w:sz="4" w:space="0" w:color="auto"/>
              <w:right w:val="single" w:sz="4" w:space="0" w:color="auto"/>
            </w:tcBorders>
          </w:tcPr>
          <w:p w14:paraId="645A8822" w14:textId="77777777" w:rsidR="00036BA0" w:rsidRDefault="00036BA0" w:rsidP="00C73F8A">
            <w:pPr>
              <w:rPr>
                <w:sz w:val="28"/>
                <w:szCs w:val="28"/>
                <w:lang w:val="uk-UA"/>
              </w:rPr>
            </w:pPr>
            <w:r>
              <w:rPr>
                <w:sz w:val="28"/>
                <w:szCs w:val="28"/>
                <w:lang w:val="uk-UA"/>
              </w:rPr>
              <w:t>Торгівля та послуги</w:t>
            </w:r>
          </w:p>
        </w:tc>
        <w:tc>
          <w:tcPr>
            <w:tcW w:w="1003" w:type="dxa"/>
            <w:tcBorders>
              <w:top w:val="single" w:sz="4" w:space="0" w:color="auto"/>
              <w:left w:val="single" w:sz="4" w:space="0" w:color="auto"/>
              <w:bottom w:val="single" w:sz="4" w:space="0" w:color="auto"/>
              <w:right w:val="single" w:sz="4" w:space="0" w:color="auto"/>
            </w:tcBorders>
          </w:tcPr>
          <w:p w14:paraId="0025673B" w14:textId="77777777" w:rsidR="00036BA0" w:rsidRDefault="00036BA0" w:rsidP="00C73F8A">
            <w:pPr>
              <w:jc w:val="center"/>
              <w:rPr>
                <w:sz w:val="28"/>
                <w:szCs w:val="28"/>
                <w:lang w:val="uk-UA"/>
              </w:rPr>
            </w:pPr>
            <w:r>
              <w:rPr>
                <w:sz w:val="28"/>
                <w:szCs w:val="28"/>
                <w:lang w:val="uk-UA"/>
              </w:rPr>
              <w:t>32</w:t>
            </w:r>
          </w:p>
        </w:tc>
      </w:tr>
      <w:tr w:rsidR="00036BA0" w14:paraId="16CB5519" w14:textId="77777777" w:rsidTr="00C73F8A">
        <w:tc>
          <w:tcPr>
            <w:tcW w:w="776" w:type="dxa"/>
            <w:tcBorders>
              <w:top w:val="single" w:sz="4" w:space="0" w:color="auto"/>
              <w:left w:val="single" w:sz="4" w:space="0" w:color="auto"/>
              <w:bottom w:val="single" w:sz="4" w:space="0" w:color="auto"/>
              <w:right w:val="single" w:sz="4" w:space="0" w:color="auto"/>
            </w:tcBorders>
          </w:tcPr>
          <w:p w14:paraId="3A298353" w14:textId="77777777" w:rsidR="00036BA0" w:rsidRDefault="00036BA0" w:rsidP="00C73F8A">
            <w:pPr>
              <w:jc w:val="center"/>
              <w:rPr>
                <w:sz w:val="28"/>
                <w:szCs w:val="28"/>
                <w:lang w:val="uk-UA"/>
              </w:rPr>
            </w:pPr>
            <w:r>
              <w:rPr>
                <w:sz w:val="28"/>
                <w:szCs w:val="28"/>
                <w:lang w:val="uk-UA"/>
              </w:rPr>
              <w:t>3.7</w:t>
            </w:r>
          </w:p>
        </w:tc>
        <w:tc>
          <w:tcPr>
            <w:tcW w:w="7792" w:type="dxa"/>
            <w:tcBorders>
              <w:top w:val="single" w:sz="4" w:space="0" w:color="auto"/>
              <w:left w:val="single" w:sz="4" w:space="0" w:color="auto"/>
              <w:bottom w:val="single" w:sz="4" w:space="0" w:color="auto"/>
              <w:right w:val="single" w:sz="4" w:space="0" w:color="auto"/>
            </w:tcBorders>
          </w:tcPr>
          <w:p w14:paraId="659FD839" w14:textId="77777777" w:rsidR="00036BA0" w:rsidRDefault="00036BA0" w:rsidP="00C73F8A">
            <w:pPr>
              <w:rPr>
                <w:sz w:val="28"/>
                <w:szCs w:val="28"/>
                <w:lang w:val="uk-UA"/>
              </w:rPr>
            </w:pPr>
            <w:r>
              <w:rPr>
                <w:sz w:val="28"/>
                <w:szCs w:val="28"/>
                <w:lang w:val="uk-UA"/>
              </w:rPr>
              <w:t>Податково-бюджетна політика</w:t>
            </w:r>
          </w:p>
        </w:tc>
        <w:tc>
          <w:tcPr>
            <w:tcW w:w="1003" w:type="dxa"/>
            <w:tcBorders>
              <w:top w:val="single" w:sz="4" w:space="0" w:color="auto"/>
              <w:left w:val="single" w:sz="4" w:space="0" w:color="auto"/>
              <w:bottom w:val="single" w:sz="4" w:space="0" w:color="auto"/>
              <w:right w:val="single" w:sz="4" w:space="0" w:color="auto"/>
            </w:tcBorders>
          </w:tcPr>
          <w:p w14:paraId="4036F114" w14:textId="77777777" w:rsidR="00036BA0" w:rsidRDefault="00036BA0" w:rsidP="00C73F8A">
            <w:pPr>
              <w:jc w:val="center"/>
              <w:rPr>
                <w:sz w:val="28"/>
                <w:szCs w:val="28"/>
                <w:lang w:val="uk-UA"/>
              </w:rPr>
            </w:pPr>
            <w:r>
              <w:rPr>
                <w:sz w:val="28"/>
                <w:szCs w:val="28"/>
                <w:lang w:val="uk-UA"/>
              </w:rPr>
              <w:t>35</w:t>
            </w:r>
          </w:p>
        </w:tc>
      </w:tr>
      <w:tr w:rsidR="00036BA0" w14:paraId="0AB88EFB" w14:textId="77777777" w:rsidTr="00C73F8A">
        <w:tc>
          <w:tcPr>
            <w:tcW w:w="776" w:type="dxa"/>
            <w:tcBorders>
              <w:top w:val="single" w:sz="4" w:space="0" w:color="auto"/>
              <w:left w:val="single" w:sz="4" w:space="0" w:color="auto"/>
              <w:bottom w:val="single" w:sz="4" w:space="0" w:color="auto"/>
              <w:right w:val="single" w:sz="4" w:space="0" w:color="auto"/>
            </w:tcBorders>
          </w:tcPr>
          <w:p w14:paraId="118C68D7" w14:textId="77777777" w:rsidR="00036BA0" w:rsidRDefault="00036BA0" w:rsidP="00C73F8A">
            <w:pPr>
              <w:jc w:val="center"/>
              <w:rPr>
                <w:sz w:val="28"/>
                <w:szCs w:val="28"/>
                <w:lang w:val="uk-UA"/>
              </w:rPr>
            </w:pPr>
            <w:r>
              <w:rPr>
                <w:sz w:val="28"/>
                <w:szCs w:val="28"/>
                <w:lang w:val="uk-UA"/>
              </w:rPr>
              <w:t>3.8</w:t>
            </w:r>
          </w:p>
        </w:tc>
        <w:tc>
          <w:tcPr>
            <w:tcW w:w="7792" w:type="dxa"/>
            <w:tcBorders>
              <w:top w:val="single" w:sz="4" w:space="0" w:color="auto"/>
              <w:left w:val="single" w:sz="4" w:space="0" w:color="auto"/>
              <w:bottom w:val="single" w:sz="4" w:space="0" w:color="auto"/>
              <w:right w:val="single" w:sz="4" w:space="0" w:color="auto"/>
            </w:tcBorders>
          </w:tcPr>
          <w:p w14:paraId="529EC1E4" w14:textId="77777777" w:rsidR="00036BA0" w:rsidRDefault="00036BA0" w:rsidP="00C73F8A">
            <w:pPr>
              <w:rPr>
                <w:sz w:val="28"/>
                <w:szCs w:val="28"/>
                <w:lang w:val="uk-UA"/>
              </w:rPr>
            </w:pPr>
            <w:r>
              <w:rPr>
                <w:sz w:val="28"/>
                <w:szCs w:val="28"/>
                <w:lang w:val="uk-UA"/>
              </w:rPr>
              <w:t xml:space="preserve">Розвиток малого підприємництва </w:t>
            </w:r>
          </w:p>
        </w:tc>
        <w:tc>
          <w:tcPr>
            <w:tcW w:w="1003" w:type="dxa"/>
            <w:tcBorders>
              <w:top w:val="single" w:sz="4" w:space="0" w:color="auto"/>
              <w:left w:val="single" w:sz="4" w:space="0" w:color="auto"/>
              <w:bottom w:val="single" w:sz="4" w:space="0" w:color="auto"/>
              <w:right w:val="single" w:sz="4" w:space="0" w:color="auto"/>
            </w:tcBorders>
          </w:tcPr>
          <w:p w14:paraId="2F81341A" w14:textId="77777777" w:rsidR="00036BA0" w:rsidRDefault="00036BA0" w:rsidP="00C73F8A">
            <w:pPr>
              <w:jc w:val="center"/>
              <w:rPr>
                <w:sz w:val="28"/>
                <w:szCs w:val="28"/>
                <w:lang w:val="uk-UA"/>
              </w:rPr>
            </w:pPr>
            <w:r>
              <w:rPr>
                <w:sz w:val="28"/>
                <w:szCs w:val="28"/>
                <w:lang w:val="uk-UA"/>
              </w:rPr>
              <w:t>35</w:t>
            </w:r>
          </w:p>
        </w:tc>
      </w:tr>
      <w:tr w:rsidR="00036BA0" w14:paraId="0C1FFF4D" w14:textId="77777777" w:rsidTr="00C73F8A">
        <w:tc>
          <w:tcPr>
            <w:tcW w:w="776" w:type="dxa"/>
            <w:tcBorders>
              <w:top w:val="single" w:sz="4" w:space="0" w:color="auto"/>
              <w:left w:val="single" w:sz="4" w:space="0" w:color="auto"/>
              <w:bottom w:val="single" w:sz="4" w:space="0" w:color="auto"/>
              <w:right w:val="single" w:sz="4" w:space="0" w:color="auto"/>
            </w:tcBorders>
          </w:tcPr>
          <w:p w14:paraId="6551FC3D" w14:textId="77777777" w:rsidR="00036BA0" w:rsidRDefault="00036BA0" w:rsidP="00C73F8A">
            <w:pPr>
              <w:jc w:val="center"/>
              <w:rPr>
                <w:sz w:val="28"/>
                <w:szCs w:val="28"/>
                <w:lang w:val="uk-UA"/>
              </w:rPr>
            </w:pPr>
            <w:r>
              <w:rPr>
                <w:sz w:val="28"/>
                <w:szCs w:val="28"/>
                <w:lang w:val="uk-UA"/>
              </w:rPr>
              <w:t>3.9</w:t>
            </w:r>
          </w:p>
        </w:tc>
        <w:tc>
          <w:tcPr>
            <w:tcW w:w="7792" w:type="dxa"/>
            <w:tcBorders>
              <w:top w:val="single" w:sz="4" w:space="0" w:color="auto"/>
              <w:left w:val="single" w:sz="4" w:space="0" w:color="auto"/>
              <w:bottom w:val="single" w:sz="4" w:space="0" w:color="auto"/>
              <w:right w:val="single" w:sz="4" w:space="0" w:color="auto"/>
            </w:tcBorders>
          </w:tcPr>
          <w:p w14:paraId="15468DD3" w14:textId="77777777" w:rsidR="00036BA0" w:rsidRDefault="00036BA0" w:rsidP="00C73F8A">
            <w:pPr>
              <w:rPr>
                <w:sz w:val="28"/>
                <w:szCs w:val="28"/>
                <w:lang w:val="uk-UA"/>
              </w:rPr>
            </w:pPr>
            <w:r>
              <w:rPr>
                <w:sz w:val="28"/>
                <w:szCs w:val="28"/>
                <w:lang w:val="uk-UA"/>
              </w:rPr>
              <w:t>Розвиток земельних відносин</w:t>
            </w:r>
          </w:p>
        </w:tc>
        <w:tc>
          <w:tcPr>
            <w:tcW w:w="1003" w:type="dxa"/>
            <w:tcBorders>
              <w:top w:val="single" w:sz="4" w:space="0" w:color="auto"/>
              <w:left w:val="single" w:sz="4" w:space="0" w:color="auto"/>
              <w:bottom w:val="single" w:sz="4" w:space="0" w:color="auto"/>
              <w:right w:val="single" w:sz="4" w:space="0" w:color="auto"/>
            </w:tcBorders>
          </w:tcPr>
          <w:p w14:paraId="4EBB8D13" w14:textId="77777777" w:rsidR="00036BA0" w:rsidRDefault="00036BA0" w:rsidP="00C73F8A">
            <w:pPr>
              <w:jc w:val="center"/>
              <w:rPr>
                <w:sz w:val="28"/>
                <w:szCs w:val="28"/>
                <w:lang w:val="uk-UA"/>
              </w:rPr>
            </w:pPr>
            <w:r>
              <w:rPr>
                <w:sz w:val="28"/>
                <w:szCs w:val="28"/>
                <w:lang w:val="uk-UA"/>
              </w:rPr>
              <w:t>36</w:t>
            </w:r>
          </w:p>
        </w:tc>
      </w:tr>
      <w:tr w:rsidR="00036BA0" w14:paraId="46F8CA33" w14:textId="77777777" w:rsidTr="00C73F8A">
        <w:tc>
          <w:tcPr>
            <w:tcW w:w="776" w:type="dxa"/>
            <w:tcBorders>
              <w:top w:val="single" w:sz="4" w:space="0" w:color="auto"/>
              <w:left w:val="single" w:sz="4" w:space="0" w:color="auto"/>
              <w:bottom w:val="single" w:sz="4" w:space="0" w:color="auto"/>
              <w:right w:val="single" w:sz="4" w:space="0" w:color="auto"/>
            </w:tcBorders>
          </w:tcPr>
          <w:p w14:paraId="4291E7F1" w14:textId="77777777" w:rsidR="00036BA0" w:rsidRDefault="00036BA0" w:rsidP="00C73F8A">
            <w:pPr>
              <w:jc w:val="center"/>
              <w:rPr>
                <w:sz w:val="28"/>
                <w:szCs w:val="28"/>
                <w:lang w:val="uk-UA"/>
              </w:rPr>
            </w:pPr>
            <w:r>
              <w:rPr>
                <w:sz w:val="28"/>
                <w:szCs w:val="28"/>
                <w:lang w:val="uk-UA"/>
              </w:rPr>
              <w:t>3.10</w:t>
            </w:r>
          </w:p>
        </w:tc>
        <w:tc>
          <w:tcPr>
            <w:tcW w:w="7792" w:type="dxa"/>
            <w:tcBorders>
              <w:top w:val="single" w:sz="4" w:space="0" w:color="auto"/>
              <w:left w:val="single" w:sz="4" w:space="0" w:color="auto"/>
              <w:bottom w:val="single" w:sz="4" w:space="0" w:color="auto"/>
              <w:right w:val="single" w:sz="4" w:space="0" w:color="auto"/>
            </w:tcBorders>
          </w:tcPr>
          <w:p w14:paraId="727BE084" w14:textId="77777777" w:rsidR="00036BA0" w:rsidRDefault="00036BA0" w:rsidP="00C73F8A">
            <w:pPr>
              <w:rPr>
                <w:sz w:val="28"/>
                <w:szCs w:val="28"/>
                <w:lang w:val="uk-UA"/>
              </w:rPr>
            </w:pPr>
            <w:r>
              <w:rPr>
                <w:sz w:val="28"/>
                <w:szCs w:val="28"/>
                <w:lang w:val="uk-UA"/>
              </w:rPr>
              <w:t>Розвиток конкурентного середовища та цінова політика</w:t>
            </w:r>
          </w:p>
        </w:tc>
        <w:tc>
          <w:tcPr>
            <w:tcW w:w="1003" w:type="dxa"/>
            <w:tcBorders>
              <w:top w:val="single" w:sz="4" w:space="0" w:color="auto"/>
              <w:left w:val="single" w:sz="4" w:space="0" w:color="auto"/>
              <w:bottom w:val="single" w:sz="4" w:space="0" w:color="auto"/>
              <w:right w:val="single" w:sz="4" w:space="0" w:color="auto"/>
            </w:tcBorders>
          </w:tcPr>
          <w:p w14:paraId="15610B3C" w14:textId="77777777" w:rsidR="00036BA0" w:rsidRDefault="00036BA0" w:rsidP="00C73F8A">
            <w:pPr>
              <w:jc w:val="center"/>
              <w:rPr>
                <w:sz w:val="28"/>
                <w:szCs w:val="28"/>
                <w:lang w:val="uk-UA"/>
              </w:rPr>
            </w:pPr>
            <w:r>
              <w:rPr>
                <w:sz w:val="28"/>
                <w:szCs w:val="28"/>
                <w:lang w:val="uk-UA"/>
              </w:rPr>
              <w:t>37</w:t>
            </w:r>
          </w:p>
        </w:tc>
      </w:tr>
      <w:tr w:rsidR="00036BA0" w14:paraId="516B7785" w14:textId="77777777" w:rsidTr="00C73F8A">
        <w:tc>
          <w:tcPr>
            <w:tcW w:w="776" w:type="dxa"/>
            <w:tcBorders>
              <w:top w:val="single" w:sz="4" w:space="0" w:color="auto"/>
              <w:left w:val="single" w:sz="4" w:space="0" w:color="auto"/>
              <w:bottom w:val="single" w:sz="4" w:space="0" w:color="auto"/>
              <w:right w:val="single" w:sz="4" w:space="0" w:color="auto"/>
            </w:tcBorders>
          </w:tcPr>
          <w:p w14:paraId="5171D25B" w14:textId="77777777" w:rsidR="00036BA0" w:rsidRDefault="00036BA0" w:rsidP="00C73F8A">
            <w:pPr>
              <w:jc w:val="center"/>
              <w:rPr>
                <w:b/>
                <w:sz w:val="28"/>
                <w:szCs w:val="28"/>
                <w:lang w:val="uk-UA"/>
              </w:rPr>
            </w:pPr>
            <w:r>
              <w:rPr>
                <w:b/>
                <w:sz w:val="28"/>
                <w:szCs w:val="28"/>
                <w:lang w:val="uk-UA"/>
              </w:rPr>
              <w:t>4</w:t>
            </w:r>
          </w:p>
        </w:tc>
        <w:tc>
          <w:tcPr>
            <w:tcW w:w="7792" w:type="dxa"/>
            <w:tcBorders>
              <w:top w:val="single" w:sz="4" w:space="0" w:color="auto"/>
              <w:left w:val="single" w:sz="4" w:space="0" w:color="auto"/>
              <w:bottom w:val="single" w:sz="4" w:space="0" w:color="auto"/>
              <w:right w:val="single" w:sz="4" w:space="0" w:color="auto"/>
            </w:tcBorders>
          </w:tcPr>
          <w:p w14:paraId="169FC002" w14:textId="77777777" w:rsidR="00036BA0" w:rsidRDefault="00036BA0" w:rsidP="00C73F8A">
            <w:pPr>
              <w:rPr>
                <w:b/>
                <w:sz w:val="28"/>
                <w:szCs w:val="28"/>
                <w:lang w:val="uk-UA"/>
              </w:rPr>
            </w:pPr>
            <w:r>
              <w:rPr>
                <w:b/>
                <w:sz w:val="28"/>
                <w:szCs w:val="28"/>
                <w:lang w:val="uk-UA"/>
              </w:rPr>
              <w:t>Пріоритети розвитку соціальної та гуманітарної сфери</w:t>
            </w:r>
          </w:p>
        </w:tc>
        <w:tc>
          <w:tcPr>
            <w:tcW w:w="1003" w:type="dxa"/>
            <w:tcBorders>
              <w:top w:val="single" w:sz="4" w:space="0" w:color="auto"/>
              <w:left w:val="single" w:sz="4" w:space="0" w:color="auto"/>
              <w:bottom w:val="single" w:sz="4" w:space="0" w:color="auto"/>
              <w:right w:val="single" w:sz="4" w:space="0" w:color="auto"/>
            </w:tcBorders>
          </w:tcPr>
          <w:p w14:paraId="0995C321" w14:textId="77777777" w:rsidR="00036BA0" w:rsidRDefault="00036BA0" w:rsidP="00C73F8A">
            <w:pPr>
              <w:jc w:val="center"/>
              <w:rPr>
                <w:b/>
                <w:sz w:val="28"/>
                <w:szCs w:val="28"/>
                <w:lang w:val="uk-UA"/>
              </w:rPr>
            </w:pPr>
            <w:r>
              <w:rPr>
                <w:b/>
                <w:sz w:val="28"/>
                <w:szCs w:val="28"/>
                <w:lang w:val="uk-UA"/>
              </w:rPr>
              <w:t>38</w:t>
            </w:r>
          </w:p>
        </w:tc>
      </w:tr>
      <w:tr w:rsidR="00036BA0" w14:paraId="15114680" w14:textId="77777777" w:rsidTr="00C73F8A">
        <w:tc>
          <w:tcPr>
            <w:tcW w:w="776" w:type="dxa"/>
            <w:tcBorders>
              <w:top w:val="single" w:sz="4" w:space="0" w:color="auto"/>
              <w:left w:val="single" w:sz="4" w:space="0" w:color="auto"/>
              <w:bottom w:val="single" w:sz="4" w:space="0" w:color="auto"/>
              <w:right w:val="single" w:sz="4" w:space="0" w:color="auto"/>
            </w:tcBorders>
          </w:tcPr>
          <w:p w14:paraId="22D4FB71" w14:textId="77777777" w:rsidR="00036BA0" w:rsidRDefault="00036BA0" w:rsidP="00C73F8A">
            <w:pPr>
              <w:jc w:val="center"/>
              <w:rPr>
                <w:sz w:val="28"/>
                <w:szCs w:val="28"/>
                <w:lang w:val="uk-UA"/>
              </w:rPr>
            </w:pPr>
            <w:r>
              <w:rPr>
                <w:sz w:val="28"/>
                <w:szCs w:val="28"/>
                <w:lang w:val="uk-UA"/>
              </w:rPr>
              <w:t>4.1</w:t>
            </w:r>
          </w:p>
        </w:tc>
        <w:tc>
          <w:tcPr>
            <w:tcW w:w="7792" w:type="dxa"/>
            <w:tcBorders>
              <w:top w:val="single" w:sz="4" w:space="0" w:color="auto"/>
              <w:left w:val="single" w:sz="4" w:space="0" w:color="auto"/>
              <w:bottom w:val="single" w:sz="4" w:space="0" w:color="auto"/>
              <w:right w:val="single" w:sz="4" w:space="0" w:color="auto"/>
            </w:tcBorders>
          </w:tcPr>
          <w:p w14:paraId="5FBED486" w14:textId="77777777" w:rsidR="00036BA0" w:rsidRDefault="00036BA0" w:rsidP="00C73F8A">
            <w:pPr>
              <w:rPr>
                <w:sz w:val="28"/>
                <w:szCs w:val="28"/>
                <w:lang w:val="uk-UA"/>
              </w:rPr>
            </w:pPr>
            <w:r>
              <w:rPr>
                <w:sz w:val="28"/>
                <w:szCs w:val="28"/>
                <w:lang w:val="uk-UA"/>
              </w:rPr>
              <w:t>Соціальна сфера</w:t>
            </w:r>
          </w:p>
        </w:tc>
        <w:tc>
          <w:tcPr>
            <w:tcW w:w="1003" w:type="dxa"/>
            <w:tcBorders>
              <w:top w:val="single" w:sz="4" w:space="0" w:color="auto"/>
              <w:left w:val="single" w:sz="4" w:space="0" w:color="auto"/>
              <w:bottom w:val="single" w:sz="4" w:space="0" w:color="auto"/>
              <w:right w:val="single" w:sz="4" w:space="0" w:color="auto"/>
            </w:tcBorders>
          </w:tcPr>
          <w:p w14:paraId="36EBF48B" w14:textId="77777777" w:rsidR="00036BA0" w:rsidRDefault="00036BA0" w:rsidP="00C73F8A">
            <w:pPr>
              <w:jc w:val="center"/>
              <w:rPr>
                <w:sz w:val="28"/>
                <w:szCs w:val="28"/>
                <w:lang w:val="uk-UA"/>
              </w:rPr>
            </w:pPr>
            <w:r>
              <w:rPr>
                <w:sz w:val="28"/>
                <w:szCs w:val="28"/>
                <w:lang w:val="uk-UA"/>
              </w:rPr>
              <w:t>38</w:t>
            </w:r>
          </w:p>
        </w:tc>
      </w:tr>
      <w:tr w:rsidR="00036BA0" w14:paraId="3A14349C" w14:textId="77777777" w:rsidTr="00C73F8A">
        <w:tc>
          <w:tcPr>
            <w:tcW w:w="776" w:type="dxa"/>
            <w:tcBorders>
              <w:top w:val="single" w:sz="4" w:space="0" w:color="auto"/>
              <w:left w:val="single" w:sz="4" w:space="0" w:color="auto"/>
              <w:bottom w:val="single" w:sz="4" w:space="0" w:color="auto"/>
              <w:right w:val="single" w:sz="4" w:space="0" w:color="auto"/>
            </w:tcBorders>
          </w:tcPr>
          <w:p w14:paraId="52CA5359" w14:textId="77777777" w:rsidR="00036BA0" w:rsidRDefault="00036BA0" w:rsidP="00C73F8A">
            <w:pPr>
              <w:jc w:val="center"/>
              <w:rPr>
                <w:sz w:val="28"/>
                <w:szCs w:val="28"/>
                <w:lang w:val="uk-UA"/>
              </w:rPr>
            </w:pPr>
            <w:r>
              <w:rPr>
                <w:sz w:val="28"/>
                <w:szCs w:val="28"/>
                <w:lang w:val="uk-UA"/>
              </w:rPr>
              <w:t>4.1.1</w:t>
            </w:r>
          </w:p>
        </w:tc>
        <w:tc>
          <w:tcPr>
            <w:tcW w:w="7792" w:type="dxa"/>
            <w:tcBorders>
              <w:top w:val="single" w:sz="4" w:space="0" w:color="auto"/>
              <w:left w:val="single" w:sz="4" w:space="0" w:color="auto"/>
              <w:bottom w:val="single" w:sz="4" w:space="0" w:color="auto"/>
              <w:right w:val="single" w:sz="4" w:space="0" w:color="auto"/>
            </w:tcBorders>
          </w:tcPr>
          <w:p w14:paraId="36EC55AC" w14:textId="77777777" w:rsidR="00036BA0" w:rsidRDefault="00036BA0" w:rsidP="00C73F8A">
            <w:pPr>
              <w:rPr>
                <w:sz w:val="28"/>
                <w:szCs w:val="28"/>
                <w:lang w:val="uk-UA"/>
              </w:rPr>
            </w:pPr>
            <w:r>
              <w:rPr>
                <w:sz w:val="28"/>
                <w:szCs w:val="28"/>
                <w:lang w:val="uk-UA"/>
              </w:rPr>
              <w:t>Соціальний захист населення</w:t>
            </w:r>
          </w:p>
        </w:tc>
        <w:tc>
          <w:tcPr>
            <w:tcW w:w="1003" w:type="dxa"/>
            <w:tcBorders>
              <w:top w:val="single" w:sz="4" w:space="0" w:color="auto"/>
              <w:left w:val="single" w:sz="4" w:space="0" w:color="auto"/>
              <w:bottom w:val="single" w:sz="4" w:space="0" w:color="auto"/>
              <w:right w:val="single" w:sz="4" w:space="0" w:color="auto"/>
            </w:tcBorders>
          </w:tcPr>
          <w:p w14:paraId="239F873F" w14:textId="77777777" w:rsidR="00036BA0" w:rsidRDefault="00036BA0" w:rsidP="00C73F8A">
            <w:pPr>
              <w:jc w:val="center"/>
              <w:rPr>
                <w:sz w:val="28"/>
                <w:szCs w:val="28"/>
                <w:lang w:val="uk-UA"/>
              </w:rPr>
            </w:pPr>
            <w:r>
              <w:rPr>
                <w:sz w:val="28"/>
                <w:szCs w:val="28"/>
                <w:lang w:val="uk-UA"/>
              </w:rPr>
              <w:t>38</w:t>
            </w:r>
          </w:p>
        </w:tc>
      </w:tr>
      <w:tr w:rsidR="00036BA0" w14:paraId="4BF84874" w14:textId="77777777" w:rsidTr="00C73F8A">
        <w:tc>
          <w:tcPr>
            <w:tcW w:w="776" w:type="dxa"/>
            <w:tcBorders>
              <w:top w:val="single" w:sz="4" w:space="0" w:color="auto"/>
              <w:left w:val="single" w:sz="4" w:space="0" w:color="auto"/>
              <w:bottom w:val="single" w:sz="4" w:space="0" w:color="auto"/>
              <w:right w:val="single" w:sz="4" w:space="0" w:color="auto"/>
            </w:tcBorders>
          </w:tcPr>
          <w:p w14:paraId="34330B68" w14:textId="77777777" w:rsidR="00036BA0" w:rsidRDefault="00036BA0" w:rsidP="00C73F8A">
            <w:pPr>
              <w:jc w:val="center"/>
              <w:rPr>
                <w:sz w:val="28"/>
                <w:szCs w:val="28"/>
                <w:lang w:val="uk-UA"/>
              </w:rPr>
            </w:pPr>
            <w:r>
              <w:rPr>
                <w:sz w:val="28"/>
                <w:szCs w:val="28"/>
                <w:lang w:val="uk-UA"/>
              </w:rPr>
              <w:t>4.1.2</w:t>
            </w:r>
          </w:p>
        </w:tc>
        <w:tc>
          <w:tcPr>
            <w:tcW w:w="7792" w:type="dxa"/>
            <w:tcBorders>
              <w:top w:val="single" w:sz="4" w:space="0" w:color="auto"/>
              <w:left w:val="single" w:sz="4" w:space="0" w:color="auto"/>
              <w:bottom w:val="single" w:sz="4" w:space="0" w:color="auto"/>
              <w:right w:val="single" w:sz="4" w:space="0" w:color="auto"/>
            </w:tcBorders>
          </w:tcPr>
          <w:p w14:paraId="25495A3E" w14:textId="77777777" w:rsidR="00036BA0" w:rsidRDefault="00036BA0" w:rsidP="00C73F8A">
            <w:pPr>
              <w:rPr>
                <w:sz w:val="28"/>
                <w:szCs w:val="28"/>
                <w:lang w:val="uk-UA"/>
              </w:rPr>
            </w:pPr>
            <w:r>
              <w:rPr>
                <w:sz w:val="28"/>
                <w:szCs w:val="28"/>
                <w:lang w:val="uk-UA"/>
              </w:rPr>
              <w:t>Заробітна плата</w:t>
            </w:r>
          </w:p>
        </w:tc>
        <w:tc>
          <w:tcPr>
            <w:tcW w:w="1003" w:type="dxa"/>
            <w:tcBorders>
              <w:top w:val="single" w:sz="4" w:space="0" w:color="auto"/>
              <w:left w:val="single" w:sz="4" w:space="0" w:color="auto"/>
              <w:bottom w:val="single" w:sz="4" w:space="0" w:color="auto"/>
              <w:right w:val="single" w:sz="4" w:space="0" w:color="auto"/>
            </w:tcBorders>
          </w:tcPr>
          <w:p w14:paraId="0A17BE9D" w14:textId="77777777" w:rsidR="00036BA0" w:rsidRDefault="00036BA0" w:rsidP="00C73F8A">
            <w:pPr>
              <w:jc w:val="center"/>
              <w:rPr>
                <w:sz w:val="28"/>
                <w:szCs w:val="28"/>
                <w:lang w:val="uk-UA"/>
              </w:rPr>
            </w:pPr>
            <w:r>
              <w:rPr>
                <w:sz w:val="28"/>
                <w:szCs w:val="28"/>
                <w:lang w:val="uk-UA"/>
              </w:rPr>
              <w:t>41</w:t>
            </w:r>
          </w:p>
        </w:tc>
      </w:tr>
      <w:tr w:rsidR="00036BA0" w14:paraId="606EDBC2" w14:textId="77777777" w:rsidTr="00C73F8A">
        <w:tc>
          <w:tcPr>
            <w:tcW w:w="776" w:type="dxa"/>
            <w:tcBorders>
              <w:top w:val="single" w:sz="4" w:space="0" w:color="auto"/>
              <w:left w:val="single" w:sz="4" w:space="0" w:color="auto"/>
              <w:bottom w:val="single" w:sz="4" w:space="0" w:color="auto"/>
              <w:right w:val="single" w:sz="4" w:space="0" w:color="auto"/>
            </w:tcBorders>
          </w:tcPr>
          <w:p w14:paraId="0F00658E" w14:textId="77777777" w:rsidR="00036BA0" w:rsidRDefault="00036BA0" w:rsidP="00C73F8A">
            <w:pPr>
              <w:jc w:val="center"/>
              <w:rPr>
                <w:sz w:val="28"/>
                <w:szCs w:val="28"/>
                <w:lang w:val="uk-UA"/>
              </w:rPr>
            </w:pPr>
            <w:r>
              <w:rPr>
                <w:sz w:val="28"/>
                <w:szCs w:val="28"/>
                <w:lang w:val="uk-UA"/>
              </w:rPr>
              <w:t>4.1.3</w:t>
            </w:r>
          </w:p>
        </w:tc>
        <w:tc>
          <w:tcPr>
            <w:tcW w:w="7792" w:type="dxa"/>
            <w:tcBorders>
              <w:top w:val="single" w:sz="4" w:space="0" w:color="auto"/>
              <w:left w:val="single" w:sz="4" w:space="0" w:color="auto"/>
              <w:bottom w:val="single" w:sz="4" w:space="0" w:color="auto"/>
              <w:right w:val="single" w:sz="4" w:space="0" w:color="auto"/>
            </w:tcBorders>
          </w:tcPr>
          <w:p w14:paraId="1D44C324" w14:textId="77777777" w:rsidR="00036BA0" w:rsidRDefault="00036BA0" w:rsidP="00C73F8A">
            <w:pPr>
              <w:rPr>
                <w:sz w:val="28"/>
                <w:szCs w:val="28"/>
                <w:lang w:val="uk-UA"/>
              </w:rPr>
            </w:pPr>
            <w:r>
              <w:rPr>
                <w:sz w:val="28"/>
                <w:szCs w:val="28"/>
                <w:lang w:val="uk-UA"/>
              </w:rPr>
              <w:t>Ринок праці та зайнятість населення</w:t>
            </w:r>
          </w:p>
        </w:tc>
        <w:tc>
          <w:tcPr>
            <w:tcW w:w="1003" w:type="dxa"/>
            <w:tcBorders>
              <w:top w:val="single" w:sz="4" w:space="0" w:color="auto"/>
              <w:left w:val="single" w:sz="4" w:space="0" w:color="auto"/>
              <w:bottom w:val="single" w:sz="4" w:space="0" w:color="auto"/>
              <w:right w:val="single" w:sz="4" w:space="0" w:color="auto"/>
            </w:tcBorders>
          </w:tcPr>
          <w:p w14:paraId="71FF0BA6" w14:textId="77777777" w:rsidR="00036BA0" w:rsidRDefault="00036BA0" w:rsidP="00C73F8A">
            <w:pPr>
              <w:jc w:val="center"/>
              <w:rPr>
                <w:sz w:val="28"/>
                <w:szCs w:val="28"/>
                <w:lang w:val="uk-UA"/>
              </w:rPr>
            </w:pPr>
            <w:r>
              <w:rPr>
                <w:sz w:val="28"/>
                <w:szCs w:val="28"/>
                <w:lang w:val="uk-UA"/>
              </w:rPr>
              <w:t>42</w:t>
            </w:r>
          </w:p>
        </w:tc>
      </w:tr>
      <w:tr w:rsidR="00036BA0" w14:paraId="0FE85596" w14:textId="77777777" w:rsidTr="00C73F8A">
        <w:tc>
          <w:tcPr>
            <w:tcW w:w="776" w:type="dxa"/>
            <w:tcBorders>
              <w:top w:val="single" w:sz="4" w:space="0" w:color="auto"/>
              <w:left w:val="single" w:sz="4" w:space="0" w:color="auto"/>
              <w:bottom w:val="single" w:sz="4" w:space="0" w:color="auto"/>
              <w:right w:val="single" w:sz="4" w:space="0" w:color="auto"/>
            </w:tcBorders>
          </w:tcPr>
          <w:p w14:paraId="17F19671" w14:textId="77777777" w:rsidR="00036BA0" w:rsidRDefault="00036BA0" w:rsidP="00C73F8A">
            <w:pPr>
              <w:jc w:val="center"/>
              <w:rPr>
                <w:sz w:val="28"/>
                <w:szCs w:val="28"/>
                <w:lang w:val="uk-UA"/>
              </w:rPr>
            </w:pPr>
            <w:r>
              <w:rPr>
                <w:sz w:val="28"/>
                <w:szCs w:val="28"/>
                <w:lang w:val="uk-UA"/>
              </w:rPr>
              <w:t>4.1.4</w:t>
            </w:r>
          </w:p>
        </w:tc>
        <w:tc>
          <w:tcPr>
            <w:tcW w:w="7792" w:type="dxa"/>
            <w:tcBorders>
              <w:top w:val="single" w:sz="4" w:space="0" w:color="auto"/>
              <w:left w:val="single" w:sz="4" w:space="0" w:color="auto"/>
              <w:bottom w:val="single" w:sz="4" w:space="0" w:color="auto"/>
              <w:right w:val="single" w:sz="4" w:space="0" w:color="auto"/>
            </w:tcBorders>
          </w:tcPr>
          <w:p w14:paraId="2A253549" w14:textId="77777777" w:rsidR="00036BA0" w:rsidRDefault="00036BA0" w:rsidP="00C73F8A">
            <w:pPr>
              <w:rPr>
                <w:sz w:val="28"/>
                <w:szCs w:val="28"/>
                <w:lang w:val="uk-UA"/>
              </w:rPr>
            </w:pPr>
            <w:r>
              <w:rPr>
                <w:sz w:val="28"/>
                <w:szCs w:val="28"/>
                <w:lang w:val="uk-UA"/>
              </w:rPr>
              <w:t>Охорона праці</w:t>
            </w:r>
          </w:p>
        </w:tc>
        <w:tc>
          <w:tcPr>
            <w:tcW w:w="1003" w:type="dxa"/>
            <w:tcBorders>
              <w:top w:val="single" w:sz="4" w:space="0" w:color="auto"/>
              <w:left w:val="single" w:sz="4" w:space="0" w:color="auto"/>
              <w:bottom w:val="single" w:sz="4" w:space="0" w:color="auto"/>
              <w:right w:val="single" w:sz="4" w:space="0" w:color="auto"/>
            </w:tcBorders>
          </w:tcPr>
          <w:p w14:paraId="7079E8E4" w14:textId="77777777" w:rsidR="00036BA0" w:rsidRDefault="00036BA0" w:rsidP="00C73F8A">
            <w:pPr>
              <w:jc w:val="center"/>
              <w:rPr>
                <w:sz w:val="28"/>
                <w:szCs w:val="28"/>
                <w:lang w:val="uk-UA"/>
              </w:rPr>
            </w:pPr>
            <w:r>
              <w:rPr>
                <w:sz w:val="28"/>
                <w:szCs w:val="28"/>
                <w:lang w:val="uk-UA"/>
              </w:rPr>
              <w:t>43</w:t>
            </w:r>
          </w:p>
        </w:tc>
      </w:tr>
      <w:tr w:rsidR="00036BA0" w14:paraId="2210709F" w14:textId="77777777" w:rsidTr="00C73F8A">
        <w:tc>
          <w:tcPr>
            <w:tcW w:w="776" w:type="dxa"/>
            <w:tcBorders>
              <w:top w:val="single" w:sz="4" w:space="0" w:color="auto"/>
              <w:left w:val="single" w:sz="4" w:space="0" w:color="auto"/>
              <w:bottom w:val="single" w:sz="4" w:space="0" w:color="auto"/>
              <w:right w:val="single" w:sz="4" w:space="0" w:color="auto"/>
            </w:tcBorders>
          </w:tcPr>
          <w:p w14:paraId="5F281E8D" w14:textId="77777777" w:rsidR="00036BA0" w:rsidRDefault="00036BA0" w:rsidP="00C73F8A">
            <w:pPr>
              <w:jc w:val="center"/>
              <w:rPr>
                <w:sz w:val="28"/>
                <w:szCs w:val="28"/>
                <w:lang w:val="uk-UA"/>
              </w:rPr>
            </w:pPr>
            <w:r>
              <w:rPr>
                <w:sz w:val="28"/>
                <w:szCs w:val="28"/>
                <w:lang w:val="uk-UA"/>
              </w:rPr>
              <w:t>4.1.5</w:t>
            </w:r>
          </w:p>
        </w:tc>
        <w:tc>
          <w:tcPr>
            <w:tcW w:w="7792" w:type="dxa"/>
            <w:tcBorders>
              <w:top w:val="single" w:sz="4" w:space="0" w:color="auto"/>
              <w:left w:val="single" w:sz="4" w:space="0" w:color="auto"/>
              <w:bottom w:val="single" w:sz="4" w:space="0" w:color="auto"/>
              <w:right w:val="single" w:sz="4" w:space="0" w:color="auto"/>
            </w:tcBorders>
          </w:tcPr>
          <w:p w14:paraId="2128F6DE" w14:textId="77777777" w:rsidR="00036BA0" w:rsidRDefault="00036BA0" w:rsidP="00C73F8A">
            <w:pPr>
              <w:rPr>
                <w:sz w:val="28"/>
                <w:szCs w:val="28"/>
                <w:lang w:val="uk-UA"/>
              </w:rPr>
            </w:pPr>
            <w:r>
              <w:rPr>
                <w:sz w:val="28"/>
                <w:szCs w:val="28"/>
                <w:lang w:val="uk-UA"/>
              </w:rPr>
              <w:t>Пенсійне забезпечення</w:t>
            </w:r>
          </w:p>
        </w:tc>
        <w:tc>
          <w:tcPr>
            <w:tcW w:w="1003" w:type="dxa"/>
            <w:tcBorders>
              <w:top w:val="single" w:sz="4" w:space="0" w:color="auto"/>
              <w:left w:val="single" w:sz="4" w:space="0" w:color="auto"/>
              <w:bottom w:val="single" w:sz="4" w:space="0" w:color="auto"/>
              <w:right w:val="single" w:sz="4" w:space="0" w:color="auto"/>
            </w:tcBorders>
          </w:tcPr>
          <w:p w14:paraId="3B936EDA" w14:textId="77777777" w:rsidR="00036BA0" w:rsidRDefault="00036BA0" w:rsidP="00C73F8A">
            <w:pPr>
              <w:jc w:val="center"/>
              <w:rPr>
                <w:sz w:val="28"/>
                <w:szCs w:val="28"/>
                <w:lang w:val="uk-UA"/>
              </w:rPr>
            </w:pPr>
            <w:r>
              <w:rPr>
                <w:sz w:val="28"/>
                <w:szCs w:val="28"/>
                <w:lang w:val="uk-UA"/>
              </w:rPr>
              <w:t>44</w:t>
            </w:r>
          </w:p>
        </w:tc>
      </w:tr>
      <w:tr w:rsidR="00036BA0" w14:paraId="359A2F7F" w14:textId="77777777" w:rsidTr="00C73F8A">
        <w:tc>
          <w:tcPr>
            <w:tcW w:w="776" w:type="dxa"/>
            <w:tcBorders>
              <w:top w:val="single" w:sz="4" w:space="0" w:color="auto"/>
              <w:left w:val="single" w:sz="4" w:space="0" w:color="auto"/>
              <w:bottom w:val="single" w:sz="4" w:space="0" w:color="auto"/>
              <w:right w:val="single" w:sz="4" w:space="0" w:color="auto"/>
            </w:tcBorders>
          </w:tcPr>
          <w:p w14:paraId="6BBD4BEA" w14:textId="77777777" w:rsidR="00036BA0" w:rsidRDefault="00036BA0" w:rsidP="00C73F8A">
            <w:pPr>
              <w:jc w:val="center"/>
              <w:rPr>
                <w:sz w:val="28"/>
                <w:szCs w:val="28"/>
                <w:lang w:val="uk-UA"/>
              </w:rPr>
            </w:pPr>
            <w:r>
              <w:rPr>
                <w:sz w:val="28"/>
                <w:szCs w:val="28"/>
                <w:lang w:val="uk-UA"/>
              </w:rPr>
              <w:t>4.2</w:t>
            </w:r>
          </w:p>
        </w:tc>
        <w:tc>
          <w:tcPr>
            <w:tcW w:w="7792" w:type="dxa"/>
            <w:tcBorders>
              <w:top w:val="single" w:sz="4" w:space="0" w:color="auto"/>
              <w:left w:val="single" w:sz="4" w:space="0" w:color="auto"/>
              <w:bottom w:val="single" w:sz="4" w:space="0" w:color="auto"/>
              <w:right w:val="single" w:sz="4" w:space="0" w:color="auto"/>
            </w:tcBorders>
          </w:tcPr>
          <w:p w14:paraId="58164D23" w14:textId="77777777" w:rsidR="00036BA0" w:rsidRDefault="00036BA0" w:rsidP="00C73F8A">
            <w:pPr>
              <w:rPr>
                <w:sz w:val="28"/>
                <w:szCs w:val="28"/>
                <w:lang w:val="uk-UA"/>
              </w:rPr>
            </w:pPr>
            <w:r>
              <w:rPr>
                <w:sz w:val="28"/>
                <w:szCs w:val="28"/>
                <w:lang w:val="uk-UA"/>
              </w:rPr>
              <w:t>Гуманітарна сфера</w:t>
            </w:r>
          </w:p>
        </w:tc>
        <w:tc>
          <w:tcPr>
            <w:tcW w:w="1003" w:type="dxa"/>
            <w:tcBorders>
              <w:top w:val="single" w:sz="4" w:space="0" w:color="auto"/>
              <w:left w:val="single" w:sz="4" w:space="0" w:color="auto"/>
              <w:bottom w:val="single" w:sz="4" w:space="0" w:color="auto"/>
              <w:right w:val="single" w:sz="4" w:space="0" w:color="auto"/>
            </w:tcBorders>
          </w:tcPr>
          <w:p w14:paraId="6A9A1EBD" w14:textId="77777777" w:rsidR="00036BA0" w:rsidRDefault="00036BA0" w:rsidP="00C73F8A">
            <w:pPr>
              <w:jc w:val="center"/>
              <w:rPr>
                <w:sz w:val="28"/>
                <w:szCs w:val="28"/>
                <w:lang w:val="uk-UA"/>
              </w:rPr>
            </w:pPr>
            <w:r>
              <w:rPr>
                <w:sz w:val="28"/>
                <w:szCs w:val="28"/>
                <w:lang w:val="uk-UA"/>
              </w:rPr>
              <w:t>45</w:t>
            </w:r>
          </w:p>
        </w:tc>
      </w:tr>
      <w:tr w:rsidR="00036BA0" w14:paraId="75B47CFF" w14:textId="77777777" w:rsidTr="00C73F8A">
        <w:tc>
          <w:tcPr>
            <w:tcW w:w="776" w:type="dxa"/>
            <w:tcBorders>
              <w:top w:val="single" w:sz="4" w:space="0" w:color="auto"/>
              <w:left w:val="single" w:sz="4" w:space="0" w:color="auto"/>
              <w:bottom w:val="single" w:sz="4" w:space="0" w:color="auto"/>
              <w:right w:val="single" w:sz="4" w:space="0" w:color="auto"/>
            </w:tcBorders>
          </w:tcPr>
          <w:p w14:paraId="771CF81F" w14:textId="77777777" w:rsidR="00036BA0" w:rsidRDefault="00036BA0" w:rsidP="00C73F8A">
            <w:pPr>
              <w:jc w:val="center"/>
              <w:rPr>
                <w:sz w:val="28"/>
                <w:szCs w:val="28"/>
                <w:lang w:val="uk-UA"/>
              </w:rPr>
            </w:pPr>
            <w:r>
              <w:rPr>
                <w:sz w:val="28"/>
                <w:szCs w:val="28"/>
                <w:lang w:val="uk-UA"/>
              </w:rPr>
              <w:t>4.2.1</w:t>
            </w:r>
          </w:p>
        </w:tc>
        <w:tc>
          <w:tcPr>
            <w:tcW w:w="7792" w:type="dxa"/>
            <w:tcBorders>
              <w:top w:val="single" w:sz="4" w:space="0" w:color="auto"/>
              <w:left w:val="single" w:sz="4" w:space="0" w:color="auto"/>
              <w:bottom w:val="single" w:sz="4" w:space="0" w:color="auto"/>
              <w:right w:val="single" w:sz="4" w:space="0" w:color="auto"/>
            </w:tcBorders>
          </w:tcPr>
          <w:p w14:paraId="2D67A710" w14:textId="77777777" w:rsidR="00036BA0" w:rsidRDefault="00036BA0" w:rsidP="00C73F8A">
            <w:pPr>
              <w:rPr>
                <w:sz w:val="28"/>
                <w:szCs w:val="28"/>
                <w:lang w:val="uk-UA"/>
              </w:rPr>
            </w:pPr>
            <w:r>
              <w:rPr>
                <w:sz w:val="28"/>
                <w:szCs w:val="28"/>
                <w:lang w:val="uk-UA"/>
              </w:rPr>
              <w:t>Освіта</w:t>
            </w:r>
          </w:p>
        </w:tc>
        <w:tc>
          <w:tcPr>
            <w:tcW w:w="1003" w:type="dxa"/>
            <w:tcBorders>
              <w:top w:val="single" w:sz="4" w:space="0" w:color="auto"/>
              <w:left w:val="single" w:sz="4" w:space="0" w:color="auto"/>
              <w:bottom w:val="single" w:sz="4" w:space="0" w:color="auto"/>
              <w:right w:val="single" w:sz="4" w:space="0" w:color="auto"/>
            </w:tcBorders>
          </w:tcPr>
          <w:p w14:paraId="7C80D691" w14:textId="77777777" w:rsidR="00036BA0" w:rsidRDefault="00036BA0" w:rsidP="00C73F8A">
            <w:pPr>
              <w:jc w:val="center"/>
              <w:rPr>
                <w:sz w:val="28"/>
                <w:szCs w:val="28"/>
                <w:lang w:val="uk-UA"/>
              </w:rPr>
            </w:pPr>
            <w:r>
              <w:rPr>
                <w:sz w:val="28"/>
                <w:szCs w:val="28"/>
                <w:lang w:val="uk-UA"/>
              </w:rPr>
              <w:t>45</w:t>
            </w:r>
          </w:p>
        </w:tc>
      </w:tr>
      <w:tr w:rsidR="00036BA0" w14:paraId="5B5AD4FB" w14:textId="77777777" w:rsidTr="00C73F8A">
        <w:tc>
          <w:tcPr>
            <w:tcW w:w="776" w:type="dxa"/>
            <w:tcBorders>
              <w:top w:val="single" w:sz="4" w:space="0" w:color="auto"/>
              <w:left w:val="single" w:sz="4" w:space="0" w:color="auto"/>
              <w:bottom w:val="single" w:sz="4" w:space="0" w:color="auto"/>
              <w:right w:val="single" w:sz="4" w:space="0" w:color="auto"/>
            </w:tcBorders>
          </w:tcPr>
          <w:p w14:paraId="282C3A73" w14:textId="77777777" w:rsidR="00036BA0" w:rsidRDefault="00036BA0" w:rsidP="00C73F8A">
            <w:pPr>
              <w:jc w:val="center"/>
              <w:rPr>
                <w:sz w:val="28"/>
                <w:szCs w:val="28"/>
                <w:lang w:val="uk-UA"/>
              </w:rPr>
            </w:pPr>
            <w:r>
              <w:rPr>
                <w:sz w:val="28"/>
                <w:szCs w:val="28"/>
                <w:lang w:val="uk-UA"/>
              </w:rPr>
              <w:t>4.2.2</w:t>
            </w:r>
          </w:p>
        </w:tc>
        <w:tc>
          <w:tcPr>
            <w:tcW w:w="7792" w:type="dxa"/>
            <w:tcBorders>
              <w:top w:val="single" w:sz="4" w:space="0" w:color="auto"/>
              <w:left w:val="single" w:sz="4" w:space="0" w:color="auto"/>
              <w:bottom w:val="single" w:sz="4" w:space="0" w:color="auto"/>
              <w:right w:val="single" w:sz="4" w:space="0" w:color="auto"/>
            </w:tcBorders>
          </w:tcPr>
          <w:p w14:paraId="43CB1256" w14:textId="77777777" w:rsidR="00036BA0" w:rsidRDefault="00036BA0" w:rsidP="00C73F8A">
            <w:pPr>
              <w:rPr>
                <w:sz w:val="28"/>
                <w:szCs w:val="28"/>
                <w:lang w:val="uk-UA"/>
              </w:rPr>
            </w:pPr>
            <w:r>
              <w:rPr>
                <w:sz w:val="28"/>
                <w:szCs w:val="28"/>
                <w:lang w:val="uk-UA"/>
              </w:rPr>
              <w:t>Культура</w:t>
            </w:r>
          </w:p>
        </w:tc>
        <w:tc>
          <w:tcPr>
            <w:tcW w:w="1003" w:type="dxa"/>
            <w:tcBorders>
              <w:top w:val="single" w:sz="4" w:space="0" w:color="auto"/>
              <w:left w:val="single" w:sz="4" w:space="0" w:color="auto"/>
              <w:bottom w:val="single" w:sz="4" w:space="0" w:color="auto"/>
              <w:right w:val="single" w:sz="4" w:space="0" w:color="auto"/>
            </w:tcBorders>
          </w:tcPr>
          <w:p w14:paraId="608B4ECC" w14:textId="77777777" w:rsidR="00036BA0" w:rsidRDefault="00036BA0" w:rsidP="00C73F8A">
            <w:pPr>
              <w:jc w:val="center"/>
              <w:rPr>
                <w:sz w:val="28"/>
                <w:szCs w:val="28"/>
                <w:lang w:val="uk-UA"/>
              </w:rPr>
            </w:pPr>
            <w:r>
              <w:rPr>
                <w:sz w:val="28"/>
                <w:szCs w:val="28"/>
                <w:lang w:val="uk-UA"/>
              </w:rPr>
              <w:t>47</w:t>
            </w:r>
          </w:p>
        </w:tc>
      </w:tr>
      <w:tr w:rsidR="00036BA0" w14:paraId="4CEB1AF5" w14:textId="77777777" w:rsidTr="00C73F8A">
        <w:tc>
          <w:tcPr>
            <w:tcW w:w="776" w:type="dxa"/>
            <w:tcBorders>
              <w:top w:val="single" w:sz="4" w:space="0" w:color="auto"/>
              <w:left w:val="single" w:sz="4" w:space="0" w:color="auto"/>
              <w:bottom w:val="single" w:sz="4" w:space="0" w:color="auto"/>
              <w:right w:val="single" w:sz="4" w:space="0" w:color="auto"/>
            </w:tcBorders>
          </w:tcPr>
          <w:p w14:paraId="46A9781A" w14:textId="77777777" w:rsidR="00036BA0" w:rsidRDefault="00036BA0" w:rsidP="00C73F8A">
            <w:pPr>
              <w:jc w:val="center"/>
              <w:rPr>
                <w:sz w:val="28"/>
                <w:szCs w:val="28"/>
                <w:lang w:val="uk-UA"/>
              </w:rPr>
            </w:pPr>
            <w:r>
              <w:rPr>
                <w:sz w:val="28"/>
                <w:szCs w:val="28"/>
                <w:lang w:val="uk-UA"/>
              </w:rPr>
              <w:t>4.2.3</w:t>
            </w:r>
          </w:p>
        </w:tc>
        <w:tc>
          <w:tcPr>
            <w:tcW w:w="7792" w:type="dxa"/>
            <w:tcBorders>
              <w:top w:val="single" w:sz="4" w:space="0" w:color="auto"/>
              <w:left w:val="single" w:sz="4" w:space="0" w:color="auto"/>
              <w:bottom w:val="single" w:sz="4" w:space="0" w:color="auto"/>
              <w:right w:val="single" w:sz="4" w:space="0" w:color="auto"/>
            </w:tcBorders>
          </w:tcPr>
          <w:p w14:paraId="6E714BE5" w14:textId="77777777" w:rsidR="00036BA0" w:rsidRDefault="00036BA0" w:rsidP="00C73F8A">
            <w:pPr>
              <w:rPr>
                <w:sz w:val="28"/>
                <w:szCs w:val="28"/>
                <w:lang w:val="uk-UA"/>
              </w:rPr>
            </w:pPr>
            <w:r>
              <w:rPr>
                <w:sz w:val="28"/>
                <w:szCs w:val="28"/>
                <w:lang w:val="uk-UA"/>
              </w:rPr>
              <w:t>Підтримка сімей, молоді та спорту</w:t>
            </w:r>
          </w:p>
        </w:tc>
        <w:tc>
          <w:tcPr>
            <w:tcW w:w="1003" w:type="dxa"/>
            <w:tcBorders>
              <w:top w:val="single" w:sz="4" w:space="0" w:color="auto"/>
              <w:left w:val="single" w:sz="4" w:space="0" w:color="auto"/>
              <w:bottom w:val="single" w:sz="4" w:space="0" w:color="auto"/>
              <w:right w:val="single" w:sz="4" w:space="0" w:color="auto"/>
            </w:tcBorders>
          </w:tcPr>
          <w:p w14:paraId="0B7970DA" w14:textId="77777777" w:rsidR="00036BA0" w:rsidRDefault="00036BA0" w:rsidP="00C73F8A">
            <w:pPr>
              <w:jc w:val="center"/>
              <w:rPr>
                <w:sz w:val="28"/>
                <w:szCs w:val="28"/>
                <w:lang w:val="uk-UA"/>
              </w:rPr>
            </w:pPr>
            <w:r>
              <w:rPr>
                <w:sz w:val="28"/>
                <w:szCs w:val="28"/>
                <w:lang w:val="uk-UA"/>
              </w:rPr>
              <w:t>50</w:t>
            </w:r>
          </w:p>
        </w:tc>
      </w:tr>
      <w:tr w:rsidR="00036BA0" w14:paraId="09AF5582" w14:textId="77777777" w:rsidTr="00C73F8A">
        <w:tc>
          <w:tcPr>
            <w:tcW w:w="776" w:type="dxa"/>
            <w:tcBorders>
              <w:top w:val="single" w:sz="4" w:space="0" w:color="auto"/>
              <w:left w:val="single" w:sz="4" w:space="0" w:color="auto"/>
              <w:bottom w:val="single" w:sz="4" w:space="0" w:color="auto"/>
              <w:right w:val="single" w:sz="4" w:space="0" w:color="auto"/>
            </w:tcBorders>
          </w:tcPr>
          <w:p w14:paraId="727618F2" w14:textId="77777777" w:rsidR="00036BA0" w:rsidRDefault="00036BA0" w:rsidP="00C73F8A">
            <w:pPr>
              <w:jc w:val="center"/>
              <w:rPr>
                <w:sz w:val="28"/>
                <w:szCs w:val="28"/>
                <w:lang w:val="uk-UA"/>
              </w:rPr>
            </w:pPr>
            <w:r>
              <w:rPr>
                <w:sz w:val="28"/>
                <w:szCs w:val="28"/>
                <w:lang w:val="uk-UA"/>
              </w:rPr>
              <w:t>4.2.4</w:t>
            </w:r>
          </w:p>
        </w:tc>
        <w:tc>
          <w:tcPr>
            <w:tcW w:w="7792" w:type="dxa"/>
            <w:tcBorders>
              <w:top w:val="single" w:sz="4" w:space="0" w:color="auto"/>
              <w:left w:val="single" w:sz="4" w:space="0" w:color="auto"/>
              <w:bottom w:val="single" w:sz="4" w:space="0" w:color="auto"/>
              <w:right w:val="single" w:sz="4" w:space="0" w:color="auto"/>
            </w:tcBorders>
          </w:tcPr>
          <w:p w14:paraId="37A7E3FE" w14:textId="77777777" w:rsidR="00036BA0" w:rsidRDefault="00036BA0" w:rsidP="00C73F8A">
            <w:pPr>
              <w:rPr>
                <w:sz w:val="28"/>
                <w:szCs w:val="28"/>
                <w:lang w:val="uk-UA"/>
              </w:rPr>
            </w:pPr>
            <w:r>
              <w:rPr>
                <w:sz w:val="28"/>
                <w:szCs w:val="28"/>
                <w:lang w:val="uk-UA"/>
              </w:rPr>
              <w:t>Фізична культура і спорт</w:t>
            </w:r>
          </w:p>
        </w:tc>
        <w:tc>
          <w:tcPr>
            <w:tcW w:w="1003" w:type="dxa"/>
            <w:tcBorders>
              <w:top w:val="single" w:sz="4" w:space="0" w:color="auto"/>
              <w:left w:val="single" w:sz="4" w:space="0" w:color="auto"/>
              <w:bottom w:val="single" w:sz="4" w:space="0" w:color="auto"/>
              <w:right w:val="single" w:sz="4" w:space="0" w:color="auto"/>
            </w:tcBorders>
          </w:tcPr>
          <w:p w14:paraId="3EE2464A" w14:textId="77777777" w:rsidR="00036BA0" w:rsidRDefault="00036BA0" w:rsidP="00C73F8A">
            <w:pPr>
              <w:jc w:val="center"/>
              <w:rPr>
                <w:sz w:val="28"/>
                <w:szCs w:val="28"/>
                <w:lang w:val="uk-UA"/>
              </w:rPr>
            </w:pPr>
            <w:r>
              <w:rPr>
                <w:sz w:val="28"/>
                <w:szCs w:val="28"/>
                <w:lang w:val="uk-UA"/>
              </w:rPr>
              <w:t>52</w:t>
            </w:r>
          </w:p>
        </w:tc>
      </w:tr>
      <w:tr w:rsidR="00036BA0" w14:paraId="73F59858" w14:textId="77777777" w:rsidTr="00C73F8A">
        <w:tc>
          <w:tcPr>
            <w:tcW w:w="776" w:type="dxa"/>
            <w:tcBorders>
              <w:top w:val="single" w:sz="4" w:space="0" w:color="auto"/>
              <w:left w:val="single" w:sz="4" w:space="0" w:color="auto"/>
              <w:bottom w:val="single" w:sz="4" w:space="0" w:color="auto"/>
              <w:right w:val="single" w:sz="4" w:space="0" w:color="auto"/>
            </w:tcBorders>
          </w:tcPr>
          <w:p w14:paraId="267020CA" w14:textId="77777777" w:rsidR="00036BA0" w:rsidRDefault="00036BA0" w:rsidP="00C73F8A">
            <w:pPr>
              <w:jc w:val="center"/>
              <w:rPr>
                <w:sz w:val="28"/>
                <w:szCs w:val="28"/>
                <w:lang w:val="uk-UA"/>
              </w:rPr>
            </w:pPr>
            <w:r>
              <w:rPr>
                <w:sz w:val="28"/>
                <w:szCs w:val="28"/>
                <w:lang w:val="uk-UA"/>
              </w:rPr>
              <w:t>5</w:t>
            </w:r>
          </w:p>
        </w:tc>
        <w:tc>
          <w:tcPr>
            <w:tcW w:w="7792" w:type="dxa"/>
            <w:tcBorders>
              <w:top w:val="single" w:sz="4" w:space="0" w:color="auto"/>
              <w:left w:val="single" w:sz="4" w:space="0" w:color="auto"/>
              <w:bottom w:val="single" w:sz="4" w:space="0" w:color="auto"/>
              <w:right w:val="single" w:sz="4" w:space="0" w:color="auto"/>
            </w:tcBorders>
          </w:tcPr>
          <w:p w14:paraId="36A6A094" w14:textId="77777777" w:rsidR="00036BA0" w:rsidRDefault="00036BA0" w:rsidP="00C73F8A">
            <w:pPr>
              <w:rPr>
                <w:sz w:val="28"/>
                <w:szCs w:val="28"/>
                <w:lang w:val="uk-UA"/>
              </w:rPr>
            </w:pPr>
            <w:r>
              <w:rPr>
                <w:b/>
                <w:sz w:val="28"/>
                <w:szCs w:val="28"/>
                <w:lang w:val="uk-UA"/>
              </w:rPr>
              <w:t>Безпека життєдіяльності населення</w:t>
            </w:r>
          </w:p>
        </w:tc>
        <w:tc>
          <w:tcPr>
            <w:tcW w:w="1003" w:type="dxa"/>
            <w:tcBorders>
              <w:top w:val="single" w:sz="4" w:space="0" w:color="auto"/>
              <w:left w:val="single" w:sz="4" w:space="0" w:color="auto"/>
              <w:bottom w:val="single" w:sz="4" w:space="0" w:color="auto"/>
              <w:right w:val="single" w:sz="4" w:space="0" w:color="auto"/>
            </w:tcBorders>
          </w:tcPr>
          <w:p w14:paraId="316B1446" w14:textId="77777777" w:rsidR="00036BA0" w:rsidRDefault="00036BA0" w:rsidP="00C73F8A">
            <w:pPr>
              <w:jc w:val="center"/>
              <w:rPr>
                <w:b/>
                <w:sz w:val="28"/>
                <w:szCs w:val="28"/>
                <w:lang w:val="uk-UA"/>
              </w:rPr>
            </w:pPr>
            <w:r>
              <w:rPr>
                <w:b/>
                <w:sz w:val="28"/>
                <w:szCs w:val="28"/>
                <w:lang w:val="uk-UA"/>
              </w:rPr>
              <w:t>53</w:t>
            </w:r>
          </w:p>
        </w:tc>
      </w:tr>
      <w:tr w:rsidR="00036BA0" w14:paraId="0C366F88" w14:textId="77777777" w:rsidTr="00C73F8A">
        <w:tc>
          <w:tcPr>
            <w:tcW w:w="776" w:type="dxa"/>
            <w:tcBorders>
              <w:top w:val="single" w:sz="4" w:space="0" w:color="auto"/>
              <w:left w:val="single" w:sz="4" w:space="0" w:color="auto"/>
              <w:bottom w:val="single" w:sz="4" w:space="0" w:color="auto"/>
              <w:right w:val="single" w:sz="4" w:space="0" w:color="auto"/>
            </w:tcBorders>
          </w:tcPr>
          <w:p w14:paraId="2FE25CC9" w14:textId="77777777" w:rsidR="00036BA0" w:rsidRDefault="00036BA0" w:rsidP="00C73F8A">
            <w:pPr>
              <w:jc w:val="center"/>
              <w:rPr>
                <w:sz w:val="28"/>
                <w:szCs w:val="28"/>
                <w:lang w:val="uk-UA"/>
              </w:rPr>
            </w:pPr>
            <w:r>
              <w:rPr>
                <w:sz w:val="28"/>
                <w:szCs w:val="28"/>
                <w:lang w:val="uk-UA"/>
              </w:rPr>
              <w:t>5.1</w:t>
            </w:r>
          </w:p>
        </w:tc>
        <w:tc>
          <w:tcPr>
            <w:tcW w:w="7792" w:type="dxa"/>
            <w:tcBorders>
              <w:top w:val="single" w:sz="4" w:space="0" w:color="auto"/>
              <w:left w:val="single" w:sz="4" w:space="0" w:color="auto"/>
              <w:bottom w:val="single" w:sz="4" w:space="0" w:color="auto"/>
              <w:right w:val="single" w:sz="4" w:space="0" w:color="auto"/>
            </w:tcBorders>
          </w:tcPr>
          <w:p w14:paraId="1A0E4564" w14:textId="77777777" w:rsidR="00036BA0" w:rsidRDefault="00036BA0" w:rsidP="00C73F8A">
            <w:pPr>
              <w:rPr>
                <w:sz w:val="28"/>
                <w:szCs w:val="28"/>
                <w:lang w:val="uk-UA"/>
              </w:rPr>
            </w:pPr>
            <w:r>
              <w:rPr>
                <w:sz w:val="28"/>
                <w:szCs w:val="28"/>
                <w:lang w:val="uk-UA"/>
              </w:rPr>
              <w:t xml:space="preserve">Охорона навколишнього середовища </w:t>
            </w:r>
          </w:p>
        </w:tc>
        <w:tc>
          <w:tcPr>
            <w:tcW w:w="1003" w:type="dxa"/>
            <w:tcBorders>
              <w:top w:val="single" w:sz="4" w:space="0" w:color="auto"/>
              <w:left w:val="single" w:sz="4" w:space="0" w:color="auto"/>
              <w:bottom w:val="single" w:sz="4" w:space="0" w:color="auto"/>
              <w:right w:val="single" w:sz="4" w:space="0" w:color="auto"/>
            </w:tcBorders>
          </w:tcPr>
          <w:p w14:paraId="3088D3E9" w14:textId="77777777" w:rsidR="00036BA0" w:rsidRDefault="00036BA0" w:rsidP="00C73F8A">
            <w:pPr>
              <w:jc w:val="center"/>
              <w:rPr>
                <w:sz w:val="28"/>
                <w:szCs w:val="28"/>
                <w:lang w:val="uk-UA"/>
              </w:rPr>
            </w:pPr>
            <w:r>
              <w:rPr>
                <w:sz w:val="28"/>
                <w:szCs w:val="28"/>
                <w:lang w:val="uk-UA"/>
              </w:rPr>
              <w:t>53</w:t>
            </w:r>
          </w:p>
        </w:tc>
      </w:tr>
      <w:tr w:rsidR="00036BA0" w14:paraId="316E6102" w14:textId="77777777" w:rsidTr="00C73F8A">
        <w:tc>
          <w:tcPr>
            <w:tcW w:w="776" w:type="dxa"/>
            <w:tcBorders>
              <w:top w:val="single" w:sz="4" w:space="0" w:color="auto"/>
              <w:left w:val="single" w:sz="4" w:space="0" w:color="auto"/>
              <w:bottom w:val="single" w:sz="4" w:space="0" w:color="auto"/>
              <w:right w:val="single" w:sz="4" w:space="0" w:color="auto"/>
            </w:tcBorders>
          </w:tcPr>
          <w:p w14:paraId="1F617EBD" w14:textId="77777777" w:rsidR="00036BA0" w:rsidRDefault="00036BA0" w:rsidP="00C73F8A">
            <w:pPr>
              <w:jc w:val="center"/>
              <w:rPr>
                <w:sz w:val="28"/>
                <w:szCs w:val="28"/>
                <w:lang w:val="uk-UA"/>
              </w:rPr>
            </w:pPr>
            <w:r>
              <w:rPr>
                <w:sz w:val="28"/>
                <w:szCs w:val="28"/>
                <w:lang w:val="uk-UA"/>
              </w:rPr>
              <w:t>5.2</w:t>
            </w:r>
          </w:p>
        </w:tc>
        <w:tc>
          <w:tcPr>
            <w:tcW w:w="7792" w:type="dxa"/>
            <w:tcBorders>
              <w:top w:val="single" w:sz="4" w:space="0" w:color="auto"/>
              <w:left w:val="single" w:sz="4" w:space="0" w:color="auto"/>
              <w:bottom w:val="single" w:sz="4" w:space="0" w:color="auto"/>
              <w:right w:val="single" w:sz="4" w:space="0" w:color="auto"/>
            </w:tcBorders>
          </w:tcPr>
          <w:p w14:paraId="7A47D353" w14:textId="77777777" w:rsidR="00036BA0" w:rsidRDefault="00036BA0" w:rsidP="00C73F8A">
            <w:pPr>
              <w:rPr>
                <w:sz w:val="28"/>
                <w:szCs w:val="28"/>
                <w:lang w:val="uk-UA"/>
              </w:rPr>
            </w:pPr>
            <w:r>
              <w:rPr>
                <w:sz w:val="28"/>
                <w:szCs w:val="28"/>
                <w:lang w:val="uk-UA"/>
              </w:rPr>
              <w:t>Техногенна безпека</w:t>
            </w:r>
          </w:p>
        </w:tc>
        <w:tc>
          <w:tcPr>
            <w:tcW w:w="1003" w:type="dxa"/>
            <w:tcBorders>
              <w:top w:val="single" w:sz="4" w:space="0" w:color="auto"/>
              <w:left w:val="single" w:sz="4" w:space="0" w:color="auto"/>
              <w:bottom w:val="single" w:sz="4" w:space="0" w:color="auto"/>
              <w:right w:val="single" w:sz="4" w:space="0" w:color="auto"/>
            </w:tcBorders>
          </w:tcPr>
          <w:p w14:paraId="30831FF9" w14:textId="77777777" w:rsidR="00036BA0" w:rsidRDefault="00036BA0" w:rsidP="00C73F8A">
            <w:pPr>
              <w:jc w:val="center"/>
              <w:rPr>
                <w:sz w:val="28"/>
                <w:szCs w:val="28"/>
                <w:lang w:val="uk-UA"/>
              </w:rPr>
            </w:pPr>
            <w:r>
              <w:rPr>
                <w:sz w:val="28"/>
                <w:szCs w:val="28"/>
                <w:lang w:val="uk-UA"/>
              </w:rPr>
              <w:t>54</w:t>
            </w:r>
          </w:p>
        </w:tc>
      </w:tr>
      <w:tr w:rsidR="00036BA0" w14:paraId="19EE051A" w14:textId="77777777" w:rsidTr="00C73F8A">
        <w:tc>
          <w:tcPr>
            <w:tcW w:w="776" w:type="dxa"/>
            <w:tcBorders>
              <w:top w:val="single" w:sz="4" w:space="0" w:color="auto"/>
              <w:left w:val="single" w:sz="4" w:space="0" w:color="auto"/>
              <w:bottom w:val="single" w:sz="4" w:space="0" w:color="auto"/>
              <w:right w:val="single" w:sz="4" w:space="0" w:color="auto"/>
            </w:tcBorders>
          </w:tcPr>
          <w:p w14:paraId="728C637D" w14:textId="77777777" w:rsidR="00036BA0" w:rsidRDefault="00036BA0" w:rsidP="00C73F8A">
            <w:pPr>
              <w:jc w:val="center"/>
              <w:rPr>
                <w:sz w:val="28"/>
                <w:szCs w:val="28"/>
                <w:lang w:val="uk-UA"/>
              </w:rPr>
            </w:pPr>
            <w:r>
              <w:rPr>
                <w:sz w:val="28"/>
                <w:szCs w:val="28"/>
                <w:lang w:val="uk-UA"/>
              </w:rPr>
              <w:t>5.3</w:t>
            </w:r>
          </w:p>
        </w:tc>
        <w:tc>
          <w:tcPr>
            <w:tcW w:w="7792" w:type="dxa"/>
            <w:tcBorders>
              <w:top w:val="single" w:sz="4" w:space="0" w:color="auto"/>
              <w:left w:val="single" w:sz="4" w:space="0" w:color="auto"/>
              <w:bottom w:val="single" w:sz="4" w:space="0" w:color="auto"/>
              <w:right w:val="single" w:sz="4" w:space="0" w:color="auto"/>
            </w:tcBorders>
          </w:tcPr>
          <w:p w14:paraId="0ED1A37B" w14:textId="77777777" w:rsidR="00036BA0" w:rsidRDefault="00036BA0" w:rsidP="00C73F8A">
            <w:pPr>
              <w:rPr>
                <w:sz w:val="28"/>
                <w:szCs w:val="28"/>
                <w:lang w:val="uk-UA"/>
              </w:rPr>
            </w:pPr>
            <w:r>
              <w:rPr>
                <w:sz w:val="28"/>
                <w:szCs w:val="28"/>
                <w:lang w:val="uk-UA"/>
              </w:rPr>
              <w:t xml:space="preserve">Протидія злочинності </w:t>
            </w:r>
          </w:p>
        </w:tc>
        <w:tc>
          <w:tcPr>
            <w:tcW w:w="1003" w:type="dxa"/>
            <w:tcBorders>
              <w:top w:val="single" w:sz="4" w:space="0" w:color="auto"/>
              <w:left w:val="single" w:sz="4" w:space="0" w:color="auto"/>
              <w:bottom w:val="single" w:sz="4" w:space="0" w:color="auto"/>
              <w:right w:val="single" w:sz="4" w:space="0" w:color="auto"/>
            </w:tcBorders>
          </w:tcPr>
          <w:p w14:paraId="1B795CE9" w14:textId="77777777" w:rsidR="00036BA0" w:rsidRDefault="00036BA0" w:rsidP="00C73F8A">
            <w:pPr>
              <w:jc w:val="center"/>
              <w:rPr>
                <w:sz w:val="28"/>
                <w:szCs w:val="28"/>
                <w:lang w:val="uk-UA"/>
              </w:rPr>
            </w:pPr>
            <w:r>
              <w:rPr>
                <w:sz w:val="28"/>
                <w:szCs w:val="28"/>
                <w:lang w:val="uk-UA"/>
              </w:rPr>
              <w:t>56</w:t>
            </w:r>
          </w:p>
        </w:tc>
      </w:tr>
      <w:tr w:rsidR="00036BA0" w14:paraId="1104AD49" w14:textId="77777777" w:rsidTr="00C73F8A">
        <w:tc>
          <w:tcPr>
            <w:tcW w:w="776" w:type="dxa"/>
            <w:tcBorders>
              <w:top w:val="single" w:sz="4" w:space="0" w:color="auto"/>
              <w:left w:val="single" w:sz="4" w:space="0" w:color="auto"/>
              <w:bottom w:val="single" w:sz="4" w:space="0" w:color="auto"/>
              <w:right w:val="single" w:sz="4" w:space="0" w:color="auto"/>
            </w:tcBorders>
          </w:tcPr>
          <w:p w14:paraId="5B468199" w14:textId="77777777" w:rsidR="00036BA0" w:rsidRDefault="00036BA0" w:rsidP="00C73F8A">
            <w:pPr>
              <w:jc w:val="center"/>
              <w:rPr>
                <w:sz w:val="28"/>
                <w:szCs w:val="28"/>
                <w:lang w:val="uk-UA"/>
              </w:rPr>
            </w:pPr>
          </w:p>
        </w:tc>
        <w:tc>
          <w:tcPr>
            <w:tcW w:w="7792" w:type="dxa"/>
            <w:tcBorders>
              <w:top w:val="single" w:sz="4" w:space="0" w:color="auto"/>
              <w:left w:val="single" w:sz="4" w:space="0" w:color="auto"/>
              <w:bottom w:val="single" w:sz="4" w:space="0" w:color="auto"/>
              <w:right w:val="single" w:sz="4" w:space="0" w:color="auto"/>
            </w:tcBorders>
          </w:tcPr>
          <w:p w14:paraId="3AE6AB8A" w14:textId="77777777" w:rsidR="00036BA0" w:rsidRDefault="00036BA0" w:rsidP="00C73F8A">
            <w:pPr>
              <w:rPr>
                <w:sz w:val="28"/>
                <w:szCs w:val="28"/>
                <w:lang w:val="uk-UA"/>
              </w:rPr>
            </w:pPr>
            <w:r>
              <w:rPr>
                <w:sz w:val="28"/>
                <w:szCs w:val="28"/>
                <w:lang w:val="uk-UA"/>
              </w:rPr>
              <w:t>Таблиці 1-7</w:t>
            </w:r>
          </w:p>
        </w:tc>
        <w:tc>
          <w:tcPr>
            <w:tcW w:w="1003" w:type="dxa"/>
            <w:tcBorders>
              <w:top w:val="single" w:sz="4" w:space="0" w:color="auto"/>
              <w:left w:val="single" w:sz="4" w:space="0" w:color="auto"/>
              <w:bottom w:val="single" w:sz="4" w:space="0" w:color="auto"/>
              <w:right w:val="single" w:sz="4" w:space="0" w:color="auto"/>
            </w:tcBorders>
          </w:tcPr>
          <w:p w14:paraId="3E4FA89F" w14:textId="77777777" w:rsidR="00036BA0" w:rsidRDefault="00036BA0" w:rsidP="00C73F8A">
            <w:pPr>
              <w:jc w:val="center"/>
              <w:rPr>
                <w:sz w:val="28"/>
                <w:szCs w:val="28"/>
                <w:lang w:val="uk-UA"/>
              </w:rPr>
            </w:pPr>
            <w:r>
              <w:rPr>
                <w:sz w:val="28"/>
                <w:szCs w:val="28"/>
                <w:lang w:val="uk-UA"/>
              </w:rPr>
              <w:t>58-62</w:t>
            </w:r>
          </w:p>
        </w:tc>
      </w:tr>
      <w:tr w:rsidR="00036BA0" w14:paraId="7AC5E534" w14:textId="77777777" w:rsidTr="00C73F8A">
        <w:tc>
          <w:tcPr>
            <w:tcW w:w="776" w:type="dxa"/>
            <w:tcBorders>
              <w:top w:val="single" w:sz="4" w:space="0" w:color="auto"/>
              <w:left w:val="single" w:sz="4" w:space="0" w:color="auto"/>
              <w:bottom w:val="single" w:sz="4" w:space="0" w:color="auto"/>
              <w:right w:val="single" w:sz="4" w:space="0" w:color="auto"/>
            </w:tcBorders>
          </w:tcPr>
          <w:p w14:paraId="7B7894F8" w14:textId="77777777" w:rsidR="00036BA0" w:rsidRDefault="00036BA0" w:rsidP="00C73F8A">
            <w:pPr>
              <w:jc w:val="center"/>
              <w:rPr>
                <w:sz w:val="28"/>
                <w:szCs w:val="28"/>
                <w:lang w:val="uk-UA"/>
              </w:rPr>
            </w:pPr>
          </w:p>
        </w:tc>
        <w:tc>
          <w:tcPr>
            <w:tcW w:w="7792" w:type="dxa"/>
            <w:tcBorders>
              <w:top w:val="single" w:sz="4" w:space="0" w:color="auto"/>
              <w:left w:val="single" w:sz="4" w:space="0" w:color="auto"/>
              <w:bottom w:val="single" w:sz="4" w:space="0" w:color="auto"/>
              <w:right w:val="single" w:sz="4" w:space="0" w:color="auto"/>
            </w:tcBorders>
          </w:tcPr>
          <w:p w14:paraId="5BF7EAEC" w14:textId="77777777" w:rsidR="00036BA0" w:rsidRDefault="00036BA0" w:rsidP="00C73F8A">
            <w:pPr>
              <w:rPr>
                <w:sz w:val="28"/>
                <w:szCs w:val="28"/>
                <w:lang w:val="uk-UA"/>
              </w:rPr>
            </w:pPr>
            <w:r>
              <w:rPr>
                <w:sz w:val="28"/>
                <w:szCs w:val="28"/>
                <w:lang w:val="uk-UA"/>
              </w:rPr>
              <w:t xml:space="preserve">Додаток. Перелік міських програм, які реалізовуватимуться у 2020 році </w:t>
            </w:r>
          </w:p>
        </w:tc>
        <w:tc>
          <w:tcPr>
            <w:tcW w:w="1003" w:type="dxa"/>
            <w:tcBorders>
              <w:top w:val="single" w:sz="4" w:space="0" w:color="auto"/>
              <w:left w:val="single" w:sz="4" w:space="0" w:color="auto"/>
              <w:bottom w:val="single" w:sz="4" w:space="0" w:color="auto"/>
              <w:right w:val="single" w:sz="4" w:space="0" w:color="auto"/>
            </w:tcBorders>
          </w:tcPr>
          <w:p w14:paraId="50FC5140" w14:textId="77777777" w:rsidR="00036BA0" w:rsidRDefault="00036BA0" w:rsidP="00C73F8A">
            <w:pPr>
              <w:jc w:val="center"/>
              <w:rPr>
                <w:sz w:val="28"/>
                <w:szCs w:val="28"/>
                <w:lang w:val="uk-UA"/>
              </w:rPr>
            </w:pPr>
            <w:r>
              <w:rPr>
                <w:sz w:val="28"/>
                <w:szCs w:val="28"/>
                <w:lang w:val="uk-UA"/>
              </w:rPr>
              <w:t>63-70</w:t>
            </w:r>
          </w:p>
        </w:tc>
      </w:tr>
    </w:tbl>
    <w:p w14:paraId="14F6FDBF" w14:textId="77777777" w:rsidR="00036BA0" w:rsidRDefault="00036BA0" w:rsidP="00036BA0">
      <w:pPr>
        <w:rPr>
          <w:b/>
          <w:sz w:val="28"/>
          <w:szCs w:val="28"/>
          <w:lang w:val="uk-UA"/>
        </w:rPr>
      </w:pPr>
    </w:p>
    <w:p w14:paraId="6271339E" w14:textId="77777777" w:rsidR="00036BA0" w:rsidRDefault="00036BA0" w:rsidP="00036BA0">
      <w:pPr>
        <w:numPr>
          <w:ilvl w:val="2"/>
          <w:numId w:val="2"/>
        </w:numPr>
        <w:rPr>
          <w:sz w:val="28"/>
          <w:szCs w:val="28"/>
          <w:lang w:val="uk-UA"/>
        </w:rPr>
      </w:pPr>
    </w:p>
    <w:p w14:paraId="2BD62D2F" w14:textId="77777777" w:rsidR="00036BA0" w:rsidRDefault="00036BA0" w:rsidP="00036BA0">
      <w:pPr>
        <w:numPr>
          <w:ilvl w:val="1"/>
          <w:numId w:val="2"/>
        </w:numPr>
        <w:rPr>
          <w:sz w:val="28"/>
          <w:szCs w:val="28"/>
          <w:lang w:val="uk-UA"/>
        </w:rPr>
      </w:pPr>
    </w:p>
    <w:p w14:paraId="5290366B" w14:textId="77777777" w:rsidR="00036BA0" w:rsidRDefault="00036BA0" w:rsidP="00036BA0">
      <w:pPr>
        <w:numPr>
          <w:ilvl w:val="2"/>
          <w:numId w:val="2"/>
        </w:numPr>
        <w:rPr>
          <w:sz w:val="28"/>
          <w:szCs w:val="28"/>
          <w:lang w:val="uk-UA"/>
        </w:rPr>
      </w:pPr>
    </w:p>
    <w:p w14:paraId="0184989E" w14:textId="77777777" w:rsidR="00036BA0" w:rsidRDefault="00036BA0" w:rsidP="00036BA0">
      <w:pPr>
        <w:ind w:left="360"/>
        <w:jc w:val="center"/>
        <w:rPr>
          <w:b/>
          <w:sz w:val="28"/>
          <w:szCs w:val="28"/>
          <w:lang w:val="uk-UA"/>
        </w:rPr>
      </w:pPr>
    </w:p>
    <w:p w14:paraId="56DF8E88" w14:textId="77777777" w:rsidR="00036BA0" w:rsidRDefault="00036BA0" w:rsidP="00036BA0">
      <w:pPr>
        <w:ind w:left="360"/>
        <w:jc w:val="center"/>
        <w:rPr>
          <w:b/>
          <w:sz w:val="28"/>
          <w:szCs w:val="28"/>
          <w:lang w:val="uk-UA"/>
        </w:rPr>
      </w:pPr>
    </w:p>
    <w:p w14:paraId="596BECE5" w14:textId="77777777" w:rsidR="00036BA0" w:rsidRDefault="00036BA0" w:rsidP="00036BA0">
      <w:pPr>
        <w:ind w:left="360"/>
        <w:jc w:val="center"/>
        <w:rPr>
          <w:b/>
          <w:sz w:val="28"/>
          <w:szCs w:val="28"/>
          <w:lang w:val="uk-UA"/>
        </w:rPr>
      </w:pPr>
      <w:r>
        <w:rPr>
          <w:b/>
          <w:sz w:val="28"/>
          <w:szCs w:val="28"/>
          <w:lang w:val="uk-UA"/>
        </w:rPr>
        <w:lastRenderedPageBreak/>
        <w:t xml:space="preserve">Паспорт Програми економічного та соціального розвитку </w:t>
      </w:r>
    </w:p>
    <w:p w14:paraId="1C6BEB4E" w14:textId="77777777" w:rsidR="00036BA0" w:rsidRDefault="00036BA0" w:rsidP="00036BA0">
      <w:pPr>
        <w:ind w:left="360"/>
        <w:jc w:val="center"/>
        <w:rPr>
          <w:b/>
          <w:sz w:val="28"/>
          <w:szCs w:val="28"/>
          <w:lang w:val="uk-UA"/>
        </w:rPr>
      </w:pPr>
      <w:r>
        <w:rPr>
          <w:b/>
          <w:sz w:val="28"/>
          <w:szCs w:val="28"/>
          <w:lang w:val="uk-UA"/>
        </w:rPr>
        <w:t xml:space="preserve">міста Острога на 2020 рік </w:t>
      </w:r>
    </w:p>
    <w:p w14:paraId="732EC834" w14:textId="77777777" w:rsidR="00036BA0" w:rsidRDefault="00036BA0" w:rsidP="00036BA0">
      <w:pPr>
        <w:ind w:left="360"/>
        <w:jc w:val="center"/>
        <w:rPr>
          <w:sz w:val="28"/>
          <w:szCs w:val="28"/>
          <w:lang w:val="uk-UA"/>
        </w:rPr>
      </w:pPr>
    </w:p>
    <w:tbl>
      <w:tblPr>
        <w:tblpPr w:leftFromText="180" w:rightFromText="180" w:vertAnchor="text" w:tblpY="1"/>
        <w:tblOverlap w:val="never"/>
        <w:tblW w:w="0" w:type="auto"/>
        <w:tblLook w:val="01E0" w:firstRow="1" w:lastRow="1" w:firstColumn="1" w:lastColumn="1" w:noHBand="0" w:noVBand="0"/>
      </w:tblPr>
      <w:tblGrid>
        <w:gridCol w:w="959"/>
        <w:gridCol w:w="4345"/>
        <w:gridCol w:w="4051"/>
      </w:tblGrid>
      <w:tr w:rsidR="00036BA0" w14:paraId="75AC70DB" w14:textId="77777777" w:rsidTr="00C73F8A">
        <w:tc>
          <w:tcPr>
            <w:tcW w:w="1008" w:type="dxa"/>
          </w:tcPr>
          <w:p w14:paraId="64C36DEC" w14:textId="77777777" w:rsidR="00036BA0" w:rsidRDefault="00036BA0" w:rsidP="00C73F8A">
            <w:pPr>
              <w:jc w:val="center"/>
              <w:rPr>
                <w:sz w:val="28"/>
                <w:szCs w:val="28"/>
                <w:lang w:val="uk-UA"/>
              </w:rPr>
            </w:pPr>
            <w:r>
              <w:rPr>
                <w:sz w:val="28"/>
                <w:szCs w:val="28"/>
                <w:lang w:val="uk-UA"/>
              </w:rPr>
              <w:t>1</w:t>
            </w:r>
          </w:p>
        </w:tc>
        <w:tc>
          <w:tcPr>
            <w:tcW w:w="4680" w:type="dxa"/>
          </w:tcPr>
          <w:p w14:paraId="385CDA77" w14:textId="77777777" w:rsidR="00036BA0" w:rsidRDefault="00036BA0" w:rsidP="00C73F8A">
            <w:pPr>
              <w:jc w:val="both"/>
              <w:rPr>
                <w:sz w:val="28"/>
                <w:szCs w:val="28"/>
                <w:lang w:val="uk-UA"/>
              </w:rPr>
            </w:pPr>
            <w:r>
              <w:rPr>
                <w:sz w:val="28"/>
                <w:szCs w:val="28"/>
                <w:lang w:val="uk-UA"/>
              </w:rPr>
              <w:t xml:space="preserve">Ініціатор розроблення програми </w:t>
            </w:r>
          </w:p>
        </w:tc>
        <w:tc>
          <w:tcPr>
            <w:tcW w:w="4320" w:type="dxa"/>
          </w:tcPr>
          <w:p w14:paraId="5D35D800"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w:t>
            </w:r>
          </w:p>
        </w:tc>
      </w:tr>
      <w:tr w:rsidR="00036BA0" w14:paraId="0D6FCADD" w14:textId="77777777" w:rsidTr="00C73F8A">
        <w:tc>
          <w:tcPr>
            <w:tcW w:w="1008" w:type="dxa"/>
          </w:tcPr>
          <w:p w14:paraId="7372813C" w14:textId="77777777" w:rsidR="00036BA0" w:rsidRDefault="00036BA0" w:rsidP="00C73F8A">
            <w:pPr>
              <w:jc w:val="center"/>
              <w:rPr>
                <w:sz w:val="28"/>
                <w:szCs w:val="28"/>
                <w:lang w:val="uk-UA"/>
              </w:rPr>
            </w:pPr>
            <w:r>
              <w:rPr>
                <w:sz w:val="28"/>
                <w:szCs w:val="28"/>
                <w:lang w:val="uk-UA"/>
              </w:rPr>
              <w:t>2</w:t>
            </w:r>
          </w:p>
        </w:tc>
        <w:tc>
          <w:tcPr>
            <w:tcW w:w="4680" w:type="dxa"/>
          </w:tcPr>
          <w:p w14:paraId="0AD4C86C" w14:textId="77777777" w:rsidR="00036BA0" w:rsidRDefault="00036BA0" w:rsidP="00C73F8A">
            <w:pPr>
              <w:jc w:val="both"/>
              <w:rPr>
                <w:sz w:val="28"/>
                <w:szCs w:val="28"/>
                <w:lang w:val="uk-UA"/>
              </w:rPr>
            </w:pPr>
            <w:r>
              <w:rPr>
                <w:sz w:val="28"/>
                <w:szCs w:val="28"/>
                <w:lang w:val="uk-UA"/>
              </w:rPr>
              <w:t>Дата, номер і назва розпорядчого документа про розроблення програми</w:t>
            </w:r>
          </w:p>
        </w:tc>
        <w:tc>
          <w:tcPr>
            <w:tcW w:w="4320" w:type="dxa"/>
          </w:tcPr>
          <w:p w14:paraId="201980D2" w14:textId="77777777" w:rsidR="00036BA0" w:rsidRDefault="00036BA0" w:rsidP="00C73F8A">
            <w:pPr>
              <w:jc w:val="both"/>
              <w:rPr>
                <w:sz w:val="28"/>
                <w:szCs w:val="28"/>
                <w:lang w:val="uk-UA"/>
              </w:rPr>
            </w:pPr>
            <w:r>
              <w:rPr>
                <w:sz w:val="28"/>
                <w:szCs w:val="28"/>
                <w:lang w:val="uk-UA"/>
              </w:rPr>
              <w:t>Розпорядження міського голови від 15.11.2019  № 129-р  «Про  Програму економічного та соціального розвитку міста Острога на 2020 рік»</w:t>
            </w:r>
          </w:p>
        </w:tc>
      </w:tr>
      <w:tr w:rsidR="00036BA0" w14:paraId="7FD887D8" w14:textId="77777777" w:rsidTr="00C73F8A">
        <w:tc>
          <w:tcPr>
            <w:tcW w:w="1008" w:type="dxa"/>
          </w:tcPr>
          <w:p w14:paraId="14C63A35" w14:textId="77777777" w:rsidR="00036BA0" w:rsidRDefault="00036BA0" w:rsidP="00C73F8A">
            <w:pPr>
              <w:jc w:val="center"/>
              <w:rPr>
                <w:sz w:val="28"/>
                <w:szCs w:val="28"/>
                <w:lang w:val="uk-UA"/>
              </w:rPr>
            </w:pPr>
            <w:r>
              <w:rPr>
                <w:sz w:val="28"/>
                <w:szCs w:val="28"/>
                <w:lang w:val="uk-UA"/>
              </w:rPr>
              <w:t>3</w:t>
            </w:r>
          </w:p>
        </w:tc>
        <w:tc>
          <w:tcPr>
            <w:tcW w:w="4680" w:type="dxa"/>
          </w:tcPr>
          <w:p w14:paraId="13B3C665" w14:textId="77777777" w:rsidR="00036BA0" w:rsidRDefault="00036BA0" w:rsidP="00C73F8A">
            <w:pPr>
              <w:jc w:val="both"/>
              <w:rPr>
                <w:sz w:val="28"/>
                <w:szCs w:val="28"/>
                <w:lang w:val="uk-UA"/>
              </w:rPr>
            </w:pPr>
            <w:r>
              <w:rPr>
                <w:sz w:val="28"/>
                <w:szCs w:val="28"/>
                <w:lang w:val="uk-UA"/>
              </w:rPr>
              <w:t>Розробник програми</w:t>
            </w:r>
          </w:p>
        </w:tc>
        <w:tc>
          <w:tcPr>
            <w:tcW w:w="4320" w:type="dxa"/>
          </w:tcPr>
          <w:p w14:paraId="72CEBA93"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w:t>
            </w:r>
          </w:p>
        </w:tc>
      </w:tr>
      <w:tr w:rsidR="00036BA0" w14:paraId="00CEBB17" w14:textId="77777777" w:rsidTr="00C73F8A">
        <w:tc>
          <w:tcPr>
            <w:tcW w:w="1008" w:type="dxa"/>
          </w:tcPr>
          <w:p w14:paraId="30E05FC8" w14:textId="77777777" w:rsidR="00036BA0" w:rsidRDefault="00036BA0" w:rsidP="00C73F8A">
            <w:pPr>
              <w:jc w:val="center"/>
              <w:rPr>
                <w:sz w:val="28"/>
                <w:szCs w:val="28"/>
                <w:lang w:val="uk-UA"/>
              </w:rPr>
            </w:pPr>
            <w:r>
              <w:rPr>
                <w:sz w:val="28"/>
                <w:szCs w:val="28"/>
                <w:lang w:val="uk-UA"/>
              </w:rPr>
              <w:t>4</w:t>
            </w:r>
          </w:p>
        </w:tc>
        <w:tc>
          <w:tcPr>
            <w:tcW w:w="4680" w:type="dxa"/>
          </w:tcPr>
          <w:p w14:paraId="2AC74E4E" w14:textId="77777777" w:rsidR="00036BA0" w:rsidRDefault="00036BA0" w:rsidP="00C73F8A">
            <w:pPr>
              <w:jc w:val="both"/>
              <w:rPr>
                <w:sz w:val="28"/>
                <w:szCs w:val="28"/>
                <w:lang w:val="uk-UA"/>
              </w:rPr>
            </w:pPr>
            <w:proofErr w:type="spellStart"/>
            <w:r>
              <w:rPr>
                <w:sz w:val="28"/>
                <w:szCs w:val="28"/>
                <w:lang w:val="uk-UA"/>
              </w:rPr>
              <w:t>Співрозробник</w:t>
            </w:r>
            <w:proofErr w:type="spellEnd"/>
            <w:r>
              <w:rPr>
                <w:sz w:val="28"/>
                <w:szCs w:val="28"/>
                <w:lang w:val="uk-UA"/>
              </w:rPr>
              <w:t xml:space="preserve"> програми</w:t>
            </w:r>
          </w:p>
        </w:tc>
        <w:tc>
          <w:tcPr>
            <w:tcW w:w="4320" w:type="dxa"/>
          </w:tcPr>
          <w:p w14:paraId="3B13C739" w14:textId="77777777" w:rsidR="00036BA0" w:rsidRDefault="00036BA0" w:rsidP="00C73F8A">
            <w:pPr>
              <w:jc w:val="both"/>
              <w:rPr>
                <w:sz w:val="28"/>
                <w:szCs w:val="28"/>
                <w:lang w:val="uk-UA"/>
              </w:rPr>
            </w:pPr>
            <w:r>
              <w:rPr>
                <w:sz w:val="28"/>
                <w:szCs w:val="28"/>
                <w:lang w:val="uk-UA"/>
              </w:rPr>
              <w:t>-</w:t>
            </w:r>
          </w:p>
        </w:tc>
      </w:tr>
      <w:tr w:rsidR="00036BA0" w14:paraId="47ADBEF8" w14:textId="77777777" w:rsidTr="00C73F8A">
        <w:tc>
          <w:tcPr>
            <w:tcW w:w="1008" w:type="dxa"/>
          </w:tcPr>
          <w:p w14:paraId="15EC0B9E" w14:textId="77777777" w:rsidR="00036BA0" w:rsidRDefault="00036BA0" w:rsidP="00C73F8A">
            <w:pPr>
              <w:jc w:val="center"/>
              <w:rPr>
                <w:sz w:val="28"/>
                <w:szCs w:val="28"/>
                <w:lang w:val="uk-UA"/>
              </w:rPr>
            </w:pPr>
            <w:r>
              <w:rPr>
                <w:sz w:val="28"/>
                <w:szCs w:val="28"/>
                <w:lang w:val="uk-UA"/>
              </w:rPr>
              <w:t>5</w:t>
            </w:r>
          </w:p>
        </w:tc>
        <w:tc>
          <w:tcPr>
            <w:tcW w:w="4680" w:type="dxa"/>
          </w:tcPr>
          <w:p w14:paraId="1B8670F6" w14:textId="77777777" w:rsidR="00036BA0" w:rsidRDefault="00036BA0" w:rsidP="00C73F8A">
            <w:pPr>
              <w:jc w:val="both"/>
              <w:rPr>
                <w:sz w:val="28"/>
                <w:szCs w:val="28"/>
                <w:lang w:val="uk-UA"/>
              </w:rPr>
            </w:pPr>
            <w:r>
              <w:rPr>
                <w:sz w:val="28"/>
                <w:szCs w:val="28"/>
                <w:lang w:val="uk-UA"/>
              </w:rPr>
              <w:t>Відповідальний виконавець програми</w:t>
            </w:r>
          </w:p>
        </w:tc>
        <w:tc>
          <w:tcPr>
            <w:tcW w:w="4320" w:type="dxa"/>
          </w:tcPr>
          <w:p w14:paraId="0FA85411" w14:textId="77777777" w:rsidR="00036BA0" w:rsidRDefault="00036BA0" w:rsidP="00C73F8A">
            <w:pPr>
              <w:jc w:val="both"/>
              <w:rPr>
                <w:sz w:val="28"/>
                <w:szCs w:val="28"/>
                <w:lang w:val="uk-UA"/>
              </w:rPr>
            </w:pPr>
            <w:r>
              <w:rPr>
                <w:sz w:val="28"/>
                <w:szCs w:val="28"/>
                <w:lang w:val="uk-UA"/>
              </w:rPr>
              <w:t xml:space="preserve">Структурні підрозділи виконкому Острозької міської ради </w:t>
            </w:r>
          </w:p>
        </w:tc>
      </w:tr>
      <w:tr w:rsidR="00036BA0" w:rsidRPr="00342998" w14:paraId="29E73146" w14:textId="77777777" w:rsidTr="00C73F8A">
        <w:tc>
          <w:tcPr>
            <w:tcW w:w="1008" w:type="dxa"/>
          </w:tcPr>
          <w:p w14:paraId="6F84076C" w14:textId="77777777" w:rsidR="00036BA0" w:rsidRDefault="00036BA0" w:rsidP="00C73F8A">
            <w:pPr>
              <w:jc w:val="center"/>
              <w:rPr>
                <w:sz w:val="28"/>
                <w:szCs w:val="28"/>
                <w:lang w:val="uk-UA"/>
              </w:rPr>
            </w:pPr>
            <w:r>
              <w:rPr>
                <w:sz w:val="28"/>
                <w:szCs w:val="28"/>
                <w:lang w:val="uk-UA"/>
              </w:rPr>
              <w:t>6</w:t>
            </w:r>
          </w:p>
        </w:tc>
        <w:tc>
          <w:tcPr>
            <w:tcW w:w="4680" w:type="dxa"/>
          </w:tcPr>
          <w:p w14:paraId="371D9BCB" w14:textId="77777777" w:rsidR="00036BA0" w:rsidRDefault="00036BA0" w:rsidP="00C73F8A">
            <w:pPr>
              <w:jc w:val="both"/>
              <w:rPr>
                <w:sz w:val="28"/>
                <w:szCs w:val="28"/>
                <w:lang w:val="uk-UA"/>
              </w:rPr>
            </w:pPr>
            <w:r>
              <w:rPr>
                <w:sz w:val="28"/>
                <w:szCs w:val="28"/>
                <w:lang w:val="uk-UA"/>
              </w:rPr>
              <w:t>Учасники програми</w:t>
            </w:r>
          </w:p>
        </w:tc>
        <w:tc>
          <w:tcPr>
            <w:tcW w:w="4320" w:type="dxa"/>
          </w:tcPr>
          <w:p w14:paraId="05EE8168" w14:textId="77777777" w:rsidR="00036BA0" w:rsidRDefault="00036BA0" w:rsidP="00C73F8A">
            <w:pPr>
              <w:jc w:val="both"/>
              <w:rPr>
                <w:sz w:val="28"/>
                <w:szCs w:val="28"/>
                <w:lang w:val="uk-UA"/>
              </w:rPr>
            </w:pPr>
            <w:r>
              <w:rPr>
                <w:sz w:val="28"/>
                <w:szCs w:val="28"/>
                <w:lang w:val="uk-UA"/>
              </w:rPr>
              <w:t xml:space="preserve">Структурні підрозділи виконкому Острозької міської ради, підприємства, установи, організації міста, комунальні підприємства, суб’єкти підприємницької діяльності, громада міста  </w:t>
            </w:r>
          </w:p>
        </w:tc>
      </w:tr>
      <w:tr w:rsidR="00036BA0" w14:paraId="3E0AC3D3" w14:textId="77777777" w:rsidTr="00C73F8A">
        <w:tc>
          <w:tcPr>
            <w:tcW w:w="1008" w:type="dxa"/>
          </w:tcPr>
          <w:p w14:paraId="255A10A4" w14:textId="77777777" w:rsidR="00036BA0" w:rsidRDefault="00036BA0" w:rsidP="00C73F8A">
            <w:pPr>
              <w:jc w:val="center"/>
              <w:rPr>
                <w:sz w:val="28"/>
                <w:szCs w:val="28"/>
                <w:lang w:val="uk-UA"/>
              </w:rPr>
            </w:pPr>
            <w:r>
              <w:rPr>
                <w:sz w:val="28"/>
                <w:szCs w:val="28"/>
                <w:lang w:val="uk-UA"/>
              </w:rPr>
              <w:t>7</w:t>
            </w:r>
          </w:p>
        </w:tc>
        <w:tc>
          <w:tcPr>
            <w:tcW w:w="4680" w:type="dxa"/>
          </w:tcPr>
          <w:p w14:paraId="0B3D1EA0" w14:textId="77777777" w:rsidR="00036BA0" w:rsidRDefault="00036BA0" w:rsidP="00C73F8A">
            <w:pPr>
              <w:jc w:val="both"/>
              <w:rPr>
                <w:sz w:val="28"/>
                <w:szCs w:val="28"/>
                <w:lang w:val="uk-UA"/>
              </w:rPr>
            </w:pPr>
            <w:r>
              <w:rPr>
                <w:sz w:val="28"/>
                <w:szCs w:val="28"/>
                <w:lang w:val="uk-UA"/>
              </w:rPr>
              <w:t xml:space="preserve">Терміни реалізації програми </w:t>
            </w:r>
          </w:p>
        </w:tc>
        <w:tc>
          <w:tcPr>
            <w:tcW w:w="4320" w:type="dxa"/>
          </w:tcPr>
          <w:p w14:paraId="42CC98B2" w14:textId="77777777" w:rsidR="00036BA0" w:rsidRDefault="00036BA0" w:rsidP="00C73F8A">
            <w:pPr>
              <w:jc w:val="both"/>
              <w:rPr>
                <w:sz w:val="28"/>
                <w:szCs w:val="28"/>
                <w:lang w:val="uk-UA"/>
              </w:rPr>
            </w:pPr>
            <w:r>
              <w:rPr>
                <w:sz w:val="28"/>
                <w:szCs w:val="28"/>
                <w:lang w:val="uk-UA"/>
              </w:rPr>
              <w:t>2020 рік</w:t>
            </w:r>
          </w:p>
        </w:tc>
      </w:tr>
      <w:tr w:rsidR="00036BA0" w14:paraId="18FB7837" w14:textId="77777777" w:rsidTr="00C73F8A">
        <w:tc>
          <w:tcPr>
            <w:tcW w:w="1008" w:type="dxa"/>
          </w:tcPr>
          <w:p w14:paraId="3E07435A" w14:textId="77777777" w:rsidR="00036BA0" w:rsidRDefault="00036BA0" w:rsidP="00C73F8A">
            <w:pPr>
              <w:jc w:val="center"/>
              <w:rPr>
                <w:sz w:val="28"/>
                <w:szCs w:val="28"/>
                <w:lang w:val="uk-UA"/>
              </w:rPr>
            </w:pPr>
            <w:r>
              <w:rPr>
                <w:sz w:val="28"/>
                <w:szCs w:val="28"/>
                <w:lang w:val="uk-UA"/>
              </w:rPr>
              <w:t>8</w:t>
            </w:r>
          </w:p>
        </w:tc>
        <w:tc>
          <w:tcPr>
            <w:tcW w:w="4680" w:type="dxa"/>
          </w:tcPr>
          <w:p w14:paraId="37AFBB66" w14:textId="77777777" w:rsidR="00036BA0" w:rsidRDefault="00036BA0" w:rsidP="00C73F8A">
            <w:pPr>
              <w:jc w:val="both"/>
              <w:rPr>
                <w:sz w:val="28"/>
                <w:szCs w:val="28"/>
                <w:lang w:val="uk-UA"/>
              </w:rPr>
            </w:pPr>
            <w:r>
              <w:rPr>
                <w:sz w:val="28"/>
                <w:szCs w:val="28"/>
                <w:lang w:val="uk-UA"/>
              </w:rPr>
              <w:t>Перелік бюджетів, які беруть участь у виконанні програми</w:t>
            </w:r>
          </w:p>
        </w:tc>
        <w:tc>
          <w:tcPr>
            <w:tcW w:w="4320" w:type="dxa"/>
          </w:tcPr>
          <w:p w14:paraId="6BB4FA84" w14:textId="77777777" w:rsidR="00036BA0" w:rsidRDefault="00036BA0" w:rsidP="00C73F8A">
            <w:pPr>
              <w:jc w:val="both"/>
              <w:rPr>
                <w:sz w:val="28"/>
                <w:szCs w:val="28"/>
                <w:lang w:val="uk-UA"/>
              </w:rPr>
            </w:pPr>
            <w:r>
              <w:rPr>
                <w:sz w:val="28"/>
                <w:szCs w:val="28"/>
                <w:lang w:val="uk-UA"/>
              </w:rPr>
              <w:t xml:space="preserve">по деяких заходах державний, обласний, міський, власні кошти суб’єктів підприємницької діяльності </w:t>
            </w:r>
          </w:p>
        </w:tc>
      </w:tr>
      <w:tr w:rsidR="00036BA0" w14:paraId="25BEDE9C" w14:textId="77777777" w:rsidTr="00C73F8A">
        <w:tc>
          <w:tcPr>
            <w:tcW w:w="1008" w:type="dxa"/>
          </w:tcPr>
          <w:p w14:paraId="023F9CF1" w14:textId="77777777" w:rsidR="00036BA0" w:rsidRDefault="00036BA0" w:rsidP="00C73F8A">
            <w:pPr>
              <w:jc w:val="center"/>
              <w:rPr>
                <w:sz w:val="28"/>
                <w:szCs w:val="28"/>
                <w:lang w:val="uk-UA"/>
              </w:rPr>
            </w:pPr>
            <w:r>
              <w:rPr>
                <w:sz w:val="28"/>
                <w:szCs w:val="28"/>
                <w:lang w:val="uk-UA"/>
              </w:rPr>
              <w:t>9</w:t>
            </w:r>
          </w:p>
        </w:tc>
        <w:tc>
          <w:tcPr>
            <w:tcW w:w="4680" w:type="dxa"/>
          </w:tcPr>
          <w:p w14:paraId="5D747D8D" w14:textId="77777777" w:rsidR="00036BA0" w:rsidRDefault="00036BA0" w:rsidP="00C73F8A">
            <w:pPr>
              <w:jc w:val="both"/>
              <w:rPr>
                <w:sz w:val="28"/>
                <w:szCs w:val="28"/>
                <w:lang w:val="uk-UA"/>
              </w:rPr>
            </w:pPr>
            <w:r>
              <w:rPr>
                <w:sz w:val="28"/>
                <w:szCs w:val="28"/>
                <w:lang w:val="uk-UA"/>
              </w:rPr>
              <w:t>Загальний обсяг фінансових ресурсів, необхідних для реалізації програми</w:t>
            </w:r>
          </w:p>
        </w:tc>
        <w:tc>
          <w:tcPr>
            <w:tcW w:w="4320" w:type="dxa"/>
          </w:tcPr>
          <w:p w14:paraId="59016650" w14:textId="77777777" w:rsidR="00036BA0" w:rsidRDefault="00036BA0" w:rsidP="00C73F8A">
            <w:pPr>
              <w:jc w:val="both"/>
              <w:rPr>
                <w:sz w:val="28"/>
                <w:szCs w:val="28"/>
                <w:lang w:val="uk-UA"/>
              </w:rPr>
            </w:pPr>
            <w:r>
              <w:rPr>
                <w:sz w:val="28"/>
                <w:szCs w:val="28"/>
                <w:lang w:val="uk-UA"/>
              </w:rPr>
              <w:t>згідно кошторисних призначень</w:t>
            </w:r>
          </w:p>
        </w:tc>
      </w:tr>
      <w:tr w:rsidR="00036BA0" w14:paraId="03F3126F" w14:textId="77777777" w:rsidTr="00C73F8A">
        <w:tc>
          <w:tcPr>
            <w:tcW w:w="10008" w:type="dxa"/>
            <w:gridSpan w:val="3"/>
          </w:tcPr>
          <w:p w14:paraId="266ECE74" w14:textId="77777777" w:rsidR="00036BA0" w:rsidRDefault="00036BA0" w:rsidP="00C73F8A">
            <w:pPr>
              <w:jc w:val="center"/>
              <w:rPr>
                <w:sz w:val="28"/>
                <w:szCs w:val="28"/>
                <w:lang w:val="uk-UA"/>
              </w:rPr>
            </w:pPr>
            <w:r>
              <w:rPr>
                <w:sz w:val="28"/>
                <w:szCs w:val="28"/>
                <w:lang w:val="uk-UA"/>
              </w:rPr>
              <w:t>у тому числі:</w:t>
            </w:r>
          </w:p>
        </w:tc>
      </w:tr>
      <w:tr w:rsidR="00036BA0" w14:paraId="12A705D5" w14:textId="77777777" w:rsidTr="00C73F8A">
        <w:tc>
          <w:tcPr>
            <w:tcW w:w="1008" w:type="dxa"/>
          </w:tcPr>
          <w:p w14:paraId="1F16DB15" w14:textId="77777777" w:rsidR="00036BA0" w:rsidRDefault="00036BA0" w:rsidP="00C73F8A">
            <w:pPr>
              <w:jc w:val="center"/>
              <w:rPr>
                <w:sz w:val="28"/>
                <w:szCs w:val="28"/>
                <w:lang w:val="uk-UA"/>
              </w:rPr>
            </w:pPr>
            <w:r>
              <w:rPr>
                <w:sz w:val="28"/>
                <w:szCs w:val="28"/>
                <w:lang w:val="uk-UA"/>
              </w:rPr>
              <w:t>9.1.</w:t>
            </w:r>
          </w:p>
        </w:tc>
        <w:tc>
          <w:tcPr>
            <w:tcW w:w="4680" w:type="dxa"/>
          </w:tcPr>
          <w:p w14:paraId="4ADF754B" w14:textId="77777777" w:rsidR="00036BA0" w:rsidRDefault="00036BA0" w:rsidP="00C73F8A">
            <w:pPr>
              <w:jc w:val="both"/>
              <w:rPr>
                <w:sz w:val="28"/>
                <w:szCs w:val="28"/>
                <w:lang w:val="uk-UA"/>
              </w:rPr>
            </w:pPr>
            <w:r>
              <w:rPr>
                <w:sz w:val="28"/>
                <w:szCs w:val="28"/>
                <w:lang w:val="uk-UA"/>
              </w:rPr>
              <w:t>коштів міського бюджету</w:t>
            </w:r>
          </w:p>
        </w:tc>
        <w:tc>
          <w:tcPr>
            <w:tcW w:w="4320" w:type="dxa"/>
          </w:tcPr>
          <w:p w14:paraId="79A38EB7" w14:textId="77777777" w:rsidR="00036BA0" w:rsidRDefault="00036BA0" w:rsidP="00C73F8A">
            <w:pPr>
              <w:jc w:val="both"/>
              <w:rPr>
                <w:sz w:val="28"/>
                <w:szCs w:val="28"/>
                <w:lang w:val="uk-UA"/>
              </w:rPr>
            </w:pPr>
            <w:r>
              <w:rPr>
                <w:sz w:val="28"/>
                <w:szCs w:val="28"/>
                <w:lang w:val="uk-UA"/>
              </w:rPr>
              <w:t>згідно кошторисних призначень</w:t>
            </w:r>
          </w:p>
        </w:tc>
      </w:tr>
      <w:tr w:rsidR="00036BA0" w14:paraId="3BD18E45" w14:textId="77777777" w:rsidTr="00C73F8A">
        <w:tc>
          <w:tcPr>
            <w:tcW w:w="1008" w:type="dxa"/>
          </w:tcPr>
          <w:p w14:paraId="2C977FE4" w14:textId="77777777" w:rsidR="00036BA0" w:rsidRDefault="00036BA0" w:rsidP="00C73F8A">
            <w:pPr>
              <w:jc w:val="center"/>
              <w:rPr>
                <w:sz w:val="28"/>
                <w:szCs w:val="28"/>
                <w:lang w:val="uk-UA"/>
              </w:rPr>
            </w:pPr>
            <w:r>
              <w:rPr>
                <w:sz w:val="28"/>
                <w:szCs w:val="28"/>
                <w:lang w:val="uk-UA"/>
              </w:rPr>
              <w:t>9.2.</w:t>
            </w:r>
          </w:p>
        </w:tc>
        <w:tc>
          <w:tcPr>
            <w:tcW w:w="4680" w:type="dxa"/>
          </w:tcPr>
          <w:p w14:paraId="4B121A8E" w14:textId="77777777" w:rsidR="00036BA0" w:rsidRDefault="00036BA0" w:rsidP="00C73F8A">
            <w:pPr>
              <w:jc w:val="both"/>
              <w:rPr>
                <w:sz w:val="28"/>
                <w:szCs w:val="28"/>
                <w:lang w:val="uk-UA"/>
              </w:rPr>
            </w:pPr>
            <w:r>
              <w:rPr>
                <w:sz w:val="28"/>
                <w:szCs w:val="28"/>
                <w:lang w:val="uk-UA"/>
              </w:rPr>
              <w:t>коштів інших джерел</w:t>
            </w:r>
          </w:p>
        </w:tc>
        <w:tc>
          <w:tcPr>
            <w:tcW w:w="4320" w:type="dxa"/>
          </w:tcPr>
          <w:p w14:paraId="1091936E" w14:textId="77777777" w:rsidR="00036BA0" w:rsidRDefault="00036BA0" w:rsidP="00C73F8A">
            <w:pPr>
              <w:jc w:val="both"/>
              <w:rPr>
                <w:sz w:val="28"/>
                <w:szCs w:val="28"/>
                <w:lang w:val="uk-UA"/>
              </w:rPr>
            </w:pPr>
            <w:r>
              <w:rPr>
                <w:sz w:val="28"/>
                <w:szCs w:val="28"/>
                <w:lang w:val="uk-UA"/>
              </w:rPr>
              <w:t xml:space="preserve">кошти суб’єктів підприємницької діяльності, інших джерел, не заборонених чинним законодавством </w:t>
            </w:r>
          </w:p>
        </w:tc>
      </w:tr>
    </w:tbl>
    <w:p w14:paraId="714BC674" w14:textId="77777777" w:rsidR="00036BA0" w:rsidRDefault="00036BA0" w:rsidP="00036BA0">
      <w:pPr>
        <w:ind w:left="360"/>
        <w:jc w:val="center"/>
        <w:rPr>
          <w:b/>
          <w:sz w:val="28"/>
          <w:szCs w:val="28"/>
          <w:lang w:val="uk-UA"/>
        </w:rPr>
      </w:pPr>
    </w:p>
    <w:p w14:paraId="030944BC" w14:textId="77777777" w:rsidR="00036BA0" w:rsidRDefault="00036BA0" w:rsidP="00036BA0">
      <w:pPr>
        <w:ind w:left="360"/>
        <w:jc w:val="center"/>
        <w:rPr>
          <w:b/>
          <w:sz w:val="28"/>
          <w:szCs w:val="28"/>
          <w:lang w:val="uk-UA"/>
        </w:rPr>
      </w:pPr>
    </w:p>
    <w:p w14:paraId="159E85B0" w14:textId="77777777" w:rsidR="00036BA0" w:rsidRDefault="00036BA0" w:rsidP="00036BA0">
      <w:pPr>
        <w:ind w:left="360"/>
        <w:jc w:val="center"/>
        <w:rPr>
          <w:b/>
          <w:sz w:val="28"/>
          <w:szCs w:val="28"/>
          <w:lang w:val="uk-UA"/>
        </w:rPr>
      </w:pPr>
    </w:p>
    <w:p w14:paraId="7D7B7CEA" w14:textId="77777777" w:rsidR="00036BA0" w:rsidRDefault="00036BA0" w:rsidP="00036BA0">
      <w:pPr>
        <w:ind w:left="360"/>
        <w:jc w:val="center"/>
        <w:rPr>
          <w:b/>
          <w:sz w:val="28"/>
          <w:szCs w:val="28"/>
          <w:lang w:val="uk-UA"/>
        </w:rPr>
      </w:pPr>
    </w:p>
    <w:p w14:paraId="057414E6" w14:textId="77777777" w:rsidR="00036BA0" w:rsidRDefault="00036BA0" w:rsidP="00036BA0">
      <w:pPr>
        <w:ind w:left="360"/>
        <w:jc w:val="center"/>
        <w:rPr>
          <w:b/>
          <w:sz w:val="28"/>
          <w:szCs w:val="28"/>
          <w:lang w:val="uk-UA"/>
        </w:rPr>
      </w:pPr>
    </w:p>
    <w:p w14:paraId="515260A5" w14:textId="77777777" w:rsidR="00036BA0" w:rsidRDefault="00036BA0" w:rsidP="00036BA0">
      <w:pPr>
        <w:ind w:left="360"/>
        <w:jc w:val="center"/>
        <w:rPr>
          <w:b/>
          <w:sz w:val="28"/>
          <w:szCs w:val="28"/>
          <w:lang w:val="uk-UA"/>
        </w:rPr>
      </w:pPr>
    </w:p>
    <w:p w14:paraId="60527068" w14:textId="77777777" w:rsidR="00036BA0" w:rsidRDefault="00036BA0" w:rsidP="00036BA0">
      <w:pPr>
        <w:ind w:left="360"/>
        <w:jc w:val="center"/>
        <w:rPr>
          <w:b/>
          <w:sz w:val="28"/>
          <w:szCs w:val="28"/>
          <w:lang w:val="uk-UA"/>
        </w:rPr>
      </w:pPr>
      <w:r>
        <w:rPr>
          <w:b/>
          <w:sz w:val="28"/>
          <w:szCs w:val="28"/>
          <w:lang w:val="uk-UA"/>
        </w:rPr>
        <w:lastRenderedPageBreak/>
        <w:t>Вступ</w:t>
      </w:r>
    </w:p>
    <w:p w14:paraId="55AF3726" w14:textId="77777777" w:rsidR="00036BA0" w:rsidRDefault="00036BA0" w:rsidP="00036BA0">
      <w:pPr>
        <w:ind w:firstLine="720"/>
        <w:rPr>
          <w:sz w:val="28"/>
          <w:szCs w:val="28"/>
          <w:lang w:val="uk-UA"/>
        </w:rPr>
      </w:pPr>
    </w:p>
    <w:p w14:paraId="3DE37FD3" w14:textId="77777777" w:rsidR="00036BA0" w:rsidRDefault="00036BA0" w:rsidP="00036BA0">
      <w:pPr>
        <w:ind w:firstLine="720"/>
        <w:jc w:val="both"/>
        <w:rPr>
          <w:sz w:val="28"/>
          <w:szCs w:val="28"/>
          <w:lang w:val="uk-UA"/>
        </w:rPr>
      </w:pPr>
      <w:r>
        <w:rPr>
          <w:sz w:val="28"/>
          <w:szCs w:val="28"/>
          <w:lang w:val="uk-UA"/>
        </w:rPr>
        <w:t xml:space="preserve">Програма економічного і соціального розвитку міста Острога на 2020 рік (далі – Програма) розроблена відділом економіки, торгівлі та побутового обслуговування у співпраці з виконавчими органами Острозької міської ради відповідно до Законів України «Про державне прогнозування та розроблення програми економічного та соціального розвитку України», «Про місцеве самоврядування в Україні», постанови Кабінету Міністрів України від 26.04.2003 №621 «Про розроблення прогнозних і програмних документів економічного і соціального розвитку та складання проекту державного бюджету». </w:t>
      </w:r>
    </w:p>
    <w:p w14:paraId="5BABA561" w14:textId="77777777" w:rsidR="00036BA0" w:rsidRDefault="00036BA0" w:rsidP="00036BA0">
      <w:pPr>
        <w:ind w:firstLine="720"/>
        <w:jc w:val="both"/>
        <w:rPr>
          <w:sz w:val="28"/>
          <w:szCs w:val="28"/>
          <w:lang w:val="uk-UA"/>
        </w:rPr>
      </w:pPr>
      <w:r>
        <w:rPr>
          <w:sz w:val="28"/>
          <w:szCs w:val="28"/>
          <w:lang w:val="uk-UA"/>
        </w:rPr>
        <w:t>Програма розроблена з урахуванням завдань і положень наступних документів:</w:t>
      </w:r>
    </w:p>
    <w:p w14:paraId="62F4715F" w14:textId="77777777" w:rsidR="00036BA0" w:rsidRDefault="00036BA0" w:rsidP="00036BA0">
      <w:pPr>
        <w:ind w:firstLine="720"/>
        <w:jc w:val="both"/>
        <w:rPr>
          <w:sz w:val="28"/>
          <w:szCs w:val="28"/>
          <w:lang w:val="uk-UA"/>
        </w:rPr>
      </w:pPr>
      <w:r>
        <w:rPr>
          <w:sz w:val="28"/>
          <w:szCs w:val="28"/>
          <w:lang w:val="uk-UA"/>
        </w:rPr>
        <w:t>Постанови Кабінету Міністрів України від 15,05.2019 №555 «Про схвалення Прогнозу економічного і соціального розвитку України на 2020-2022 роки»</w:t>
      </w:r>
    </w:p>
    <w:p w14:paraId="56AE425F" w14:textId="77777777" w:rsidR="00036BA0" w:rsidRDefault="00036BA0" w:rsidP="00036BA0">
      <w:pPr>
        <w:ind w:firstLine="720"/>
        <w:jc w:val="both"/>
        <w:rPr>
          <w:sz w:val="28"/>
          <w:szCs w:val="28"/>
          <w:lang w:val="uk-UA"/>
        </w:rPr>
      </w:pPr>
      <w:r>
        <w:rPr>
          <w:sz w:val="28"/>
          <w:szCs w:val="28"/>
          <w:lang w:val="uk-UA"/>
        </w:rPr>
        <w:t>Стратегії економічного та соціального розвитку Рівненської області на період до 2020 року;</w:t>
      </w:r>
    </w:p>
    <w:p w14:paraId="76350FD3" w14:textId="77777777" w:rsidR="00036BA0" w:rsidRDefault="00036BA0" w:rsidP="00036BA0">
      <w:pPr>
        <w:ind w:firstLine="720"/>
        <w:jc w:val="both"/>
        <w:rPr>
          <w:sz w:val="28"/>
          <w:szCs w:val="28"/>
          <w:lang w:val="uk-UA"/>
        </w:rPr>
      </w:pPr>
      <w:r>
        <w:rPr>
          <w:sz w:val="28"/>
          <w:szCs w:val="28"/>
          <w:lang w:val="uk-UA"/>
        </w:rPr>
        <w:t>Стратегії розвитку міста Острога на період до 2028 року.</w:t>
      </w:r>
    </w:p>
    <w:p w14:paraId="6CACFF45" w14:textId="77777777" w:rsidR="00036BA0" w:rsidRDefault="00036BA0" w:rsidP="00036BA0">
      <w:pPr>
        <w:ind w:firstLine="720"/>
        <w:jc w:val="both"/>
        <w:rPr>
          <w:sz w:val="28"/>
          <w:szCs w:val="28"/>
          <w:lang w:val="uk-UA"/>
        </w:rPr>
      </w:pPr>
      <w:r>
        <w:rPr>
          <w:sz w:val="28"/>
          <w:szCs w:val="28"/>
          <w:lang w:val="uk-UA"/>
        </w:rPr>
        <w:t>Відповідно до результатів та тенденцій розвитку господарського комплексу міста у 2019 році у Програмі визначено цілі, завдання та заходи соціально-економічного розвитку на 2020 рік.</w:t>
      </w:r>
    </w:p>
    <w:p w14:paraId="43C9F061" w14:textId="77777777" w:rsidR="00036BA0" w:rsidRDefault="00036BA0" w:rsidP="00036BA0">
      <w:pPr>
        <w:ind w:firstLine="720"/>
        <w:jc w:val="both"/>
        <w:rPr>
          <w:sz w:val="28"/>
          <w:szCs w:val="28"/>
          <w:lang w:val="uk-UA"/>
        </w:rPr>
      </w:pPr>
      <w:r>
        <w:rPr>
          <w:sz w:val="28"/>
          <w:szCs w:val="28"/>
          <w:lang w:val="uk-UA"/>
        </w:rPr>
        <w:t>Програма розроблена на основі пропозицій підприємств, установ, організацій міста, управлінь та відділів виконкому міської ради з використанням аналітичних матеріалів і статистичних даних про розвиток міста за попередні та поточний роки, прогнозних тенденцій на 2020 рік.</w:t>
      </w:r>
    </w:p>
    <w:p w14:paraId="35178BE3" w14:textId="77777777" w:rsidR="00036BA0" w:rsidRDefault="00036BA0" w:rsidP="00036BA0">
      <w:pPr>
        <w:ind w:firstLine="720"/>
        <w:jc w:val="both"/>
        <w:rPr>
          <w:sz w:val="28"/>
          <w:szCs w:val="28"/>
          <w:lang w:val="uk-UA"/>
        </w:rPr>
      </w:pPr>
      <w:r>
        <w:rPr>
          <w:sz w:val="28"/>
          <w:szCs w:val="28"/>
          <w:lang w:val="uk-UA"/>
        </w:rPr>
        <w:t>До Програми додається перелік галузевих програм, які реалізовуватимуться у 2020 році.</w:t>
      </w:r>
    </w:p>
    <w:p w14:paraId="635E445A" w14:textId="77777777" w:rsidR="00036BA0" w:rsidRDefault="00036BA0" w:rsidP="00036BA0">
      <w:pPr>
        <w:ind w:firstLine="720"/>
        <w:jc w:val="both"/>
        <w:rPr>
          <w:sz w:val="28"/>
          <w:szCs w:val="28"/>
          <w:lang w:val="uk-UA"/>
        </w:rPr>
      </w:pPr>
      <w:r>
        <w:rPr>
          <w:sz w:val="28"/>
          <w:szCs w:val="28"/>
          <w:lang w:val="uk-UA"/>
        </w:rPr>
        <w:t>Програма залишається відкритою для доповнень та коригувань. Зміни та доповнення до Програми затверджуються Острозькою міською радою за поданням постійної комісії з питань бюджету, фінансів, податкової та регуляторної політики.</w:t>
      </w:r>
    </w:p>
    <w:p w14:paraId="32711613" w14:textId="77777777" w:rsidR="00036BA0" w:rsidRDefault="00036BA0" w:rsidP="00036BA0">
      <w:pPr>
        <w:ind w:firstLine="720"/>
        <w:jc w:val="both"/>
        <w:rPr>
          <w:sz w:val="28"/>
          <w:szCs w:val="28"/>
          <w:lang w:val="uk-UA"/>
        </w:rPr>
      </w:pPr>
      <w:r>
        <w:rPr>
          <w:sz w:val="28"/>
          <w:szCs w:val="28"/>
          <w:lang w:val="uk-UA"/>
        </w:rPr>
        <w:t xml:space="preserve">Для оцінки повноти та якості реалізації програмних завдань і заходів відділом економіки, торгівлі та побутового обслуговування населення виконкому Острозької міської ради здійснюватиметься моніторинг виконання Програми протягом року. </w:t>
      </w:r>
    </w:p>
    <w:p w14:paraId="3768A787" w14:textId="77777777" w:rsidR="00036BA0" w:rsidRDefault="00036BA0" w:rsidP="00036BA0">
      <w:pPr>
        <w:ind w:firstLine="720"/>
        <w:jc w:val="both"/>
        <w:rPr>
          <w:sz w:val="28"/>
          <w:szCs w:val="28"/>
          <w:lang w:val="uk-UA"/>
        </w:rPr>
      </w:pPr>
    </w:p>
    <w:p w14:paraId="44EFAA9A" w14:textId="77777777" w:rsidR="00036BA0" w:rsidRDefault="00036BA0" w:rsidP="00036BA0">
      <w:pPr>
        <w:ind w:firstLine="720"/>
        <w:jc w:val="both"/>
        <w:rPr>
          <w:sz w:val="28"/>
          <w:szCs w:val="28"/>
          <w:lang w:val="uk-UA"/>
        </w:rPr>
      </w:pPr>
    </w:p>
    <w:p w14:paraId="3970B781" w14:textId="77777777" w:rsidR="00036BA0" w:rsidRDefault="00036BA0" w:rsidP="00036BA0">
      <w:pPr>
        <w:ind w:firstLine="720"/>
        <w:jc w:val="both"/>
        <w:rPr>
          <w:sz w:val="28"/>
          <w:szCs w:val="28"/>
          <w:lang w:val="uk-UA"/>
        </w:rPr>
      </w:pPr>
    </w:p>
    <w:p w14:paraId="343C965F" w14:textId="77777777" w:rsidR="00036BA0" w:rsidRDefault="00036BA0" w:rsidP="00036BA0">
      <w:pPr>
        <w:ind w:firstLine="720"/>
        <w:jc w:val="both"/>
        <w:rPr>
          <w:sz w:val="28"/>
          <w:szCs w:val="28"/>
          <w:lang w:val="uk-UA"/>
        </w:rPr>
      </w:pPr>
    </w:p>
    <w:p w14:paraId="1361916E" w14:textId="77777777" w:rsidR="00036BA0" w:rsidRDefault="00036BA0" w:rsidP="00036BA0">
      <w:pPr>
        <w:ind w:firstLine="720"/>
        <w:jc w:val="both"/>
        <w:rPr>
          <w:sz w:val="28"/>
          <w:szCs w:val="28"/>
          <w:lang w:val="uk-UA"/>
        </w:rPr>
      </w:pPr>
    </w:p>
    <w:p w14:paraId="2114F76A" w14:textId="77777777" w:rsidR="00036BA0" w:rsidRDefault="00036BA0" w:rsidP="00036BA0">
      <w:pPr>
        <w:ind w:firstLine="720"/>
        <w:jc w:val="both"/>
        <w:rPr>
          <w:sz w:val="28"/>
          <w:szCs w:val="28"/>
          <w:lang w:val="uk-UA"/>
        </w:rPr>
      </w:pPr>
    </w:p>
    <w:p w14:paraId="3C6457CD" w14:textId="77777777" w:rsidR="00036BA0" w:rsidRDefault="00036BA0" w:rsidP="00036BA0">
      <w:pPr>
        <w:ind w:firstLine="720"/>
        <w:jc w:val="both"/>
        <w:rPr>
          <w:sz w:val="28"/>
          <w:szCs w:val="28"/>
          <w:lang w:val="uk-UA"/>
        </w:rPr>
      </w:pPr>
    </w:p>
    <w:p w14:paraId="70893973" w14:textId="77777777" w:rsidR="00036BA0" w:rsidRDefault="00036BA0" w:rsidP="00036BA0">
      <w:pPr>
        <w:ind w:firstLine="720"/>
        <w:jc w:val="both"/>
        <w:rPr>
          <w:sz w:val="28"/>
          <w:szCs w:val="28"/>
          <w:lang w:val="uk-UA"/>
        </w:rPr>
      </w:pPr>
    </w:p>
    <w:p w14:paraId="5B6DD2C8" w14:textId="77777777" w:rsidR="00036BA0" w:rsidRDefault="00036BA0" w:rsidP="00036BA0">
      <w:pPr>
        <w:numPr>
          <w:ilvl w:val="0"/>
          <w:numId w:val="3"/>
        </w:numPr>
        <w:ind w:left="0" w:firstLine="720"/>
        <w:jc w:val="both"/>
        <w:rPr>
          <w:b/>
          <w:sz w:val="28"/>
          <w:szCs w:val="28"/>
          <w:lang w:val="uk-UA"/>
        </w:rPr>
      </w:pPr>
      <w:r>
        <w:rPr>
          <w:b/>
          <w:sz w:val="28"/>
          <w:szCs w:val="28"/>
          <w:lang w:val="uk-UA"/>
        </w:rPr>
        <w:lastRenderedPageBreak/>
        <w:t>Про хід виконання програми економічного та соціального розвитку міста на 2019 рік.</w:t>
      </w:r>
    </w:p>
    <w:p w14:paraId="1F3C32FA" w14:textId="77777777" w:rsidR="00036BA0" w:rsidRPr="002744DF" w:rsidRDefault="00036BA0" w:rsidP="00036BA0">
      <w:pPr>
        <w:widowControl w:val="0"/>
        <w:tabs>
          <w:tab w:val="left" w:pos="993"/>
        </w:tabs>
        <w:suppressAutoHyphens/>
        <w:ind w:firstLine="709"/>
        <w:rPr>
          <w:sz w:val="28"/>
          <w:szCs w:val="28"/>
          <w:lang w:val="uk-UA"/>
        </w:rPr>
      </w:pPr>
      <w:r w:rsidRPr="002744DF">
        <w:rPr>
          <w:sz w:val="28"/>
          <w:szCs w:val="28"/>
          <w:lang w:val="uk-UA"/>
        </w:rPr>
        <w:t>У місті Острозі протягом 2019 року успішно проводилась робота в напрямку реалізації реформи місцевого самоврядування та територіальної організації влади, що запроваджені Президентом України та Урядом України.</w:t>
      </w:r>
    </w:p>
    <w:p w14:paraId="637C5F02" w14:textId="77777777" w:rsidR="00036BA0" w:rsidRPr="00A86FCD" w:rsidRDefault="00036BA0" w:rsidP="00036BA0">
      <w:pPr>
        <w:jc w:val="both"/>
        <w:rPr>
          <w:sz w:val="28"/>
          <w:szCs w:val="28"/>
          <w:lang w:val="uk-UA"/>
        </w:rPr>
      </w:pPr>
      <w:r w:rsidRPr="002744DF">
        <w:rPr>
          <w:sz w:val="28"/>
          <w:szCs w:val="28"/>
          <w:lang w:val="uk-UA"/>
        </w:rPr>
        <w:t xml:space="preserve">Як результат цієї роботи та активної громадської позиції мешканців </w:t>
      </w:r>
      <w:proofErr w:type="spellStart"/>
      <w:r>
        <w:rPr>
          <w:sz w:val="28"/>
          <w:szCs w:val="28"/>
          <w:lang w:val="uk-UA"/>
        </w:rPr>
        <w:t>с.Розваж</w:t>
      </w:r>
      <w:proofErr w:type="spellEnd"/>
      <w:r>
        <w:rPr>
          <w:sz w:val="28"/>
          <w:szCs w:val="28"/>
          <w:lang w:val="uk-UA"/>
        </w:rPr>
        <w:t>,</w:t>
      </w:r>
      <w:r w:rsidRPr="002744DF">
        <w:rPr>
          <w:sz w:val="28"/>
          <w:szCs w:val="28"/>
          <w:lang w:val="uk-UA"/>
        </w:rPr>
        <w:t xml:space="preserve"> відповідно до вимог Закону України «Про добровільне об</w:t>
      </w:r>
      <w:r>
        <w:rPr>
          <w:sz w:val="28"/>
          <w:szCs w:val="28"/>
          <w:lang w:val="uk-UA"/>
        </w:rPr>
        <w:t>’єднання територіальних громад» та рішень Острозької міської ради від</w:t>
      </w:r>
      <w:r w:rsidRPr="002744DF">
        <w:rPr>
          <w:sz w:val="28"/>
          <w:szCs w:val="28"/>
          <w:lang w:val="uk-UA"/>
        </w:rPr>
        <w:t xml:space="preserve"> </w:t>
      </w:r>
      <w:r w:rsidRPr="00A86FCD">
        <w:rPr>
          <w:sz w:val="28"/>
          <w:szCs w:val="28"/>
          <w:lang w:val="uk-UA"/>
        </w:rPr>
        <w:t>26 л</w:t>
      </w:r>
      <w:r>
        <w:rPr>
          <w:sz w:val="28"/>
          <w:szCs w:val="28"/>
          <w:lang w:val="uk-UA"/>
        </w:rPr>
        <w:t xml:space="preserve">ипня 2019 </w:t>
      </w:r>
      <w:r w:rsidRPr="00A86FCD">
        <w:rPr>
          <w:sz w:val="28"/>
          <w:szCs w:val="28"/>
          <w:lang w:val="uk-UA"/>
        </w:rPr>
        <w:t xml:space="preserve"> «Про добровільне приєднання до територіальної громади мі</w:t>
      </w:r>
      <w:r>
        <w:rPr>
          <w:sz w:val="28"/>
          <w:szCs w:val="28"/>
          <w:lang w:val="uk-UA"/>
        </w:rPr>
        <w:t>ста обласного значення»,</w:t>
      </w:r>
      <w:r w:rsidRPr="00A86FCD">
        <w:rPr>
          <w:sz w:val="28"/>
          <w:szCs w:val="28"/>
          <w:lang w:val="uk-UA"/>
        </w:rPr>
        <w:t xml:space="preserve"> «Про початок реорганізації сільської ради шляхом приєднання до </w:t>
      </w:r>
      <w:r>
        <w:rPr>
          <w:sz w:val="28"/>
          <w:szCs w:val="28"/>
          <w:lang w:val="uk-UA"/>
        </w:rPr>
        <w:t>Острозької міської ради» до міста Острога добровільно приєднано територіальну громаду села Розваж.</w:t>
      </w:r>
    </w:p>
    <w:p w14:paraId="3555C6CA" w14:textId="77777777" w:rsidR="00036BA0" w:rsidRPr="00A86FCD" w:rsidRDefault="00036BA0" w:rsidP="00036BA0">
      <w:pPr>
        <w:pStyle w:val="1"/>
        <w:shd w:val="clear" w:color="auto" w:fill="auto"/>
        <w:spacing w:line="260" w:lineRule="exact"/>
        <w:ind w:firstLine="708"/>
        <w:jc w:val="both"/>
        <w:rPr>
          <w:sz w:val="28"/>
          <w:szCs w:val="28"/>
          <w:lang w:val="uk-UA"/>
        </w:rPr>
      </w:pPr>
      <w:r>
        <w:rPr>
          <w:sz w:val="28"/>
          <w:szCs w:val="28"/>
          <w:lang w:val="uk-UA"/>
        </w:rPr>
        <w:t xml:space="preserve">  Відповідно до рішення</w:t>
      </w:r>
      <w:r w:rsidRPr="00A86FCD">
        <w:rPr>
          <w:sz w:val="28"/>
          <w:szCs w:val="28"/>
          <w:lang w:val="uk-UA"/>
        </w:rPr>
        <w:t xml:space="preserve"> Острозької міської ради </w:t>
      </w:r>
      <w:r>
        <w:rPr>
          <w:sz w:val="28"/>
          <w:szCs w:val="28"/>
          <w:lang w:val="uk-UA"/>
        </w:rPr>
        <w:t>від 25 жовтня 2019 року</w:t>
      </w:r>
      <w:r w:rsidRPr="00A86FCD">
        <w:rPr>
          <w:sz w:val="28"/>
          <w:szCs w:val="28"/>
          <w:lang w:val="uk-UA"/>
        </w:rPr>
        <w:t xml:space="preserve"> «Про схвалення проекту рішення «Про добровільне приєднання до територіальної громади міста обласного значення»</w:t>
      </w:r>
      <w:r>
        <w:rPr>
          <w:sz w:val="28"/>
          <w:szCs w:val="28"/>
          <w:lang w:val="uk-UA"/>
        </w:rPr>
        <w:t xml:space="preserve"> до міста Острога триває процес приєднання територіальної громади сіл </w:t>
      </w:r>
      <w:proofErr w:type="spellStart"/>
      <w:r>
        <w:rPr>
          <w:sz w:val="28"/>
          <w:szCs w:val="28"/>
          <w:lang w:val="uk-UA"/>
        </w:rPr>
        <w:t>Грем’яче</w:t>
      </w:r>
      <w:proofErr w:type="spellEnd"/>
      <w:r>
        <w:rPr>
          <w:sz w:val="28"/>
          <w:szCs w:val="28"/>
          <w:lang w:val="uk-UA"/>
        </w:rPr>
        <w:t xml:space="preserve">, </w:t>
      </w:r>
      <w:proofErr w:type="spellStart"/>
      <w:r>
        <w:rPr>
          <w:sz w:val="28"/>
          <w:szCs w:val="28"/>
          <w:lang w:val="uk-UA"/>
        </w:rPr>
        <w:t>Грозів</w:t>
      </w:r>
      <w:proofErr w:type="spellEnd"/>
      <w:r>
        <w:rPr>
          <w:sz w:val="28"/>
          <w:szCs w:val="28"/>
          <w:lang w:val="uk-UA"/>
        </w:rPr>
        <w:t xml:space="preserve">, Михайлівка </w:t>
      </w:r>
      <w:proofErr w:type="spellStart"/>
      <w:r>
        <w:rPr>
          <w:sz w:val="28"/>
          <w:szCs w:val="28"/>
          <w:lang w:val="uk-UA"/>
        </w:rPr>
        <w:t>Грем’яцької</w:t>
      </w:r>
      <w:proofErr w:type="spellEnd"/>
      <w:r>
        <w:rPr>
          <w:sz w:val="28"/>
          <w:szCs w:val="28"/>
          <w:lang w:val="uk-UA"/>
        </w:rPr>
        <w:t xml:space="preserve"> сільської ради.</w:t>
      </w:r>
    </w:p>
    <w:p w14:paraId="36B7FEE9" w14:textId="77777777" w:rsidR="00036BA0" w:rsidRDefault="00036BA0" w:rsidP="00036BA0">
      <w:pPr>
        <w:rPr>
          <w:sz w:val="28"/>
          <w:szCs w:val="28"/>
          <w:lang w:val="uk-UA" w:eastAsia="uk-UA"/>
        </w:rPr>
      </w:pPr>
    </w:p>
    <w:p w14:paraId="4BBB0E14" w14:textId="77777777" w:rsidR="00036BA0" w:rsidRDefault="00036BA0" w:rsidP="00036BA0">
      <w:pPr>
        <w:ind w:firstLine="720"/>
        <w:jc w:val="both"/>
        <w:rPr>
          <w:sz w:val="28"/>
          <w:szCs w:val="28"/>
          <w:lang w:val="uk-UA"/>
        </w:rPr>
      </w:pPr>
      <w:r>
        <w:rPr>
          <w:sz w:val="28"/>
          <w:szCs w:val="28"/>
          <w:lang w:val="uk-UA"/>
        </w:rPr>
        <w:t>Протягом 2019 року робота виконавчих органів міської ради, установ, підприємств та організацій міста всіх сфер діяльності була направлена на виконання пріоритетних завдань економічного та соціального розвитку, забезпечення першочергових потреб мешканців міста.</w:t>
      </w:r>
    </w:p>
    <w:p w14:paraId="62180282" w14:textId="77777777" w:rsidR="00036BA0" w:rsidRDefault="00036BA0" w:rsidP="00036BA0">
      <w:pPr>
        <w:ind w:firstLine="720"/>
        <w:jc w:val="both"/>
        <w:rPr>
          <w:color w:val="000000"/>
          <w:szCs w:val="28"/>
          <w:lang w:val="uk-UA"/>
        </w:rPr>
      </w:pPr>
      <w:r>
        <w:rPr>
          <w:sz w:val="28"/>
          <w:szCs w:val="28"/>
          <w:lang w:val="uk-UA"/>
        </w:rPr>
        <w:t>Завдяки спільній співпраці влади, громади та бізнесу вдалося досягти певних результатів в соціально-економічному розвитку міста.</w:t>
      </w:r>
      <w:r w:rsidRPr="00442762">
        <w:rPr>
          <w:color w:val="000000"/>
          <w:szCs w:val="28"/>
          <w:lang w:val="uk-UA"/>
        </w:rPr>
        <w:t xml:space="preserve"> </w:t>
      </w:r>
    </w:p>
    <w:p w14:paraId="4E252EFC" w14:textId="77777777" w:rsidR="00036BA0" w:rsidRDefault="00036BA0" w:rsidP="00036BA0">
      <w:pPr>
        <w:jc w:val="both"/>
        <w:rPr>
          <w:sz w:val="28"/>
          <w:szCs w:val="28"/>
          <w:lang w:val="uk-UA"/>
        </w:rPr>
      </w:pPr>
      <w:r>
        <w:rPr>
          <w:color w:val="000000"/>
          <w:sz w:val="28"/>
          <w:szCs w:val="28"/>
          <w:lang w:val="uk-UA"/>
        </w:rPr>
        <w:t xml:space="preserve">         </w:t>
      </w:r>
      <w:r w:rsidRPr="00442762">
        <w:rPr>
          <w:color w:val="000000"/>
          <w:sz w:val="28"/>
          <w:szCs w:val="28"/>
          <w:lang w:val="uk-UA"/>
        </w:rPr>
        <w:t>Обсяг реалізованої промислової продукції (товарів, послуг) без ПДВ та акцизу за січень - вересен</w:t>
      </w:r>
      <w:r>
        <w:rPr>
          <w:color w:val="000000"/>
          <w:sz w:val="28"/>
          <w:szCs w:val="28"/>
          <w:lang w:val="uk-UA"/>
        </w:rPr>
        <w:t>ь поточного року становить 15392</w:t>
      </w:r>
      <w:r w:rsidRPr="00442762">
        <w:rPr>
          <w:color w:val="000000"/>
          <w:sz w:val="28"/>
          <w:szCs w:val="28"/>
          <w:lang w:val="uk-UA"/>
        </w:rPr>
        <w:t>,0  тис. грн., що</w:t>
      </w:r>
      <w:r>
        <w:rPr>
          <w:color w:val="000000"/>
          <w:sz w:val="28"/>
          <w:szCs w:val="28"/>
          <w:lang w:val="uk-UA"/>
        </w:rPr>
        <w:t xml:space="preserve"> на 39,8</w:t>
      </w:r>
      <w:r w:rsidRPr="00442762">
        <w:rPr>
          <w:color w:val="000000"/>
          <w:sz w:val="28"/>
          <w:szCs w:val="28"/>
          <w:lang w:val="uk-UA"/>
        </w:rPr>
        <w:t xml:space="preserve"> відсотка більше </w:t>
      </w:r>
      <w:r>
        <w:rPr>
          <w:color w:val="000000"/>
          <w:sz w:val="28"/>
          <w:szCs w:val="28"/>
          <w:lang w:val="uk-UA"/>
        </w:rPr>
        <w:t xml:space="preserve"> проти відповідного періоду 2018</w:t>
      </w:r>
      <w:r w:rsidRPr="00442762">
        <w:rPr>
          <w:color w:val="000000"/>
          <w:sz w:val="28"/>
          <w:szCs w:val="28"/>
          <w:lang w:val="uk-UA"/>
        </w:rPr>
        <w:t xml:space="preserve"> року.  </w:t>
      </w:r>
      <w:proofErr w:type="spellStart"/>
      <w:r w:rsidRPr="00442762">
        <w:rPr>
          <w:color w:val="000000"/>
          <w:sz w:val="28"/>
          <w:szCs w:val="28"/>
        </w:rPr>
        <w:t>Обсяг</w:t>
      </w:r>
      <w:proofErr w:type="spellEnd"/>
      <w:r w:rsidRPr="00442762">
        <w:rPr>
          <w:color w:val="000000"/>
          <w:sz w:val="28"/>
          <w:szCs w:val="28"/>
        </w:rPr>
        <w:t xml:space="preserve"> </w:t>
      </w:r>
      <w:proofErr w:type="spellStart"/>
      <w:r w:rsidRPr="00442762">
        <w:rPr>
          <w:color w:val="000000"/>
          <w:sz w:val="28"/>
          <w:szCs w:val="28"/>
        </w:rPr>
        <w:t>реалізованої</w:t>
      </w:r>
      <w:proofErr w:type="spellEnd"/>
      <w:r w:rsidRPr="00442762">
        <w:rPr>
          <w:color w:val="000000"/>
          <w:sz w:val="28"/>
          <w:szCs w:val="28"/>
        </w:rPr>
        <w:t xml:space="preserve"> </w:t>
      </w:r>
      <w:proofErr w:type="spellStart"/>
      <w:r w:rsidRPr="00442762">
        <w:rPr>
          <w:color w:val="000000"/>
          <w:sz w:val="28"/>
          <w:szCs w:val="28"/>
        </w:rPr>
        <w:t>промислової</w:t>
      </w:r>
      <w:proofErr w:type="spellEnd"/>
      <w:r w:rsidRPr="00442762">
        <w:rPr>
          <w:color w:val="000000"/>
          <w:sz w:val="28"/>
          <w:szCs w:val="28"/>
        </w:rPr>
        <w:t xml:space="preserve"> </w:t>
      </w:r>
      <w:proofErr w:type="spellStart"/>
      <w:r w:rsidRPr="00442762">
        <w:rPr>
          <w:color w:val="000000"/>
          <w:sz w:val="28"/>
          <w:szCs w:val="28"/>
        </w:rPr>
        <w:t>прод</w:t>
      </w:r>
      <w:r>
        <w:rPr>
          <w:color w:val="000000"/>
          <w:sz w:val="28"/>
          <w:szCs w:val="28"/>
        </w:rPr>
        <w:t>укції</w:t>
      </w:r>
      <w:proofErr w:type="spellEnd"/>
      <w:r>
        <w:rPr>
          <w:color w:val="000000"/>
          <w:sz w:val="28"/>
          <w:szCs w:val="28"/>
        </w:rPr>
        <w:t xml:space="preserve"> на одну особу становить 9</w:t>
      </w:r>
      <w:r>
        <w:rPr>
          <w:color w:val="000000"/>
          <w:sz w:val="28"/>
          <w:szCs w:val="28"/>
          <w:lang w:val="uk-UA"/>
        </w:rPr>
        <w:t>90</w:t>
      </w:r>
      <w:r>
        <w:rPr>
          <w:color w:val="000000"/>
          <w:sz w:val="28"/>
          <w:szCs w:val="28"/>
        </w:rPr>
        <w:t>,</w:t>
      </w:r>
      <w:proofErr w:type="gramStart"/>
      <w:r>
        <w:rPr>
          <w:color w:val="000000"/>
          <w:sz w:val="28"/>
          <w:szCs w:val="28"/>
          <w:lang w:val="uk-UA"/>
        </w:rPr>
        <w:t>0</w:t>
      </w:r>
      <w:r>
        <w:rPr>
          <w:color w:val="000000"/>
          <w:sz w:val="28"/>
          <w:szCs w:val="28"/>
        </w:rPr>
        <w:t xml:space="preserve">  тис</w:t>
      </w:r>
      <w:proofErr w:type="gramEnd"/>
      <w:r>
        <w:rPr>
          <w:color w:val="000000"/>
          <w:sz w:val="28"/>
          <w:szCs w:val="28"/>
        </w:rPr>
        <w:t xml:space="preserve">. </w:t>
      </w:r>
      <w:r>
        <w:rPr>
          <w:color w:val="000000"/>
          <w:sz w:val="28"/>
          <w:szCs w:val="28"/>
          <w:lang w:val="uk-UA"/>
        </w:rPr>
        <w:t>г</w:t>
      </w:r>
      <w:proofErr w:type="spellStart"/>
      <w:r w:rsidRPr="00442762">
        <w:rPr>
          <w:color w:val="000000"/>
          <w:sz w:val="28"/>
          <w:szCs w:val="28"/>
        </w:rPr>
        <w:t>рн</w:t>
      </w:r>
      <w:proofErr w:type="spellEnd"/>
      <w:r>
        <w:rPr>
          <w:color w:val="000000"/>
          <w:sz w:val="28"/>
          <w:szCs w:val="28"/>
          <w:lang w:val="uk-UA"/>
        </w:rPr>
        <w:t>.</w:t>
      </w:r>
    </w:p>
    <w:p w14:paraId="038859C2" w14:textId="77777777" w:rsidR="00036BA0" w:rsidRDefault="00036BA0" w:rsidP="00036BA0">
      <w:pPr>
        <w:widowControl w:val="0"/>
        <w:ind w:firstLine="720"/>
        <w:jc w:val="both"/>
        <w:rPr>
          <w:sz w:val="28"/>
          <w:szCs w:val="28"/>
          <w:lang w:val="uk-UA"/>
        </w:rPr>
      </w:pPr>
      <w:r>
        <w:rPr>
          <w:sz w:val="28"/>
          <w:szCs w:val="28"/>
          <w:lang w:val="uk-UA"/>
        </w:rPr>
        <w:t xml:space="preserve">Базою для сталого економічного зростання та підвищення якості життя населення   є підвищення рівня </w:t>
      </w:r>
      <w:r w:rsidRPr="00203B40">
        <w:rPr>
          <w:b/>
          <w:sz w:val="28"/>
          <w:szCs w:val="28"/>
          <w:lang w:val="uk-UA"/>
        </w:rPr>
        <w:t>інвестиційної</w:t>
      </w:r>
      <w:r>
        <w:rPr>
          <w:sz w:val="28"/>
          <w:szCs w:val="28"/>
          <w:lang w:val="uk-UA"/>
        </w:rPr>
        <w:t xml:space="preserve"> привабливості, залучення інвестицій в економіку міста. </w:t>
      </w:r>
    </w:p>
    <w:p w14:paraId="20E823A5" w14:textId="77777777" w:rsidR="00036BA0" w:rsidRDefault="00036BA0" w:rsidP="00036BA0">
      <w:pPr>
        <w:widowControl w:val="0"/>
        <w:jc w:val="both"/>
        <w:rPr>
          <w:sz w:val="28"/>
          <w:szCs w:val="28"/>
          <w:lang w:val="uk-UA"/>
        </w:rPr>
      </w:pPr>
      <w:r>
        <w:rPr>
          <w:sz w:val="28"/>
          <w:szCs w:val="28"/>
          <w:lang w:val="uk-UA"/>
        </w:rPr>
        <w:t xml:space="preserve">        Основними джерелами інвестування є кошти підприємств та кошти бюджетів усіх рівнів.</w:t>
      </w:r>
    </w:p>
    <w:p w14:paraId="04AC4551" w14:textId="77777777" w:rsidR="00036BA0" w:rsidRDefault="00036BA0" w:rsidP="00036BA0">
      <w:pPr>
        <w:pStyle w:val="30"/>
        <w:rPr>
          <w:sz w:val="28"/>
          <w:szCs w:val="28"/>
        </w:rPr>
      </w:pPr>
      <w:r>
        <w:rPr>
          <w:sz w:val="28"/>
          <w:szCs w:val="28"/>
        </w:rPr>
        <w:t xml:space="preserve"> У січні–червні 2019р. суб’єктами господарювання міста за рахунок усіх джерел фінансування освоєно 8,7 </w:t>
      </w:r>
      <w:proofErr w:type="spellStart"/>
      <w:r>
        <w:rPr>
          <w:sz w:val="28"/>
          <w:szCs w:val="28"/>
        </w:rPr>
        <w:t>млн.грн</w:t>
      </w:r>
      <w:proofErr w:type="spellEnd"/>
      <w:r>
        <w:rPr>
          <w:sz w:val="28"/>
          <w:szCs w:val="28"/>
        </w:rPr>
        <w:t xml:space="preserve"> капітальних інвестицій, що становить 0,3% загальнообласного обсягу.</w:t>
      </w:r>
    </w:p>
    <w:p w14:paraId="5FEBD5C4" w14:textId="77777777" w:rsidR="00036BA0" w:rsidRDefault="00036BA0" w:rsidP="00036BA0">
      <w:pPr>
        <w:widowControl w:val="0"/>
        <w:jc w:val="both"/>
        <w:rPr>
          <w:sz w:val="28"/>
          <w:szCs w:val="28"/>
          <w:lang w:val="uk-UA"/>
        </w:rPr>
      </w:pPr>
      <w:r>
        <w:rPr>
          <w:sz w:val="28"/>
          <w:szCs w:val="28"/>
          <w:lang w:val="uk-UA"/>
        </w:rPr>
        <w:t xml:space="preserve">       У розрахунку на одну особу освоєно 575,2 грн капітальних інвестицій. </w:t>
      </w:r>
    </w:p>
    <w:p w14:paraId="7574B9E2" w14:textId="77777777" w:rsidR="00036BA0" w:rsidRDefault="00036BA0" w:rsidP="00036BA0">
      <w:pPr>
        <w:jc w:val="both"/>
        <w:rPr>
          <w:sz w:val="28"/>
          <w:szCs w:val="28"/>
          <w:lang w:val="uk-UA"/>
        </w:rPr>
      </w:pPr>
      <w:r>
        <w:rPr>
          <w:lang w:val="uk-UA"/>
        </w:rPr>
        <w:t xml:space="preserve"> </w:t>
      </w:r>
      <w:r>
        <w:rPr>
          <w:sz w:val="28"/>
          <w:szCs w:val="28"/>
          <w:lang w:val="uk-UA"/>
        </w:rPr>
        <w:t xml:space="preserve">       Для потенційних інвесторів постійно доводиться інформація про вільні земельні ділянки, виробничі приміщення, які можуть пропонуватися для реалізації інвестиційних проектів.</w:t>
      </w:r>
    </w:p>
    <w:p w14:paraId="1A0C12B5" w14:textId="77777777" w:rsidR="00036BA0" w:rsidRPr="00D6188B" w:rsidRDefault="00036BA0" w:rsidP="00036BA0">
      <w:pPr>
        <w:pStyle w:val="30"/>
        <w:ind w:firstLine="0"/>
        <w:rPr>
          <w:sz w:val="28"/>
          <w:szCs w:val="28"/>
        </w:rPr>
      </w:pPr>
      <w:r>
        <w:rPr>
          <w:sz w:val="28"/>
          <w:szCs w:val="28"/>
        </w:rPr>
        <w:t xml:space="preserve">      </w:t>
      </w:r>
      <w:r w:rsidRPr="00D6188B">
        <w:rPr>
          <w:sz w:val="28"/>
          <w:szCs w:val="28"/>
        </w:rPr>
        <w:t xml:space="preserve">   Відділом економіки, торгівлі та побутового обслуговування населення постійно поновлюється інвестиційний паспорт міста та розміщується на офіційному сайті міської ради. </w:t>
      </w:r>
    </w:p>
    <w:p w14:paraId="5C366A1E" w14:textId="77777777" w:rsidR="00036BA0" w:rsidRDefault="00036BA0" w:rsidP="00036BA0">
      <w:pPr>
        <w:pStyle w:val="30"/>
        <w:ind w:firstLine="0"/>
        <w:rPr>
          <w:sz w:val="28"/>
          <w:szCs w:val="28"/>
        </w:rPr>
      </w:pPr>
      <w:r w:rsidRPr="00D6188B">
        <w:rPr>
          <w:sz w:val="28"/>
          <w:szCs w:val="28"/>
        </w:rPr>
        <w:t xml:space="preserve">         На даний час в місті підготов</w:t>
      </w:r>
      <w:r>
        <w:rPr>
          <w:sz w:val="28"/>
          <w:szCs w:val="28"/>
        </w:rPr>
        <w:t>лено п’ять інвестиційних проектів</w:t>
      </w:r>
      <w:r w:rsidRPr="00D6188B">
        <w:rPr>
          <w:sz w:val="28"/>
          <w:szCs w:val="28"/>
        </w:rPr>
        <w:t xml:space="preserve"> «Земельна ділянка типу «</w:t>
      </w:r>
      <w:proofErr w:type="spellStart"/>
      <w:r w:rsidRPr="00D6188B">
        <w:rPr>
          <w:sz w:val="28"/>
          <w:szCs w:val="28"/>
        </w:rPr>
        <w:t>Грінфілд</w:t>
      </w:r>
      <w:proofErr w:type="spellEnd"/>
      <w:r w:rsidRPr="00D6188B">
        <w:rPr>
          <w:sz w:val="28"/>
          <w:szCs w:val="28"/>
        </w:rPr>
        <w:t xml:space="preserve">» (вул. </w:t>
      </w:r>
      <w:proofErr w:type="spellStart"/>
      <w:r w:rsidRPr="00D6188B">
        <w:rPr>
          <w:sz w:val="28"/>
          <w:szCs w:val="28"/>
        </w:rPr>
        <w:t>Бельмаж</w:t>
      </w:r>
      <w:proofErr w:type="spellEnd"/>
      <w:r w:rsidRPr="00D6188B">
        <w:rPr>
          <w:sz w:val="28"/>
          <w:szCs w:val="28"/>
        </w:rPr>
        <w:t xml:space="preserve"> - </w:t>
      </w:r>
      <w:smartTag w:uri="urn:schemas-microsoft-com:office:smarttags" w:element="metricconverter">
        <w:smartTagPr>
          <w:attr w:name="ProductID" w:val="0,05 га"/>
        </w:smartTagPr>
        <w:r w:rsidRPr="00D6188B">
          <w:rPr>
            <w:sz w:val="28"/>
            <w:szCs w:val="28"/>
          </w:rPr>
          <w:t>0,05 га</w:t>
        </w:r>
      </w:smartTag>
      <w:r w:rsidRPr="00D6188B">
        <w:rPr>
          <w:sz w:val="28"/>
          <w:szCs w:val="28"/>
        </w:rPr>
        <w:t xml:space="preserve">., вул. Ціолковського – </w:t>
      </w:r>
      <w:smartTag w:uri="urn:schemas-microsoft-com:office:smarttags" w:element="metricconverter">
        <w:smartTagPr>
          <w:attr w:name="ProductID" w:val="0,02 га"/>
        </w:smartTagPr>
        <w:r w:rsidRPr="00D6188B">
          <w:rPr>
            <w:sz w:val="28"/>
            <w:szCs w:val="28"/>
          </w:rPr>
          <w:t>0,02 га</w:t>
        </w:r>
      </w:smartTag>
      <w:r w:rsidRPr="00D6188B">
        <w:rPr>
          <w:sz w:val="28"/>
          <w:szCs w:val="28"/>
        </w:rPr>
        <w:t xml:space="preserve">., </w:t>
      </w:r>
      <w:proofErr w:type="spellStart"/>
      <w:r w:rsidRPr="00D6188B">
        <w:rPr>
          <w:sz w:val="28"/>
          <w:szCs w:val="28"/>
        </w:rPr>
        <w:t>вул.Східна</w:t>
      </w:r>
      <w:proofErr w:type="spellEnd"/>
      <w:r w:rsidRPr="00D6188B">
        <w:rPr>
          <w:sz w:val="28"/>
          <w:szCs w:val="28"/>
        </w:rPr>
        <w:t xml:space="preserve"> – 0,1га., </w:t>
      </w:r>
      <w:proofErr w:type="spellStart"/>
      <w:r w:rsidRPr="00D6188B">
        <w:rPr>
          <w:sz w:val="28"/>
          <w:szCs w:val="28"/>
        </w:rPr>
        <w:t>вул.І.Франка</w:t>
      </w:r>
      <w:proofErr w:type="spellEnd"/>
      <w:r w:rsidRPr="00D6188B">
        <w:rPr>
          <w:sz w:val="28"/>
          <w:szCs w:val="28"/>
        </w:rPr>
        <w:t xml:space="preserve"> – </w:t>
      </w:r>
      <w:smartTag w:uri="urn:schemas-microsoft-com:office:smarttags" w:element="metricconverter">
        <w:smartTagPr>
          <w:attr w:name="ProductID" w:val="1,0 га"/>
        </w:smartTagPr>
        <w:r w:rsidRPr="00D6188B">
          <w:rPr>
            <w:sz w:val="28"/>
            <w:szCs w:val="28"/>
          </w:rPr>
          <w:t>1,0 га</w:t>
        </w:r>
      </w:smartTag>
      <w:r w:rsidRPr="00D6188B">
        <w:rPr>
          <w:sz w:val="28"/>
          <w:szCs w:val="28"/>
        </w:rPr>
        <w:t>.,</w:t>
      </w:r>
      <w:proofErr w:type="spellStart"/>
      <w:r w:rsidRPr="00D6188B">
        <w:rPr>
          <w:sz w:val="28"/>
          <w:szCs w:val="28"/>
        </w:rPr>
        <w:t>вул</w:t>
      </w:r>
      <w:proofErr w:type="spellEnd"/>
      <w:r w:rsidRPr="00D6188B">
        <w:rPr>
          <w:sz w:val="28"/>
          <w:szCs w:val="28"/>
        </w:rPr>
        <w:t xml:space="preserve">. </w:t>
      </w:r>
      <w:r w:rsidRPr="00D6188B">
        <w:rPr>
          <w:sz w:val="28"/>
          <w:szCs w:val="28"/>
        </w:rPr>
        <w:lastRenderedPageBreak/>
        <w:t xml:space="preserve">Степова – </w:t>
      </w:r>
      <w:smartTag w:uri="urn:schemas-microsoft-com:office:smarttags" w:element="metricconverter">
        <w:smartTagPr>
          <w:attr w:name="ProductID" w:val="1,0 га"/>
        </w:smartTagPr>
        <w:r w:rsidRPr="00D6188B">
          <w:rPr>
            <w:sz w:val="28"/>
            <w:szCs w:val="28"/>
          </w:rPr>
          <w:t>1,0 га</w:t>
        </w:r>
      </w:smartTag>
      <w:r w:rsidRPr="00D6188B">
        <w:rPr>
          <w:sz w:val="28"/>
          <w:szCs w:val="28"/>
        </w:rPr>
        <w:t xml:space="preserve">,,). </w:t>
      </w:r>
      <w:r>
        <w:rPr>
          <w:sz w:val="28"/>
          <w:szCs w:val="28"/>
        </w:rPr>
        <w:t xml:space="preserve">Рішенням міської ради від 29.11.2019 №1032 затверджений перелік із восьми ділянок, які відібрані для продажу на земельних аукціонах у 2020 році в </w:t>
      </w:r>
      <w:proofErr w:type="spellStart"/>
      <w:r>
        <w:rPr>
          <w:sz w:val="28"/>
          <w:szCs w:val="28"/>
        </w:rPr>
        <w:t>с.Розваж</w:t>
      </w:r>
      <w:proofErr w:type="spellEnd"/>
      <w:r>
        <w:rPr>
          <w:sz w:val="28"/>
          <w:szCs w:val="28"/>
        </w:rPr>
        <w:t>.</w:t>
      </w:r>
    </w:p>
    <w:p w14:paraId="2E91DBDD" w14:textId="77777777" w:rsidR="00036BA0" w:rsidRDefault="00036BA0" w:rsidP="00036BA0">
      <w:pPr>
        <w:pStyle w:val="30"/>
        <w:ind w:firstLine="0"/>
        <w:rPr>
          <w:sz w:val="28"/>
          <w:szCs w:val="28"/>
        </w:rPr>
      </w:pPr>
      <w:r>
        <w:rPr>
          <w:sz w:val="28"/>
          <w:szCs w:val="28"/>
        </w:rPr>
        <w:t xml:space="preserve">         Протягом року реалізовувались проекти регіонального розвитку, визначені планом на 2017-2020 роки із реалізації Стратегії розвитку міста Острога на період до 2028 року:</w:t>
      </w:r>
    </w:p>
    <w:p w14:paraId="2CAC7465" w14:textId="77777777" w:rsidR="00036BA0" w:rsidRPr="00261BB1" w:rsidRDefault="00036BA0" w:rsidP="00036BA0">
      <w:pPr>
        <w:pStyle w:val="30"/>
        <w:ind w:firstLine="0"/>
        <w:rPr>
          <w:sz w:val="28"/>
          <w:szCs w:val="28"/>
        </w:rPr>
      </w:pPr>
      <w:r w:rsidRPr="00D6188B">
        <w:rPr>
          <w:sz w:val="28"/>
          <w:szCs w:val="28"/>
        </w:rPr>
        <w:t xml:space="preserve"> </w:t>
      </w:r>
      <w:r>
        <w:rPr>
          <w:sz w:val="28"/>
          <w:szCs w:val="28"/>
        </w:rPr>
        <w:t xml:space="preserve">         </w:t>
      </w:r>
      <w:r>
        <w:t xml:space="preserve">- </w:t>
      </w:r>
      <w:r w:rsidRPr="00261BB1">
        <w:rPr>
          <w:sz w:val="28"/>
          <w:szCs w:val="28"/>
        </w:rPr>
        <w:t xml:space="preserve">Університетське містечко інноваційного типу в </w:t>
      </w:r>
      <w:proofErr w:type="spellStart"/>
      <w:r w:rsidRPr="00261BB1">
        <w:rPr>
          <w:sz w:val="28"/>
          <w:szCs w:val="28"/>
        </w:rPr>
        <w:t>м.Острог</w:t>
      </w:r>
      <w:proofErr w:type="spellEnd"/>
      <w:r w:rsidRPr="00261BB1">
        <w:rPr>
          <w:sz w:val="28"/>
          <w:szCs w:val="28"/>
        </w:rPr>
        <w:t xml:space="preserve">, загальна вартість проекту становить 135113,0 </w:t>
      </w:r>
      <w:proofErr w:type="spellStart"/>
      <w:r w:rsidRPr="00261BB1">
        <w:rPr>
          <w:sz w:val="28"/>
          <w:szCs w:val="28"/>
        </w:rPr>
        <w:t>тис.грн</w:t>
      </w:r>
      <w:proofErr w:type="spellEnd"/>
      <w:r w:rsidRPr="00261BB1">
        <w:rPr>
          <w:sz w:val="28"/>
          <w:szCs w:val="28"/>
        </w:rPr>
        <w:t>., сума використаних коштів з державного бюджету з початку року, станом на 01.10.2019 року, становить 7281,3 тис. грн.;</w:t>
      </w:r>
    </w:p>
    <w:p w14:paraId="6EFA08A0" w14:textId="77777777" w:rsidR="00036BA0" w:rsidRDefault="00036BA0" w:rsidP="00036BA0">
      <w:pPr>
        <w:pStyle w:val="30"/>
        <w:ind w:left="360" w:firstLine="0"/>
        <w:rPr>
          <w:sz w:val="28"/>
          <w:szCs w:val="28"/>
        </w:rPr>
      </w:pPr>
      <w:r w:rsidRPr="00261BB1">
        <w:rPr>
          <w:sz w:val="28"/>
          <w:szCs w:val="28"/>
        </w:rPr>
        <w:t xml:space="preserve">      - Капітальний ремонт навчального корпусу №1 ЗОШ I-III ступенів №3</w:t>
      </w:r>
    </w:p>
    <w:p w14:paraId="0929DC56" w14:textId="77777777" w:rsidR="00036BA0" w:rsidRPr="00261BB1" w:rsidRDefault="00036BA0" w:rsidP="00036BA0">
      <w:pPr>
        <w:pStyle w:val="30"/>
        <w:ind w:firstLine="0"/>
        <w:rPr>
          <w:sz w:val="28"/>
          <w:szCs w:val="28"/>
        </w:rPr>
      </w:pPr>
      <w:r w:rsidRPr="00261BB1">
        <w:rPr>
          <w:sz w:val="28"/>
          <w:szCs w:val="28"/>
        </w:rPr>
        <w:t xml:space="preserve"> на вул.Вишенського,3 у </w:t>
      </w:r>
      <w:proofErr w:type="spellStart"/>
      <w:r w:rsidRPr="00261BB1">
        <w:rPr>
          <w:sz w:val="28"/>
          <w:szCs w:val="28"/>
        </w:rPr>
        <w:t>м.Острог</w:t>
      </w:r>
      <w:proofErr w:type="spellEnd"/>
      <w:r w:rsidRPr="00261BB1">
        <w:rPr>
          <w:sz w:val="28"/>
          <w:szCs w:val="28"/>
        </w:rPr>
        <w:t xml:space="preserve"> Рівненської області (ремонт спортивної зали, в </w:t>
      </w:r>
      <w:proofErr w:type="spellStart"/>
      <w:r w:rsidRPr="00261BB1">
        <w:rPr>
          <w:sz w:val="28"/>
          <w:szCs w:val="28"/>
        </w:rPr>
        <w:t>т.ч</w:t>
      </w:r>
      <w:proofErr w:type="spellEnd"/>
      <w:r w:rsidRPr="00261BB1">
        <w:rPr>
          <w:sz w:val="28"/>
          <w:szCs w:val="28"/>
        </w:rPr>
        <w:t xml:space="preserve">. виготовлення проектно-кошторисної документації) загальна вартість проекту становить 863,1 </w:t>
      </w:r>
      <w:proofErr w:type="spellStart"/>
      <w:r w:rsidRPr="00261BB1">
        <w:rPr>
          <w:sz w:val="28"/>
          <w:szCs w:val="28"/>
        </w:rPr>
        <w:t>тис.грн</w:t>
      </w:r>
      <w:proofErr w:type="spellEnd"/>
      <w:r w:rsidRPr="00261BB1">
        <w:rPr>
          <w:sz w:val="28"/>
          <w:szCs w:val="28"/>
        </w:rPr>
        <w:t xml:space="preserve">. , за 9 місяців 2019 року за рахунок субвенції з обласного бюджету </w:t>
      </w:r>
      <w:proofErr w:type="spellStart"/>
      <w:r w:rsidRPr="00261BB1">
        <w:rPr>
          <w:sz w:val="28"/>
          <w:szCs w:val="28"/>
        </w:rPr>
        <w:t>проплачено</w:t>
      </w:r>
      <w:proofErr w:type="spellEnd"/>
      <w:r w:rsidRPr="00261BB1">
        <w:rPr>
          <w:sz w:val="28"/>
          <w:szCs w:val="28"/>
        </w:rPr>
        <w:t xml:space="preserve"> 477,5 </w:t>
      </w:r>
      <w:proofErr w:type="spellStart"/>
      <w:r w:rsidRPr="00261BB1">
        <w:rPr>
          <w:sz w:val="28"/>
          <w:szCs w:val="28"/>
        </w:rPr>
        <w:t>тис.грн</w:t>
      </w:r>
      <w:proofErr w:type="spellEnd"/>
      <w:r w:rsidRPr="00261BB1">
        <w:rPr>
          <w:sz w:val="28"/>
          <w:szCs w:val="28"/>
        </w:rPr>
        <w:t>.;</w:t>
      </w:r>
    </w:p>
    <w:p w14:paraId="25F68C9C" w14:textId="77777777" w:rsidR="00036BA0" w:rsidRDefault="00036BA0" w:rsidP="00036BA0">
      <w:pPr>
        <w:pStyle w:val="30"/>
        <w:ind w:left="360" w:firstLine="0"/>
        <w:rPr>
          <w:sz w:val="28"/>
          <w:szCs w:val="28"/>
        </w:rPr>
      </w:pPr>
      <w:r w:rsidRPr="00261BB1">
        <w:rPr>
          <w:sz w:val="28"/>
          <w:szCs w:val="28"/>
        </w:rPr>
        <w:t xml:space="preserve">     - Капітальний ремонт дорожнього покриття по </w:t>
      </w:r>
      <w:proofErr w:type="spellStart"/>
      <w:r w:rsidRPr="00261BB1">
        <w:rPr>
          <w:sz w:val="28"/>
          <w:szCs w:val="28"/>
        </w:rPr>
        <w:t>пров.Садовому</w:t>
      </w:r>
      <w:proofErr w:type="spellEnd"/>
      <w:r w:rsidRPr="00261BB1">
        <w:rPr>
          <w:sz w:val="28"/>
          <w:szCs w:val="28"/>
        </w:rPr>
        <w:t xml:space="preserve"> в </w:t>
      </w:r>
    </w:p>
    <w:p w14:paraId="7E7D0D71" w14:textId="77777777" w:rsidR="00036BA0" w:rsidRPr="00261BB1" w:rsidRDefault="00036BA0" w:rsidP="00036BA0">
      <w:pPr>
        <w:pStyle w:val="30"/>
        <w:ind w:firstLine="0"/>
        <w:rPr>
          <w:sz w:val="28"/>
          <w:szCs w:val="28"/>
        </w:rPr>
      </w:pPr>
      <w:proofErr w:type="spellStart"/>
      <w:r w:rsidRPr="00261BB1">
        <w:rPr>
          <w:sz w:val="28"/>
          <w:szCs w:val="28"/>
        </w:rPr>
        <w:t>м.Острог</w:t>
      </w:r>
      <w:proofErr w:type="spellEnd"/>
      <w:r w:rsidRPr="00261BB1">
        <w:rPr>
          <w:sz w:val="28"/>
          <w:szCs w:val="28"/>
        </w:rPr>
        <w:t xml:space="preserve">, Рівненської області, загальна вартість проекту з міського бюджету становить  2259,9 </w:t>
      </w:r>
      <w:proofErr w:type="spellStart"/>
      <w:r w:rsidRPr="00261BB1">
        <w:rPr>
          <w:sz w:val="28"/>
          <w:szCs w:val="28"/>
        </w:rPr>
        <w:t>тис.грн</w:t>
      </w:r>
      <w:proofErr w:type="spellEnd"/>
      <w:r w:rsidRPr="00261BB1">
        <w:rPr>
          <w:sz w:val="28"/>
          <w:szCs w:val="28"/>
        </w:rPr>
        <w:t xml:space="preserve">., станом на 01.10.2019 року роботи проплачені на суму 839,7 </w:t>
      </w:r>
      <w:proofErr w:type="spellStart"/>
      <w:r w:rsidRPr="00261BB1">
        <w:rPr>
          <w:sz w:val="28"/>
          <w:szCs w:val="28"/>
        </w:rPr>
        <w:t>тис.грн</w:t>
      </w:r>
      <w:proofErr w:type="spellEnd"/>
      <w:r w:rsidRPr="00261BB1">
        <w:rPr>
          <w:sz w:val="28"/>
          <w:szCs w:val="28"/>
        </w:rPr>
        <w:t>.</w:t>
      </w:r>
      <w:r>
        <w:rPr>
          <w:sz w:val="28"/>
          <w:szCs w:val="28"/>
        </w:rPr>
        <w:t xml:space="preserve"> з</w:t>
      </w:r>
      <w:r w:rsidRPr="00261BB1">
        <w:rPr>
          <w:sz w:val="28"/>
          <w:szCs w:val="28"/>
        </w:rPr>
        <w:t xml:space="preserve">  міського бюджету; </w:t>
      </w:r>
    </w:p>
    <w:p w14:paraId="1E79A0EA" w14:textId="77777777" w:rsidR="00036BA0" w:rsidRPr="00261BB1" w:rsidRDefault="00036BA0" w:rsidP="00036BA0">
      <w:pPr>
        <w:pStyle w:val="30"/>
        <w:ind w:firstLine="360"/>
        <w:rPr>
          <w:i/>
          <w:sz w:val="28"/>
          <w:szCs w:val="28"/>
        </w:rPr>
      </w:pPr>
      <w:r>
        <w:rPr>
          <w:sz w:val="28"/>
          <w:szCs w:val="28"/>
        </w:rPr>
        <w:t xml:space="preserve">    </w:t>
      </w:r>
      <w:r w:rsidRPr="00261BB1">
        <w:rPr>
          <w:b/>
          <w:sz w:val="28"/>
          <w:szCs w:val="28"/>
        </w:rPr>
        <w:t>З</w:t>
      </w:r>
      <w:r w:rsidRPr="00261BB1">
        <w:rPr>
          <w:sz w:val="28"/>
          <w:szCs w:val="28"/>
        </w:rPr>
        <w:t>а цей період  з коштів</w:t>
      </w:r>
      <w:r>
        <w:rPr>
          <w:sz w:val="28"/>
          <w:szCs w:val="28"/>
        </w:rPr>
        <w:t xml:space="preserve"> міського бюджету </w:t>
      </w:r>
      <w:proofErr w:type="spellStart"/>
      <w:r>
        <w:rPr>
          <w:sz w:val="28"/>
          <w:szCs w:val="28"/>
        </w:rPr>
        <w:t>проінвестовано</w:t>
      </w:r>
      <w:proofErr w:type="spellEnd"/>
      <w:r>
        <w:rPr>
          <w:sz w:val="28"/>
          <w:szCs w:val="28"/>
        </w:rPr>
        <w:t xml:space="preserve"> наступні роботи</w:t>
      </w:r>
      <w:r w:rsidRPr="00261BB1">
        <w:rPr>
          <w:sz w:val="28"/>
          <w:szCs w:val="28"/>
        </w:rPr>
        <w:t>:</w:t>
      </w:r>
    </w:p>
    <w:p w14:paraId="3B1EE409" w14:textId="77777777" w:rsidR="00036BA0" w:rsidRPr="00261BB1" w:rsidRDefault="00036BA0" w:rsidP="00036BA0">
      <w:pPr>
        <w:pStyle w:val="2"/>
        <w:spacing w:after="0" w:line="240" w:lineRule="auto"/>
        <w:rPr>
          <w:sz w:val="28"/>
          <w:szCs w:val="28"/>
          <w:lang w:val="uk-UA"/>
        </w:rPr>
      </w:pPr>
      <w:r w:rsidRPr="00261BB1">
        <w:rPr>
          <w:sz w:val="28"/>
          <w:szCs w:val="28"/>
          <w:lang w:val="uk-UA"/>
        </w:rPr>
        <w:t xml:space="preserve">         -  виготовлення проектно-кошторисної документації на капремонт приміщення по </w:t>
      </w:r>
      <w:proofErr w:type="spellStart"/>
      <w:r w:rsidRPr="00261BB1">
        <w:rPr>
          <w:sz w:val="28"/>
          <w:szCs w:val="28"/>
          <w:lang w:val="uk-UA"/>
        </w:rPr>
        <w:t>вул.Івана</w:t>
      </w:r>
      <w:proofErr w:type="spellEnd"/>
      <w:r w:rsidRPr="00261BB1">
        <w:rPr>
          <w:sz w:val="28"/>
          <w:szCs w:val="28"/>
          <w:lang w:val="uk-UA"/>
        </w:rPr>
        <w:t xml:space="preserve"> Федорова - 80,0 </w:t>
      </w:r>
      <w:proofErr w:type="spellStart"/>
      <w:r w:rsidRPr="00261BB1">
        <w:rPr>
          <w:sz w:val="28"/>
          <w:szCs w:val="28"/>
          <w:lang w:val="uk-UA"/>
        </w:rPr>
        <w:t>тис.грн</w:t>
      </w:r>
      <w:proofErr w:type="spellEnd"/>
      <w:r w:rsidRPr="00261BB1">
        <w:rPr>
          <w:sz w:val="28"/>
          <w:szCs w:val="28"/>
          <w:lang w:val="uk-UA"/>
        </w:rPr>
        <w:t xml:space="preserve">., </w:t>
      </w:r>
    </w:p>
    <w:p w14:paraId="2B1EFB7F" w14:textId="77777777" w:rsidR="00036BA0" w:rsidRPr="00261BB1" w:rsidRDefault="00036BA0" w:rsidP="00036BA0">
      <w:pPr>
        <w:jc w:val="both"/>
        <w:rPr>
          <w:sz w:val="28"/>
          <w:szCs w:val="28"/>
          <w:lang w:val="uk-UA"/>
        </w:rPr>
      </w:pPr>
      <w:r>
        <w:rPr>
          <w:sz w:val="28"/>
          <w:szCs w:val="28"/>
          <w:lang w:val="uk-UA"/>
        </w:rPr>
        <w:t xml:space="preserve">         - </w:t>
      </w:r>
      <w:r w:rsidRPr="00261BB1">
        <w:rPr>
          <w:sz w:val="28"/>
          <w:szCs w:val="28"/>
          <w:lang w:val="uk-UA"/>
        </w:rPr>
        <w:t xml:space="preserve">виготовлення проектно-кошторисної документації  та співфінансування проекту «Капітальний ремонт теплового вузла з  встановленням вузла  регулювання споживання теплової енергії ДНЗ «Веселка» -  9,4 </w:t>
      </w:r>
      <w:proofErr w:type="spellStart"/>
      <w:r w:rsidRPr="00261BB1">
        <w:rPr>
          <w:sz w:val="28"/>
          <w:szCs w:val="28"/>
          <w:lang w:val="uk-UA"/>
        </w:rPr>
        <w:t>тис.грн</w:t>
      </w:r>
      <w:proofErr w:type="spellEnd"/>
      <w:r w:rsidRPr="00261BB1">
        <w:rPr>
          <w:sz w:val="28"/>
          <w:szCs w:val="28"/>
          <w:lang w:val="uk-UA"/>
        </w:rPr>
        <w:t>.,</w:t>
      </w:r>
    </w:p>
    <w:p w14:paraId="5EA302E3" w14:textId="77777777" w:rsidR="00036BA0" w:rsidRPr="00261BB1" w:rsidRDefault="00036BA0" w:rsidP="00036BA0">
      <w:pPr>
        <w:jc w:val="both"/>
        <w:rPr>
          <w:sz w:val="28"/>
          <w:szCs w:val="28"/>
          <w:lang w:val="uk-UA"/>
        </w:rPr>
      </w:pPr>
      <w:r w:rsidRPr="00261BB1">
        <w:rPr>
          <w:sz w:val="28"/>
          <w:szCs w:val="28"/>
          <w:lang w:val="uk-UA"/>
        </w:rPr>
        <w:t xml:space="preserve">          -  </w:t>
      </w:r>
      <w:proofErr w:type="spellStart"/>
      <w:r w:rsidRPr="00261BB1">
        <w:rPr>
          <w:sz w:val="28"/>
          <w:szCs w:val="28"/>
        </w:rPr>
        <w:t>виготовлення</w:t>
      </w:r>
      <w:proofErr w:type="spellEnd"/>
      <w:r w:rsidRPr="00261BB1">
        <w:rPr>
          <w:sz w:val="28"/>
          <w:szCs w:val="28"/>
        </w:rPr>
        <w:t xml:space="preserve"> </w:t>
      </w:r>
      <w:r w:rsidRPr="00261BB1">
        <w:rPr>
          <w:sz w:val="28"/>
          <w:szCs w:val="28"/>
          <w:lang w:val="uk-UA"/>
        </w:rPr>
        <w:t xml:space="preserve">проектно-кошторисної документації  на </w:t>
      </w:r>
      <w:r w:rsidRPr="00261BB1">
        <w:rPr>
          <w:sz w:val="28"/>
          <w:szCs w:val="28"/>
        </w:rPr>
        <w:t>кап</w:t>
      </w:r>
      <w:proofErr w:type="spellStart"/>
      <w:r w:rsidRPr="00261BB1">
        <w:rPr>
          <w:sz w:val="28"/>
          <w:szCs w:val="28"/>
          <w:lang w:val="uk-UA"/>
        </w:rPr>
        <w:t>італьний</w:t>
      </w:r>
      <w:proofErr w:type="spellEnd"/>
      <w:r w:rsidRPr="00261BB1">
        <w:rPr>
          <w:sz w:val="28"/>
          <w:szCs w:val="28"/>
          <w:lang w:val="uk-UA"/>
        </w:rPr>
        <w:t xml:space="preserve"> </w:t>
      </w:r>
      <w:r w:rsidRPr="00261BB1">
        <w:rPr>
          <w:sz w:val="28"/>
          <w:szCs w:val="28"/>
        </w:rPr>
        <w:t xml:space="preserve">ремонт ДНЗ "Веселка" (ремонт </w:t>
      </w:r>
      <w:proofErr w:type="spellStart"/>
      <w:r w:rsidRPr="00261BB1">
        <w:rPr>
          <w:sz w:val="28"/>
          <w:szCs w:val="28"/>
        </w:rPr>
        <w:t>пожежних</w:t>
      </w:r>
      <w:proofErr w:type="spellEnd"/>
      <w:r w:rsidRPr="00261BB1">
        <w:rPr>
          <w:sz w:val="28"/>
          <w:szCs w:val="28"/>
        </w:rPr>
        <w:t xml:space="preserve"> </w:t>
      </w:r>
      <w:proofErr w:type="spellStart"/>
      <w:r w:rsidRPr="00261BB1">
        <w:rPr>
          <w:sz w:val="28"/>
          <w:szCs w:val="28"/>
        </w:rPr>
        <w:t>виходів</w:t>
      </w:r>
      <w:proofErr w:type="spellEnd"/>
      <w:r w:rsidRPr="00261BB1">
        <w:rPr>
          <w:sz w:val="28"/>
          <w:szCs w:val="28"/>
        </w:rPr>
        <w:t xml:space="preserve">, </w:t>
      </w:r>
      <w:proofErr w:type="spellStart"/>
      <w:r w:rsidRPr="00261BB1">
        <w:rPr>
          <w:sz w:val="28"/>
          <w:szCs w:val="28"/>
        </w:rPr>
        <w:t>утеплення</w:t>
      </w:r>
      <w:proofErr w:type="spellEnd"/>
      <w:r w:rsidRPr="00261BB1">
        <w:rPr>
          <w:sz w:val="28"/>
          <w:szCs w:val="28"/>
        </w:rPr>
        <w:t xml:space="preserve"> </w:t>
      </w:r>
      <w:proofErr w:type="spellStart"/>
      <w:r w:rsidRPr="00261BB1">
        <w:rPr>
          <w:sz w:val="28"/>
          <w:szCs w:val="28"/>
        </w:rPr>
        <w:t>стін</w:t>
      </w:r>
      <w:proofErr w:type="spellEnd"/>
      <w:r w:rsidRPr="00261BB1">
        <w:rPr>
          <w:sz w:val="28"/>
          <w:szCs w:val="28"/>
        </w:rPr>
        <w:t xml:space="preserve"> </w:t>
      </w:r>
      <w:proofErr w:type="spellStart"/>
      <w:r w:rsidRPr="00261BB1">
        <w:rPr>
          <w:sz w:val="28"/>
          <w:szCs w:val="28"/>
        </w:rPr>
        <w:t>двох</w:t>
      </w:r>
      <w:proofErr w:type="spellEnd"/>
      <w:r w:rsidRPr="00261BB1">
        <w:rPr>
          <w:sz w:val="28"/>
          <w:szCs w:val="28"/>
        </w:rPr>
        <w:t xml:space="preserve"> </w:t>
      </w:r>
      <w:proofErr w:type="spellStart"/>
      <w:r w:rsidRPr="00261BB1">
        <w:rPr>
          <w:sz w:val="28"/>
          <w:szCs w:val="28"/>
        </w:rPr>
        <w:t>внутрішіх</w:t>
      </w:r>
      <w:proofErr w:type="spellEnd"/>
      <w:r w:rsidRPr="00261BB1">
        <w:rPr>
          <w:sz w:val="28"/>
          <w:szCs w:val="28"/>
        </w:rPr>
        <w:t xml:space="preserve"> </w:t>
      </w:r>
      <w:proofErr w:type="spellStart"/>
      <w:r w:rsidRPr="00261BB1">
        <w:rPr>
          <w:sz w:val="28"/>
          <w:szCs w:val="28"/>
        </w:rPr>
        <w:t>двориків</w:t>
      </w:r>
      <w:proofErr w:type="spellEnd"/>
      <w:r w:rsidRPr="00261BB1">
        <w:rPr>
          <w:sz w:val="28"/>
          <w:szCs w:val="28"/>
        </w:rPr>
        <w:t>)</w:t>
      </w:r>
      <w:r w:rsidRPr="00261BB1">
        <w:rPr>
          <w:sz w:val="28"/>
          <w:szCs w:val="28"/>
          <w:lang w:val="uk-UA"/>
        </w:rPr>
        <w:t xml:space="preserve"> -70,0 </w:t>
      </w:r>
      <w:proofErr w:type="spellStart"/>
      <w:r w:rsidRPr="00261BB1">
        <w:rPr>
          <w:sz w:val="28"/>
          <w:szCs w:val="28"/>
          <w:lang w:val="uk-UA"/>
        </w:rPr>
        <w:t>тис.грн</w:t>
      </w:r>
      <w:proofErr w:type="spellEnd"/>
      <w:r w:rsidRPr="00261BB1">
        <w:rPr>
          <w:sz w:val="28"/>
          <w:szCs w:val="28"/>
          <w:lang w:val="uk-UA"/>
        </w:rPr>
        <w:t>.,</w:t>
      </w:r>
    </w:p>
    <w:p w14:paraId="2EB2B0CF" w14:textId="77777777" w:rsidR="00036BA0" w:rsidRPr="00261BB1" w:rsidRDefault="00036BA0" w:rsidP="00036BA0">
      <w:pPr>
        <w:jc w:val="both"/>
        <w:rPr>
          <w:sz w:val="28"/>
          <w:szCs w:val="28"/>
          <w:lang w:val="uk-UA"/>
        </w:rPr>
      </w:pPr>
      <w:r w:rsidRPr="00261BB1">
        <w:rPr>
          <w:sz w:val="28"/>
          <w:szCs w:val="28"/>
          <w:lang w:val="uk-UA"/>
        </w:rPr>
        <w:t xml:space="preserve">           - виготовлення проектно-кошторисної документації  та співфінансування проекту «Капітальний ремонт теплового вузла з  встановленням вузла  регулювання споживання теплової енергії приміщення №1  НВК І-ІІ ступенів-гімназія – 11,7 </w:t>
      </w:r>
      <w:proofErr w:type="spellStart"/>
      <w:r w:rsidRPr="00261BB1">
        <w:rPr>
          <w:sz w:val="28"/>
          <w:szCs w:val="28"/>
          <w:lang w:val="uk-UA"/>
        </w:rPr>
        <w:t>тис.грн</w:t>
      </w:r>
      <w:proofErr w:type="spellEnd"/>
      <w:r w:rsidRPr="00261BB1">
        <w:rPr>
          <w:sz w:val="28"/>
          <w:szCs w:val="28"/>
          <w:lang w:val="uk-UA"/>
        </w:rPr>
        <w:t>.,</w:t>
      </w:r>
    </w:p>
    <w:p w14:paraId="1835AFB9" w14:textId="77777777" w:rsidR="00036BA0" w:rsidRPr="00261BB1" w:rsidRDefault="00036BA0" w:rsidP="00036BA0">
      <w:pPr>
        <w:jc w:val="both"/>
        <w:rPr>
          <w:sz w:val="28"/>
          <w:szCs w:val="28"/>
          <w:lang w:val="uk-UA"/>
        </w:rPr>
      </w:pPr>
      <w:r w:rsidRPr="00261BB1">
        <w:rPr>
          <w:sz w:val="28"/>
          <w:szCs w:val="28"/>
          <w:lang w:val="uk-UA"/>
        </w:rPr>
        <w:t xml:space="preserve">          -  виготовлення проектно-кошторисної документації   на капітальний ремонт даху приміщення №2 (головний корпус) НВК І-ІІ ступенів-гімназія – 60,0 </w:t>
      </w:r>
      <w:proofErr w:type="spellStart"/>
      <w:r w:rsidRPr="00261BB1">
        <w:rPr>
          <w:sz w:val="28"/>
          <w:szCs w:val="28"/>
          <w:lang w:val="uk-UA"/>
        </w:rPr>
        <w:t>тис.грн</w:t>
      </w:r>
      <w:proofErr w:type="spellEnd"/>
      <w:r w:rsidRPr="00261BB1">
        <w:rPr>
          <w:sz w:val="28"/>
          <w:szCs w:val="28"/>
          <w:lang w:val="uk-UA"/>
        </w:rPr>
        <w:t>.,</w:t>
      </w:r>
    </w:p>
    <w:p w14:paraId="5EA2FA5C" w14:textId="77777777" w:rsidR="00036BA0" w:rsidRPr="00261BB1" w:rsidRDefault="00036BA0" w:rsidP="00036BA0">
      <w:pPr>
        <w:jc w:val="both"/>
        <w:rPr>
          <w:sz w:val="28"/>
          <w:szCs w:val="28"/>
          <w:lang w:val="uk-UA"/>
        </w:rPr>
      </w:pPr>
      <w:r w:rsidRPr="00261BB1">
        <w:rPr>
          <w:sz w:val="28"/>
          <w:szCs w:val="28"/>
          <w:lang w:val="uk-UA"/>
        </w:rPr>
        <w:t xml:space="preserve">          -   реставрація приміщення Острозького НВК «Школа I-III ступенів-гімназія» на пл..Декабричтів,6 в </w:t>
      </w:r>
      <w:proofErr w:type="spellStart"/>
      <w:r w:rsidRPr="00261BB1">
        <w:rPr>
          <w:sz w:val="28"/>
          <w:szCs w:val="28"/>
          <w:lang w:val="uk-UA"/>
        </w:rPr>
        <w:t>м.Острог,Рівненської</w:t>
      </w:r>
      <w:proofErr w:type="spellEnd"/>
      <w:r w:rsidRPr="00261BB1">
        <w:rPr>
          <w:sz w:val="28"/>
          <w:szCs w:val="28"/>
          <w:lang w:val="uk-UA"/>
        </w:rPr>
        <w:t xml:space="preserve"> області (</w:t>
      </w:r>
      <w:proofErr w:type="spellStart"/>
      <w:r w:rsidRPr="00261BB1">
        <w:rPr>
          <w:sz w:val="28"/>
          <w:szCs w:val="28"/>
          <w:lang w:val="uk-UA"/>
        </w:rPr>
        <w:t>ркмонтно</w:t>
      </w:r>
      <w:proofErr w:type="spellEnd"/>
      <w:r w:rsidRPr="00261BB1">
        <w:rPr>
          <w:sz w:val="28"/>
          <w:szCs w:val="28"/>
          <w:lang w:val="uk-UA"/>
        </w:rPr>
        <w:t xml:space="preserve">-реставраційні </w:t>
      </w:r>
      <w:proofErr w:type="spellStart"/>
      <w:r w:rsidRPr="00261BB1">
        <w:rPr>
          <w:sz w:val="28"/>
          <w:szCs w:val="28"/>
          <w:lang w:val="uk-UA"/>
        </w:rPr>
        <w:t>робрти</w:t>
      </w:r>
      <w:proofErr w:type="spellEnd"/>
      <w:r w:rsidRPr="00261BB1">
        <w:rPr>
          <w:sz w:val="28"/>
          <w:szCs w:val="28"/>
          <w:lang w:val="uk-UA"/>
        </w:rPr>
        <w:t xml:space="preserve"> фасадів ( у </w:t>
      </w:r>
      <w:proofErr w:type="spellStart"/>
      <w:r w:rsidRPr="00261BB1">
        <w:rPr>
          <w:sz w:val="28"/>
          <w:szCs w:val="28"/>
          <w:lang w:val="uk-UA"/>
        </w:rPr>
        <w:t>т.ч</w:t>
      </w:r>
      <w:proofErr w:type="spellEnd"/>
      <w:r w:rsidRPr="00261BB1">
        <w:rPr>
          <w:sz w:val="28"/>
          <w:szCs w:val="28"/>
          <w:lang w:val="uk-UA"/>
        </w:rPr>
        <w:t xml:space="preserve">. проектно-кошторисна документація) – 85, 0 </w:t>
      </w:r>
      <w:proofErr w:type="spellStart"/>
      <w:r w:rsidRPr="00261BB1">
        <w:rPr>
          <w:sz w:val="28"/>
          <w:szCs w:val="28"/>
          <w:lang w:val="uk-UA"/>
        </w:rPr>
        <w:t>тис.грн</w:t>
      </w:r>
      <w:proofErr w:type="spellEnd"/>
      <w:r w:rsidRPr="00261BB1">
        <w:rPr>
          <w:sz w:val="28"/>
          <w:szCs w:val="28"/>
          <w:lang w:val="uk-UA"/>
        </w:rPr>
        <w:t>.;</w:t>
      </w:r>
    </w:p>
    <w:p w14:paraId="2D6B976E" w14:textId="77777777" w:rsidR="00036BA0" w:rsidRPr="00261BB1" w:rsidRDefault="00036BA0" w:rsidP="00036BA0">
      <w:pPr>
        <w:jc w:val="both"/>
        <w:rPr>
          <w:sz w:val="28"/>
          <w:szCs w:val="28"/>
          <w:lang w:val="uk-UA"/>
        </w:rPr>
      </w:pPr>
      <w:r w:rsidRPr="00261BB1">
        <w:rPr>
          <w:sz w:val="28"/>
          <w:szCs w:val="28"/>
          <w:lang w:val="uk-UA"/>
        </w:rPr>
        <w:t xml:space="preserve">          -  придбання предметів довгострокового використання – 30,0 </w:t>
      </w:r>
      <w:proofErr w:type="spellStart"/>
      <w:r w:rsidRPr="00261BB1">
        <w:rPr>
          <w:sz w:val="28"/>
          <w:szCs w:val="28"/>
          <w:lang w:val="uk-UA"/>
        </w:rPr>
        <w:t>тис.грн</w:t>
      </w:r>
      <w:proofErr w:type="spellEnd"/>
      <w:r w:rsidRPr="00261BB1">
        <w:rPr>
          <w:sz w:val="28"/>
          <w:szCs w:val="28"/>
          <w:lang w:val="uk-UA"/>
        </w:rPr>
        <w:t>.               (холодильник ДНЗ «Ромашка», комп’</w:t>
      </w:r>
      <w:proofErr w:type="spellStart"/>
      <w:r w:rsidRPr="00261BB1">
        <w:rPr>
          <w:sz w:val="28"/>
          <w:szCs w:val="28"/>
        </w:rPr>
        <w:t>ютер</w:t>
      </w:r>
      <w:proofErr w:type="spellEnd"/>
      <w:r w:rsidRPr="00261BB1">
        <w:rPr>
          <w:sz w:val="28"/>
          <w:szCs w:val="28"/>
        </w:rPr>
        <w:t xml:space="preserve"> </w:t>
      </w:r>
      <w:proofErr w:type="spellStart"/>
      <w:r w:rsidRPr="00261BB1">
        <w:rPr>
          <w:sz w:val="28"/>
          <w:szCs w:val="28"/>
        </w:rPr>
        <w:t>централізована</w:t>
      </w:r>
      <w:proofErr w:type="spellEnd"/>
      <w:r w:rsidRPr="00261BB1">
        <w:rPr>
          <w:sz w:val="28"/>
          <w:szCs w:val="28"/>
        </w:rPr>
        <w:t xml:space="preserve"> </w:t>
      </w:r>
      <w:proofErr w:type="spellStart"/>
      <w:r w:rsidRPr="00261BB1">
        <w:rPr>
          <w:sz w:val="28"/>
          <w:szCs w:val="28"/>
        </w:rPr>
        <w:t>бухгалтерія</w:t>
      </w:r>
      <w:proofErr w:type="spellEnd"/>
      <w:r w:rsidRPr="00261BB1">
        <w:rPr>
          <w:sz w:val="28"/>
          <w:szCs w:val="28"/>
        </w:rPr>
        <w:t>);</w:t>
      </w:r>
    </w:p>
    <w:p w14:paraId="139D220B" w14:textId="77777777" w:rsidR="00036BA0" w:rsidRPr="00261BB1" w:rsidRDefault="00036BA0" w:rsidP="00036BA0">
      <w:pPr>
        <w:tabs>
          <w:tab w:val="left" w:pos="900"/>
        </w:tabs>
        <w:jc w:val="both"/>
        <w:rPr>
          <w:sz w:val="28"/>
          <w:szCs w:val="28"/>
          <w:lang w:val="uk-UA"/>
        </w:rPr>
      </w:pPr>
      <w:r w:rsidRPr="00261BB1">
        <w:rPr>
          <w:sz w:val="28"/>
          <w:szCs w:val="28"/>
          <w:lang w:val="uk-UA"/>
        </w:rPr>
        <w:t xml:space="preserve">           - придбання комп’ютера в централізовану бухгалтерію управління праці </w:t>
      </w:r>
      <w:r>
        <w:rPr>
          <w:sz w:val="28"/>
          <w:szCs w:val="28"/>
          <w:lang w:val="uk-UA"/>
        </w:rPr>
        <w:t>і соціального захисту населення</w:t>
      </w:r>
      <w:r w:rsidRPr="00261BB1">
        <w:rPr>
          <w:sz w:val="28"/>
          <w:szCs w:val="28"/>
          <w:lang w:val="uk-UA"/>
        </w:rPr>
        <w:t xml:space="preserve"> – 12,0 </w:t>
      </w:r>
      <w:proofErr w:type="spellStart"/>
      <w:r w:rsidRPr="00261BB1">
        <w:rPr>
          <w:sz w:val="28"/>
          <w:szCs w:val="28"/>
          <w:lang w:val="uk-UA"/>
        </w:rPr>
        <w:t>тис.грн</w:t>
      </w:r>
      <w:proofErr w:type="spellEnd"/>
      <w:r w:rsidRPr="00261BB1">
        <w:rPr>
          <w:sz w:val="28"/>
          <w:szCs w:val="28"/>
          <w:lang w:val="uk-UA"/>
        </w:rPr>
        <w:t>;</w:t>
      </w:r>
    </w:p>
    <w:p w14:paraId="0E2FB3A0" w14:textId="77777777" w:rsidR="00036BA0" w:rsidRPr="00261BB1" w:rsidRDefault="00036BA0" w:rsidP="00036BA0">
      <w:pPr>
        <w:tabs>
          <w:tab w:val="left" w:pos="900"/>
        </w:tabs>
        <w:jc w:val="both"/>
        <w:rPr>
          <w:sz w:val="28"/>
          <w:szCs w:val="28"/>
          <w:lang w:val="uk-UA"/>
        </w:rPr>
      </w:pPr>
      <w:r w:rsidRPr="00261BB1">
        <w:rPr>
          <w:sz w:val="28"/>
          <w:szCs w:val="28"/>
          <w:lang w:val="uk-UA"/>
        </w:rPr>
        <w:lastRenderedPageBreak/>
        <w:t xml:space="preserve">           -  придбання комп’ютерної техніки управлінню містобудування, архітектури, житлово-комунального господарства, благоустрою та землекористування -23,0 </w:t>
      </w:r>
      <w:proofErr w:type="spellStart"/>
      <w:r w:rsidRPr="00261BB1">
        <w:rPr>
          <w:sz w:val="28"/>
          <w:szCs w:val="28"/>
          <w:lang w:val="uk-UA"/>
        </w:rPr>
        <w:t>тис.грн</w:t>
      </w:r>
      <w:proofErr w:type="spellEnd"/>
      <w:r w:rsidRPr="00261BB1">
        <w:rPr>
          <w:sz w:val="28"/>
          <w:szCs w:val="28"/>
          <w:lang w:val="uk-UA"/>
        </w:rPr>
        <w:t>.</w:t>
      </w:r>
    </w:p>
    <w:p w14:paraId="570ABA5E" w14:textId="77777777" w:rsidR="00036BA0" w:rsidRPr="00E0265A" w:rsidRDefault="00036BA0" w:rsidP="00036BA0">
      <w:pPr>
        <w:tabs>
          <w:tab w:val="left" w:pos="900"/>
        </w:tabs>
        <w:jc w:val="both"/>
        <w:rPr>
          <w:sz w:val="28"/>
          <w:szCs w:val="28"/>
          <w:lang w:val="uk-UA"/>
        </w:rPr>
      </w:pPr>
      <w:r>
        <w:rPr>
          <w:lang w:val="uk-UA"/>
        </w:rPr>
        <w:t xml:space="preserve">                   </w:t>
      </w:r>
      <w:r w:rsidRPr="00E0265A">
        <w:rPr>
          <w:sz w:val="28"/>
          <w:szCs w:val="28"/>
          <w:lang w:val="uk-UA"/>
        </w:rPr>
        <w:t>Крім того,</w:t>
      </w:r>
      <w:r w:rsidRPr="00E0265A">
        <w:rPr>
          <w:b/>
          <w:i/>
          <w:sz w:val="28"/>
          <w:szCs w:val="28"/>
          <w:lang w:val="uk-UA"/>
        </w:rPr>
        <w:t xml:space="preserve"> </w:t>
      </w:r>
      <w:r w:rsidRPr="00E0265A">
        <w:rPr>
          <w:i/>
          <w:sz w:val="28"/>
          <w:szCs w:val="28"/>
          <w:lang w:val="uk-UA"/>
        </w:rPr>
        <w:t xml:space="preserve">капітальні видатки по галузі «Будівництво та регіональний розвиток» </w:t>
      </w:r>
      <w:r>
        <w:rPr>
          <w:i/>
          <w:sz w:val="28"/>
          <w:szCs w:val="28"/>
          <w:lang w:val="uk-UA"/>
        </w:rPr>
        <w:t xml:space="preserve"> </w:t>
      </w:r>
      <w:r w:rsidRPr="00E0265A">
        <w:rPr>
          <w:i/>
          <w:sz w:val="28"/>
          <w:szCs w:val="28"/>
          <w:lang w:val="uk-UA"/>
        </w:rPr>
        <w:t xml:space="preserve">склали 1126,6 </w:t>
      </w:r>
      <w:proofErr w:type="spellStart"/>
      <w:r w:rsidRPr="00E0265A">
        <w:rPr>
          <w:i/>
          <w:sz w:val="28"/>
          <w:szCs w:val="28"/>
          <w:lang w:val="uk-UA"/>
        </w:rPr>
        <w:t>тис.грн</w:t>
      </w:r>
      <w:proofErr w:type="spellEnd"/>
      <w:r w:rsidRPr="00E0265A">
        <w:rPr>
          <w:i/>
          <w:sz w:val="28"/>
          <w:szCs w:val="28"/>
          <w:lang w:val="uk-UA"/>
        </w:rPr>
        <w:t>.:</w:t>
      </w:r>
    </w:p>
    <w:p w14:paraId="519C9FA9" w14:textId="77777777" w:rsidR="00036BA0" w:rsidRPr="00E0265A" w:rsidRDefault="00036BA0" w:rsidP="00036BA0">
      <w:pPr>
        <w:jc w:val="both"/>
        <w:rPr>
          <w:sz w:val="28"/>
          <w:szCs w:val="28"/>
          <w:lang w:val="uk-UA"/>
        </w:rPr>
      </w:pPr>
      <w:r w:rsidRPr="00E0265A">
        <w:rPr>
          <w:sz w:val="28"/>
          <w:szCs w:val="28"/>
          <w:lang w:val="uk-UA"/>
        </w:rPr>
        <w:t xml:space="preserve">            капітальні видатки комунального закладу "Острозька дитяча школа мистецтв" відділу культури та туризму виконкому </w:t>
      </w:r>
      <w:r>
        <w:rPr>
          <w:sz w:val="28"/>
          <w:szCs w:val="28"/>
          <w:lang w:val="uk-UA"/>
        </w:rPr>
        <w:t>Острозької міської ради за рахунок субвенції з державного бюджету місцевим бюджетам на здійснення заходів щодо соціально-економічного розвитку окремих територій</w:t>
      </w:r>
      <w:r w:rsidRPr="00E0265A">
        <w:rPr>
          <w:sz w:val="28"/>
          <w:szCs w:val="28"/>
          <w:lang w:val="uk-UA"/>
        </w:rPr>
        <w:t xml:space="preserve"> – 100,0 </w:t>
      </w:r>
      <w:proofErr w:type="spellStart"/>
      <w:r w:rsidRPr="00E0265A">
        <w:rPr>
          <w:sz w:val="28"/>
          <w:szCs w:val="28"/>
          <w:lang w:val="uk-UA"/>
        </w:rPr>
        <w:t>тис.грн</w:t>
      </w:r>
      <w:proofErr w:type="spellEnd"/>
      <w:r w:rsidRPr="00E0265A">
        <w:rPr>
          <w:sz w:val="28"/>
          <w:szCs w:val="28"/>
          <w:lang w:val="uk-UA"/>
        </w:rPr>
        <w:t xml:space="preserve">., </w:t>
      </w:r>
    </w:p>
    <w:p w14:paraId="00A5E560" w14:textId="77777777" w:rsidR="00036BA0" w:rsidRPr="00E0265A" w:rsidRDefault="00036BA0" w:rsidP="00036BA0">
      <w:pPr>
        <w:jc w:val="both"/>
        <w:rPr>
          <w:sz w:val="28"/>
          <w:szCs w:val="28"/>
          <w:lang w:val="uk-UA"/>
        </w:rPr>
      </w:pPr>
      <w:r w:rsidRPr="00E0265A">
        <w:rPr>
          <w:sz w:val="28"/>
          <w:szCs w:val="28"/>
          <w:lang w:val="uk-UA"/>
        </w:rPr>
        <w:t xml:space="preserve">           капітальні видатки закладів загальної середньої освіти за рахунок субвенції з державного бюджету місцевим бюджетам на здійснення заходів щодо соціально-економічного розвитку окремих територій  та співфінансування з бюджету міста– 511,6 тис. грн.</w:t>
      </w:r>
    </w:p>
    <w:p w14:paraId="775D3238" w14:textId="77777777" w:rsidR="00036BA0" w:rsidRPr="00E0265A" w:rsidRDefault="00036BA0" w:rsidP="00036BA0">
      <w:pPr>
        <w:jc w:val="both"/>
        <w:rPr>
          <w:sz w:val="28"/>
          <w:szCs w:val="28"/>
          <w:lang w:val="uk-UA"/>
        </w:rPr>
      </w:pPr>
      <w:r w:rsidRPr="00E0265A">
        <w:rPr>
          <w:sz w:val="28"/>
          <w:szCs w:val="28"/>
          <w:lang w:val="uk-UA"/>
        </w:rPr>
        <w:t xml:space="preserve">          придбання та встановлення дитячого спортивного майданчика за рахунок субвенції з державного бюджету місцевим бюджетам на здійснення заходів щодо соціально-економічного розвитку окремих територій  та співфінансування з бюджету міста – 515,0 </w:t>
      </w:r>
      <w:proofErr w:type="spellStart"/>
      <w:r w:rsidRPr="00E0265A">
        <w:rPr>
          <w:sz w:val="28"/>
          <w:szCs w:val="28"/>
          <w:lang w:val="uk-UA"/>
        </w:rPr>
        <w:t>тис.грн</w:t>
      </w:r>
      <w:proofErr w:type="spellEnd"/>
      <w:r w:rsidRPr="00E0265A">
        <w:rPr>
          <w:sz w:val="28"/>
          <w:szCs w:val="28"/>
          <w:lang w:val="uk-UA"/>
        </w:rPr>
        <w:t>.;</w:t>
      </w:r>
    </w:p>
    <w:p w14:paraId="4D5C7DD6" w14:textId="77777777" w:rsidR="00036BA0" w:rsidRPr="00E0265A" w:rsidRDefault="00036BA0" w:rsidP="00036BA0">
      <w:pPr>
        <w:tabs>
          <w:tab w:val="left" w:pos="900"/>
        </w:tabs>
        <w:jc w:val="both"/>
        <w:rPr>
          <w:sz w:val="28"/>
          <w:szCs w:val="28"/>
          <w:lang w:val="uk-UA"/>
        </w:rPr>
      </w:pPr>
    </w:p>
    <w:p w14:paraId="70546AE8" w14:textId="77777777" w:rsidR="00036BA0" w:rsidRPr="00E0265A" w:rsidRDefault="00036BA0" w:rsidP="00036BA0">
      <w:pPr>
        <w:pStyle w:val="30"/>
        <w:rPr>
          <w:sz w:val="28"/>
          <w:szCs w:val="28"/>
          <w:shd w:val="clear" w:color="auto" w:fill="FFFFFF"/>
        </w:rPr>
      </w:pPr>
      <w:r w:rsidRPr="00E0265A">
        <w:rPr>
          <w:sz w:val="28"/>
          <w:szCs w:val="28"/>
        </w:rPr>
        <w:t xml:space="preserve">       </w:t>
      </w:r>
      <w:r w:rsidRPr="00E0265A">
        <w:rPr>
          <w:sz w:val="28"/>
          <w:szCs w:val="28"/>
          <w:shd w:val="clear" w:color="auto" w:fill="FFFFFF"/>
        </w:rPr>
        <w:t xml:space="preserve">Пройшли конкурсний відбір і стали переможцями  обласного конкурсу проектів розвитку територіальних громад проекти, розроблені відповідно  відділом молоді і спорту </w:t>
      </w:r>
      <w:r>
        <w:rPr>
          <w:sz w:val="28"/>
          <w:szCs w:val="28"/>
          <w:shd w:val="clear" w:color="auto" w:fill="FFFFFF"/>
        </w:rPr>
        <w:t xml:space="preserve">та </w:t>
      </w:r>
      <w:r w:rsidRPr="00E0265A">
        <w:rPr>
          <w:sz w:val="28"/>
          <w:szCs w:val="28"/>
          <w:shd w:val="clear" w:color="auto" w:fill="FFFFFF"/>
        </w:rPr>
        <w:t>відділом культури та тур</w:t>
      </w:r>
      <w:r>
        <w:rPr>
          <w:sz w:val="28"/>
          <w:szCs w:val="28"/>
          <w:shd w:val="clear" w:color="auto" w:fill="FFFFFF"/>
        </w:rPr>
        <w:t>изму</w:t>
      </w:r>
      <w:r w:rsidRPr="00E0265A">
        <w:rPr>
          <w:sz w:val="28"/>
          <w:szCs w:val="28"/>
          <w:shd w:val="clear" w:color="auto" w:fill="FFFFFF"/>
        </w:rPr>
        <w:t>:</w:t>
      </w:r>
    </w:p>
    <w:p w14:paraId="71964342" w14:textId="77777777" w:rsidR="00036BA0" w:rsidRPr="00E0265A" w:rsidRDefault="00036BA0" w:rsidP="00036BA0">
      <w:pPr>
        <w:pStyle w:val="30"/>
        <w:rPr>
          <w:sz w:val="28"/>
          <w:szCs w:val="28"/>
          <w:shd w:val="clear" w:color="auto" w:fill="FFFFFF"/>
          <w:lang w:val="ru-RU"/>
        </w:rPr>
      </w:pPr>
      <w:r w:rsidRPr="00E0265A">
        <w:rPr>
          <w:sz w:val="28"/>
          <w:szCs w:val="28"/>
          <w:shd w:val="clear" w:color="auto" w:fill="FFFFFF"/>
        </w:rPr>
        <w:t>-  «Облаштування тренажерного залу «</w:t>
      </w:r>
      <w:proofErr w:type="spellStart"/>
      <w:r w:rsidRPr="00E0265A">
        <w:rPr>
          <w:sz w:val="28"/>
          <w:szCs w:val="28"/>
          <w:shd w:val="clear" w:color="auto" w:fill="FFFFFF"/>
        </w:rPr>
        <w:t>Повір</w:t>
      </w:r>
      <w:proofErr w:type="spellEnd"/>
      <w:r w:rsidRPr="00E0265A">
        <w:rPr>
          <w:sz w:val="28"/>
          <w:szCs w:val="28"/>
          <w:shd w:val="clear" w:color="auto" w:fill="FFFFFF"/>
        </w:rPr>
        <w:t xml:space="preserve"> у себе в нежитловому приміщенні підліткового клубу «Надія»» загальна вартість проекту становить 107,4 </w:t>
      </w:r>
      <w:proofErr w:type="spellStart"/>
      <w:r w:rsidRPr="00E0265A">
        <w:rPr>
          <w:sz w:val="28"/>
          <w:szCs w:val="28"/>
          <w:shd w:val="clear" w:color="auto" w:fill="FFFFFF"/>
        </w:rPr>
        <w:t>тис.грн</w:t>
      </w:r>
      <w:proofErr w:type="spellEnd"/>
      <w:r w:rsidRPr="00E0265A">
        <w:rPr>
          <w:sz w:val="28"/>
          <w:szCs w:val="28"/>
          <w:shd w:val="clear" w:color="auto" w:fill="FFFFFF"/>
        </w:rPr>
        <w:t xml:space="preserve">., в тому числі 42,9 </w:t>
      </w:r>
      <w:proofErr w:type="spellStart"/>
      <w:r w:rsidRPr="00E0265A">
        <w:rPr>
          <w:sz w:val="28"/>
          <w:szCs w:val="28"/>
          <w:shd w:val="clear" w:color="auto" w:fill="FFFFFF"/>
        </w:rPr>
        <w:t>тис.грн</w:t>
      </w:r>
      <w:proofErr w:type="spellEnd"/>
      <w:r w:rsidRPr="00E0265A">
        <w:rPr>
          <w:sz w:val="28"/>
          <w:szCs w:val="28"/>
          <w:shd w:val="clear" w:color="auto" w:fill="FFFFFF"/>
        </w:rPr>
        <w:t xml:space="preserve">. – кошти обласного бюджету, 64,4 </w:t>
      </w:r>
      <w:proofErr w:type="spellStart"/>
      <w:r w:rsidRPr="00E0265A">
        <w:rPr>
          <w:sz w:val="28"/>
          <w:szCs w:val="28"/>
          <w:shd w:val="clear" w:color="auto" w:fill="FFFFFF"/>
        </w:rPr>
        <w:t>тис.грн</w:t>
      </w:r>
      <w:proofErr w:type="spellEnd"/>
      <w:r w:rsidRPr="00E0265A">
        <w:rPr>
          <w:sz w:val="28"/>
          <w:szCs w:val="28"/>
          <w:shd w:val="clear" w:color="auto" w:fill="FFFFFF"/>
        </w:rPr>
        <w:t>. – кошти міського бюджету;</w:t>
      </w:r>
    </w:p>
    <w:p w14:paraId="2C9F3A48" w14:textId="77777777" w:rsidR="00036BA0" w:rsidRDefault="00036BA0" w:rsidP="00036BA0">
      <w:pPr>
        <w:pStyle w:val="30"/>
        <w:rPr>
          <w:sz w:val="28"/>
          <w:szCs w:val="28"/>
          <w:shd w:val="clear" w:color="auto" w:fill="FFFFFF"/>
        </w:rPr>
      </w:pPr>
      <w:r w:rsidRPr="00E0265A">
        <w:rPr>
          <w:sz w:val="28"/>
          <w:szCs w:val="28"/>
          <w:shd w:val="clear" w:color="auto" w:fill="FFFFFF"/>
        </w:rPr>
        <w:t xml:space="preserve">- « </w:t>
      </w:r>
      <w:proofErr w:type="spellStart"/>
      <w:r w:rsidRPr="00E0265A">
        <w:rPr>
          <w:sz w:val="28"/>
          <w:szCs w:val="28"/>
          <w:shd w:val="clear" w:color="auto" w:fill="FFFFFF"/>
        </w:rPr>
        <w:t>Підзамче</w:t>
      </w:r>
      <w:proofErr w:type="spellEnd"/>
      <w:r w:rsidRPr="00E0265A">
        <w:rPr>
          <w:sz w:val="28"/>
          <w:szCs w:val="28"/>
          <w:shd w:val="clear" w:color="auto" w:fill="FFFFFF"/>
        </w:rPr>
        <w:t xml:space="preserve">-кемпінг зона просто неба», загальна вартість проекту становить 214,7 </w:t>
      </w:r>
      <w:proofErr w:type="spellStart"/>
      <w:r w:rsidRPr="00E0265A">
        <w:rPr>
          <w:sz w:val="28"/>
          <w:szCs w:val="28"/>
          <w:shd w:val="clear" w:color="auto" w:fill="FFFFFF"/>
        </w:rPr>
        <w:t>тис.грн</w:t>
      </w:r>
      <w:proofErr w:type="spellEnd"/>
      <w:r w:rsidRPr="00E0265A">
        <w:rPr>
          <w:sz w:val="28"/>
          <w:szCs w:val="28"/>
          <w:shd w:val="clear" w:color="auto" w:fill="FFFFFF"/>
        </w:rPr>
        <w:t xml:space="preserve">. з них  149,7 </w:t>
      </w:r>
      <w:proofErr w:type="spellStart"/>
      <w:r w:rsidRPr="00E0265A">
        <w:rPr>
          <w:sz w:val="28"/>
          <w:szCs w:val="28"/>
          <w:shd w:val="clear" w:color="auto" w:fill="FFFFFF"/>
        </w:rPr>
        <w:t>тис.грн</w:t>
      </w:r>
      <w:proofErr w:type="spellEnd"/>
      <w:r w:rsidRPr="00E0265A">
        <w:rPr>
          <w:sz w:val="28"/>
          <w:szCs w:val="28"/>
          <w:shd w:val="clear" w:color="auto" w:fill="FFFFFF"/>
        </w:rPr>
        <w:t xml:space="preserve">. – кошти обласного бюджету, 65,0 </w:t>
      </w:r>
      <w:proofErr w:type="spellStart"/>
      <w:r w:rsidRPr="00E0265A">
        <w:rPr>
          <w:sz w:val="28"/>
          <w:szCs w:val="28"/>
          <w:shd w:val="clear" w:color="auto" w:fill="FFFFFF"/>
        </w:rPr>
        <w:t>тис.грн</w:t>
      </w:r>
      <w:proofErr w:type="spellEnd"/>
      <w:r w:rsidRPr="00E0265A">
        <w:rPr>
          <w:sz w:val="28"/>
          <w:szCs w:val="28"/>
          <w:shd w:val="clear" w:color="auto" w:fill="FFFFFF"/>
        </w:rPr>
        <w:t>. – кошти міського бюджету.</w:t>
      </w:r>
    </w:p>
    <w:p w14:paraId="738BA702" w14:textId="77777777" w:rsidR="00036BA0" w:rsidRDefault="00036BA0" w:rsidP="00036BA0">
      <w:pPr>
        <w:pStyle w:val="30"/>
        <w:rPr>
          <w:sz w:val="28"/>
          <w:szCs w:val="28"/>
          <w:shd w:val="clear" w:color="auto" w:fill="FFFFFF"/>
        </w:rPr>
      </w:pPr>
      <w:r>
        <w:rPr>
          <w:sz w:val="28"/>
          <w:szCs w:val="28"/>
          <w:shd w:val="clear" w:color="auto" w:fill="FFFFFF"/>
        </w:rPr>
        <w:t xml:space="preserve">   Відповідно до інвестиційної програми ПРАТ «</w:t>
      </w:r>
      <w:proofErr w:type="spellStart"/>
      <w:r>
        <w:rPr>
          <w:sz w:val="28"/>
          <w:szCs w:val="28"/>
          <w:shd w:val="clear" w:color="auto" w:fill="FFFFFF"/>
        </w:rPr>
        <w:t>Рівнеобленерго</w:t>
      </w:r>
      <w:proofErr w:type="spellEnd"/>
      <w:r>
        <w:rPr>
          <w:sz w:val="28"/>
          <w:szCs w:val="28"/>
          <w:shd w:val="clear" w:color="auto" w:fill="FFFFFF"/>
        </w:rPr>
        <w:t xml:space="preserve">» в 2019 році в місті Острог виконано роботи по реконструкції вуличних мереж та обладнання на вулицях Луцька, Древлянська, Ціолковського, </w:t>
      </w:r>
      <w:proofErr w:type="spellStart"/>
      <w:r>
        <w:rPr>
          <w:sz w:val="28"/>
          <w:szCs w:val="28"/>
          <w:shd w:val="clear" w:color="auto" w:fill="FFFFFF"/>
        </w:rPr>
        <w:t>пр-т.Незалежності</w:t>
      </w:r>
      <w:proofErr w:type="spellEnd"/>
      <w:r>
        <w:rPr>
          <w:sz w:val="28"/>
          <w:szCs w:val="28"/>
          <w:shd w:val="clear" w:color="auto" w:fill="FFFFFF"/>
        </w:rPr>
        <w:t xml:space="preserve"> більше як на 1 </w:t>
      </w:r>
      <w:proofErr w:type="spellStart"/>
      <w:r>
        <w:rPr>
          <w:sz w:val="28"/>
          <w:szCs w:val="28"/>
          <w:shd w:val="clear" w:color="auto" w:fill="FFFFFF"/>
        </w:rPr>
        <w:t>млн.грн</w:t>
      </w:r>
      <w:proofErr w:type="spellEnd"/>
      <w:r>
        <w:rPr>
          <w:sz w:val="28"/>
          <w:szCs w:val="28"/>
          <w:shd w:val="clear" w:color="auto" w:fill="FFFFFF"/>
        </w:rPr>
        <w:t>.</w:t>
      </w:r>
    </w:p>
    <w:p w14:paraId="4F92E32C" w14:textId="77777777" w:rsidR="00036BA0" w:rsidRDefault="00036BA0" w:rsidP="00036BA0">
      <w:pPr>
        <w:jc w:val="both"/>
        <w:rPr>
          <w:sz w:val="28"/>
          <w:szCs w:val="28"/>
          <w:lang w:val="uk-UA"/>
        </w:rPr>
      </w:pPr>
      <w:r>
        <w:rPr>
          <w:sz w:val="28"/>
          <w:szCs w:val="28"/>
          <w:lang w:val="uk-UA"/>
        </w:rPr>
        <w:t xml:space="preserve">         З метою удосконалення діалогу між владою і громадою, активізації місцевих ініціатив жителів міста цього року запроваджено </w:t>
      </w:r>
      <w:r w:rsidRPr="00DB4919">
        <w:rPr>
          <w:b/>
          <w:sz w:val="28"/>
          <w:szCs w:val="28"/>
          <w:lang w:val="uk-UA"/>
        </w:rPr>
        <w:t>Громадський бюджет,</w:t>
      </w:r>
      <w:r>
        <w:rPr>
          <w:sz w:val="28"/>
          <w:szCs w:val="28"/>
          <w:lang w:val="uk-UA"/>
        </w:rPr>
        <w:t xml:space="preserve"> або бюджет участі, що надав шанс подати проекти, які будуть реалізовані міською владою у 2020 році. На реалізацію двох малих проектів-переможців, які отримали найбільшу кількість голосів, в міському бюджеті передбачені кошти в розмірі 60,0 </w:t>
      </w:r>
      <w:proofErr w:type="spellStart"/>
      <w:r>
        <w:rPr>
          <w:sz w:val="28"/>
          <w:szCs w:val="28"/>
          <w:lang w:val="uk-UA"/>
        </w:rPr>
        <w:t>тис.грн</w:t>
      </w:r>
      <w:proofErr w:type="spellEnd"/>
      <w:r>
        <w:rPr>
          <w:sz w:val="28"/>
          <w:szCs w:val="28"/>
          <w:lang w:val="uk-UA"/>
        </w:rPr>
        <w:t>.</w:t>
      </w:r>
      <w:r w:rsidRPr="00F634EF">
        <w:rPr>
          <w:sz w:val="28"/>
          <w:szCs w:val="28"/>
          <w:lang w:val="uk-UA"/>
        </w:rPr>
        <w:t xml:space="preserve"> </w:t>
      </w:r>
    </w:p>
    <w:p w14:paraId="5121FB1B" w14:textId="77777777" w:rsidR="00036BA0" w:rsidRDefault="00036BA0" w:rsidP="00036BA0">
      <w:pPr>
        <w:pStyle w:val="30"/>
        <w:rPr>
          <w:sz w:val="28"/>
          <w:szCs w:val="28"/>
        </w:rPr>
      </w:pPr>
      <w:r w:rsidRPr="00E0265A">
        <w:rPr>
          <w:sz w:val="28"/>
          <w:szCs w:val="28"/>
        </w:rPr>
        <w:t xml:space="preserve">       Відповідно до офіційних статистичних даних у січні–вересні 2019р. підприємствами міста виконано будівельних робіт на суму 18,4 </w:t>
      </w:r>
      <w:proofErr w:type="spellStart"/>
      <w:r w:rsidRPr="00E0265A">
        <w:rPr>
          <w:sz w:val="28"/>
          <w:szCs w:val="28"/>
        </w:rPr>
        <w:t>млн.грн</w:t>
      </w:r>
      <w:proofErr w:type="spellEnd"/>
      <w:r w:rsidRPr="00E0265A">
        <w:rPr>
          <w:sz w:val="28"/>
          <w:szCs w:val="28"/>
        </w:rPr>
        <w:t>, що становить 1,0% до загальнообласного обсягу.</w:t>
      </w:r>
    </w:p>
    <w:p w14:paraId="1FAB18C5" w14:textId="77777777" w:rsidR="00036BA0" w:rsidRPr="00E0265A" w:rsidRDefault="00036BA0" w:rsidP="00036BA0">
      <w:pPr>
        <w:pStyle w:val="30"/>
        <w:rPr>
          <w:sz w:val="28"/>
          <w:szCs w:val="28"/>
        </w:rPr>
      </w:pPr>
      <w:r>
        <w:rPr>
          <w:sz w:val="28"/>
          <w:szCs w:val="28"/>
        </w:rPr>
        <w:t xml:space="preserve">      Протягом січня-вересня 2019 року по місту прийнято в експлуатацію 727м.кв. загальної площі житла, що становить 28,1% до рівня минулого року. </w:t>
      </w:r>
      <w:r>
        <w:rPr>
          <w:sz w:val="28"/>
          <w:szCs w:val="28"/>
        </w:rPr>
        <w:lastRenderedPageBreak/>
        <w:t>Частка міста в обласному обсязі прийнятої в експлуатацію загальної площі житла становить 0,3%.</w:t>
      </w:r>
    </w:p>
    <w:p w14:paraId="01E20EDE" w14:textId="77777777" w:rsidR="00036BA0" w:rsidRPr="00D66793" w:rsidRDefault="00036BA0" w:rsidP="00036BA0">
      <w:pPr>
        <w:pStyle w:val="30"/>
        <w:ind w:firstLine="0"/>
        <w:rPr>
          <w:sz w:val="28"/>
          <w:szCs w:val="28"/>
        </w:rPr>
      </w:pPr>
      <w:r w:rsidRPr="00D66793">
        <w:rPr>
          <w:color w:val="FF6600"/>
          <w:sz w:val="28"/>
          <w:szCs w:val="28"/>
        </w:rPr>
        <w:t xml:space="preserve">            </w:t>
      </w:r>
      <w:r w:rsidRPr="00D66793">
        <w:rPr>
          <w:sz w:val="28"/>
          <w:szCs w:val="28"/>
        </w:rPr>
        <w:t xml:space="preserve">Субвенція з державного бюджету становить 18964,3 </w:t>
      </w:r>
      <w:proofErr w:type="spellStart"/>
      <w:r w:rsidRPr="00D66793">
        <w:rPr>
          <w:sz w:val="28"/>
          <w:szCs w:val="28"/>
        </w:rPr>
        <w:t>тис.грн</w:t>
      </w:r>
      <w:proofErr w:type="spellEnd"/>
      <w:r w:rsidRPr="00D66793">
        <w:rPr>
          <w:sz w:val="28"/>
          <w:szCs w:val="28"/>
        </w:rPr>
        <w:t xml:space="preserve">., в </w:t>
      </w:r>
      <w:proofErr w:type="spellStart"/>
      <w:r w:rsidRPr="00D66793">
        <w:rPr>
          <w:sz w:val="28"/>
          <w:szCs w:val="28"/>
        </w:rPr>
        <w:t>т.ч</w:t>
      </w:r>
      <w:proofErr w:type="spellEnd"/>
      <w:r w:rsidRPr="00D66793">
        <w:rPr>
          <w:sz w:val="28"/>
          <w:szCs w:val="28"/>
        </w:rPr>
        <w:t xml:space="preserve">. 10641,2 </w:t>
      </w:r>
      <w:proofErr w:type="spellStart"/>
      <w:r w:rsidRPr="00D66793">
        <w:rPr>
          <w:sz w:val="28"/>
          <w:szCs w:val="28"/>
        </w:rPr>
        <w:t>тис.грн</w:t>
      </w:r>
      <w:proofErr w:type="spellEnd"/>
      <w:r w:rsidRPr="00D66793">
        <w:rPr>
          <w:sz w:val="28"/>
          <w:szCs w:val="28"/>
        </w:rPr>
        <w:t xml:space="preserve">.- допомога сім’ям з дітьми; 8004,3 </w:t>
      </w:r>
      <w:proofErr w:type="spellStart"/>
      <w:r w:rsidRPr="00D66793">
        <w:rPr>
          <w:sz w:val="28"/>
          <w:szCs w:val="28"/>
        </w:rPr>
        <w:t>тис.грн</w:t>
      </w:r>
      <w:proofErr w:type="spellEnd"/>
      <w:r w:rsidRPr="00D66793">
        <w:rPr>
          <w:sz w:val="28"/>
          <w:szCs w:val="28"/>
        </w:rPr>
        <w:t>. - пільги і субсидії на оплату ЖКП, 318,8 – пільги і субсидії на придбання твердого палива та скрапленого газу.</w:t>
      </w:r>
    </w:p>
    <w:p w14:paraId="58611132" w14:textId="77777777" w:rsidR="00036BA0" w:rsidRPr="00F634EF" w:rsidRDefault="00036BA0" w:rsidP="00036BA0">
      <w:pPr>
        <w:jc w:val="both"/>
        <w:rPr>
          <w:sz w:val="28"/>
          <w:szCs w:val="28"/>
          <w:lang w:val="uk-UA"/>
        </w:rPr>
      </w:pPr>
      <w:r w:rsidRPr="00F634EF">
        <w:rPr>
          <w:sz w:val="28"/>
          <w:szCs w:val="28"/>
          <w:lang w:val="uk-UA"/>
        </w:rPr>
        <w:t xml:space="preserve">    </w:t>
      </w:r>
      <w:r>
        <w:rPr>
          <w:sz w:val="28"/>
          <w:szCs w:val="28"/>
          <w:lang w:val="uk-UA"/>
        </w:rPr>
        <w:t xml:space="preserve">    </w:t>
      </w:r>
      <w:r w:rsidRPr="00F634EF">
        <w:rPr>
          <w:sz w:val="28"/>
          <w:szCs w:val="28"/>
          <w:lang w:val="uk-UA"/>
        </w:rPr>
        <w:t xml:space="preserve"> Субвенція з обласного бюджету - 2,2 </w:t>
      </w:r>
      <w:proofErr w:type="spellStart"/>
      <w:r w:rsidRPr="00F634EF">
        <w:rPr>
          <w:sz w:val="28"/>
          <w:szCs w:val="28"/>
          <w:lang w:val="uk-UA"/>
        </w:rPr>
        <w:t>тис.грн</w:t>
      </w:r>
      <w:proofErr w:type="spellEnd"/>
      <w:r w:rsidRPr="00F634EF">
        <w:rPr>
          <w:sz w:val="28"/>
          <w:szCs w:val="28"/>
          <w:lang w:val="uk-UA"/>
        </w:rPr>
        <w:t>. пільгове медичне обслуговування громадян міста, які постраждали внаслідок аварії на ЧАЕС.</w:t>
      </w:r>
    </w:p>
    <w:p w14:paraId="1EDD8E00" w14:textId="77777777" w:rsidR="00036BA0" w:rsidRDefault="00036BA0" w:rsidP="00036BA0">
      <w:pPr>
        <w:jc w:val="both"/>
        <w:rPr>
          <w:sz w:val="28"/>
          <w:szCs w:val="28"/>
          <w:lang w:val="uk-UA"/>
        </w:rPr>
      </w:pPr>
      <w:r w:rsidRPr="00F634EF">
        <w:rPr>
          <w:lang w:val="uk-UA"/>
        </w:rPr>
        <w:t xml:space="preserve">         </w:t>
      </w:r>
      <w:r w:rsidRPr="00F634EF">
        <w:rPr>
          <w:sz w:val="28"/>
          <w:szCs w:val="28"/>
          <w:lang w:val="uk-UA"/>
        </w:rPr>
        <w:t>Острозькому комунальному підприємств</w:t>
      </w:r>
      <w:r>
        <w:rPr>
          <w:sz w:val="28"/>
          <w:szCs w:val="28"/>
          <w:lang w:val="uk-UA"/>
        </w:rPr>
        <w:t xml:space="preserve">у «Водоканал» за 11 місяців 2019 року </w:t>
      </w:r>
      <w:r w:rsidRPr="00F634EF">
        <w:rPr>
          <w:sz w:val="28"/>
          <w:szCs w:val="28"/>
          <w:lang w:val="uk-UA"/>
        </w:rPr>
        <w:t xml:space="preserve">з коштів міського бюджету профінансовані  заходи </w:t>
      </w:r>
      <w:r>
        <w:rPr>
          <w:sz w:val="28"/>
          <w:szCs w:val="28"/>
          <w:lang w:val="uk-UA"/>
        </w:rPr>
        <w:t>по благоустрою міста в сумі 2927,7</w:t>
      </w:r>
      <w:r w:rsidRPr="00F634EF">
        <w:rPr>
          <w:sz w:val="28"/>
          <w:szCs w:val="28"/>
          <w:lang w:val="uk-UA"/>
        </w:rPr>
        <w:t xml:space="preserve"> </w:t>
      </w:r>
      <w:proofErr w:type="spellStart"/>
      <w:r w:rsidRPr="00F634EF">
        <w:rPr>
          <w:sz w:val="28"/>
          <w:szCs w:val="28"/>
          <w:lang w:val="uk-UA"/>
        </w:rPr>
        <w:t>тис.грн</w:t>
      </w:r>
      <w:proofErr w:type="spellEnd"/>
      <w:r w:rsidRPr="00F634EF">
        <w:rPr>
          <w:sz w:val="28"/>
          <w:szCs w:val="28"/>
          <w:lang w:val="uk-UA"/>
        </w:rPr>
        <w:t>.</w:t>
      </w:r>
    </w:p>
    <w:p w14:paraId="349D5085" w14:textId="77777777" w:rsidR="00036BA0" w:rsidRDefault="00036BA0" w:rsidP="00036BA0">
      <w:pPr>
        <w:jc w:val="both"/>
        <w:rPr>
          <w:sz w:val="28"/>
          <w:szCs w:val="28"/>
          <w:lang w:val="uk-UA"/>
        </w:rPr>
      </w:pPr>
    </w:p>
    <w:p w14:paraId="1226D2D7" w14:textId="77777777" w:rsidR="00036BA0" w:rsidRDefault="00036BA0" w:rsidP="00036BA0">
      <w:pPr>
        <w:jc w:val="both"/>
        <w:rPr>
          <w:sz w:val="28"/>
          <w:szCs w:val="28"/>
          <w:lang w:val="uk-UA"/>
        </w:rPr>
      </w:pPr>
      <w:r>
        <w:rPr>
          <w:sz w:val="28"/>
          <w:szCs w:val="28"/>
          <w:lang w:val="uk-UA"/>
        </w:rPr>
        <w:t xml:space="preserve">         </w:t>
      </w:r>
      <w:r>
        <w:rPr>
          <w:b/>
          <w:sz w:val="28"/>
          <w:szCs w:val="28"/>
          <w:lang w:val="uk-UA"/>
        </w:rPr>
        <w:t>Формування ринку земель,</w:t>
      </w:r>
      <w:r>
        <w:rPr>
          <w:sz w:val="28"/>
          <w:szCs w:val="28"/>
          <w:lang w:val="uk-UA"/>
        </w:rPr>
        <w:t xml:space="preserve"> як важливий чинник наповнення дохідної частини міського бюджету знаходиться на постійному контролі міської ради.</w:t>
      </w:r>
    </w:p>
    <w:p w14:paraId="76733162" w14:textId="77777777" w:rsidR="00036BA0" w:rsidRDefault="00036BA0" w:rsidP="00036BA0">
      <w:pPr>
        <w:jc w:val="both"/>
        <w:rPr>
          <w:sz w:val="28"/>
          <w:szCs w:val="28"/>
          <w:lang w:val="uk-UA"/>
        </w:rPr>
      </w:pPr>
      <w:r>
        <w:rPr>
          <w:sz w:val="28"/>
          <w:szCs w:val="28"/>
          <w:lang w:val="uk-UA"/>
        </w:rPr>
        <w:t xml:space="preserve">          За 9 місяців 2019 року до місцевого бюджету від використання земельних ресурсів надійшло 1,2 </w:t>
      </w:r>
      <w:proofErr w:type="spellStart"/>
      <w:r>
        <w:rPr>
          <w:sz w:val="28"/>
          <w:szCs w:val="28"/>
          <w:lang w:val="uk-UA"/>
        </w:rPr>
        <w:t>млн.грн</w:t>
      </w:r>
      <w:proofErr w:type="spellEnd"/>
      <w:r>
        <w:rPr>
          <w:sz w:val="28"/>
          <w:szCs w:val="28"/>
          <w:lang w:val="uk-UA"/>
        </w:rPr>
        <w:t xml:space="preserve">. Зокрема, від орендної плати на землю надійшло 667,0 </w:t>
      </w:r>
      <w:proofErr w:type="spellStart"/>
      <w:r>
        <w:rPr>
          <w:sz w:val="28"/>
          <w:szCs w:val="28"/>
          <w:lang w:val="uk-UA"/>
        </w:rPr>
        <w:t>тис.грн</w:t>
      </w:r>
      <w:proofErr w:type="spellEnd"/>
      <w:r>
        <w:rPr>
          <w:sz w:val="28"/>
          <w:szCs w:val="28"/>
          <w:lang w:val="uk-UA"/>
        </w:rPr>
        <w:t xml:space="preserve">., земельного податку – 526,0 </w:t>
      </w:r>
      <w:proofErr w:type="spellStart"/>
      <w:r>
        <w:rPr>
          <w:sz w:val="28"/>
          <w:szCs w:val="28"/>
          <w:lang w:val="uk-UA"/>
        </w:rPr>
        <w:t>тис.грн</w:t>
      </w:r>
      <w:proofErr w:type="spellEnd"/>
      <w:r>
        <w:rPr>
          <w:sz w:val="28"/>
          <w:szCs w:val="28"/>
          <w:lang w:val="uk-UA"/>
        </w:rPr>
        <w:t xml:space="preserve">., від продажу земель – 29,6 </w:t>
      </w:r>
      <w:proofErr w:type="spellStart"/>
      <w:r>
        <w:rPr>
          <w:sz w:val="28"/>
          <w:szCs w:val="28"/>
          <w:lang w:val="uk-UA"/>
        </w:rPr>
        <w:t>тис.грн</w:t>
      </w:r>
      <w:proofErr w:type="spellEnd"/>
      <w:r>
        <w:rPr>
          <w:sz w:val="28"/>
          <w:szCs w:val="28"/>
          <w:lang w:val="uk-UA"/>
        </w:rPr>
        <w:t>.</w:t>
      </w:r>
    </w:p>
    <w:p w14:paraId="3C3A6E0B" w14:textId="77777777" w:rsidR="00036BA0" w:rsidRDefault="00036BA0" w:rsidP="00036BA0">
      <w:pPr>
        <w:ind w:firstLine="720"/>
        <w:jc w:val="both"/>
        <w:rPr>
          <w:sz w:val="28"/>
          <w:szCs w:val="28"/>
          <w:lang w:val="uk-UA"/>
        </w:rPr>
      </w:pPr>
      <w:r>
        <w:rPr>
          <w:color w:val="FF0000"/>
          <w:sz w:val="28"/>
          <w:szCs w:val="28"/>
          <w:lang w:val="uk-UA"/>
        </w:rPr>
        <w:t xml:space="preserve"> </w:t>
      </w:r>
      <w:r>
        <w:rPr>
          <w:sz w:val="28"/>
          <w:szCs w:val="28"/>
          <w:lang w:val="uk-UA"/>
        </w:rPr>
        <w:t xml:space="preserve">У 2019 році планується проведення повторної нормативно-грошової оцінки земель </w:t>
      </w:r>
      <w:proofErr w:type="spellStart"/>
      <w:r>
        <w:rPr>
          <w:sz w:val="28"/>
          <w:szCs w:val="28"/>
          <w:lang w:val="uk-UA"/>
        </w:rPr>
        <w:t>м.Острога</w:t>
      </w:r>
      <w:proofErr w:type="spellEnd"/>
      <w:r>
        <w:rPr>
          <w:sz w:val="28"/>
          <w:szCs w:val="28"/>
          <w:lang w:val="uk-UA"/>
        </w:rPr>
        <w:t xml:space="preserve">. Вартість робіт становить 83,6 </w:t>
      </w:r>
      <w:proofErr w:type="spellStart"/>
      <w:r>
        <w:rPr>
          <w:sz w:val="28"/>
          <w:szCs w:val="28"/>
          <w:lang w:val="uk-UA"/>
        </w:rPr>
        <w:t>тис.грн</w:t>
      </w:r>
      <w:proofErr w:type="spellEnd"/>
      <w:r>
        <w:rPr>
          <w:sz w:val="28"/>
          <w:szCs w:val="28"/>
          <w:lang w:val="uk-UA"/>
        </w:rPr>
        <w:t xml:space="preserve">. та встановлення меж міста Острога - 300,0 </w:t>
      </w:r>
      <w:proofErr w:type="spellStart"/>
      <w:r>
        <w:rPr>
          <w:sz w:val="28"/>
          <w:szCs w:val="28"/>
          <w:lang w:val="uk-UA"/>
        </w:rPr>
        <w:t>тис.грн</w:t>
      </w:r>
      <w:proofErr w:type="spellEnd"/>
      <w:r>
        <w:rPr>
          <w:sz w:val="28"/>
          <w:szCs w:val="28"/>
          <w:lang w:val="uk-UA"/>
        </w:rPr>
        <w:t>.</w:t>
      </w:r>
    </w:p>
    <w:p w14:paraId="289C7623" w14:textId="77777777" w:rsidR="00036BA0" w:rsidRDefault="00036BA0" w:rsidP="00036BA0">
      <w:pPr>
        <w:ind w:firstLine="720"/>
        <w:jc w:val="both"/>
        <w:rPr>
          <w:color w:val="000000"/>
          <w:sz w:val="28"/>
          <w:szCs w:val="28"/>
          <w:lang w:val="uk-UA"/>
        </w:rPr>
      </w:pPr>
      <w:r>
        <w:rPr>
          <w:color w:val="000000"/>
          <w:sz w:val="28"/>
          <w:szCs w:val="28"/>
          <w:lang w:val="uk-UA"/>
        </w:rPr>
        <w:t xml:space="preserve">Реалізується комплекс заходів із реформування та розвитку </w:t>
      </w:r>
      <w:r>
        <w:rPr>
          <w:b/>
          <w:color w:val="000000"/>
          <w:sz w:val="28"/>
          <w:szCs w:val="28"/>
          <w:lang w:val="uk-UA"/>
        </w:rPr>
        <w:t>житлово-комунального господарства міста.</w:t>
      </w:r>
    </w:p>
    <w:p w14:paraId="156CE3E6" w14:textId="77777777" w:rsidR="00036BA0" w:rsidRDefault="00036BA0" w:rsidP="00036BA0">
      <w:pPr>
        <w:jc w:val="both"/>
        <w:rPr>
          <w:color w:val="FF0000"/>
          <w:sz w:val="28"/>
          <w:szCs w:val="28"/>
          <w:lang w:val="uk-UA"/>
        </w:rPr>
      </w:pPr>
      <w:r>
        <w:rPr>
          <w:color w:val="FF0000"/>
          <w:sz w:val="28"/>
          <w:szCs w:val="28"/>
          <w:lang w:val="uk-UA"/>
        </w:rPr>
        <w:t xml:space="preserve">        </w:t>
      </w:r>
      <w:r>
        <w:rPr>
          <w:color w:val="000000"/>
          <w:sz w:val="28"/>
          <w:szCs w:val="28"/>
          <w:lang w:val="uk-UA"/>
        </w:rPr>
        <w:t>В</w:t>
      </w:r>
      <w:r>
        <w:rPr>
          <w:color w:val="FF0000"/>
          <w:sz w:val="28"/>
          <w:szCs w:val="28"/>
          <w:lang w:val="uk-UA"/>
        </w:rPr>
        <w:t xml:space="preserve"> </w:t>
      </w:r>
      <w:r>
        <w:rPr>
          <w:sz w:val="28"/>
          <w:szCs w:val="28"/>
          <w:lang w:val="uk-UA"/>
        </w:rPr>
        <w:t xml:space="preserve"> даний час в місті  функціонує 2 комунальних підприємства. </w:t>
      </w:r>
    </w:p>
    <w:p w14:paraId="0D6FB777" w14:textId="77777777" w:rsidR="00036BA0" w:rsidRDefault="00036BA0" w:rsidP="00036BA0">
      <w:pPr>
        <w:pStyle w:val="Style5"/>
        <w:spacing w:line="240" w:lineRule="auto"/>
        <w:ind w:firstLine="567"/>
        <w:rPr>
          <w:rStyle w:val="FontStyle12"/>
          <w:sz w:val="28"/>
          <w:szCs w:val="28"/>
          <w:lang w:eastAsia="uk-UA"/>
        </w:rPr>
      </w:pPr>
      <w:r>
        <w:rPr>
          <w:sz w:val="28"/>
          <w:szCs w:val="28"/>
          <w:lang w:val="uk-UA"/>
        </w:rPr>
        <w:t>Послуги з теплопостачання надає мешканцям комунальне підприємство «Теплоенергія».</w:t>
      </w:r>
      <w:r>
        <w:rPr>
          <w:bCs/>
          <w:sz w:val="28"/>
          <w:szCs w:val="28"/>
          <w:lang w:val="uk-UA"/>
        </w:rPr>
        <w:t xml:space="preserve"> Н</w:t>
      </w:r>
      <w:r>
        <w:rPr>
          <w:bCs/>
          <w:sz w:val="28"/>
          <w:szCs w:val="28"/>
          <w:lang w:val="az-Cyrl-AZ"/>
        </w:rPr>
        <w:t xml:space="preserve">а балансі вищевказаного підприємства знаходиться  </w:t>
      </w:r>
      <w:r>
        <w:rPr>
          <w:rStyle w:val="FontStyle12"/>
          <w:sz w:val="28"/>
          <w:szCs w:val="28"/>
          <w:lang w:val="uk-UA" w:eastAsia="uk-UA"/>
        </w:rPr>
        <w:t xml:space="preserve">5 </w:t>
      </w:r>
      <w:proofErr w:type="spellStart"/>
      <w:r>
        <w:rPr>
          <w:rStyle w:val="FontStyle12"/>
          <w:sz w:val="28"/>
          <w:szCs w:val="28"/>
          <w:lang w:val="uk-UA" w:eastAsia="uk-UA"/>
        </w:rPr>
        <w:t>котелень</w:t>
      </w:r>
      <w:proofErr w:type="spellEnd"/>
      <w:r>
        <w:rPr>
          <w:rStyle w:val="FontStyle12"/>
          <w:sz w:val="28"/>
          <w:szCs w:val="28"/>
          <w:lang w:val="uk-UA" w:eastAsia="uk-UA"/>
        </w:rPr>
        <w:t xml:space="preserve">: по вул. Лесі Українки, 1, по вул. Івана Вишенського, 41, по проспекту Незалежності, 135а, по вулиці Бельмаж,102, по </w:t>
      </w:r>
      <w:proofErr w:type="spellStart"/>
      <w:r>
        <w:rPr>
          <w:rStyle w:val="FontStyle12"/>
          <w:sz w:val="28"/>
          <w:szCs w:val="28"/>
          <w:lang w:val="uk-UA" w:eastAsia="uk-UA"/>
        </w:rPr>
        <w:t>вул</w:t>
      </w:r>
      <w:proofErr w:type="spellEnd"/>
      <w:r>
        <w:rPr>
          <w:rStyle w:val="FontStyle12"/>
          <w:sz w:val="28"/>
          <w:szCs w:val="28"/>
          <w:lang w:val="uk-UA" w:eastAsia="uk-UA"/>
        </w:rPr>
        <w:t xml:space="preserve"> Академічній, 5.</w:t>
      </w:r>
    </w:p>
    <w:p w14:paraId="11DDF998" w14:textId="77777777" w:rsidR="00036BA0" w:rsidRDefault="00036BA0" w:rsidP="00036BA0">
      <w:pPr>
        <w:ind w:firstLine="567"/>
        <w:jc w:val="both"/>
        <w:rPr>
          <w:lang w:val="uk-UA"/>
        </w:rPr>
      </w:pPr>
      <w:r>
        <w:rPr>
          <w:sz w:val="28"/>
          <w:szCs w:val="28"/>
          <w:lang w:val="uk-UA"/>
        </w:rPr>
        <w:t>Загальна протяжність теплових мереж  складає 2,975 кілометрів.</w:t>
      </w:r>
    </w:p>
    <w:p w14:paraId="0BBCF9E3" w14:textId="77777777" w:rsidR="00036BA0" w:rsidRDefault="00036BA0" w:rsidP="00036BA0">
      <w:pPr>
        <w:ind w:firstLine="567"/>
        <w:jc w:val="both"/>
        <w:rPr>
          <w:sz w:val="28"/>
          <w:szCs w:val="28"/>
          <w:lang w:val="uk-UA"/>
        </w:rPr>
      </w:pPr>
      <w:r>
        <w:rPr>
          <w:sz w:val="28"/>
          <w:szCs w:val="28"/>
          <w:lang w:val="uk-UA"/>
        </w:rPr>
        <w:t xml:space="preserve">Всі котельні підприємства  працюють  на  газоподібному    паливі,  а  котельня  по  вул. Вишенського, 41,   працює   як  на  газу,  так  і   на  альтернативному  паливі  -  відходи  деревини.  </w:t>
      </w:r>
    </w:p>
    <w:p w14:paraId="6BCB3FBF" w14:textId="77777777" w:rsidR="00036BA0" w:rsidRDefault="00036BA0" w:rsidP="00036BA0">
      <w:pPr>
        <w:ind w:firstLine="567"/>
        <w:jc w:val="both"/>
        <w:rPr>
          <w:sz w:val="28"/>
          <w:szCs w:val="28"/>
          <w:lang w:val="uk-UA"/>
        </w:rPr>
      </w:pPr>
      <w:r>
        <w:rPr>
          <w:sz w:val="28"/>
          <w:szCs w:val="28"/>
          <w:lang w:val="uk-UA"/>
        </w:rPr>
        <w:t xml:space="preserve">Послуги з водопостачання, водовідведення, обслуговування житлового фонду, вивезення ТПВ та утримання вуличного освітлення надає Острозьке комунальне підприємство «Водоканал». </w:t>
      </w:r>
    </w:p>
    <w:p w14:paraId="6F596AC2" w14:textId="77777777" w:rsidR="00036BA0" w:rsidRDefault="00036BA0" w:rsidP="00036BA0">
      <w:pPr>
        <w:jc w:val="both"/>
        <w:rPr>
          <w:sz w:val="28"/>
          <w:szCs w:val="28"/>
          <w:lang w:val="uk-UA"/>
        </w:rPr>
      </w:pPr>
      <w:r>
        <w:rPr>
          <w:sz w:val="28"/>
          <w:szCs w:val="28"/>
          <w:lang w:val="uk-UA"/>
        </w:rPr>
        <w:t xml:space="preserve">        Житловий фонд міста налічує 52 житлових будинків загальною площею 70,76 </w:t>
      </w:r>
      <w:proofErr w:type="spellStart"/>
      <w:r>
        <w:rPr>
          <w:sz w:val="28"/>
          <w:szCs w:val="28"/>
          <w:lang w:val="uk-UA"/>
        </w:rPr>
        <w:t>тис.кв.м</w:t>
      </w:r>
      <w:proofErr w:type="spellEnd"/>
      <w:r>
        <w:rPr>
          <w:sz w:val="28"/>
          <w:szCs w:val="28"/>
          <w:lang w:val="uk-UA"/>
        </w:rPr>
        <w:t xml:space="preserve">, з яких 39 обслуговується Управителем , 13 ОСББ та ЖБК 9 . </w:t>
      </w:r>
    </w:p>
    <w:p w14:paraId="546195BA" w14:textId="77777777" w:rsidR="00036BA0" w:rsidRDefault="00036BA0" w:rsidP="00036BA0">
      <w:pPr>
        <w:pStyle w:val="a9"/>
        <w:ind w:firstLine="567"/>
        <w:jc w:val="both"/>
        <w:rPr>
          <w:rFonts w:ascii="Times New Roman" w:hAnsi="Times New Roman"/>
          <w:sz w:val="28"/>
          <w:szCs w:val="28"/>
          <w:lang w:val="uk-UA"/>
        </w:rPr>
      </w:pPr>
      <w:r>
        <w:rPr>
          <w:rFonts w:ascii="Times New Roman" w:hAnsi="Times New Roman"/>
          <w:sz w:val="28"/>
          <w:szCs w:val="28"/>
          <w:lang w:val="uk-UA"/>
        </w:rPr>
        <w:t xml:space="preserve">Загальна протяжність водогонів та водопровідних мереж становить </w:t>
      </w:r>
      <w:smartTag w:uri="urn:schemas-microsoft-com:office:smarttags" w:element="metricconverter">
        <w:smartTagPr>
          <w:attr w:name="ProductID" w:val="80,5 км"/>
        </w:smartTagPr>
        <w:r>
          <w:rPr>
            <w:rFonts w:ascii="Times New Roman" w:hAnsi="Times New Roman"/>
            <w:sz w:val="28"/>
            <w:szCs w:val="28"/>
            <w:lang w:val="uk-UA"/>
          </w:rPr>
          <w:t>80,5 км</w:t>
        </w:r>
      </w:smartTag>
      <w:r>
        <w:rPr>
          <w:rFonts w:ascii="Times New Roman" w:hAnsi="Times New Roman"/>
          <w:sz w:val="28"/>
          <w:szCs w:val="28"/>
          <w:lang w:val="uk-UA"/>
        </w:rPr>
        <w:t xml:space="preserve">. З них аварійних та </w:t>
      </w:r>
      <w:r w:rsidRPr="003D4181">
        <w:rPr>
          <w:rFonts w:ascii="Times New Roman" w:hAnsi="Times New Roman"/>
          <w:sz w:val="28"/>
          <w:szCs w:val="28"/>
          <w:lang w:val="uk-UA"/>
        </w:rPr>
        <w:t xml:space="preserve">ветхих – </w:t>
      </w:r>
      <w:smartTag w:uri="urn:schemas-microsoft-com:office:smarttags" w:element="metricconverter">
        <w:smartTagPr>
          <w:attr w:name="ProductID" w:val="2,0 км"/>
        </w:smartTagPr>
        <w:r w:rsidRPr="003D4181">
          <w:rPr>
            <w:rFonts w:ascii="Times New Roman" w:hAnsi="Times New Roman"/>
            <w:sz w:val="28"/>
            <w:szCs w:val="28"/>
            <w:lang w:val="uk-UA"/>
          </w:rPr>
          <w:t>2,0</w:t>
        </w:r>
        <w:r>
          <w:rPr>
            <w:rFonts w:ascii="Times New Roman" w:hAnsi="Times New Roman"/>
            <w:sz w:val="28"/>
            <w:szCs w:val="28"/>
            <w:lang w:val="uk-UA"/>
          </w:rPr>
          <w:t xml:space="preserve"> км</w:t>
        </w:r>
      </w:smartTag>
      <w:r>
        <w:rPr>
          <w:rFonts w:ascii="Times New Roman" w:hAnsi="Times New Roman"/>
          <w:sz w:val="28"/>
          <w:szCs w:val="28"/>
          <w:lang w:val="uk-UA"/>
        </w:rPr>
        <w:t>. (введені в експлуатацію в 1978 році).</w:t>
      </w:r>
    </w:p>
    <w:p w14:paraId="3EB9E726" w14:textId="77777777" w:rsidR="00036BA0" w:rsidRDefault="00036BA0" w:rsidP="00036BA0">
      <w:pPr>
        <w:pStyle w:val="a9"/>
        <w:ind w:firstLine="567"/>
        <w:jc w:val="both"/>
        <w:rPr>
          <w:rFonts w:ascii="Times New Roman" w:hAnsi="Times New Roman"/>
          <w:sz w:val="28"/>
          <w:szCs w:val="28"/>
          <w:lang w:val="uk-UA"/>
        </w:rPr>
      </w:pPr>
      <w:r>
        <w:rPr>
          <w:rFonts w:ascii="Times New Roman" w:hAnsi="Times New Roman"/>
          <w:sz w:val="28"/>
          <w:szCs w:val="28"/>
          <w:lang w:val="uk-UA"/>
        </w:rPr>
        <w:t>Загальна потужність комунального водопроводу - 2,8 тис. м</w:t>
      </w:r>
      <w:r>
        <w:rPr>
          <w:rFonts w:ascii="Times New Roman" w:hAnsi="Times New Roman"/>
          <w:sz w:val="28"/>
          <w:szCs w:val="28"/>
          <w:vertAlign w:val="superscript"/>
          <w:lang w:val="uk-UA"/>
        </w:rPr>
        <w:t>3</w:t>
      </w:r>
      <w:r>
        <w:rPr>
          <w:rFonts w:ascii="Times New Roman" w:hAnsi="Times New Roman"/>
          <w:sz w:val="28"/>
          <w:szCs w:val="28"/>
          <w:lang w:val="uk-UA"/>
        </w:rPr>
        <w:t xml:space="preserve"> за добу, артезіанських свердловин – 5, з яких працює 4. </w:t>
      </w:r>
    </w:p>
    <w:p w14:paraId="7CE569D4" w14:textId="77777777" w:rsidR="00036BA0" w:rsidRDefault="00036BA0" w:rsidP="00036BA0">
      <w:pPr>
        <w:pStyle w:val="a9"/>
        <w:ind w:firstLine="567"/>
        <w:jc w:val="both"/>
        <w:rPr>
          <w:rFonts w:ascii="Times New Roman" w:hAnsi="Times New Roman"/>
          <w:sz w:val="28"/>
          <w:szCs w:val="28"/>
          <w:lang w:val="uk-UA"/>
        </w:rPr>
      </w:pPr>
      <w:r>
        <w:rPr>
          <w:rFonts w:ascii="Times New Roman" w:hAnsi="Times New Roman"/>
          <w:sz w:val="28"/>
          <w:szCs w:val="28"/>
          <w:lang w:val="uk-UA"/>
        </w:rPr>
        <w:t xml:space="preserve">Проектна потужність  комунальних каналізаційних очисних споруд складає </w:t>
      </w:r>
      <w:smartTag w:uri="urn:schemas-microsoft-com:office:smarttags" w:element="metricconverter">
        <w:smartTagPr>
          <w:attr w:name="ProductID" w:val="1400 м3"/>
        </w:smartTagPr>
        <w:r>
          <w:rPr>
            <w:rFonts w:ascii="Times New Roman" w:hAnsi="Times New Roman"/>
            <w:sz w:val="28"/>
            <w:szCs w:val="28"/>
            <w:lang w:val="uk-UA"/>
          </w:rPr>
          <w:t>1400 м</w:t>
        </w:r>
        <w:r>
          <w:rPr>
            <w:rFonts w:ascii="Times New Roman" w:hAnsi="Times New Roman"/>
            <w:sz w:val="28"/>
            <w:szCs w:val="28"/>
            <w:vertAlign w:val="superscript"/>
            <w:lang w:val="uk-UA"/>
          </w:rPr>
          <w:t>3</w:t>
        </w:r>
      </w:smartTag>
      <w:r>
        <w:rPr>
          <w:rFonts w:ascii="Times New Roman" w:hAnsi="Times New Roman"/>
          <w:sz w:val="28"/>
          <w:szCs w:val="28"/>
          <w:lang w:val="uk-UA"/>
        </w:rPr>
        <w:t xml:space="preserve"> за добу. Протяжність каналізаційних мереж складає </w:t>
      </w:r>
      <w:smartTag w:uri="urn:schemas-microsoft-com:office:smarttags" w:element="metricconverter">
        <w:smartTagPr>
          <w:attr w:name="ProductID" w:val="14,8 км"/>
        </w:smartTagPr>
        <w:r>
          <w:rPr>
            <w:rFonts w:ascii="Times New Roman" w:hAnsi="Times New Roman"/>
            <w:sz w:val="28"/>
            <w:szCs w:val="28"/>
            <w:lang w:val="uk-UA"/>
          </w:rPr>
          <w:t>14,8 км</w:t>
        </w:r>
      </w:smartTag>
      <w:r>
        <w:rPr>
          <w:rFonts w:ascii="Times New Roman" w:hAnsi="Times New Roman"/>
          <w:sz w:val="28"/>
          <w:szCs w:val="28"/>
          <w:lang w:val="uk-UA"/>
        </w:rPr>
        <w:t xml:space="preserve">., з них ветхих та аварійних  - </w:t>
      </w:r>
      <w:smartTag w:uri="urn:schemas-microsoft-com:office:smarttags" w:element="metricconverter">
        <w:smartTagPr>
          <w:attr w:name="ProductID" w:val="0,9 км"/>
        </w:smartTagPr>
        <w:r>
          <w:rPr>
            <w:rFonts w:ascii="Times New Roman" w:hAnsi="Times New Roman"/>
            <w:sz w:val="28"/>
            <w:szCs w:val="28"/>
            <w:lang w:val="uk-UA"/>
          </w:rPr>
          <w:t>0,9 км</w:t>
        </w:r>
      </w:smartTag>
      <w:r>
        <w:rPr>
          <w:rFonts w:ascii="Times New Roman" w:hAnsi="Times New Roman"/>
          <w:sz w:val="28"/>
          <w:szCs w:val="28"/>
          <w:lang w:val="uk-UA"/>
        </w:rPr>
        <w:t>.</w:t>
      </w:r>
    </w:p>
    <w:p w14:paraId="0819DFBB" w14:textId="77777777" w:rsidR="00036BA0" w:rsidRDefault="00036BA0" w:rsidP="00036BA0">
      <w:pPr>
        <w:ind w:firstLine="567"/>
        <w:jc w:val="both"/>
        <w:rPr>
          <w:bCs/>
          <w:sz w:val="28"/>
          <w:szCs w:val="28"/>
          <w:lang w:val="uk-UA"/>
        </w:rPr>
      </w:pPr>
      <w:r>
        <w:rPr>
          <w:bCs/>
          <w:sz w:val="28"/>
          <w:szCs w:val="28"/>
          <w:lang w:val="uk-UA"/>
        </w:rPr>
        <w:lastRenderedPageBreak/>
        <w:t>Станом на 01.10.2019 у місті зареєстровано 11 об’єднань співвласників багатоквартирних житлових будинків з утримання та обслуговування житлового фонду.</w:t>
      </w:r>
    </w:p>
    <w:p w14:paraId="63A8CA32" w14:textId="77777777" w:rsidR="00036BA0" w:rsidRDefault="00036BA0" w:rsidP="00036BA0">
      <w:pPr>
        <w:ind w:firstLine="567"/>
        <w:jc w:val="both"/>
        <w:rPr>
          <w:bCs/>
          <w:sz w:val="28"/>
          <w:szCs w:val="28"/>
          <w:lang w:val="uk-UA"/>
        </w:rPr>
      </w:pPr>
      <w:r>
        <w:rPr>
          <w:bCs/>
          <w:sz w:val="28"/>
          <w:szCs w:val="28"/>
          <w:lang w:val="uk-UA"/>
        </w:rPr>
        <w:t>За рахунок коштів міського бюджету на виконання міських програм в галузі житлово-комунального господарства здійснювалося внутрішнє інвестування даної галузі, а саме:</w:t>
      </w:r>
    </w:p>
    <w:tbl>
      <w:tblPr>
        <w:tblW w:w="5038" w:type="pct"/>
        <w:tblInd w:w="-176" w:type="dxa"/>
        <w:tblLayout w:type="fixed"/>
        <w:tblLook w:val="0000" w:firstRow="0" w:lastRow="0" w:firstColumn="0" w:lastColumn="0" w:noHBand="0" w:noVBand="0"/>
      </w:tblPr>
      <w:tblGrid>
        <w:gridCol w:w="629"/>
        <w:gridCol w:w="2810"/>
        <w:gridCol w:w="3512"/>
        <w:gridCol w:w="2460"/>
      </w:tblGrid>
      <w:tr w:rsidR="00036BA0" w14:paraId="4CCD94FF" w14:textId="77777777" w:rsidTr="00C73F8A">
        <w:trPr>
          <w:trHeight w:val="1320"/>
        </w:trPr>
        <w:tc>
          <w:tcPr>
            <w:tcW w:w="334" w:type="pct"/>
            <w:tcBorders>
              <w:top w:val="single" w:sz="8" w:space="0" w:color="auto"/>
              <w:left w:val="single" w:sz="8" w:space="0" w:color="auto"/>
              <w:bottom w:val="single" w:sz="4" w:space="0" w:color="auto"/>
              <w:right w:val="single" w:sz="4" w:space="0" w:color="auto"/>
            </w:tcBorders>
            <w:vAlign w:val="bottom"/>
          </w:tcPr>
          <w:p w14:paraId="5D61C205" w14:textId="77777777" w:rsidR="00036BA0" w:rsidRDefault="00036BA0" w:rsidP="00C73F8A">
            <w:pPr>
              <w:jc w:val="center"/>
              <w:rPr>
                <w:b/>
                <w:bCs/>
                <w:iCs/>
                <w:lang w:val="uk-UA"/>
              </w:rPr>
            </w:pPr>
            <w:r>
              <w:rPr>
                <w:b/>
                <w:bCs/>
                <w:iCs/>
                <w:lang w:val="uk-UA"/>
              </w:rPr>
              <w:t>№ з/п</w:t>
            </w:r>
          </w:p>
        </w:tc>
        <w:tc>
          <w:tcPr>
            <w:tcW w:w="1493" w:type="pct"/>
            <w:tcBorders>
              <w:top w:val="single" w:sz="8" w:space="0" w:color="auto"/>
              <w:left w:val="nil"/>
              <w:bottom w:val="single" w:sz="4" w:space="0" w:color="auto"/>
              <w:right w:val="single" w:sz="4" w:space="0" w:color="auto"/>
            </w:tcBorders>
            <w:vAlign w:val="center"/>
          </w:tcPr>
          <w:p w14:paraId="0A5D1C33" w14:textId="77777777" w:rsidR="00036BA0" w:rsidRDefault="00036BA0" w:rsidP="00C73F8A">
            <w:pPr>
              <w:jc w:val="center"/>
              <w:rPr>
                <w:b/>
                <w:bCs/>
                <w:lang w:val="uk-UA"/>
              </w:rPr>
            </w:pPr>
            <w:r>
              <w:rPr>
                <w:b/>
                <w:bCs/>
                <w:lang w:val="uk-UA"/>
              </w:rPr>
              <w:t xml:space="preserve">Назва програми </w:t>
            </w:r>
          </w:p>
        </w:tc>
        <w:tc>
          <w:tcPr>
            <w:tcW w:w="1866" w:type="pct"/>
            <w:tcBorders>
              <w:top w:val="single" w:sz="8" w:space="0" w:color="auto"/>
              <w:left w:val="nil"/>
              <w:bottom w:val="single" w:sz="4" w:space="0" w:color="auto"/>
              <w:right w:val="single" w:sz="4" w:space="0" w:color="auto"/>
            </w:tcBorders>
            <w:vAlign w:val="center"/>
          </w:tcPr>
          <w:p w14:paraId="310F96F6" w14:textId="77777777" w:rsidR="00036BA0" w:rsidRDefault="00036BA0" w:rsidP="00C73F8A">
            <w:pPr>
              <w:jc w:val="center"/>
              <w:rPr>
                <w:b/>
                <w:bCs/>
                <w:lang w:val="uk-UA"/>
              </w:rPr>
            </w:pPr>
            <w:r>
              <w:rPr>
                <w:b/>
                <w:bCs/>
                <w:lang w:val="uk-UA"/>
              </w:rPr>
              <w:t>Назва заходів програми</w:t>
            </w:r>
          </w:p>
        </w:tc>
        <w:tc>
          <w:tcPr>
            <w:tcW w:w="1307" w:type="pct"/>
            <w:tcBorders>
              <w:top w:val="single" w:sz="8" w:space="0" w:color="auto"/>
              <w:left w:val="nil"/>
              <w:bottom w:val="single" w:sz="4" w:space="0" w:color="auto"/>
              <w:right w:val="single" w:sz="4" w:space="0" w:color="auto"/>
            </w:tcBorders>
            <w:vAlign w:val="center"/>
          </w:tcPr>
          <w:p w14:paraId="3E1F2B51" w14:textId="77777777" w:rsidR="00036BA0" w:rsidRDefault="00036BA0" w:rsidP="00C73F8A">
            <w:pPr>
              <w:jc w:val="center"/>
              <w:rPr>
                <w:b/>
                <w:bCs/>
                <w:lang w:val="uk-UA"/>
              </w:rPr>
            </w:pPr>
            <w:r>
              <w:rPr>
                <w:b/>
                <w:bCs/>
                <w:lang w:val="uk-UA"/>
              </w:rPr>
              <w:t xml:space="preserve">Виділені кошти  за 9міс. 2019 року з місцевого бюджету, </w:t>
            </w:r>
            <w:proofErr w:type="spellStart"/>
            <w:r>
              <w:rPr>
                <w:b/>
                <w:bCs/>
                <w:lang w:val="uk-UA"/>
              </w:rPr>
              <w:t>тис.грн</w:t>
            </w:r>
            <w:proofErr w:type="spellEnd"/>
            <w:r>
              <w:rPr>
                <w:b/>
                <w:bCs/>
                <w:lang w:val="uk-UA"/>
              </w:rPr>
              <w:t>.</w:t>
            </w:r>
          </w:p>
        </w:tc>
      </w:tr>
      <w:tr w:rsidR="00036BA0" w14:paraId="01F0360A" w14:textId="77777777" w:rsidTr="00C73F8A">
        <w:trPr>
          <w:trHeight w:val="360"/>
        </w:trPr>
        <w:tc>
          <w:tcPr>
            <w:tcW w:w="334" w:type="pct"/>
            <w:tcBorders>
              <w:top w:val="nil"/>
              <w:left w:val="single" w:sz="8" w:space="0" w:color="auto"/>
              <w:bottom w:val="single" w:sz="4" w:space="0" w:color="auto"/>
              <w:right w:val="single" w:sz="4" w:space="0" w:color="auto"/>
            </w:tcBorders>
            <w:noWrap/>
            <w:vAlign w:val="center"/>
          </w:tcPr>
          <w:p w14:paraId="05D9DAEC" w14:textId="77777777" w:rsidR="00036BA0" w:rsidRDefault="00036BA0" w:rsidP="00C73F8A">
            <w:pPr>
              <w:jc w:val="center"/>
              <w:rPr>
                <w:sz w:val="28"/>
                <w:szCs w:val="28"/>
                <w:lang w:val="uk-UA"/>
              </w:rPr>
            </w:pPr>
            <w:r>
              <w:rPr>
                <w:sz w:val="28"/>
                <w:szCs w:val="28"/>
                <w:lang w:val="uk-UA"/>
              </w:rPr>
              <w:t>1</w:t>
            </w:r>
          </w:p>
        </w:tc>
        <w:tc>
          <w:tcPr>
            <w:tcW w:w="1493" w:type="pct"/>
            <w:tcBorders>
              <w:top w:val="nil"/>
              <w:left w:val="single" w:sz="4" w:space="0" w:color="auto"/>
              <w:bottom w:val="single" w:sz="4" w:space="0" w:color="auto"/>
              <w:right w:val="single" w:sz="4" w:space="0" w:color="auto"/>
            </w:tcBorders>
            <w:vAlign w:val="center"/>
          </w:tcPr>
          <w:p w14:paraId="11B052E0" w14:textId="77777777" w:rsidR="00036BA0" w:rsidRDefault="00036BA0" w:rsidP="00C73F8A">
            <w:pPr>
              <w:jc w:val="center"/>
              <w:rPr>
                <w:sz w:val="28"/>
                <w:szCs w:val="28"/>
                <w:lang w:val="uk-UA"/>
              </w:rPr>
            </w:pPr>
            <w:r>
              <w:rPr>
                <w:sz w:val="28"/>
                <w:szCs w:val="28"/>
                <w:lang w:val="uk-UA"/>
              </w:rPr>
              <w:t>Програми реформування і розвитку житлово -комунального господарства м. Острог на 2019 - 2020 роки</w:t>
            </w:r>
          </w:p>
        </w:tc>
        <w:tc>
          <w:tcPr>
            <w:tcW w:w="1866" w:type="pct"/>
            <w:tcBorders>
              <w:top w:val="nil"/>
              <w:left w:val="nil"/>
              <w:bottom w:val="single" w:sz="4" w:space="0" w:color="auto"/>
              <w:right w:val="single" w:sz="4" w:space="0" w:color="auto"/>
            </w:tcBorders>
            <w:vAlign w:val="center"/>
          </w:tcPr>
          <w:p w14:paraId="34680543" w14:textId="77777777" w:rsidR="00036BA0" w:rsidRDefault="00036BA0" w:rsidP="00C73F8A">
            <w:pPr>
              <w:jc w:val="center"/>
              <w:rPr>
                <w:sz w:val="28"/>
                <w:szCs w:val="28"/>
                <w:lang w:val="uk-UA"/>
              </w:rPr>
            </w:pPr>
            <w:r>
              <w:rPr>
                <w:sz w:val="28"/>
                <w:szCs w:val="28"/>
                <w:lang w:val="uk-UA"/>
              </w:rPr>
              <w:t xml:space="preserve">Поточний ремонт покрівлі житлового будинку за </w:t>
            </w:r>
            <w:proofErr w:type="spellStart"/>
            <w:r>
              <w:rPr>
                <w:sz w:val="28"/>
                <w:szCs w:val="28"/>
                <w:lang w:val="uk-UA"/>
              </w:rPr>
              <w:t>адресою</w:t>
            </w:r>
            <w:proofErr w:type="spellEnd"/>
            <w:r>
              <w:rPr>
                <w:sz w:val="28"/>
                <w:szCs w:val="28"/>
                <w:lang w:val="uk-UA"/>
              </w:rPr>
              <w:t xml:space="preserve">  вулиця Антона Павлюка,9</w:t>
            </w:r>
          </w:p>
        </w:tc>
        <w:tc>
          <w:tcPr>
            <w:tcW w:w="1307" w:type="pct"/>
            <w:tcBorders>
              <w:top w:val="nil"/>
              <w:left w:val="nil"/>
              <w:bottom w:val="single" w:sz="4" w:space="0" w:color="auto"/>
              <w:right w:val="single" w:sz="4" w:space="0" w:color="auto"/>
            </w:tcBorders>
            <w:noWrap/>
            <w:vAlign w:val="bottom"/>
          </w:tcPr>
          <w:p w14:paraId="159EA36C" w14:textId="77777777" w:rsidR="00036BA0" w:rsidRDefault="00036BA0" w:rsidP="00C73F8A">
            <w:pPr>
              <w:jc w:val="center"/>
              <w:rPr>
                <w:sz w:val="28"/>
                <w:szCs w:val="28"/>
                <w:lang w:val="uk-UA"/>
              </w:rPr>
            </w:pPr>
            <w:r>
              <w:rPr>
                <w:sz w:val="28"/>
                <w:szCs w:val="28"/>
                <w:lang w:val="uk-UA"/>
              </w:rPr>
              <w:t>2,9</w:t>
            </w:r>
          </w:p>
        </w:tc>
      </w:tr>
      <w:tr w:rsidR="00036BA0" w14:paraId="0BA46FCF" w14:textId="77777777" w:rsidTr="00C73F8A">
        <w:trPr>
          <w:trHeight w:val="315"/>
        </w:trPr>
        <w:tc>
          <w:tcPr>
            <w:tcW w:w="3693" w:type="pct"/>
            <w:gridSpan w:val="3"/>
            <w:tcBorders>
              <w:top w:val="single" w:sz="4" w:space="0" w:color="auto"/>
              <w:left w:val="single" w:sz="8" w:space="0" w:color="auto"/>
              <w:bottom w:val="single" w:sz="4" w:space="0" w:color="auto"/>
              <w:right w:val="single" w:sz="4" w:space="0" w:color="auto"/>
            </w:tcBorders>
            <w:vAlign w:val="bottom"/>
          </w:tcPr>
          <w:p w14:paraId="7755BBE7" w14:textId="77777777" w:rsidR="00036BA0" w:rsidRDefault="00036BA0" w:rsidP="00C73F8A">
            <w:pPr>
              <w:jc w:val="center"/>
              <w:rPr>
                <w:b/>
                <w:bCs/>
                <w:i/>
                <w:iCs/>
                <w:sz w:val="28"/>
                <w:szCs w:val="28"/>
                <w:lang w:val="uk-UA"/>
              </w:rPr>
            </w:pPr>
            <w:r>
              <w:rPr>
                <w:b/>
                <w:bCs/>
                <w:i/>
                <w:iCs/>
                <w:sz w:val="28"/>
                <w:szCs w:val="28"/>
                <w:lang w:val="uk-UA"/>
              </w:rPr>
              <w:t>Всього по Програмі</w:t>
            </w:r>
          </w:p>
        </w:tc>
        <w:tc>
          <w:tcPr>
            <w:tcW w:w="1307" w:type="pct"/>
            <w:tcBorders>
              <w:top w:val="nil"/>
              <w:left w:val="nil"/>
              <w:bottom w:val="single" w:sz="4" w:space="0" w:color="auto"/>
              <w:right w:val="single" w:sz="4" w:space="0" w:color="auto"/>
            </w:tcBorders>
            <w:noWrap/>
            <w:vAlign w:val="center"/>
          </w:tcPr>
          <w:p w14:paraId="2F167572" w14:textId="77777777" w:rsidR="00036BA0" w:rsidRDefault="00036BA0" w:rsidP="00C73F8A">
            <w:pPr>
              <w:jc w:val="center"/>
              <w:rPr>
                <w:b/>
                <w:bCs/>
                <w:sz w:val="28"/>
                <w:szCs w:val="28"/>
                <w:lang w:val="uk-UA"/>
              </w:rPr>
            </w:pPr>
            <w:r>
              <w:rPr>
                <w:b/>
                <w:bCs/>
                <w:sz w:val="28"/>
                <w:szCs w:val="28"/>
                <w:lang w:val="uk-UA"/>
              </w:rPr>
              <w:t>2,9</w:t>
            </w:r>
          </w:p>
        </w:tc>
      </w:tr>
      <w:tr w:rsidR="00036BA0" w14:paraId="01D00BBF" w14:textId="77777777" w:rsidTr="00C73F8A">
        <w:trPr>
          <w:trHeight w:val="324"/>
        </w:trPr>
        <w:tc>
          <w:tcPr>
            <w:tcW w:w="334" w:type="pct"/>
            <w:vMerge w:val="restart"/>
            <w:tcBorders>
              <w:top w:val="single" w:sz="4" w:space="0" w:color="auto"/>
              <w:left w:val="single" w:sz="4" w:space="0" w:color="auto"/>
              <w:bottom w:val="single" w:sz="4" w:space="0" w:color="auto"/>
              <w:right w:val="single" w:sz="4" w:space="0" w:color="auto"/>
            </w:tcBorders>
            <w:vAlign w:val="center"/>
          </w:tcPr>
          <w:p w14:paraId="3E620010" w14:textId="77777777" w:rsidR="00036BA0" w:rsidRDefault="00036BA0" w:rsidP="00C73F8A">
            <w:pPr>
              <w:jc w:val="center"/>
              <w:rPr>
                <w:sz w:val="28"/>
                <w:szCs w:val="28"/>
                <w:lang w:val="uk-UA"/>
              </w:rPr>
            </w:pPr>
            <w:r>
              <w:rPr>
                <w:sz w:val="28"/>
                <w:szCs w:val="28"/>
                <w:lang w:val="uk-UA"/>
              </w:rPr>
              <w:t>2</w:t>
            </w:r>
          </w:p>
        </w:tc>
        <w:tc>
          <w:tcPr>
            <w:tcW w:w="1493" w:type="pct"/>
            <w:vMerge w:val="restart"/>
            <w:tcBorders>
              <w:top w:val="single" w:sz="4" w:space="0" w:color="auto"/>
              <w:left w:val="nil"/>
              <w:bottom w:val="single" w:sz="4" w:space="0" w:color="auto"/>
              <w:right w:val="single" w:sz="4" w:space="0" w:color="auto"/>
            </w:tcBorders>
            <w:vAlign w:val="bottom"/>
          </w:tcPr>
          <w:p w14:paraId="50A93190" w14:textId="77777777" w:rsidR="00036BA0" w:rsidRDefault="00036BA0" w:rsidP="00C73F8A">
            <w:pPr>
              <w:jc w:val="center"/>
              <w:rPr>
                <w:sz w:val="28"/>
                <w:szCs w:val="28"/>
                <w:lang w:val="uk-UA"/>
              </w:rPr>
            </w:pPr>
            <w:r>
              <w:rPr>
                <w:sz w:val="28"/>
                <w:szCs w:val="28"/>
                <w:lang w:val="uk-UA"/>
              </w:rPr>
              <w:t>Програми підтримки проектних ініціатив громади міста Острога на 2017-2020 роки</w:t>
            </w:r>
          </w:p>
        </w:tc>
        <w:tc>
          <w:tcPr>
            <w:tcW w:w="1866" w:type="pct"/>
            <w:tcBorders>
              <w:top w:val="single" w:sz="4" w:space="0" w:color="auto"/>
              <w:left w:val="nil"/>
              <w:bottom w:val="single" w:sz="4" w:space="0" w:color="auto"/>
              <w:right w:val="single" w:sz="4" w:space="0" w:color="auto"/>
            </w:tcBorders>
            <w:vAlign w:val="center"/>
          </w:tcPr>
          <w:p w14:paraId="05DF53A8" w14:textId="77777777" w:rsidR="00036BA0" w:rsidRDefault="00036BA0" w:rsidP="00C73F8A">
            <w:pPr>
              <w:jc w:val="center"/>
              <w:rPr>
                <w:sz w:val="28"/>
                <w:szCs w:val="28"/>
                <w:lang w:val="uk-UA"/>
              </w:rPr>
            </w:pPr>
            <w:r>
              <w:rPr>
                <w:sz w:val="28"/>
                <w:szCs w:val="28"/>
                <w:lang w:val="uk-UA"/>
              </w:rPr>
              <w:t>Співфінансування поточного ремонту покрівлі під’їзду №2 житлового будинку по вул.Валова,12</w:t>
            </w:r>
          </w:p>
        </w:tc>
        <w:tc>
          <w:tcPr>
            <w:tcW w:w="1307" w:type="pct"/>
            <w:tcBorders>
              <w:top w:val="single" w:sz="4" w:space="0" w:color="auto"/>
              <w:left w:val="nil"/>
              <w:bottom w:val="single" w:sz="4" w:space="0" w:color="auto"/>
              <w:right w:val="single" w:sz="4" w:space="0" w:color="auto"/>
            </w:tcBorders>
            <w:noWrap/>
            <w:vAlign w:val="center"/>
          </w:tcPr>
          <w:p w14:paraId="63990E8C" w14:textId="77777777" w:rsidR="00036BA0" w:rsidRDefault="00036BA0" w:rsidP="00C73F8A">
            <w:pPr>
              <w:jc w:val="center"/>
              <w:rPr>
                <w:sz w:val="28"/>
                <w:szCs w:val="28"/>
                <w:lang w:val="uk-UA"/>
              </w:rPr>
            </w:pPr>
            <w:r>
              <w:rPr>
                <w:sz w:val="28"/>
                <w:szCs w:val="28"/>
                <w:lang w:val="uk-UA"/>
              </w:rPr>
              <w:t>50,3 </w:t>
            </w:r>
          </w:p>
        </w:tc>
      </w:tr>
      <w:tr w:rsidR="00036BA0" w14:paraId="2A77EEE5" w14:textId="77777777" w:rsidTr="00C73F8A">
        <w:trPr>
          <w:trHeight w:val="322"/>
        </w:trPr>
        <w:tc>
          <w:tcPr>
            <w:tcW w:w="334" w:type="pct"/>
            <w:vMerge/>
            <w:tcBorders>
              <w:top w:val="single" w:sz="4" w:space="0" w:color="auto"/>
              <w:left w:val="single" w:sz="4" w:space="0" w:color="auto"/>
              <w:bottom w:val="single" w:sz="4" w:space="0" w:color="auto"/>
              <w:right w:val="single" w:sz="4" w:space="0" w:color="auto"/>
            </w:tcBorders>
            <w:vAlign w:val="center"/>
          </w:tcPr>
          <w:p w14:paraId="255F4DAB" w14:textId="77777777" w:rsidR="00036BA0" w:rsidRDefault="00036BA0" w:rsidP="00C73F8A">
            <w:pPr>
              <w:rPr>
                <w:sz w:val="28"/>
                <w:szCs w:val="28"/>
                <w:lang w:val="uk-UA"/>
              </w:rPr>
            </w:pPr>
          </w:p>
        </w:tc>
        <w:tc>
          <w:tcPr>
            <w:tcW w:w="1493" w:type="pct"/>
            <w:vMerge/>
            <w:tcBorders>
              <w:top w:val="single" w:sz="4" w:space="0" w:color="auto"/>
              <w:left w:val="nil"/>
              <w:bottom w:val="single" w:sz="4" w:space="0" w:color="auto"/>
              <w:right w:val="single" w:sz="4" w:space="0" w:color="auto"/>
            </w:tcBorders>
            <w:vAlign w:val="center"/>
          </w:tcPr>
          <w:p w14:paraId="54336433" w14:textId="77777777" w:rsidR="00036BA0" w:rsidRDefault="00036BA0" w:rsidP="00C73F8A">
            <w:pPr>
              <w:rPr>
                <w:sz w:val="28"/>
                <w:szCs w:val="28"/>
                <w:lang w:val="uk-UA"/>
              </w:rPr>
            </w:pPr>
          </w:p>
        </w:tc>
        <w:tc>
          <w:tcPr>
            <w:tcW w:w="1866" w:type="pct"/>
            <w:tcBorders>
              <w:top w:val="single" w:sz="4" w:space="0" w:color="auto"/>
              <w:left w:val="nil"/>
              <w:bottom w:val="single" w:sz="4" w:space="0" w:color="auto"/>
              <w:right w:val="single" w:sz="4" w:space="0" w:color="auto"/>
            </w:tcBorders>
            <w:vAlign w:val="center"/>
          </w:tcPr>
          <w:p w14:paraId="5297E985" w14:textId="77777777" w:rsidR="00036BA0" w:rsidRDefault="00036BA0" w:rsidP="00C73F8A">
            <w:pPr>
              <w:rPr>
                <w:sz w:val="28"/>
                <w:szCs w:val="28"/>
                <w:lang w:val="uk-UA"/>
              </w:rPr>
            </w:pPr>
            <w:r>
              <w:rPr>
                <w:sz w:val="28"/>
                <w:szCs w:val="28"/>
                <w:lang w:val="uk-UA"/>
              </w:rPr>
              <w:t>Співфінансування поточного ремонту покрівлі житлового будинку по вул.. Татарська,5</w:t>
            </w:r>
          </w:p>
        </w:tc>
        <w:tc>
          <w:tcPr>
            <w:tcW w:w="1307" w:type="pct"/>
            <w:tcBorders>
              <w:top w:val="single" w:sz="4" w:space="0" w:color="auto"/>
              <w:left w:val="nil"/>
              <w:bottom w:val="single" w:sz="4" w:space="0" w:color="auto"/>
              <w:right w:val="single" w:sz="4" w:space="0" w:color="auto"/>
            </w:tcBorders>
            <w:noWrap/>
            <w:vAlign w:val="center"/>
          </w:tcPr>
          <w:p w14:paraId="28E669DC" w14:textId="77777777" w:rsidR="00036BA0" w:rsidRDefault="00036BA0" w:rsidP="00C73F8A">
            <w:pPr>
              <w:jc w:val="center"/>
              <w:rPr>
                <w:sz w:val="28"/>
                <w:szCs w:val="28"/>
                <w:lang w:val="uk-UA"/>
              </w:rPr>
            </w:pPr>
            <w:r>
              <w:rPr>
                <w:sz w:val="28"/>
                <w:szCs w:val="28"/>
                <w:lang w:val="uk-UA"/>
              </w:rPr>
              <w:t>16,3</w:t>
            </w:r>
          </w:p>
        </w:tc>
      </w:tr>
      <w:tr w:rsidR="00036BA0" w14:paraId="0FB9801F" w14:textId="77777777" w:rsidTr="00C73F8A">
        <w:trPr>
          <w:trHeight w:val="270"/>
        </w:trPr>
        <w:tc>
          <w:tcPr>
            <w:tcW w:w="3693" w:type="pct"/>
            <w:gridSpan w:val="3"/>
            <w:tcBorders>
              <w:top w:val="single" w:sz="4" w:space="0" w:color="auto"/>
              <w:left w:val="single" w:sz="8" w:space="0" w:color="auto"/>
              <w:bottom w:val="single" w:sz="4" w:space="0" w:color="auto"/>
              <w:right w:val="single" w:sz="4" w:space="0" w:color="auto"/>
            </w:tcBorders>
            <w:vAlign w:val="bottom"/>
          </w:tcPr>
          <w:p w14:paraId="56149617" w14:textId="77777777" w:rsidR="00036BA0" w:rsidRDefault="00036BA0" w:rsidP="00C73F8A">
            <w:pPr>
              <w:jc w:val="center"/>
              <w:rPr>
                <w:b/>
                <w:bCs/>
                <w:i/>
                <w:iCs/>
                <w:sz w:val="28"/>
                <w:szCs w:val="28"/>
                <w:lang w:val="uk-UA"/>
              </w:rPr>
            </w:pPr>
            <w:r>
              <w:rPr>
                <w:b/>
                <w:bCs/>
                <w:i/>
                <w:iCs/>
                <w:sz w:val="28"/>
                <w:szCs w:val="28"/>
                <w:lang w:val="uk-UA"/>
              </w:rPr>
              <w:t>Всього по Програмі</w:t>
            </w:r>
          </w:p>
        </w:tc>
        <w:tc>
          <w:tcPr>
            <w:tcW w:w="1307" w:type="pct"/>
            <w:tcBorders>
              <w:top w:val="nil"/>
              <w:left w:val="nil"/>
              <w:bottom w:val="single" w:sz="4" w:space="0" w:color="auto"/>
              <w:right w:val="single" w:sz="4" w:space="0" w:color="auto"/>
            </w:tcBorders>
            <w:noWrap/>
            <w:vAlign w:val="center"/>
          </w:tcPr>
          <w:p w14:paraId="6ECED475" w14:textId="77777777" w:rsidR="00036BA0" w:rsidRDefault="00036BA0" w:rsidP="00C73F8A">
            <w:pPr>
              <w:jc w:val="center"/>
              <w:rPr>
                <w:b/>
                <w:bCs/>
                <w:sz w:val="28"/>
                <w:szCs w:val="28"/>
                <w:lang w:val="uk-UA"/>
              </w:rPr>
            </w:pPr>
            <w:r>
              <w:rPr>
                <w:b/>
                <w:bCs/>
                <w:sz w:val="28"/>
                <w:szCs w:val="28"/>
                <w:lang w:val="uk-UA"/>
              </w:rPr>
              <w:t> 66,6</w:t>
            </w:r>
          </w:p>
        </w:tc>
      </w:tr>
      <w:tr w:rsidR="00036BA0" w14:paraId="4B0313A8" w14:textId="77777777" w:rsidTr="00C73F8A">
        <w:trPr>
          <w:trHeight w:val="270"/>
        </w:trPr>
        <w:tc>
          <w:tcPr>
            <w:tcW w:w="334" w:type="pct"/>
            <w:tcBorders>
              <w:top w:val="single" w:sz="4" w:space="0" w:color="auto"/>
              <w:left w:val="single" w:sz="8" w:space="0" w:color="auto"/>
              <w:bottom w:val="single" w:sz="4" w:space="0" w:color="auto"/>
              <w:right w:val="single" w:sz="4" w:space="0" w:color="auto"/>
            </w:tcBorders>
            <w:vAlign w:val="bottom"/>
          </w:tcPr>
          <w:p w14:paraId="5A74E33A" w14:textId="77777777" w:rsidR="00036BA0" w:rsidRDefault="00036BA0" w:rsidP="00C73F8A">
            <w:pPr>
              <w:jc w:val="center"/>
              <w:rPr>
                <w:bCs/>
                <w:iCs/>
                <w:sz w:val="28"/>
                <w:szCs w:val="28"/>
                <w:lang w:val="uk-UA"/>
              </w:rPr>
            </w:pPr>
            <w:r>
              <w:rPr>
                <w:bCs/>
                <w:iCs/>
                <w:sz w:val="28"/>
                <w:szCs w:val="28"/>
                <w:lang w:val="uk-UA"/>
              </w:rPr>
              <w:t>3</w:t>
            </w:r>
          </w:p>
        </w:tc>
        <w:tc>
          <w:tcPr>
            <w:tcW w:w="1493" w:type="pct"/>
            <w:tcBorders>
              <w:top w:val="single" w:sz="4" w:space="0" w:color="auto"/>
              <w:left w:val="single" w:sz="8" w:space="0" w:color="auto"/>
              <w:bottom w:val="single" w:sz="4" w:space="0" w:color="auto"/>
              <w:right w:val="single" w:sz="4" w:space="0" w:color="auto"/>
            </w:tcBorders>
            <w:vAlign w:val="bottom"/>
          </w:tcPr>
          <w:p w14:paraId="513E0A3A" w14:textId="77777777" w:rsidR="00036BA0" w:rsidRDefault="00036BA0" w:rsidP="00C73F8A">
            <w:pPr>
              <w:jc w:val="center"/>
              <w:rPr>
                <w:bCs/>
                <w:iCs/>
                <w:sz w:val="28"/>
                <w:szCs w:val="28"/>
                <w:lang w:val="uk-UA"/>
              </w:rPr>
            </w:pPr>
            <w:r>
              <w:rPr>
                <w:bCs/>
                <w:iCs/>
                <w:sz w:val="28"/>
                <w:szCs w:val="28"/>
                <w:lang w:val="uk-UA"/>
              </w:rPr>
              <w:t>Програми благоустрою міста Острога на 2019-2021 роки</w:t>
            </w:r>
          </w:p>
        </w:tc>
        <w:tc>
          <w:tcPr>
            <w:tcW w:w="1866" w:type="pct"/>
            <w:tcBorders>
              <w:top w:val="single" w:sz="4" w:space="0" w:color="auto"/>
              <w:left w:val="single" w:sz="8" w:space="0" w:color="auto"/>
              <w:bottom w:val="single" w:sz="4" w:space="0" w:color="auto"/>
              <w:right w:val="single" w:sz="4" w:space="0" w:color="auto"/>
            </w:tcBorders>
            <w:vAlign w:val="bottom"/>
          </w:tcPr>
          <w:p w14:paraId="541B2AF6" w14:textId="77777777" w:rsidR="00036BA0" w:rsidRDefault="00036BA0" w:rsidP="00C73F8A">
            <w:pPr>
              <w:rPr>
                <w:bCs/>
                <w:iCs/>
                <w:sz w:val="28"/>
                <w:szCs w:val="28"/>
                <w:lang w:val="uk-UA"/>
              </w:rPr>
            </w:pPr>
            <w:r>
              <w:rPr>
                <w:bCs/>
                <w:iCs/>
                <w:sz w:val="28"/>
                <w:szCs w:val="28"/>
                <w:lang w:val="uk-UA"/>
              </w:rPr>
              <w:t>Поточний ремонт мережі зовнішнього освітлення території ЗОШ№1 та дитячого майданчика по площі Декабристів з встановленням енергозберігаючих світильників</w:t>
            </w:r>
          </w:p>
        </w:tc>
        <w:tc>
          <w:tcPr>
            <w:tcW w:w="1307" w:type="pct"/>
            <w:tcBorders>
              <w:top w:val="nil"/>
              <w:left w:val="nil"/>
              <w:bottom w:val="single" w:sz="4" w:space="0" w:color="auto"/>
              <w:right w:val="single" w:sz="4" w:space="0" w:color="auto"/>
            </w:tcBorders>
            <w:noWrap/>
            <w:vAlign w:val="center"/>
          </w:tcPr>
          <w:p w14:paraId="314BFBAE" w14:textId="77777777" w:rsidR="00036BA0" w:rsidRDefault="00036BA0" w:rsidP="00C73F8A">
            <w:pPr>
              <w:jc w:val="center"/>
              <w:rPr>
                <w:bCs/>
                <w:sz w:val="28"/>
                <w:szCs w:val="28"/>
                <w:lang w:val="uk-UA"/>
              </w:rPr>
            </w:pPr>
            <w:r>
              <w:rPr>
                <w:bCs/>
                <w:sz w:val="28"/>
                <w:szCs w:val="28"/>
                <w:lang w:val="uk-UA"/>
              </w:rPr>
              <w:t>50,4</w:t>
            </w:r>
          </w:p>
        </w:tc>
      </w:tr>
      <w:tr w:rsidR="00036BA0" w14:paraId="047AD926" w14:textId="77777777" w:rsidTr="00C73F8A">
        <w:trPr>
          <w:trHeight w:val="270"/>
        </w:trPr>
        <w:tc>
          <w:tcPr>
            <w:tcW w:w="3693" w:type="pct"/>
            <w:gridSpan w:val="3"/>
            <w:tcBorders>
              <w:top w:val="single" w:sz="4" w:space="0" w:color="auto"/>
              <w:left w:val="single" w:sz="8" w:space="0" w:color="auto"/>
              <w:bottom w:val="single" w:sz="4" w:space="0" w:color="auto"/>
              <w:right w:val="single" w:sz="4" w:space="0" w:color="auto"/>
            </w:tcBorders>
            <w:vAlign w:val="bottom"/>
          </w:tcPr>
          <w:p w14:paraId="5015FEE1" w14:textId="77777777" w:rsidR="00036BA0" w:rsidRDefault="00036BA0" w:rsidP="00C73F8A">
            <w:pPr>
              <w:jc w:val="center"/>
              <w:rPr>
                <w:b/>
                <w:bCs/>
                <w:i/>
                <w:iCs/>
                <w:sz w:val="28"/>
                <w:szCs w:val="28"/>
                <w:lang w:val="uk-UA"/>
              </w:rPr>
            </w:pPr>
            <w:r>
              <w:rPr>
                <w:b/>
                <w:bCs/>
                <w:i/>
                <w:iCs/>
                <w:sz w:val="28"/>
                <w:szCs w:val="28"/>
                <w:lang w:val="uk-UA"/>
              </w:rPr>
              <w:t>Всього по Програмі</w:t>
            </w:r>
          </w:p>
        </w:tc>
        <w:tc>
          <w:tcPr>
            <w:tcW w:w="1307" w:type="pct"/>
            <w:tcBorders>
              <w:top w:val="nil"/>
              <w:left w:val="nil"/>
              <w:bottom w:val="single" w:sz="4" w:space="0" w:color="auto"/>
              <w:right w:val="single" w:sz="4" w:space="0" w:color="auto"/>
            </w:tcBorders>
            <w:noWrap/>
            <w:vAlign w:val="center"/>
          </w:tcPr>
          <w:p w14:paraId="76DFD853" w14:textId="77777777" w:rsidR="00036BA0" w:rsidRDefault="00036BA0" w:rsidP="00C73F8A">
            <w:pPr>
              <w:jc w:val="center"/>
              <w:rPr>
                <w:b/>
                <w:bCs/>
                <w:sz w:val="28"/>
                <w:szCs w:val="28"/>
                <w:lang w:val="uk-UA"/>
              </w:rPr>
            </w:pPr>
            <w:r>
              <w:rPr>
                <w:b/>
                <w:bCs/>
                <w:sz w:val="28"/>
                <w:szCs w:val="28"/>
                <w:lang w:val="uk-UA"/>
              </w:rPr>
              <w:t>50,4</w:t>
            </w:r>
          </w:p>
        </w:tc>
      </w:tr>
      <w:tr w:rsidR="00036BA0" w14:paraId="1B98445E" w14:textId="77777777" w:rsidTr="00C73F8A">
        <w:trPr>
          <w:trHeight w:val="345"/>
        </w:trPr>
        <w:tc>
          <w:tcPr>
            <w:tcW w:w="3693" w:type="pct"/>
            <w:gridSpan w:val="3"/>
            <w:tcBorders>
              <w:top w:val="single" w:sz="4" w:space="0" w:color="auto"/>
              <w:left w:val="single" w:sz="8" w:space="0" w:color="auto"/>
              <w:bottom w:val="single" w:sz="8" w:space="0" w:color="auto"/>
              <w:right w:val="single" w:sz="4" w:space="0" w:color="auto"/>
            </w:tcBorders>
            <w:vAlign w:val="center"/>
          </w:tcPr>
          <w:p w14:paraId="77E936FB" w14:textId="77777777" w:rsidR="00036BA0" w:rsidRDefault="00036BA0" w:rsidP="00C73F8A">
            <w:pPr>
              <w:rPr>
                <w:b/>
                <w:bCs/>
                <w:sz w:val="28"/>
                <w:szCs w:val="28"/>
                <w:lang w:val="uk-UA"/>
              </w:rPr>
            </w:pPr>
            <w:r>
              <w:rPr>
                <w:b/>
                <w:bCs/>
                <w:sz w:val="28"/>
                <w:szCs w:val="28"/>
                <w:lang w:val="uk-UA"/>
              </w:rPr>
              <w:t>Загальна сума по Програмах</w:t>
            </w:r>
          </w:p>
        </w:tc>
        <w:tc>
          <w:tcPr>
            <w:tcW w:w="1307" w:type="pct"/>
            <w:tcBorders>
              <w:top w:val="nil"/>
              <w:left w:val="nil"/>
              <w:bottom w:val="single" w:sz="8" w:space="0" w:color="auto"/>
              <w:right w:val="single" w:sz="4" w:space="0" w:color="auto"/>
            </w:tcBorders>
            <w:noWrap/>
            <w:vAlign w:val="center"/>
          </w:tcPr>
          <w:p w14:paraId="48EF3385" w14:textId="77777777" w:rsidR="00036BA0" w:rsidRDefault="00036BA0" w:rsidP="00C73F8A">
            <w:pPr>
              <w:jc w:val="center"/>
              <w:rPr>
                <w:b/>
                <w:bCs/>
                <w:sz w:val="28"/>
                <w:szCs w:val="28"/>
                <w:lang w:val="uk-UA"/>
              </w:rPr>
            </w:pPr>
            <w:r>
              <w:rPr>
                <w:b/>
                <w:bCs/>
                <w:sz w:val="28"/>
                <w:szCs w:val="28"/>
                <w:lang w:val="uk-UA"/>
              </w:rPr>
              <w:t>119,9</w:t>
            </w:r>
          </w:p>
        </w:tc>
      </w:tr>
    </w:tbl>
    <w:p w14:paraId="3B8395D4" w14:textId="77777777" w:rsidR="00036BA0" w:rsidRDefault="00036BA0" w:rsidP="00036BA0">
      <w:pPr>
        <w:ind w:firstLine="720"/>
        <w:jc w:val="both"/>
        <w:rPr>
          <w:color w:val="000000"/>
          <w:sz w:val="28"/>
          <w:szCs w:val="28"/>
          <w:lang w:val="uk-UA"/>
        </w:rPr>
      </w:pPr>
      <w:r>
        <w:rPr>
          <w:color w:val="000000"/>
          <w:sz w:val="28"/>
          <w:szCs w:val="28"/>
          <w:lang w:val="uk-UA"/>
        </w:rPr>
        <w:t xml:space="preserve">Суттєвою інвестицією в комунальне господарство міста стало придбання на умовах співфінансування за рахунок цільової субвенції з державного бюджету сміттєвоза загальною вартістю 2199, 6 </w:t>
      </w:r>
      <w:proofErr w:type="spellStart"/>
      <w:r>
        <w:rPr>
          <w:color w:val="000000"/>
          <w:sz w:val="28"/>
          <w:szCs w:val="28"/>
          <w:lang w:val="uk-UA"/>
        </w:rPr>
        <w:t>тис.грн</w:t>
      </w:r>
      <w:proofErr w:type="spellEnd"/>
      <w:r>
        <w:rPr>
          <w:color w:val="000000"/>
          <w:sz w:val="28"/>
          <w:szCs w:val="28"/>
          <w:lang w:val="uk-UA"/>
        </w:rPr>
        <w:t>.</w:t>
      </w:r>
    </w:p>
    <w:p w14:paraId="4217AB06" w14:textId="77777777" w:rsidR="00036BA0" w:rsidRDefault="00036BA0" w:rsidP="00036BA0">
      <w:pPr>
        <w:ind w:firstLine="720"/>
        <w:jc w:val="both"/>
        <w:rPr>
          <w:color w:val="000000"/>
          <w:sz w:val="28"/>
          <w:szCs w:val="28"/>
          <w:lang w:val="uk-UA"/>
        </w:rPr>
      </w:pPr>
      <w:r>
        <w:rPr>
          <w:color w:val="000000"/>
          <w:sz w:val="28"/>
          <w:szCs w:val="28"/>
          <w:lang w:val="uk-UA"/>
        </w:rPr>
        <w:lastRenderedPageBreak/>
        <w:t xml:space="preserve">  За 9 місяців 2019 року від пайової участі на розвиток інженерно-транспортної та соціальної інфраструктури міста Острога надійшли кошти в сумі 55,5 </w:t>
      </w:r>
      <w:proofErr w:type="spellStart"/>
      <w:r>
        <w:rPr>
          <w:color w:val="000000"/>
          <w:sz w:val="28"/>
          <w:szCs w:val="28"/>
          <w:lang w:val="uk-UA"/>
        </w:rPr>
        <w:t>тис.грн</w:t>
      </w:r>
      <w:proofErr w:type="spellEnd"/>
      <w:r>
        <w:rPr>
          <w:color w:val="000000"/>
          <w:sz w:val="28"/>
          <w:szCs w:val="28"/>
          <w:lang w:val="uk-UA"/>
        </w:rPr>
        <w:t>.</w:t>
      </w:r>
    </w:p>
    <w:p w14:paraId="2108EA2F" w14:textId="77777777" w:rsidR="00036BA0" w:rsidRDefault="00036BA0" w:rsidP="00036BA0">
      <w:pPr>
        <w:ind w:firstLine="720"/>
        <w:jc w:val="both"/>
        <w:rPr>
          <w:color w:val="000000"/>
          <w:sz w:val="28"/>
          <w:szCs w:val="28"/>
          <w:lang w:val="uk-UA"/>
        </w:rPr>
      </w:pPr>
      <w:r>
        <w:rPr>
          <w:color w:val="000000"/>
          <w:sz w:val="28"/>
          <w:szCs w:val="28"/>
          <w:lang w:val="uk-UA"/>
        </w:rPr>
        <w:t xml:space="preserve">За цей період виконано робіт по капітальному ремонту дорожнього покриття по </w:t>
      </w:r>
      <w:proofErr w:type="spellStart"/>
      <w:r>
        <w:rPr>
          <w:color w:val="000000"/>
          <w:sz w:val="28"/>
          <w:szCs w:val="28"/>
          <w:lang w:val="uk-UA"/>
        </w:rPr>
        <w:t>пров</w:t>
      </w:r>
      <w:proofErr w:type="spellEnd"/>
      <w:r>
        <w:rPr>
          <w:color w:val="000000"/>
          <w:sz w:val="28"/>
          <w:szCs w:val="28"/>
          <w:lang w:val="uk-UA"/>
        </w:rPr>
        <w:t xml:space="preserve">. Садовому на суму 839,2 </w:t>
      </w:r>
      <w:proofErr w:type="spellStart"/>
      <w:r>
        <w:rPr>
          <w:color w:val="000000"/>
          <w:sz w:val="28"/>
          <w:szCs w:val="28"/>
          <w:lang w:val="uk-UA"/>
        </w:rPr>
        <w:t>тис.грн</w:t>
      </w:r>
      <w:proofErr w:type="spellEnd"/>
      <w:r>
        <w:rPr>
          <w:color w:val="000000"/>
          <w:sz w:val="28"/>
          <w:szCs w:val="28"/>
          <w:lang w:val="uk-UA"/>
        </w:rPr>
        <w:t xml:space="preserve">., проведено поточний ремонт тротуару із ФЕМ по вул. </w:t>
      </w:r>
      <w:proofErr w:type="spellStart"/>
      <w:r>
        <w:rPr>
          <w:color w:val="000000"/>
          <w:sz w:val="28"/>
          <w:szCs w:val="28"/>
          <w:lang w:val="uk-UA"/>
        </w:rPr>
        <w:t>Гальшки</w:t>
      </w:r>
      <w:proofErr w:type="spellEnd"/>
      <w:r>
        <w:rPr>
          <w:color w:val="000000"/>
          <w:sz w:val="28"/>
          <w:szCs w:val="28"/>
          <w:lang w:val="uk-UA"/>
        </w:rPr>
        <w:t xml:space="preserve"> Острозької на суму 45,0 </w:t>
      </w:r>
      <w:proofErr w:type="spellStart"/>
      <w:r>
        <w:rPr>
          <w:color w:val="000000"/>
          <w:sz w:val="28"/>
          <w:szCs w:val="28"/>
          <w:lang w:val="uk-UA"/>
        </w:rPr>
        <w:t>тис.грн</w:t>
      </w:r>
      <w:proofErr w:type="spellEnd"/>
      <w:r>
        <w:rPr>
          <w:color w:val="000000"/>
          <w:sz w:val="28"/>
          <w:szCs w:val="28"/>
          <w:lang w:val="uk-UA"/>
        </w:rPr>
        <w:t>.</w:t>
      </w:r>
    </w:p>
    <w:p w14:paraId="6E0CE137" w14:textId="77777777" w:rsidR="00036BA0" w:rsidRDefault="00036BA0" w:rsidP="00036BA0">
      <w:pPr>
        <w:ind w:firstLine="720"/>
        <w:jc w:val="both"/>
        <w:rPr>
          <w:color w:val="000000"/>
          <w:sz w:val="28"/>
          <w:szCs w:val="28"/>
          <w:lang w:val="uk-UA"/>
        </w:rPr>
      </w:pPr>
      <w:r>
        <w:rPr>
          <w:color w:val="000000"/>
          <w:sz w:val="28"/>
          <w:szCs w:val="28"/>
          <w:lang w:val="uk-UA"/>
        </w:rPr>
        <w:t xml:space="preserve">Протягом поточного року проведено коригування проектно-кошторисної документації на виконання робіт по поточному середньому ремонту дорожнього покриття по вул. Древлянська(19,4 </w:t>
      </w:r>
      <w:proofErr w:type="spellStart"/>
      <w:r>
        <w:rPr>
          <w:color w:val="000000"/>
          <w:sz w:val="28"/>
          <w:szCs w:val="28"/>
          <w:lang w:val="uk-UA"/>
        </w:rPr>
        <w:t>тис.грн</w:t>
      </w:r>
      <w:proofErr w:type="spellEnd"/>
      <w:r>
        <w:rPr>
          <w:color w:val="000000"/>
          <w:sz w:val="28"/>
          <w:szCs w:val="28"/>
          <w:lang w:val="uk-UA"/>
        </w:rPr>
        <w:t xml:space="preserve">.) та замовлено виготовлення схеми організації дорожнього руху (100,0 </w:t>
      </w:r>
      <w:proofErr w:type="spellStart"/>
      <w:r>
        <w:rPr>
          <w:color w:val="000000"/>
          <w:sz w:val="28"/>
          <w:szCs w:val="28"/>
          <w:lang w:val="uk-UA"/>
        </w:rPr>
        <w:t>тис.грн</w:t>
      </w:r>
      <w:proofErr w:type="spellEnd"/>
      <w:r>
        <w:rPr>
          <w:color w:val="000000"/>
          <w:sz w:val="28"/>
          <w:szCs w:val="28"/>
          <w:lang w:val="uk-UA"/>
        </w:rPr>
        <w:t>.).</w:t>
      </w:r>
    </w:p>
    <w:p w14:paraId="7F28FA81" w14:textId="77777777" w:rsidR="00036BA0" w:rsidRDefault="00036BA0" w:rsidP="00036BA0">
      <w:pPr>
        <w:ind w:firstLine="720"/>
        <w:jc w:val="both"/>
        <w:rPr>
          <w:color w:val="000000"/>
          <w:sz w:val="28"/>
          <w:szCs w:val="28"/>
          <w:lang w:val="uk-UA"/>
        </w:rPr>
      </w:pPr>
      <w:r>
        <w:rPr>
          <w:color w:val="000000"/>
          <w:sz w:val="28"/>
          <w:szCs w:val="28"/>
          <w:lang w:val="uk-UA"/>
        </w:rPr>
        <w:t xml:space="preserve">В рамках виконання завдань з </w:t>
      </w:r>
      <w:r w:rsidRPr="007E5FD2">
        <w:rPr>
          <w:b/>
          <w:color w:val="000000"/>
          <w:sz w:val="28"/>
          <w:szCs w:val="28"/>
          <w:lang w:val="uk-UA"/>
        </w:rPr>
        <w:t>енергоефективності</w:t>
      </w:r>
      <w:r>
        <w:rPr>
          <w:b/>
          <w:color w:val="000000"/>
          <w:sz w:val="28"/>
          <w:szCs w:val="28"/>
          <w:lang w:val="uk-UA"/>
        </w:rPr>
        <w:t xml:space="preserve"> </w:t>
      </w:r>
      <w:r w:rsidRPr="007E5FD2">
        <w:rPr>
          <w:color w:val="000000"/>
          <w:sz w:val="28"/>
          <w:szCs w:val="28"/>
          <w:lang w:val="uk-UA"/>
        </w:rPr>
        <w:t xml:space="preserve">пройшли конкурсний відбір та визнані переможцями три </w:t>
      </w:r>
      <w:proofErr w:type="spellStart"/>
      <w:r w:rsidRPr="007E5FD2">
        <w:rPr>
          <w:color w:val="000000"/>
          <w:sz w:val="28"/>
          <w:szCs w:val="28"/>
          <w:lang w:val="uk-UA"/>
        </w:rPr>
        <w:t>проекта</w:t>
      </w:r>
      <w:proofErr w:type="spellEnd"/>
      <w:r>
        <w:rPr>
          <w:color w:val="000000"/>
          <w:sz w:val="28"/>
          <w:szCs w:val="28"/>
          <w:lang w:val="uk-UA"/>
        </w:rPr>
        <w:t xml:space="preserve"> в цій галузі, зокрема,:</w:t>
      </w:r>
    </w:p>
    <w:p w14:paraId="621F2D0F" w14:textId="77777777" w:rsidR="00036BA0" w:rsidRDefault="00036BA0" w:rsidP="00036BA0">
      <w:pPr>
        <w:ind w:firstLine="720"/>
        <w:jc w:val="both"/>
        <w:rPr>
          <w:color w:val="000000"/>
          <w:sz w:val="28"/>
          <w:szCs w:val="28"/>
          <w:lang w:val="uk-UA"/>
        </w:rPr>
      </w:pPr>
      <w:r>
        <w:rPr>
          <w:color w:val="000000"/>
          <w:sz w:val="28"/>
          <w:szCs w:val="28"/>
          <w:lang w:val="uk-UA"/>
        </w:rPr>
        <w:t>-   поточний ремонт та гідрохімічне очищення системи опалення будівлі Острозької загальноосвітньої школи</w:t>
      </w:r>
      <w:r w:rsidRPr="00447CC6">
        <w:rPr>
          <w:color w:val="000000"/>
          <w:sz w:val="28"/>
          <w:szCs w:val="28"/>
          <w:lang w:val="uk-UA"/>
        </w:rPr>
        <w:t xml:space="preserve"> </w:t>
      </w:r>
      <w:r>
        <w:rPr>
          <w:color w:val="000000"/>
          <w:sz w:val="28"/>
          <w:szCs w:val="28"/>
          <w:lang w:val="en-US"/>
        </w:rPr>
        <w:t>I</w:t>
      </w:r>
      <w:r w:rsidRPr="007E5FD2">
        <w:rPr>
          <w:color w:val="000000"/>
          <w:sz w:val="28"/>
          <w:szCs w:val="28"/>
          <w:lang w:val="uk-UA"/>
        </w:rPr>
        <w:t>-</w:t>
      </w:r>
      <w:r>
        <w:rPr>
          <w:color w:val="000000"/>
          <w:sz w:val="28"/>
          <w:szCs w:val="28"/>
          <w:lang w:val="en-US"/>
        </w:rPr>
        <w:t>III</w:t>
      </w:r>
      <w:r>
        <w:rPr>
          <w:color w:val="000000"/>
          <w:sz w:val="28"/>
          <w:szCs w:val="28"/>
          <w:lang w:val="uk-UA"/>
        </w:rPr>
        <w:t xml:space="preserve"> ступенів №1;</w:t>
      </w:r>
    </w:p>
    <w:p w14:paraId="61107E93" w14:textId="77777777" w:rsidR="00036BA0" w:rsidRDefault="00036BA0" w:rsidP="00036BA0">
      <w:pPr>
        <w:ind w:firstLine="720"/>
        <w:jc w:val="both"/>
        <w:rPr>
          <w:color w:val="000000"/>
          <w:sz w:val="28"/>
          <w:szCs w:val="28"/>
          <w:lang w:val="uk-UA"/>
        </w:rPr>
      </w:pPr>
      <w:r>
        <w:rPr>
          <w:color w:val="000000"/>
          <w:sz w:val="28"/>
          <w:szCs w:val="28"/>
          <w:lang w:val="uk-UA"/>
        </w:rPr>
        <w:t xml:space="preserve">- капітальний ремонт теплового вузла з встановленням вузла регулювання споживання теплової енергії приміщення №1 Острозького навчально-виховного комплексу «Школа </w:t>
      </w:r>
      <w:r>
        <w:rPr>
          <w:color w:val="000000"/>
          <w:sz w:val="28"/>
          <w:szCs w:val="28"/>
          <w:lang w:val="en-US"/>
        </w:rPr>
        <w:t>I</w:t>
      </w:r>
      <w:r w:rsidRPr="007E5FD2">
        <w:rPr>
          <w:color w:val="000000"/>
          <w:sz w:val="28"/>
          <w:szCs w:val="28"/>
          <w:lang w:val="uk-UA"/>
        </w:rPr>
        <w:t>-</w:t>
      </w:r>
      <w:r>
        <w:rPr>
          <w:color w:val="000000"/>
          <w:sz w:val="28"/>
          <w:szCs w:val="28"/>
          <w:lang w:val="en-US"/>
        </w:rPr>
        <w:t>III</w:t>
      </w:r>
      <w:r>
        <w:rPr>
          <w:color w:val="000000"/>
          <w:sz w:val="28"/>
          <w:szCs w:val="28"/>
          <w:lang w:val="uk-UA"/>
        </w:rPr>
        <w:t xml:space="preserve"> ступенів – гімназія»;</w:t>
      </w:r>
    </w:p>
    <w:p w14:paraId="50D4BD58" w14:textId="77777777" w:rsidR="00036BA0" w:rsidRDefault="00036BA0" w:rsidP="00036BA0">
      <w:pPr>
        <w:ind w:firstLine="720"/>
        <w:jc w:val="both"/>
        <w:rPr>
          <w:color w:val="000000"/>
          <w:sz w:val="28"/>
          <w:szCs w:val="28"/>
          <w:lang w:val="uk-UA"/>
        </w:rPr>
      </w:pPr>
      <w:r>
        <w:rPr>
          <w:color w:val="000000"/>
          <w:sz w:val="28"/>
          <w:szCs w:val="28"/>
          <w:lang w:val="uk-UA"/>
        </w:rPr>
        <w:t xml:space="preserve">- капітальний ремонт теплового вузла з встановленням вузла регулювання споживання теплової енергії Острозького дошкільного навчального закладу (ясла-садок) №2 «Веселка». </w:t>
      </w:r>
    </w:p>
    <w:p w14:paraId="0C70C10C" w14:textId="77777777" w:rsidR="00036BA0" w:rsidRDefault="00036BA0" w:rsidP="00036BA0">
      <w:pPr>
        <w:ind w:firstLine="720"/>
        <w:jc w:val="both"/>
        <w:rPr>
          <w:color w:val="000000"/>
          <w:sz w:val="28"/>
          <w:szCs w:val="28"/>
          <w:lang w:val="uk-UA"/>
        </w:rPr>
      </w:pPr>
      <w:r>
        <w:rPr>
          <w:color w:val="000000"/>
          <w:sz w:val="28"/>
          <w:szCs w:val="28"/>
          <w:lang w:val="uk-UA"/>
        </w:rPr>
        <w:t>Острозьким комунальним підприємством «Водоканал» в житлових будинках встановлено 133 лічильника холодної води, 636 енергозберігаючих ламп вуличного освітлення. Проводились роботи щодо скорочення часу витоку води при пориві.</w:t>
      </w:r>
    </w:p>
    <w:p w14:paraId="5CAAA84C" w14:textId="77777777" w:rsidR="00036BA0" w:rsidRDefault="00036BA0" w:rsidP="00036BA0">
      <w:pPr>
        <w:ind w:firstLine="720"/>
        <w:jc w:val="both"/>
        <w:rPr>
          <w:color w:val="000000"/>
          <w:sz w:val="28"/>
          <w:szCs w:val="28"/>
          <w:lang w:val="uk-UA"/>
        </w:rPr>
      </w:pPr>
      <w:r>
        <w:rPr>
          <w:color w:val="000000"/>
          <w:sz w:val="28"/>
          <w:szCs w:val="28"/>
          <w:lang w:val="uk-UA"/>
        </w:rPr>
        <w:t xml:space="preserve"> Для покращення стану контрольованості енергоспоживання установами бюджетної сфери міста розроблено та доведено до розпорядників бюджетних коштів ліміти споживання теплової та електричної енергії, природного газу, води та твердого палива на 2019 рік. Ліміти затверджено розпорядженням міського голови від 26.04.2019 № 55-р та доведено до виконавців. Станом на 01.10.2019 року по більшості енергоносіїв отримано зменшення обсягів фактичного споживання в порівнянні із лімітними показниками:</w:t>
      </w:r>
    </w:p>
    <w:p w14:paraId="1A075BA1" w14:textId="77777777" w:rsidR="00036BA0" w:rsidRDefault="00036BA0" w:rsidP="00036BA0">
      <w:pPr>
        <w:numPr>
          <w:ilvl w:val="0"/>
          <w:numId w:val="5"/>
        </w:numPr>
        <w:jc w:val="both"/>
        <w:rPr>
          <w:color w:val="000000"/>
          <w:sz w:val="28"/>
          <w:szCs w:val="28"/>
          <w:lang w:val="uk-UA"/>
        </w:rPr>
      </w:pPr>
      <w:r>
        <w:rPr>
          <w:color w:val="000000"/>
          <w:sz w:val="28"/>
          <w:szCs w:val="28"/>
          <w:lang w:val="uk-UA"/>
        </w:rPr>
        <w:t>електричної енергії - на 20,0%;</w:t>
      </w:r>
    </w:p>
    <w:p w14:paraId="2752F82C" w14:textId="77777777" w:rsidR="00036BA0" w:rsidRDefault="00036BA0" w:rsidP="00036BA0">
      <w:pPr>
        <w:numPr>
          <w:ilvl w:val="0"/>
          <w:numId w:val="5"/>
        </w:numPr>
        <w:jc w:val="both"/>
        <w:rPr>
          <w:color w:val="000000"/>
          <w:sz w:val="28"/>
          <w:szCs w:val="28"/>
          <w:lang w:val="uk-UA"/>
        </w:rPr>
      </w:pPr>
      <w:r>
        <w:rPr>
          <w:color w:val="000000"/>
          <w:sz w:val="28"/>
          <w:szCs w:val="28"/>
          <w:lang w:val="uk-UA"/>
        </w:rPr>
        <w:t>інших видів ПЕР - на 17,9 %</w:t>
      </w:r>
    </w:p>
    <w:p w14:paraId="35076ACE" w14:textId="77777777" w:rsidR="00036BA0" w:rsidRDefault="00036BA0" w:rsidP="00036BA0">
      <w:pPr>
        <w:ind w:firstLine="720"/>
        <w:jc w:val="both"/>
        <w:rPr>
          <w:color w:val="000000"/>
          <w:sz w:val="28"/>
          <w:szCs w:val="28"/>
          <w:lang w:val="uk-UA"/>
        </w:rPr>
      </w:pPr>
    </w:p>
    <w:p w14:paraId="78992ADD" w14:textId="77777777" w:rsidR="00036BA0" w:rsidRDefault="00036BA0" w:rsidP="00036BA0">
      <w:pPr>
        <w:jc w:val="both"/>
        <w:rPr>
          <w:sz w:val="28"/>
          <w:szCs w:val="28"/>
          <w:lang w:val="uk-UA"/>
        </w:rPr>
      </w:pPr>
      <w:r>
        <w:rPr>
          <w:sz w:val="28"/>
          <w:szCs w:val="28"/>
          <w:lang w:val="uk-UA"/>
        </w:rPr>
        <w:t xml:space="preserve">         </w:t>
      </w:r>
      <w:r>
        <w:rPr>
          <w:b/>
          <w:sz w:val="28"/>
          <w:szCs w:val="28"/>
          <w:lang w:val="uk-UA"/>
        </w:rPr>
        <w:t>Споживчий ринок</w:t>
      </w:r>
      <w:r>
        <w:rPr>
          <w:sz w:val="28"/>
          <w:szCs w:val="28"/>
          <w:lang w:val="uk-UA"/>
        </w:rPr>
        <w:t xml:space="preserve"> міста має достатньо розвинуту структуру, що дає можливість забезпечити населення необхідним обсягом товарів, робіт і послуг.</w:t>
      </w:r>
    </w:p>
    <w:p w14:paraId="270E4BCF" w14:textId="77777777" w:rsidR="00036BA0" w:rsidRDefault="00036BA0" w:rsidP="00036BA0">
      <w:pPr>
        <w:jc w:val="both"/>
        <w:rPr>
          <w:sz w:val="28"/>
          <w:szCs w:val="28"/>
          <w:lang w:val="uk-UA"/>
        </w:rPr>
      </w:pPr>
      <w:r>
        <w:rPr>
          <w:sz w:val="28"/>
          <w:szCs w:val="28"/>
          <w:lang w:val="uk-UA"/>
        </w:rPr>
        <w:t xml:space="preserve">        В цілому у 2019 році на споживчому ринку товарів та побутових послуг було забезпечено баланс попиту та пропозицій. З початку року роздрібно-торговельна мережа поповнилась об’єктами, відкритими за рахунок приватного капіталу.</w:t>
      </w:r>
    </w:p>
    <w:p w14:paraId="6A7F10D9" w14:textId="77777777" w:rsidR="00036BA0" w:rsidRDefault="00036BA0" w:rsidP="00036BA0">
      <w:pPr>
        <w:pStyle w:val="30"/>
        <w:ind w:firstLine="0"/>
      </w:pPr>
      <w:r>
        <w:rPr>
          <w:sz w:val="28"/>
          <w:szCs w:val="28"/>
        </w:rPr>
        <w:t xml:space="preserve">        Мережа об’єктів торгівельного та ресторанного господарства міста складається з 198 об’єктів стаціонарної роздрібної торгівлі та 26 об’єктів ресторанного господарства, 2 ринки, 1 міні-ринок.</w:t>
      </w:r>
      <w:r w:rsidRPr="007B4175">
        <w:t xml:space="preserve"> </w:t>
      </w:r>
    </w:p>
    <w:p w14:paraId="27B64E11" w14:textId="77777777" w:rsidR="00036BA0" w:rsidRPr="007B4175" w:rsidRDefault="00036BA0" w:rsidP="00036BA0">
      <w:pPr>
        <w:pStyle w:val="30"/>
        <w:ind w:firstLine="708"/>
        <w:rPr>
          <w:sz w:val="28"/>
          <w:szCs w:val="28"/>
        </w:rPr>
      </w:pPr>
      <w:r w:rsidRPr="007B4175">
        <w:rPr>
          <w:sz w:val="28"/>
          <w:szCs w:val="28"/>
        </w:rPr>
        <w:lastRenderedPageBreak/>
        <w:t xml:space="preserve">У  січні-червні 2019 роздрібний товарооборот підприємств роздрібної торгівлі по місту становив </w:t>
      </w:r>
      <w:r w:rsidRPr="007B4175">
        <w:rPr>
          <w:rStyle w:val="1892"/>
          <w:color w:val="000000"/>
          <w:sz w:val="28"/>
          <w:szCs w:val="28"/>
        </w:rPr>
        <w:t>82485,1</w:t>
      </w:r>
      <w:r w:rsidRPr="007B4175">
        <w:rPr>
          <w:sz w:val="28"/>
          <w:szCs w:val="28"/>
        </w:rPr>
        <w:t xml:space="preserve"> </w:t>
      </w:r>
      <w:proofErr w:type="spellStart"/>
      <w:r w:rsidRPr="007B4175">
        <w:rPr>
          <w:sz w:val="28"/>
          <w:szCs w:val="28"/>
        </w:rPr>
        <w:t>тис.грн</w:t>
      </w:r>
      <w:proofErr w:type="spellEnd"/>
      <w:r w:rsidRPr="007B4175">
        <w:rPr>
          <w:sz w:val="28"/>
          <w:szCs w:val="28"/>
        </w:rPr>
        <w:t xml:space="preserve">., що становить 1,4% до загальнообласного показника. Індекс фізичного обсягу роздрібного товарообороту ( у порівняльних цінах) </w:t>
      </w:r>
      <w:r w:rsidRPr="007B4175">
        <w:rPr>
          <w:color w:val="000000"/>
          <w:sz w:val="28"/>
          <w:szCs w:val="28"/>
        </w:rPr>
        <w:t xml:space="preserve">у січні–червні 2019р. до січня–червня 2018р., </w:t>
      </w:r>
      <w:r w:rsidRPr="007B4175">
        <w:rPr>
          <w:sz w:val="28"/>
          <w:szCs w:val="28"/>
        </w:rPr>
        <w:t>становив 124,5%.</w:t>
      </w:r>
    </w:p>
    <w:p w14:paraId="17DDB7F9" w14:textId="77777777" w:rsidR="00036BA0" w:rsidRDefault="00036BA0" w:rsidP="00036BA0">
      <w:pPr>
        <w:jc w:val="both"/>
        <w:rPr>
          <w:sz w:val="28"/>
          <w:szCs w:val="28"/>
          <w:lang w:val="uk-UA"/>
        </w:rPr>
      </w:pPr>
      <w:r>
        <w:rPr>
          <w:sz w:val="28"/>
          <w:szCs w:val="28"/>
          <w:lang w:val="uk-UA"/>
        </w:rPr>
        <w:t xml:space="preserve">        Сфера побутового обслуговування міста є важливою складовою частиною споживчого ринку. У цій сфері функціонують 29 суб’єктів господарювання, зокрема, перукарські послуги, технічне обслуговування та ремонт автомобілів, авто мийки, ритуальні послуги, надання послуг вантажним автомобілем, ремонт взуття, готельні послуги, АЗС, поштові послуги. Обсяги реалізованих послуг, за статистичними даними за два квартали 2019 року становлять 16675,1 </w:t>
      </w:r>
      <w:proofErr w:type="spellStart"/>
      <w:r>
        <w:rPr>
          <w:sz w:val="28"/>
          <w:szCs w:val="28"/>
          <w:lang w:val="uk-UA"/>
        </w:rPr>
        <w:t>тис.грн</w:t>
      </w:r>
      <w:proofErr w:type="spellEnd"/>
      <w:r>
        <w:rPr>
          <w:sz w:val="28"/>
          <w:szCs w:val="28"/>
          <w:lang w:val="uk-UA"/>
        </w:rPr>
        <w:t xml:space="preserve">., у тому числі населенню 16112,7 </w:t>
      </w:r>
      <w:proofErr w:type="spellStart"/>
      <w:r>
        <w:rPr>
          <w:sz w:val="28"/>
          <w:szCs w:val="28"/>
          <w:lang w:val="uk-UA"/>
        </w:rPr>
        <w:t>тис.грн</w:t>
      </w:r>
      <w:proofErr w:type="spellEnd"/>
      <w:r>
        <w:rPr>
          <w:sz w:val="28"/>
          <w:szCs w:val="28"/>
          <w:lang w:val="uk-UA"/>
        </w:rPr>
        <w:t>. Частка послуг, реалізованих населенню у загальному обсязі – 96,6%.</w:t>
      </w:r>
    </w:p>
    <w:p w14:paraId="2FE77E1C" w14:textId="77777777" w:rsidR="00036BA0" w:rsidRPr="00407882" w:rsidRDefault="00036BA0" w:rsidP="00036BA0">
      <w:pPr>
        <w:ind w:firstLine="708"/>
        <w:jc w:val="both"/>
        <w:rPr>
          <w:sz w:val="28"/>
          <w:szCs w:val="28"/>
        </w:rPr>
      </w:pPr>
      <w:proofErr w:type="spellStart"/>
      <w:r w:rsidRPr="00407882">
        <w:rPr>
          <w:b/>
          <w:sz w:val="28"/>
          <w:szCs w:val="28"/>
        </w:rPr>
        <w:t>Транспортний</w:t>
      </w:r>
      <w:proofErr w:type="spellEnd"/>
      <w:r w:rsidRPr="00407882">
        <w:rPr>
          <w:b/>
          <w:sz w:val="28"/>
          <w:szCs w:val="28"/>
        </w:rPr>
        <w:t xml:space="preserve"> комплекс</w:t>
      </w:r>
      <w:r w:rsidRPr="00407882">
        <w:rPr>
          <w:sz w:val="28"/>
          <w:szCs w:val="28"/>
        </w:rPr>
        <w:t xml:space="preserve"> є </w:t>
      </w:r>
      <w:proofErr w:type="spellStart"/>
      <w:r w:rsidRPr="00407882">
        <w:rPr>
          <w:sz w:val="28"/>
          <w:szCs w:val="28"/>
        </w:rPr>
        <w:t>важливою</w:t>
      </w:r>
      <w:proofErr w:type="spellEnd"/>
      <w:r w:rsidRPr="00407882">
        <w:rPr>
          <w:sz w:val="28"/>
          <w:szCs w:val="28"/>
        </w:rPr>
        <w:t xml:space="preserve"> </w:t>
      </w:r>
      <w:proofErr w:type="spellStart"/>
      <w:r w:rsidRPr="00407882">
        <w:rPr>
          <w:sz w:val="28"/>
          <w:szCs w:val="28"/>
        </w:rPr>
        <w:t>складо</w:t>
      </w:r>
      <w:r>
        <w:rPr>
          <w:sz w:val="28"/>
          <w:szCs w:val="28"/>
        </w:rPr>
        <w:t>вою</w:t>
      </w:r>
      <w:proofErr w:type="spellEnd"/>
      <w:r>
        <w:rPr>
          <w:sz w:val="28"/>
          <w:szCs w:val="28"/>
        </w:rPr>
        <w:t xml:space="preserve"> у </w:t>
      </w:r>
      <w:proofErr w:type="spellStart"/>
      <w:r>
        <w:rPr>
          <w:sz w:val="28"/>
          <w:szCs w:val="28"/>
        </w:rPr>
        <w:t>структурі</w:t>
      </w:r>
      <w:proofErr w:type="spellEnd"/>
      <w:r>
        <w:rPr>
          <w:sz w:val="28"/>
          <w:szCs w:val="28"/>
        </w:rPr>
        <w:t xml:space="preserve"> </w:t>
      </w:r>
      <w:proofErr w:type="spellStart"/>
      <w:r>
        <w:rPr>
          <w:sz w:val="28"/>
          <w:szCs w:val="28"/>
        </w:rPr>
        <w:t>економіки</w:t>
      </w:r>
      <w:proofErr w:type="spellEnd"/>
      <w:r>
        <w:rPr>
          <w:sz w:val="28"/>
          <w:szCs w:val="28"/>
        </w:rPr>
        <w:t xml:space="preserve"> </w:t>
      </w:r>
      <w:r>
        <w:rPr>
          <w:sz w:val="28"/>
          <w:szCs w:val="28"/>
          <w:lang w:val="uk-UA"/>
        </w:rPr>
        <w:t>міста</w:t>
      </w:r>
      <w:r w:rsidRPr="00407882">
        <w:rPr>
          <w:sz w:val="28"/>
          <w:szCs w:val="28"/>
        </w:rPr>
        <w:t xml:space="preserve">. </w:t>
      </w:r>
      <w:proofErr w:type="spellStart"/>
      <w:r w:rsidRPr="00407882">
        <w:rPr>
          <w:sz w:val="28"/>
          <w:szCs w:val="28"/>
        </w:rPr>
        <w:t>Він</w:t>
      </w:r>
      <w:proofErr w:type="spellEnd"/>
      <w:r w:rsidRPr="00407882">
        <w:rPr>
          <w:sz w:val="28"/>
          <w:szCs w:val="28"/>
        </w:rPr>
        <w:t xml:space="preserve"> </w:t>
      </w:r>
      <w:proofErr w:type="spellStart"/>
      <w:r w:rsidRPr="00407882">
        <w:rPr>
          <w:sz w:val="28"/>
          <w:szCs w:val="28"/>
        </w:rPr>
        <w:t>забезпечує</w:t>
      </w:r>
      <w:proofErr w:type="spellEnd"/>
      <w:r w:rsidRPr="00407882">
        <w:rPr>
          <w:sz w:val="28"/>
          <w:szCs w:val="28"/>
        </w:rPr>
        <w:t xml:space="preserve"> потребу району у </w:t>
      </w:r>
      <w:proofErr w:type="spellStart"/>
      <w:r w:rsidRPr="00407882">
        <w:rPr>
          <w:sz w:val="28"/>
          <w:szCs w:val="28"/>
        </w:rPr>
        <w:t>перевезеннях</w:t>
      </w:r>
      <w:proofErr w:type="spellEnd"/>
      <w:r w:rsidRPr="00407882">
        <w:rPr>
          <w:sz w:val="28"/>
          <w:szCs w:val="28"/>
        </w:rPr>
        <w:t xml:space="preserve"> </w:t>
      </w:r>
      <w:proofErr w:type="spellStart"/>
      <w:r w:rsidRPr="00407882">
        <w:rPr>
          <w:sz w:val="28"/>
          <w:szCs w:val="28"/>
        </w:rPr>
        <w:t>вантажів</w:t>
      </w:r>
      <w:proofErr w:type="spellEnd"/>
      <w:r w:rsidRPr="00407882">
        <w:rPr>
          <w:sz w:val="28"/>
          <w:szCs w:val="28"/>
        </w:rPr>
        <w:t xml:space="preserve"> та </w:t>
      </w:r>
      <w:proofErr w:type="spellStart"/>
      <w:r w:rsidRPr="00407882">
        <w:rPr>
          <w:sz w:val="28"/>
          <w:szCs w:val="28"/>
        </w:rPr>
        <w:t>пасажирів</w:t>
      </w:r>
      <w:proofErr w:type="spellEnd"/>
      <w:r w:rsidRPr="00407882">
        <w:rPr>
          <w:sz w:val="28"/>
          <w:szCs w:val="28"/>
        </w:rPr>
        <w:t>.</w:t>
      </w:r>
    </w:p>
    <w:p w14:paraId="5EDDC9EB" w14:textId="77777777" w:rsidR="00036BA0" w:rsidRPr="00407882" w:rsidRDefault="00036BA0" w:rsidP="00036BA0">
      <w:pPr>
        <w:ind w:firstLine="708"/>
        <w:jc w:val="both"/>
        <w:rPr>
          <w:sz w:val="28"/>
          <w:szCs w:val="28"/>
          <w:lang w:val="uk-UA"/>
        </w:rPr>
      </w:pPr>
      <w:proofErr w:type="spellStart"/>
      <w:r w:rsidRPr="00407882">
        <w:rPr>
          <w:sz w:val="28"/>
          <w:szCs w:val="28"/>
        </w:rPr>
        <w:t>Послуги</w:t>
      </w:r>
      <w:proofErr w:type="spellEnd"/>
      <w:r w:rsidRPr="00407882">
        <w:rPr>
          <w:sz w:val="28"/>
          <w:szCs w:val="28"/>
        </w:rPr>
        <w:t xml:space="preserve"> </w:t>
      </w:r>
      <w:proofErr w:type="spellStart"/>
      <w:r w:rsidRPr="00407882">
        <w:rPr>
          <w:sz w:val="28"/>
          <w:szCs w:val="28"/>
        </w:rPr>
        <w:t>пасажирських</w:t>
      </w:r>
      <w:proofErr w:type="spellEnd"/>
      <w:r w:rsidRPr="00407882">
        <w:rPr>
          <w:sz w:val="28"/>
          <w:szCs w:val="28"/>
        </w:rPr>
        <w:t xml:space="preserve"> </w:t>
      </w:r>
      <w:proofErr w:type="spellStart"/>
      <w:r w:rsidRPr="00407882">
        <w:rPr>
          <w:sz w:val="28"/>
          <w:szCs w:val="28"/>
        </w:rPr>
        <w:t>перевезень</w:t>
      </w:r>
      <w:proofErr w:type="spellEnd"/>
      <w:r w:rsidRPr="00407882">
        <w:rPr>
          <w:sz w:val="28"/>
          <w:szCs w:val="28"/>
        </w:rPr>
        <w:t xml:space="preserve"> на маршрутах </w:t>
      </w:r>
      <w:proofErr w:type="spellStart"/>
      <w:r w:rsidRPr="00407882">
        <w:rPr>
          <w:sz w:val="28"/>
          <w:szCs w:val="28"/>
        </w:rPr>
        <w:t>загального</w:t>
      </w:r>
      <w:proofErr w:type="spellEnd"/>
      <w:r w:rsidRPr="00407882">
        <w:rPr>
          <w:sz w:val="28"/>
          <w:szCs w:val="28"/>
        </w:rPr>
        <w:t xml:space="preserve"> </w:t>
      </w:r>
      <w:proofErr w:type="spellStart"/>
      <w:r w:rsidRPr="00407882">
        <w:rPr>
          <w:sz w:val="28"/>
          <w:szCs w:val="28"/>
        </w:rPr>
        <w:t>користування</w:t>
      </w:r>
      <w:proofErr w:type="spellEnd"/>
      <w:r w:rsidRPr="00407882">
        <w:rPr>
          <w:sz w:val="28"/>
          <w:szCs w:val="28"/>
        </w:rPr>
        <w:t xml:space="preserve">, </w:t>
      </w:r>
      <w:proofErr w:type="spellStart"/>
      <w:r w:rsidRPr="00407882">
        <w:rPr>
          <w:sz w:val="28"/>
          <w:szCs w:val="28"/>
        </w:rPr>
        <w:t>що</w:t>
      </w:r>
      <w:proofErr w:type="spellEnd"/>
      <w:r w:rsidRPr="00407882">
        <w:rPr>
          <w:sz w:val="28"/>
          <w:szCs w:val="28"/>
        </w:rPr>
        <w:t xml:space="preserve"> не </w:t>
      </w:r>
      <w:proofErr w:type="spellStart"/>
      <w:r w:rsidRPr="00407882">
        <w:rPr>
          <w:sz w:val="28"/>
          <w:szCs w:val="28"/>
        </w:rPr>
        <w:t>виходять</w:t>
      </w:r>
      <w:proofErr w:type="spellEnd"/>
      <w:r w:rsidRPr="00407882">
        <w:rPr>
          <w:sz w:val="28"/>
          <w:szCs w:val="28"/>
        </w:rPr>
        <w:t xml:space="preserve"> за </w:t>
      </w:r>
      <w:proofErr w:type="spellStart"/>
      <w:r w:rsidRPr="00407882">
        <w:rPr>
          <w:sz w:val="28"/>
          <w:szCs w:val="28"/>
        </w:rPr>
        <w:t>межі</w:t>
      </w:r>
      <w:proofErr w:type="spellEnd"/>
      <w:r w:rsidRPr="00407882">
        <w:rPr>
          <w:sz w:val="28"/>
          <w:szCs w:val="28"/>
        </w:rPr>
        <w:t xml:space="preserve"> </w:t>
      </w:r>
      <w:proofErr w:type="spellStart"/>
      <w:r w:rsidRPr="00407882">
        <w:rPr>
          <w:sz w:val="28"/>
          <w:szCs w:val="28"/>
        </w:rPr>
        <w:t>території</w:t>
      </w:r>
      <w:proofErr w:type="spellEnd"/>
      <w:r w:rsidRPr="00407882">
        <w:rPr>
          <w:sz w:val="28"/>
          <w:szCs w:val="28"/>
        </w:rPr>
        <w:t xml:space="preserve"> </w:t>
      </w:r>
      <w:r>
        <w:rPr>
          <w:sz w:val="28"/>
          <w:szCs w:val="28"/>
          <w:lang w:val="uk-UA"/>
        </w:rPr>
        <w:t>міста Острога</w:t>
      </w:r>
      <w:r>
        <w:rPr>
          <w:sz w:val="28"/>
          <w:szCs w:val="28"/>
        </w:rPr>
        <w:t xml:space="preserve"> </w:t>
      </w:r>
      <w:proofErr w:type="spellStart"/>
      <w:r>
        <w:rPr>
          <w:sz w:val="28"/>
          <w:szCs w:val="28"/>
        </w:rPr>
        <w:t>надають</w:t>
      </w:r>
      <w:proofErr w:type="spellEnd"/>
      <w:r>
        <w:rPr>
          <w:sz w:val="28"/>
          <w:szCs w:val="28"/>
        </w:rPr>
        <w:t xml:space="preserve"> </w:t>
      </w:r>
      <w:r>
        <w:rPr>
          <w:sz w:val="28"/>
          <w:szCs w:val="28"/>
          <w:lang w:val="uk-UA"/>
        </w:rPr>
        <w:t>2</w:t>
      </w:r>
      <w:r w:rsidRPr="00407882">
        <w:rPr>
          <w:sz w:val="28"/>
          <w:szCs w:val="28"/>
        </w:rPr>
        <w:t xml:space="preserve"> </w:t>
      </w:r>
      <w:r>
        <w:rPr>
          <w:sz w:val="28"/>
          <w:szCs w:val="28"/>
          <w:lang w:val="uk-UA"/>
        </w:rPr>
        <w:t xml:space="preserve">приватні </w:t>
      </w:r>
      <w:proofErr w:type="spellStart"/>
      <w:r w:rsidRPr="00407882">
        <w:rPr>
          <w:sz w:val="28"/>
          <w:szCs w:val="28"/>
        </w:rPr>
        <w:t>перевізники</w:t>
      </w:r>
      <w:proofErr w:type="spellEnd"/>
      <w:r w:rsidRPr="00407882">
        <w:rPr>
          <w:sz w:val="28"/>
          <w:szCs w:val="28"/>
        </w:rPr>
        <w:t xml:space="preserve">,  а </w:t>
      </w:r>
      <w:proofErr w:type="spellStart"/>
      <w:r w:rsidRPr="00407882">
        <w:rPr>
          <w:sz w:val="28"/>
          <w:szCs w:val="28"/>
        </w:rPr>
        <w:t>саме</w:t>
      </w:r>
      <w:proofErr w:type="spellEnd"/>
      <w:r w:rsidRPr="00407882">
        <w:rPr>
          <w:sz w:val="28"/>
          <w:szCs w:val="28"/>
        </w:rPr>
        <w:t xml:space="preserve">: </w:t>
      </w:r>
      <w:r>
        <w:rPr>
          <w:sz w:val="28"/>
          <w:szCs w:val="28"/>
          <w:lang w:val="uk-UA"/>
        </w:rPr>
        <w:t>ПП «Острог-Авто» та ПП «</w:t>
      </w:r>
      <w:proofErr w:type="spellStart"/>
      <w:r>
        <w:rPr>
          <w:sz w:val="28"/>
          <w:szCs w:val="28"/>
          <w:lang w:val="uk-UA"/>
        </w:rPr>
        <w:t>Острогавтотранс</w:t>
      </w:r>
      <w:proofErr w:type="spellEnd"/>
      <w:r>
        <w:rPr>
          <w:sz w:val="28"/>
          <w:szCs w:val="28"/>
          <w:lang w:val="uk-UA"/>
        </w:rPr>
        <w:t>».</w:t>
      </w:r>
    </w:p>
    <w:p w14:paraId="7D981CBA" w14:textId="77777777" w:rsidR="00036BA0" w:rsidRPr="00407882" w:rsidRDefault="00036BA0" w:rsidP="00036BA0">
      <w:pPr>
        <w:ind w:firstLine="708"/>
        <w:jc w:val="both"/>
        <w:rPr>
          <w:sz w:val="28"/>
          <w:szCs w:val="28"/>
        </w:rPr>
      </w:pPr>
      <w:proofErr w:type="spellStart"/>
      <w:r w:rsidRPr="00407882">
        <w:rPr>
          <w:sz w:val="28"/>
          <w:szCs w:val="28"/>
        </w:rPr>
        <w:t>Автобусні</w:t>
      </w:r>
      <w:proofErr w:type="spellEnd"/>
      <w:r w:rsidRPr="00407882">
        <w:rPr>
          <w:sz w:val="28"/>
          <w:szCs w:val="28"/>
        </w:rPr>
        <w:t xml:space="preserve"> </w:t>
      </w:r>
      <w:proofErr w:type="spellStart"/>
      <w:r w:rsidRPr="00407882">
        <w:rPr>
          <w:sz w:val="28"/>
          <w:szCs w:val="28"/>
        </w:rPr>
        <w:t>маршрути</w:t>
      </w:r>
      <w:proofErr w:type="spellEnd"/>
      <w:r w:rsidRPr="00407882">
        <w:rPr>
          <w:sz w:val="28"/>
          <w:szCs w:val="28"/>
        </w:rPr>
        <w:t xml:space="preserve"> </w:t>
      </w:r>
      <w:proofErr w:type="spellStart"/>
      <w:r w:rsidRPr="00407882">
        <w:rPr>
          <w:sz w:val="28"/>
          <w:szCs w:val="28"/>
        </w:rPr>
        <w:t>загального</w:t>
      </w:r>
      <w:proofErr w:type="spellEnd"/>
      <w:r w:rsidRPr="00407882">
        <w:rPr>
          <w:sz w:val="28"/>
          <w:szCs w:val="28"/>
        </w:rPr>
        <w:t xml:space="preserve"> </w:t>
      </w:r>
      <w:proofErr w:type="spellStart"/>
      <w:r w:rsidRPr="00407882">
        <w:rPr>
          <w:sz w:val="28"/>
          <w:szCs w:val="28"/>
        </w:rPr>
        <w:t>кор</w:t>
      </w:r>
      <w:r>
        <w:rPr>
          <w:sz w:val="28"/>
          <w:szCs w:val="28"/>
        </w:rPr>
        <w:t>истування</w:t>
      </w:r>
      <w:proofErr w:type="spellEnd"/>
      <w:r>
        <w:rPr>
          <w:sz w:val="28"/>
          <w:szCs w:val="28"/>
        </w:rPr>
        <w:t xml:space="preserve"> на </w:t>
      </w:r>
      <w:proofErr w:type="spellStart"/>
      <w:r>
        <w:rPr>
          <w:sz w:val="28"/>
          <w:szCs w:val="28"/>
        </w:rPr>
        <w:t>території</w:t>
      </w:r>
      <w:proofErr w:type="spellEnd"/>
      <w:r>
        <w:rPr>
          <w:sz w:val="28"/>
          <w:szCs w:val="28"/>
        </w:rPr>
        <w:t xml:space="preserve"> </w:t>
      </w:r>
      <w:r>
        <w:rPr>
          <w:sz w:val="28"/>
          <w:szCs w:val="28"/>
          <w:lang w:val="uk-UA"/>
        </w:rPr>
        <w:t>міста</w:t>
      </w:r>
      <w:r w:rsidRPr="00407882">
        <w:rPr>
          <w:sz w:val="28"/>
          <w:szCs w:val="28"/>
        </w:rPr>
        <w:t xml:space="preserve"> - </w:t>
      </w:r>
      <w:proofErr w:type="spellStart"/>
      <w:r w:rsidRPr="00407882">
        <w:rPr>
          <w:sz w:val="28"/>
          <w:szCs w:val="28"/>
        </w:rPr>
        <w:t>легалізовані</w:t>
      </w:r>
      <w:proofErr w:type="spellEnd"/>
      <w:r w:rsidRPr="00407882">
        <w:rPr>
          <w:sz w:val="28"/>
          <w:szCs w:val="28"/>
        </w:rPr>
        <w:t xml:space="preserve">, </w:t>
      </w:r>
      <w:proofErr w:type="spellStart"/>
      <w:r w:rsidRPr="00407882">
        <w:rPr>
          <w:sz w:val="28"/>
          <w:szCs w:val="28"/>
        </w:rPr>
        <w:t>перевізники</w:t>
      </w:r>
      <w:proofErr w:type="spellEnd"/>
      <w:r w:rsidRPr="00407882">
        <w:rPr>
          <w:sz w:val="28"/>
          <w:szCs w:val="28"/>
        </w:rPr>
        <w:t xml:space="preserve"> </w:t>
      </w:r>
      <w:proofErr w:type="spellStart"/>
      <w:r w:rsidRPr="00407882">
        <w:rPr>
          <w:sz w:val="28"/>
          <w:szCs w:val="28"/>
        </w:rPr>
        <w:t>здійснюють</w:t>
      </w:r>
      <w:proofErr w:type="spellEnd"/>
      <w:r w:rsidRPr="00407882">
        <w:rPr>
          <w:sz w:val="28"/>
          <w:szCs w:val="28"/>
        </w:rPr>
        <w:t xml:space="preserve"> </w:t>
      </w:r>
      <w:proofErr w:type="spellStart"/>
      <w:r w:rsidRPr="00407882">
        <w:rPr>
          <w:sz w:val="28"/>
          <w:szCs w:val="28"/>
        </w:rPr>
        <w:t>діяльність</w:t>
      </w:r>
      <w:proofErr w:type="spellEnd"/>
      <w:r w:rsidRPr="00407882">
        <w:rPr>
          <w:sz w:val="28"/>
          <w:szCs w:val="28"/>
        </w:rPr>
        <w:t xml:space="preserve"> на </w:t>
      </w:r>
      <w:proofErr w:type="spellStart"/>
      <w:r w:rsidRPr="00407882">
        <w:rPr>
          <w:sz w:val="28"/>
          <w:szCs w:val="28"/>
        </w:rPr>
        <w:t>основі</w:t>
      </w:r>
      <w:proofErr w:type="spellEnd"/>
      <w:r w:rsidRPr="00407882">
        <w:rPr>
          <w:sz w:val="28"/>
          <w:szCs w:val="28"/>
        </w:rPr>
        <w:t xml:space="preserve"> конкурсн</w:t>
      </w:r>
      <w:r>
        <w:rPr>
          <w:sz w:val="28"/>
          <w:szCs w:val="28"/>
        </w:rPr>
        <w:t xml:space="preserve">ого </w:t>
      </w:r>
      <w:proofErr w:type="spellStart"/>
      <w:r>
        <w:rPr>
          <w:sz w:val="28"/>
          <w:szCs w:val="28"/>
        </w:rPr>
        <w:t>відбору</w:t>
      </w:r>
      <w:proofErr w:type="spellEnd"/>
      <w:r>
        <w:rPr>
          <w:sz w:val="28"/>
          <w:szCs w:val="28"/>
        </w:rPr>
        <w:t xml:space="preserve">. </w:t>
      </w:r>
      <w:r>
        <w:rPr>
          <w:sz w:val="28"/>
          <w:szCs w:val="28"/>
          <w:lang w:val="uk-UA"/>
        </w:rPr>
        <w:t>Міська рада</w:t>
      </w:r>
      <w:r w:rsidRPr="00407882">
        <w:rPr>
          <w:sz w:val="28"/>
          <w:szCs w:val="28"/>
        </w:rPr>
        <w:t xml:space="preserve">, як </w:t>
      </w:r>
      <w:r w:rsidRPr="00407882">
        <w:rPr>
          <w:sz w:val="28"/>
          <w:szCs w:val="28"/>
          <w:lang w:val="uk-UA"/>
        </w:rPr>
        <w:t>о</w:t>
      </w:r>
      <w:proofErr w:type="spellStart"/>
      <w:r w:rsidRPr="00407882">
        <w:rPr>
          <w:sz w:val="28"/>
          <w:szCs w:val="28"/>
        </w:rPr>
        <w:t>рганізато</w:t>
      </w:r>
      <w:r>
        <w:rPr>
          <w:sz w:val="28"/>
          <w:szCs w:val="28"/>
        </w:rPr>
        <w:t>р</w:t>
      </w:r>
      <w:proofErr w:type="spellEnd"/>
      <w:r>
        <w:rPr>
          <w:sz w:val="28"/>
          <w:szCs w:val="28"/>
        </w:rPr>
        <w:t xml:space="preserve"> </w:t>
      </w:r>
      <w:proofErr w:type="spellStart"/>
      <w:r>
        <w:rPr>
          <w:sz w:val="28"/>
          <w:szCs w:val="28"/>
        </w:rPr>
        <w:t>пасажирських</w:t>
      </w:r>
      <w:proofErr w:type="spellEnd"/>
      <w:r>
        <w:rPr>
          <w:sz w:val="28"/>
          <w:szCs w:val="28"/>
        </w:rPr>
        <w:t xml:space="preserve"> </w:t>
      </w:r>
      <w:proofErr w:type="spellStart"/>
      <w:r>
        <w:rPr>
          <w:sz w:val="28"/>
          <w:szCs w:val="28"/>
        </w:rPr>
        <w:t>перевезень</w:t>
      </w:r>
      <w:proofErr w:type="spellEnd"/>
      <w:r>
        <w:rPr>
          <w:sz w:val="28"/>
          <w:szCs w:val="28"/>
        </w:rPr>
        <w:t xml:space="preserve"> на </w:t>
      </w:r>
      <w:proofErr w:type="spellStart"/>
      <w:r>
        <w:rPr>
          <w:sz w:val="28"/>
          <w:szCs w:val="28"/>
        </w:rPr>
        <w:t>міських</w:t>
      </w:r>
      <w:proofErr w:type="spellEnd"/>
      <w:r>
        <w:rPr>
          <w:sz w:val="28"/>
          <w:szCs w:val="28"/>
        </w:rPr>
        <w:t xml:space="preserve"> маршрутах</w:t>
      </w:r>
      <w:r>
        <w:rPr>
          <w:sz w:val="28"/>
          <w:szCs w:val="28"/>
          <w:lang w:val="uk-UA"/>
        </w:rPr>
        <w:t>,</w:t>
      </w:r>
      <w:r w:rsidRPr="00407882">
        <w:rPr>
          <w:sz w:val="28"/>
          <w:szCs w:val="28"/>
        </w:rPr>
        <w:t xml:space="preserve"> </w:t>
      </w:r>
      <w:proofErr w:type="spellStart"/>
      <w:r w:rsidRPr="00407882">
        <w:rPr>
          <w:sz w:val="28"/>
          <w:szCs w:val="28"/>
        </w:rPr>
        <w:t>уклала</w:t>
      </w:r>
      <w:proofErr w:type="spellEnd"/>
      <w:r w:rsidRPr="00407882">
        <w:rPr>
          <w:sz w:val="28"/>
          <w:szCs w:val="28"/>
        </w:rPr>
        <w:t xml:space="preserve"> з </w:t>
      </w:r>
      <w:proofErr w:type="spellStart"/>
      <w:r w:rsidRPr="00407882">
        <w:rPr>
          <w:sz w:val="28"/>
          <w:szCs w:val="28"/>
        </w:rPr>
        <w:t>перевізниками</w:t>
      </w:r>
      <w:proofErr w:type="spellEnd"/>
      <w:r w:rsidRPr="00407882">
        <w:rPr>
          <w:sz w:val="28"/>
          <w:szCs w:val="28"/>
        </w:rPr>
        <w:t xml:space="preserve"> договори на </w:t>
      </w:r>
      <w:proofErr w:type="spellStart"/>
      <w:r w:rsidRPr="00407882">
        <w:rPr>
          <w:sz w:val="28"/>
          <w:szCs w:val="28"/>
        </w:rPr>
        <w:t>перевезення</w:t>
      </w:r>
      <w:proofErr w:type="spellEnd"/>
      <w:r w:rsidRPr="00407882">
        <w:rPr>
          <w:sz w:val="28"/>
          <w:szCs w:val="28"/>
        </w:rPr>
        <w:t xml:space="preserve"> </w:t>
      </w:r>
      <w:proofErr w:type="spellStart"/>
      <w:r w:rsidRPr="00407882">
        <w:rPr>
          <w:sz w:val="28"/>
          <w:szCs w:val="28"/>
        </w:rPr>
        <w:t>пасажирів</w:t>
      </w:r>
      <w:proofErr w:type="spellEnd"/>
      <w:r w:rsidRPr="00407882">
        <w:rPr>
          <w:sz w:val="28"/>
          <w:szCs w:val="28"/>
        </w:rPr>
        <w:t xml:space="preserve"> </w:t>
      </w:r>
      <w:proofErr w:type="spellStart"/>
      <w:r w:rsidRPr="00407882">
        <w:rPr>
          <w:sz w:val="28"/>
          <w:szCs w:val="28"/>
        </w:rPr>
        <w:t>автомобільним</w:t>
      </w:r>
      <w:proofErr w:type="spellEnd"/>
      <w:r w:rsidRPr="00407882">
        <w:rPr>
          <w:sz w:val="28"/>
          <w:szCs w:val="28"/>
        </w:rPr>
        <w:t xml:space="preserve"> транспортом. </w:t>
      </w:r>
    </w:p>
    <w:p w14:paraId="4F92FC09" w14:textId="77777777" w:rsidR="00036BA0" w:rsidRPr="00407882" w:rsidRDefault="00036BA0" w:rsidP="00036BA0">
      <w:pPr>
        <w:ind w:firstLine="708"/>
        <w:jc w:val="both"/>
        <w:rPr>
          <w:sz w:val="28"/>
          <w:szCs w:val="28"/>
        </w:rPr>
      </w:pPr>
      <w:proofErr w:type="spellStart"/>
      <w:r w:rsidRPr="00407882">
        <w:rPr>
          <w:sz w:val="28"/>
          <w:szCs w:val="28"/>
        </w:rPr>
        <w:t>Пере</w:t>
      </w:r>
      <w:r>
        <w:rPr>
          <w:sz w:val="28"/>
          <w:szCs w:val="28"/>
        </w:rPr>
        <w:t>везення</w:t>
      </w:r>
      <w:proofErr w:type="spellEnd"/>
      <w:r>
        <w:rPr>
          <w:sz w:val="28"/>
          <w:szCs w:val="28"/>
        </w:rPr>
        <w:t xml:space="preserve"> </w:t>
      </w:r>
      <w:proofErr w:type="spellStart"/>
      <w:r>
        <w:rPr>
          <w:sz w:val="28"/>
          <w:szCs w:val="28"/>
        </w:rPr>
        <w:t>пасажирів</w:t>
      </w:r>
      <w:proofErr w:type="spellEnd"/>
      <w:r>
        <w:rPr>
          <w:sz w:val="28"/>
          <w:szCs w:val="28"/>
        </w:rPr>
        <w:t xml:space="preserve"> у межах</w:t>
      </w:r>
      <w:r>
        <w:rPr>
          <w:sz w:val="28"/>
          <w:szCs w:val="28"/>
          <w:lang w:val="uk-UA"/>
        </w:rPr>
        <w:t xml:space="preserve"> міста</w:t>
      </w:r>
      <w:r>
        <w:rPr>
          <w:sz w:val="28"/>
          <w:szCs w:val="28"/>
        </w:rPr>
        <w:t xml:space="preserve"> </w:t>
      </w:r>
      <w:proofErr w:type="spellStart"/>
      <w:r>
        <w:rPr>
          <w:sz w:val="28"/>
          <w:szCs w:val="28"/>
        </w:rPr>
        <w:t>здійснюється</w:t>
      </w:r>
      <w:proofErr w:type="spellEnd"/>
      <w:r>
        <w:rPr>
          <w:sz w:val="28"/>
          <w:szCs w:val="28"/>
        </w:rPr>
        <w:t xml:space="preserve"> на 2 </w:t>
      </w:r>
      <w:proofErr w:type="spellStart"/>
      <w:r>
        <w:rPr>
          <w:sz w:val="28"/>
          <w:szCs w:val="28"/>
        </w:rPr>
        <w:t>регулярних</w:t>
      </w:r>
      <w:proofErr w:type="spellEnd"/>
      <w:r>
        <w:rPr>
          <w:sz w:val="28"/>
          <w:szCs w:val="28"/>
        </w:rPr>
        <w:t xml:space="preserve"> маршрутах </w:t>
      </w:r>
      <w:proofErr w:type="spellStart"/>
      <w:r>
        <w:rPr>
          <w:sz w:val="28"/>
          <w:szCs w:val="28"/>
        </w:rPr>
        <w:t>міського</w:t>
      </w:r>
      <w:proofErr w:type="spellEnd"/>
      <w:r>
        <w:rPr>
          <w:sz w:val="28"/>
          <w:szCs w:val="28"/>
        </w:rPr>
        <w:t xml:space="preserve"> </w:t>
      </w:r>
      <w:proofErr w:type="spellStart"/>
      <w:r>
        <w:rPr>
          <w:sz w:val="28"/>
          <w:szCs w:val="28"/>
        </w:rPr>
        <w:t>сполучення</w:t>
      </w:r>
      <w:proofErr w:type="spellEnd"/>
      <w:r>
        <w:rPr>
          <w:sz w:val="28"/>
          <w:szCs w:val="28"/>
        </w:rPr>
        <w:t xml:space="preserve">. </w:t>
      </w:r>
      <w:r w:rsidRPr="00407882">
        <w:rPr>
          <w:sz w:val="28"/>
          <w:szCs w:val="28"/>
        </w:rPr>
        <w:tab/>
      </w:r>
    </w:p>
    <w:p w14:paraId="54DBD7D5" w14:textId="77777777" w:rsidR="00036BA0" w:rsidRPr="003D4181" w:rsidRDefault="00036BA0" w:rsidP="00036BA0">
      <w:pPr>
        <w:ind w:firstLine="708"/>
        <w:jc w:val="both"/>
        <w:rPr>
          <w:sz w:val="28"/>
          <w:szCs w:val="28"/>
        </w:rPr>
      </w:pPr>
      <w:r w:rsidRPr="00407882">
        <w:rPr>
          <w:sz w:val="28"/>
          <w:szCs w:val="28"/>
        </w:rPr>
        <w:t>У</w:t>
      </w:r>
      <w:r>
        <w:rPr>
          <w:sz w:val="28"/>
          <w:szCs w:val="28"/>
        </w:rPr>
        <w:t xml:space="preserve"> </w:t>
      </w:r>
      <w:r>
        <w:rPr>
          <w:sz w:val="28"/>
          <w:szCs w:val="28"/>
          <w:lang w:val="uk-UA"/>
        </w:rPr>
        <w:t>місті</w:t>
      </w:r>
      <w:r w:rsidRPr="00407882">
        <w:rPr>
          <w:sz w:val="28"/>
          <w:szCs w:val="28"/>
        </w:rPr>
        <w:t xml:space="preserve"> </w:t>
      </w:r>
      <w:proofErr w:type="spellStart"/>
      <w:r w:rsidRPr="00407882">
        <w:rPr>
          <w:sz w:val="28"/>
          <w:szCs w:val="28"/>
        </w:rPr>
        <w:t>функціонує</w:t>
      </w:r>
      <w:proofErr w:type="spellEnd"/>
      <w:r w:rsidRPr="00407882">
        <w:rPr>
          <w:sz w:val="28"/>
          <w:szCs w:val="28"/>
        </w:rPr>
        <w:t xml:space="preserve"> </w:t>
      </w:r>
      <w:proofErr w:type="spellStart"/>
      <w:r w:rsidRPr="00407882">
        <w:rPr>
          <w:sz w:val="28"/>
          <w:szCs w:val="28"/>
        </w:rPr>
        <w:t>розгалужена</w:t>
      </w:r>
      <w:proofErr w:type="spellEnd"/>
      <w:r w:rsidRPr="00407882">
        <w:rPr>
          <w:sz w:val="28"/>
          <w:szCs w:val="28"/>
        </w:rPr>
        <w:t xml:space="preserve"> </w:t>
      </w:r>
      <w:proofErr w:type="spellStart"/>
      <w:r w:rsidRPr="00407882">
        <w:rPr>
          <w:sz w:val="28"/>
          <w:szCs w:val="28"/>
        </w:rPr>
        <w:t>транспортна</w:t>
      </w:r>
      <w:proofErr w:type="spellEnd"/>
      <w:r w:rsidRPr="00407882">
        <w:rPr>
          <w:sz w:val="28"/>
          <w:szCs w:val="28"/>
        </w:rPr>
        <w:t xml:space="preserve"> мережа </w:t>
      </w:r>
      <w:proofErr w:type="spellStart"/>
      <w:r w:rsidRPr="00407882">
        <w:rPr>
          <w:sz w:val="28"/>
          <w:szCs w:val="28"/>
        </w:rPr>
        <w:t>загального</w:t>
      </w:r>
      <w:proofErr w:type="spellEnd"/>
      <w:r w:rsidRPr="00407882">
        <w:rPr>
          <w:sz w:val="28"/>
          <w:szCs w:val="28"/>
        </w:rPr>
        <w:t xml:space="preserve"> </w:t>
      </w:r>
      <w:proofErr w:type="spellStart"/>
      <w:r w:rsidRPr="00407882">
        <w:rPr>
          <w:sz w:val="28"/>
          <w:szCs w:val="28"/>
        </w:rPr>
        <w:t>сполучення</w:t>
      </w:r>
      <w:proofErr w:type="spellEnd"/>
      <w:r w:rsidRPr="00407882">
        <w:rPr>
          <w:sz w:val="28"/>
          <w:szCs w:val="28"/>
        </w:rPr>
        <w:t xml:space="preserve"> з </w:t>
      </w:r>
      <w:proofErr w:type="spellStart"/>
      <w:r w:rsidRPr="00407882">
        <w:rPr>
          <w:sz w:val="28"/>
          <w:szCs w:val="28"/>
        </w:rPr>
        <w:t>обласним</w:t>
      </w:r>
      <w:proofErr w:type="spellEnd"/>
      <w:r w:rsidRPr="00407882">
        <w:rPr>
          <w:sz w:val="28"/>
          <w:szCs w:val="28"/>
        </w:rPr>
        <w:t xml:space="preserve"> центром та </w:t>
      </w:r>
      <w:proofErr w:type="spellStart"/>
      <w:r w:rsidRPr="00407882">
        <w:rPr>
          <w:sz w:val="28"/>
          <w:szCs w:val="28"/>
        </w:rPr>
        <w:t>іншими</w:t>
      </w:r>
      <w:proofErr w:type="spellEnd"/>
      <w:r w:rsidRPr="00407882">
        <w:rPr>
          <w:sz w:val="28"/>
          <w:szCs w:val="28"/>
        </w:rPr>
        <w:t xml:space="preserve"> </w:t>
      </w:r>
      <w:proofErr w:type="spellStart"/>
      <w:r w:rsidRPr="00407882">
        <w:rPr>
          <w:sz w:val="28"/>
          <w:szCs w:val="28"/>
        </w:rPr>
        <w:t>містами</w:t>
      </w:r>
      <w:proofErr w:type="spellEnd"/>
      <w:r w:rsidRPr="00407882">
        <w:rPr>
          <w:sz w:val="28"/>
          <w:szCs w:val="28"/>
        </w:rPr>
        <w:t>.</w:t>
      </w:r>
      <w:r w:rsidRPr="00407882">
        <w:rPr>
          <w:sz w:val="28"/>
          <w:szCs w:val="28"/>
        </w:rPr>
        <w:tab/>
        <w:t xml:space="preserve"> </w:t>
      </w:r>
      <w:r w:rsidRPr="00407882">
        <w:rPr>
          <w:sz w:val="28"/>
          <w:szCs w:val="28"/>
        </w:rPr>
        <w:tab/>
      </w:r>
      <w:r w:rsidRPr="00407882">
        <w:rPr>
          <w:sz w:val="28"/>
          <w:szCs w:val="28"/>
        </w:rPr>
        <w:tab/>
      </w:r>
      <w:r w:rsidRPr="00407882">
        <w:rPr>
          <w:sz w:val="28"/>
          <w:szCs w:val="28"/>
        </w:rPr>
        <w:tab/>
      </w:r>
      <w:r w:rsidRPr="00407882">
        <w:rPr>
          <w:sz w:val="28"/>
          <w:szCs w:val="28"/>
        </w:rPr>
        <w:tab/>
      </w:r>
      <w:r w:rsidRPr="00407882">
        <w:rPr>
          <w:sz w:val="28"/>
          <w:szCs w:val="28"/>
        </w:rPr>
        <w:tab/>
      </w:r>
      <w:r w:rsidRPr="003D4181">
        <w:rPr>
          <w:sz w:val="28"/>
          <w:szCs w:val="28"/>
        </w:rPr>
        <w:t xml:space="preserve">Мережа </w:t>
      </w:r>
      <w:proofErr w:type="spellStart"/>
      <w:r w:rsidRPr="003D4181">
        <w:rPr>
          <w:sz w:val="28"/>
          <w:szCs w:val="28"/>
        </w:rPr>
        <w:t>автомобільних</w:t>
      </w:r>
      <w:proofErr w:type="spellEnd"/>
      <w:r w:rsidRPr="003D4181">
        <w:rPr>
          <w:sz w:val="28"/>
          <w:szCs w:val="28"/>
        </w:rPr>
        <w:t xml:space="preserve"> </w:t>
      </w:r>
      <w:proofErr w:type="spellStart"/>
      <w:r w:rsidRPr="003D4181">
        <w:rPr>
          <w:sz w:val="28"/>
          <w:szCs w:val="28"/>
        </w:rPr>
        <w:t>доріг</w:t>
      </w:r>
      <w:proofErr w:type="spellEnd"/>
      <w:r w:rsidRPr="003D4181">
        <w:rPr>
          <w:sz w:val="28"/>
          <w:szCs w:val="28"/>
        </w:rPr>
        <w:t xml:space="preserve"> в </w:t>
      </w:r>
      <w:proofErr w:type="spellStart"/>
      <w:r w:rsidRPr="003D4181">
        <w:rPr>
          <w:sz w:val="28"/>
          <w:szCs w:val="28"/>
        </w:rPr>
        <w:t>районі</w:t>
      </w:r>
      <w:proofErr w:type="spellEnd"/>
      <w:r w:rsidRPr="003D4181">
        <w:rPr>
          <w:sz w:val="28"/>
          <w:szCs w:val="28"/>
        </w:rPr>
        <w:t xml:space="preserve"> </w:t>
      </w:r>
      <w:proofErr w:type="spellStart"/>
      <w:r w:rsidRPr="003D4181">
        <w:rPr>
          <w:sz w:val="28"/>
          <w:szCs w:val="28"/>
        </w:rPr>
        <w:t>складає</w:t>
      </w:r>
      <w:proofErr w:type="spellEnd"/>
      <w:r w:rsidRPr="003D4181">
        <w:rPr>
          <w:sz w:val="28"/>
          <w:szCs w:val="28"/>
        </w:rPr>
        <w:t xml:space="preserve"> 731,5км, з </w:t>
      </w:r>
      <w:proofErr w:type="spellStart"/>
      <w:r w:rsidRPr="003D4181">
        <w:rPr>
          <w:sz w:val="28"/>
          <w:szCs w:val="28"/>
        </w:rPr>
        <w:t>яких</w:t>
      </w:r>
      <w:proofErr w:type="spellEnd"/>
      <w:r w:rsidRPr="003D4181">
        <w:rPr>
          <w:sz w:val="28"/>
          <w:szCs w:val="28"/>
        </w:rPr>
        <w:t xml:space="preserve"> 77,1км - дороги державного </w:t>
      </w:r>
      <w:proofErr w:type="spellStart"/>
      <w:r w:rsidRPr="003D4181">
        <w:rPr>
          <w:sz w:val="28"/>
          <w:szCs w:val="28"/>
        </w:rPr>
        <w:t>значення</w:t>
      </w:r>
      <w:proofErr w:type="spellEnd"/>
      <w:r w:rsidRPr="003D4181">
        <w:rPr>
          <w:sz w:val="28"/>
          <w:szCs w:val="28"/>
        </w:rPr>
        <w:t xml:space="preserve">, </w:t>
      </w:r>
      <w:proofErr w:type="spellStart"/>
      <w:r w:rsidRPr="003D4181">
        <w:rPr>
          <w:sz w:val="28"/>
          <w:szCs w:val="28"/>
        </w:rPr>
        <w:t>місцевого</w:t>
      </w:r>
      <w:proofErr w:type="spellEnd"/>
      <w:r w:rsidRPr="003D4181">
        <w:rPr>
          <w:sz w:val="28"/>
          <w:szCs w:val="28"/>
        </w:rPr>
        <w:t xml:space="preserve"> </w:t>
      </w:r>
      <w:proofErr w:type="spellStart"/>
      <w:r w:rsidRPr="003D4181">
        <w:rPr>
          <w:sz w:val="28"/>
          <w:szCs w:val="28"/>
        </w:rPr>
        <w:t>значення</w:t>
      </w:r>
      <w:proofErr w:type="spellEnd"/>
      <w:r w:rsidRPr="003D4181">
        <w:rPr>
          <w:sz w:val="28"/>
          <w:szCs w:val="28"/>
        </w:rPr>
        <w:t xml:space="preserve"> – 197,3км  та 457,1км </w:t>
      </w:r>
      <w:proofErr w:type="spellStart"/>
      <w:r w:rsidRPr="003D4181">
        <w:rPr>
          <w:sz w:val="28"/>
          <w:szCs w:val="28"/>
        </w:rPr>
        <w:t>доріг</w:t>
      </w:r>
      <w:proofErr w:type="spellEnd"/>
      <w:r w:rsidRPr="003D4181">
        <w:rPr>
          <w:sz w:val="28"/>
          <w:szCs w:val="28"/>
        </w:rPr>
        <w:t xml:space="preserve"> </w:t>
      </w:r>
      <w:proofErr w:type="spellStart"/>
      <w:r w:rsidRPr="003D4181">
        <w:rPr>
          <w:sz w:val="28"/>
          <w:szCs w:val="28"/>
        </w:rPr>
        <w:t>комунальної</w:t>
      </w:r>
      <w:proofErr w:type="spellEnd"/>
      <w:r w:rsidRPr="003D4181">
        <w:rPr>
          <w:sz w:val="28"/>
          <w:szCs w:val="28"/>
        </w:rPr>
        <w:t xml:space="preserve"> </w:t>
      </w:r>
      <w:proofErr w:type="spellStart"/>
      <w:r w:rsidRPr="003D4181">
        <w:rPr>
          <w:sz w:val="28"/>
          <w:szCs w:val="28"/>
        </w:rPr>
        <w:t>власності</w:t>
      </w:r>
      <w:proofErr w:type="spellEnd"/>
      <w:r w:rsidRPr="003D4181">
        <w:rPr>
          <w:sz w:val="28"/>
          <w:szCs w:val="28"/>
        </w:rPr>
        <w:t xml:space="preserve">.  </w:t>
      </w:r>
    </w:p>
    <w:p w14:paraId="10F3FC2B" w14:textId="77777777" w:rsidR="00036BA0" w:rsidRPr="003D4181" w:rsidRDefault="00036BA0" w:rsidP="00036BA0">
      <w:pPr>
        <w:jc w:val="both"/>
        <w:rPr>
          <w:sz w:val="28"/>
          <w:szCs w:val="28"/>
          <w:lang w:val="uk-UA" w:eastAsia="uk-UA"/>
        </w:rPr>
      </w:pPr>
      <w:r w:rsidRPr="003D4181">
        <w:rPr>
          <w:spacing w:val="-12"/>
          <w:kern w:val="2"/>
          <w:sz w:val="28"/>
          <w:szCs w:val="28"/>
          <w:lang w:val="uk-UA"/>
        </w:rPr>
        <w:t xml:space="preserve">            За даними головного управління  державної податкової служби у Рівненській області на сьогоднішній день</w:t>
      </w:r>
      <w:r w:rsidRPr="003D4181">
        <w:rPr>
          <w:sz w:val="28"/>
          <w:szCs w:val="28"/>
          <w:lang w:val="uk-UA"/>
        </w:rPr>
        <w:t xml:space="preserve"> транспортні послуги в місті надають 19 суб’єктів господарювання – юридичних осіб та 67 підприємців-перевізників.</w:t>
      </w:r>
    </w:p>
    <w:p w14:paraId="7B1DC5C6" w14:textId="77777777" w:rsidR="00036BA0" w:rsidRDefault="00036BA0" w:rsidP="00036BA0">
      <w:pPr>
        <w:ind w:firstLine="709"/>
        <w:jc w:val="both"/>
        <w:rPr>
          <w:sz w:val="28"/>
          <w:szCs w:val="28"/>
          <w:lang w:val="uk-UA"/>
        </w:rPr>
      </w:pPr>
      <w:r w:rsidRPr="003D4181">
        <w:rPr>
          <w:sz w:val="28"/>
          <w:szCs w:val="28"/>
          <w:lang w:val="uk-UA"/>
        </w:rPr>
        <w:t xml:space="preserve">З них перевезенням вантажів займаються 11 юридичних осіб та 51 підприємець-перевізник, </w:t>
      </w:r>
      <w:proofErr w:type="spellStart"/>
      <w:r w:rsidRPr="003D4181">
        <w:rPr>
          <w:sz w:val="28"/>
          <w:szCs w:val="28"/>
          <w:lang w:val="uk-UA"/>
        </w:rPr>
        <w:t>перевозять</w:t>
      </w:r>
      <w:proofErr w:type="spellEnd"/>
      <w:r w:rsidRPr="003D4181">
        <w:rPr>
          <w:sz w:val="28"/>
          <w:szCs w:val="28"/>
          <w:lang w:val="uk-UA"/>
        </w:rPr>
        <w:t xml:space="preserve"> пасажирів 8 суб’єктів господарювання – юридичних осіб  та 20 підприємців-перевізників.</w:t>
      </w:r>
    </w:p>
    <w:p w14:paraId="40393A0F" w14:textId="77777777" w:rsidR="00036BA0" w:rsidRPr="003D4181" w:rsidRDefault="00036BA0" w:rsidP="00036BA0">
      <w:pPr>
        <w:ind w:firstLine="709"/>
        <w:jc w:val="both"/>
        <w:rPr>
          <w:sz w:val="28"/>
          <w:szCs w:val="28"/>
          <w:lang w:val="uk-UA"/>
        </w:rPr>
      </w:pPr>
      <w:r>
        <w:rPr>
          <w:sz w:val="28"/>
          <w:szCs w:val="28"/>
          <w:lang w:val="uk-UA"/>
        </w:rPr>
        <w:t xml:space="preserve">Із загальної кількості юридичних та фізичних осіб, які займаються перевезеннями, у 45 це неосновний вид господарської діяльності. </w:t>
      </w:r>
    </w:p>
    <w:p w14:paraId="6E753879" w14:textId="77777777" w:rsidR="00036BA0" w:rsidRPr="003D4181" w:rsidRDefault="00036BA0" w:rsidP="00036BA0">
      <w:pPr>
        <w:ind w:firstLine="709"/>
        <w:jc w:val="both"/>
        <w:rPr>
          <w:sz w:val="28"/>
          <w:szCs w:val="28"/>
          <w:lang w:val="uk-UA"/>
        </w:rPr>
      </w:pPr>
    </w:p>
    <w:p w14:paraId="220470CC" w14:textId="77777777" w:rsidR="00036BA0" w:rsidRPr="003D4181" w:rsidRDefault="00036BA0" w:rsidP="00036BA0">
      <w:pPr>
        <w:jc w:val="both"/>
        <w:rPr>
          <w:sz w:val="28"/>
          <w:szCs w:val="28"/>
          <w:lang w:val="uk-UA"/>
        </w:rPr>
      </w:pPr>
      <w:r w:rsidRPr="003D4181">
        <w:rPr>
          <w:sz w:val="28"/>
          <w:szCs w:val="28"/>
          <w:lang w:val="uk-UA"/>
        </w:rPr>
        <w:t xml:space="preserve">         З метою забезпечення безпеки при перевезенні пасажирів протягом 2019 року виконані роботи по капітальному ремонту дорожнього покриття по </w:t>
      </w:r>
      <w:proofErr w:type="spellStart"/>
      <w:r w:rsidRPr="003D4181">
        <w:rPr>
          <w:sz w:val="28"/>
          <w:szCs w:val="28"/>
          <w:lang w:val="uk-UA"/>
        </w:rPr>
        <w:t>пров</w:t>
      </w:r>
      <w:proofErr w:type="spellEnd"/>
      <w:r w:rsidRPr="003D4181">
        <w:rPr>
          <w:sz w:val="28"/>
          <w:szCs w:val="28"/>
          <w:lang w:val="uk-UA"/>
        </w:rPr>
        <w:t xml:space="preserve">. Садовому та поточний ремонт тротуару і ФЕМ по </w:t>
      </w:r>
      <w:r>
        <w:rPr>
          <w:sz w:val="28"/>
          <w:szCs w:val="28"/>
          <w:lang w:val="uk-UA"/>
        </w:rPr>
        <w:t>вул</w:t>
      </w:r>
      <w:r w:rsidRPr="003D4181">
        <w:rPr>
          <w:sz w:val="28"/>
          <w:szCs w:val="28"/>
          <w:lang w:val="uk-UA"/>
        </w:rPr>
        <w:t>.</w:t>
      </w:r>
      <w:r>
        <w:rPr>
          <w:sz w:val="28"/>
          <w:szCs w:val="28"/>
          <w:lang w:val="uk-UA"/>
        </w:rPr>
        <w:t xml:space="preserve"> </w:t>
      </w:r>
      <w:proofErr w:type="spellStart"/>
      <w:r w:rsidRPr="003D4181">
        <w:rPr>
          <w:sz w:val="28"/>
          <w:szCs w:val="28"/>
          <w:lang w:val="uk-UA"/>
        </w:rPr>
        <w:t>Гальшки</w:t>
      </w:r>
      <w:proofErr w:type="spellEnd"/>
      <w:r w:rsidRPr="003D4181">
        <w:rPr>
          <w:sz w:val="28"/>
          <w:szCs w:val="28"/>
          <w:lang w:val="uk-UA"/>
        </w:rPr>
        <w:t xml:space="preserve"> Острозької.</w:t>
      </w:r>
    </w:p>
    <w:p w14:paraId="1F67F8E2" w14:textId="77777777" w:rsidR="00036BA0" w:rsidRPr="003D4181" w:rsidRDefault="00036BA0" w:rsidP="00036BA0">
      <w:pPr>
        <w:jc w:val="both"/>
        <w:rPr>
          <w:sz w:val="28"/>
          <w:szCs w:val="28"/>
          <w:lang w:val="uk-UA"/>
        </w:rPr>
      </w:pPr>
      <w:r w:rsidRPr="003D4181">
        <w:rPr>
          <w:sz w:val="28"/>
          <w:szCs w:val="28"/>
          <w:lang w:val="uk-UA"/>
        </w:rPr>
        <w:t xml:space="preserve">         За звітн</w:t>
      </w:r>
      <w:r>
        <w:rPr>
          <w:sz w:val="28"/>
          <w:szCs w:val="28"/>
          <w:lang w:val="uk-UA"/>
        </w:rPr>
        <w:t xml:space="preserve">ий період проведено </w:t>
      </w:r>
      <w:r w:rsidRPr="003D4181">
        <w:rPr>
          <w:sz w:val="28"/>
          <w:szCs w:val="28"/>
          <w:lang w:val="uk-UA"/>
        </w:rPr>
        <w:t xml:space="preserve"> коригування проектно-кошторисної документації на виконання робіт по поточному середньому ремонту </w:t>
      </w:r>
      <w:r w:rsidRPr="003D4181">
        <w:rPr>
          <w:sz w:val="28"/>
          <w:szCs w:val="28"/>
          <w:lang w:val="uk-UA"/>
        </w:rPr>
        <w:lastRenderedPageBreak/>
        <w:t xml:space="preserve">дорожнього покриття по </w:t>
      </w:r>
      <w:proofErr w:type="spellStart"/>
      <w:r w:rsidRPr="003D4181">
        <w:rPr>
          <w:sz w:val="28"/>
          <w:szCs w:val="28"/>
          <w:lang w:val="uk-UA"/>
        </w:rPr>
        <w:t>вул.Древлянська</w:t>
      </w:r>
      <w:proofErr w:type="spellEnd"/>
      <w:r w:rsidRPr="003D4181">
        <w:rPr>
          <w:sz w:val="28"/>
          <w:szCs w:val="28"/>
          <w:lang w:val="uk-UA"/>
        </w:rPr>
        <w:t xml:space="preserve"> та замовлено виготовлення схеми організації дорожнього руху.</w:t>
      </w:r>
    </w:p>
    <w:p w14:paraId="72C3C779" w14:textId="77777777" w:rsidR="00036BA0" w:rsidRPr="001F0011" w:rsidRDefault="00036BA0" w:rsidP="00036BA0">
      <w:pPr>
        <w:pStyle w:val="ac"/>
        <w:shd w:val="clear" w:color="auto" w:fill="FFFFFF"/>
        <w:spacing w:after="300"/>
        <w:jc w:val="both"/>
        <w:rPr>
          <w:color w:val="545454"/>
          <w:sz w:val="28"/>
          <w:szCs w:val="28"/>
          <w:lang w:val="uk-UA"/>
        </w:rPr>
      </w:pPr>
      <w:r w:rsidRPr="001F0011">
        <w:rPr>
          <w:b/>
          <w:color w:val="545454"/>
          <w:sz w:val="28"/>
          <w:szCs w:val="28"/>
          <w:lang w:val="uk-UA"/>
        </w:rPr>
        <w:t xml:space="preserve">     Розвиток малого і середнього підприємництва</w:t>
      </w:r>
      <w:r w:rsidRPr="001F0011">
        <w:rPr>
          <w:color w:val="545454"/>
          <w:sz w:val="28"/>
          <w:szCs w:val="28"/>
          <w:lang w:val="uk-UA"/>
        </w:rPr>
        <w:t xml:space="preserve"> – це один із основних пріоритетів економічного розвитку міста, що є вагомим джерелом наповнення доходної частини міського бюджету, створення нових робочих місць, надходження інвестицій в економіку.</w:t>
      </w:r>
    </w:p>
    <w:p w14:paraId="5BC850D6" w14:textId="77777777" w:rsidR="00036BA0" w:rsidRPr="001F0011" w:rsidRDefault="00036BA0" w:rsidP="00036BA0">
      <w:pPr>
        <w:pStyle w:val="ac"/>
        <w:shd w:val="clear" w:color="auto" w:fill="FFFFFF"/>
        <w:spacing w:after="300"/>
        <w:jc w:val="both"/>
        <w:rPr>
          <w:color w:val="545454"/>
          <w:sz w:val="28"/>
          <w:szCs w:val="28"/>
        </w:rPr>
      </w:pPr>
      <w:r>
        <w:rPr>
          <w:color w:val="545454"/>
          <w:sz w:val="28"/>
          <w:szCs w:val="28"/>
          <w:lang w:val="uk-UA"/>
        </w:rPr>
        <w:t xml:space="preserve">    </w:t>
      </w:r>
      <w:r w:rsidRPr="007A28B4">
        <w:rPr>
          <w:color w:val="545454"/>
          <w:sz w:val="28"/>
          <w:szCs w:val="28"/>
          <w:lang w:val="uk-UA"/>
        </w:rPr>
        <w:t xml:space="preserve">У місті </w:t>
      </w:r>
      <w:r>
        <w:rPr>
          <w:color w:val="545454"/>
          <w:sz w:val="28"/>
          <w:szCs w:val="28"/>
          <w:lang w:val="uk-UA"/>
        </w:rPr>
        <w:t>на обліку перебуває</w:t>
      </w:r>
      <w:r w:rsidRPr="007A28B4">
        <w:rPr>
          <w:color w:val="545454"/>
          <w:sz w:val="28"/>
          <w:szCs w:val="28"/>
          <w:lang w:val="uk-UA"/>
        </w:rPr>
        <w:t xml:space="preserve"> 130 малих підприємств</w:t>
      </w:r>
      <w:r>
        <w:rPr>
          <w:color w:val="545454"/>
          <w:sz w:val="28"/>
          <w:szCs w:val="28"/>
          <w:lang w:val="uk-UA"/>
        </w:rPr>
        <w:t>, з них 73 – діючих та</w:t>
      </w:r>
      <w:r>
        <w:rPr>
          <w:color w:val="545454"/>
          <w:sz w:val="28"/>
          <w:szCs w:val="28"/>
        </w:rPr>
        <w:t>     </w:t>
      </w:r>
      <w:r>
        <w:rPr>
          <w:color w:val="545454"/>
          <w:sz w:val="28"/>
          <w:szCs w:val="28"/>
          <w:lang w:val="uk-UA"/>
        </w:rPr>
        <w:t xml:space="preserve">529 </w:t>
      </w:r>
      <w:r w:rsidRPr="007A28B4">
        <w:rPr>
          <w:color w:val="545454"/>
          <w:sz w:val="28"/>
          <w:szCs w:val="28"/>
          <w:lang w:val="uk-UA"/>
        </w:rPr>
        <w:t xml:space="preserve"> фізичних осіб-підприємців.</w:t>
      </w:r>
      <w:r w:rsidRPr="001F0011">
        <w:rPr>
          <w:color w:val="545454"/>
          <w:sz w:val="28"/>
          <w:szCs w:val="28"/>
        </w:rPr>
        <w:t> </w:t>
      </w:r>
      <w:r w:rsidRPr="007A28B4">
        <w:rPr>
          <w:color w:val="545454"/>
          <w:sz w:val="28"/>
          <w:szCs w:val="28"/>
          <w:lang w:val="uk-UA"/>
        </w:rPr>
        <w:t xml:space="preserve"> </w:t>
      </w:r>
      <w:r w:rsidRPr="001F0011">
        <w:rPr>
          <w:color w:val="545454"/>
          <w:sz w:val="28"/>
          <w:szCs w:val="28"/>
        </w:rPr>
        <w:t xml:space="preserve">Ними </w:t>
      </w:r>
      <w:proofErr w:type="spellStart"/>
      <w:r w:rsidRPr="001F0011">
        <w:rPr>
          <w:color w:val="545454"/>
          <w:sz w:val="28"/>
          <w:szCs w:val="28"/>
        </w:rPr>
        <w:t>реалізовано</w:t>
      </w:r>
      <w:proofErr w:type="spellEnd"/>
      <w:r>
        <w:rPr>
          <w:color w:val="545454"/>
          <w:sz w:val="28"/>
          <w:szCs w:val="28"/>
          <w:lang w:val="uk-UA"/>
        </w:rPr>
        <w:t xml:space="preserve"> </w:t>
      </w:r>
      <w:r w:rsidRPr="001F0011">
        <w:rPr>
          <w:color w:val="545454"/>
          <w:sz w:val="28"/>
          <w:szCs w:val="28"/>
        </w:rPr>
        <w:t xml:space="preserve"> 22 % </w:t>
      </w:r>
      <w:proofErr w:type="spellStart"/>
      <w:r w:rsidRPr="001F0011">
        <w:rPr>
          <w:color w:val="545454"/>
          <w:sz w:val="28"/>
          <w:szCs w:val="28"/>
        </w:rPr>
        <w:t>від</w:t>
      </w:r>
      <w:proofErr w:type="spellEnd"/>
      <w:r w:rsidRPr="001F0011">
        <w:rPr>
          <w:color w:val="545454"/>
          <w:sz w:val="28"/>
          <w:szCs w:val="28"/>
        </w:rPr>
        <w:t xml:space="preserve"> </w:t>
      </w:r>
      <w:proofErr w:type="spellStart"/>
      <w:r w:rsidRPr="001F0011">
        <w:rPr>
          <w:color w:val="545454"/>
          <w:sz w:val="28"/>
          <w:szCs w:val="28"/>
        </w:rPr>
        <w:t>загального</w:t>
      </w:r>
      <w:proofErr w:type="spellEnd"/>
      <w:r w:rsidRPr="001F0011">
        <w:rPr>
          <w:color w:val="545454"/>
          <w:sz w:val="28"/>
          <w:szCs w:val="28"/>
        </w:rPr>
        <w:t xml:space="preserve"> </w:t>
      </w:r>
      <w:proofErr w:type="spellStart"/>
      <w:r w:rsidRPr="001F0011">
        <w:rPr>
          <w:color w:val="545454"/>
          <w:sz w:val="28"/>
          <w:szCs w:val="28"/>
        </w:rPr>
        <w:t>обсягу</w:t>
      </w:r>
      <w:proofErr w:type="spellEnd"/>
      <w:r w:rsidRPr="001F0011">
        <w:rPr>
          <w:color w:val="545454"/>
          <w:sz w:val="28"/>
          <w:szCs w:val="28"/>
        </w:rPr>
        <w:t xml:space="preserve"> </w:t>
      </w:r>
      <w:proofErr w:type="spellStart"/>
      <w:r w:rsidRPr="001F0011">
        <w:rPr>
          <w:color w:val="545454"/>
          <w:sz w:val="28"/>
          <w:szCs w:val="28"/>
        </w:rPr>
        <w:t>реалізованої</w:t>
      </w:r>
      <w:proofErr w:type="spellEnd"/>
      <w:r w:rsidRPr="001F0011">
        <w:rPr>
          <w:color w:val="545454"/>
          <w:sz w:val="28"/>
          <w:szCs w:val="28"/>
        </w:rPr>
        <w:t xml:space="preserve"> </w:t>
      </w:r>
      <w:proofErr w:type="spellStart"/>
      <w:r w:rsidRPr="001F0011">
        <w:rPr>
          <w:color w:val="545454"/>
          <w:sz w:val="28"/>
          <w:szCs w:val="28"/>
        </w:rPr>
        <w:t>продукції</w:t>
      </w:r>
      <w:proofErr w:type="spellEnd"/>
      <w:r w:rsidRPr="001F0011">
        <w:rPr>
          <w:color w:val="545454"/>
          <w:sz w:val="28"/>
          <w:szCs w:val="28"/>
        </w:rPr>
        <w:t>.</w:t>
      </w:r>
    </w:p>
    <w:p w14:paraId="2ED20087" w14:textId="77777777" w:rsidR="00036BA0" w:rsidRPr="007A28B4" w:rsidRDefault="00036BA0" w:rsidP="00036BA0">
      <w:pPr>
        <w:pStyle w:val="ac"/>
        <w:shd w:val="clear" w:color="auto" w:fill="FFFFFF"/>
        <w:spacing w:after="300"/>
        <w:jc w:val="both"/>
        <w:rPr>
          <w:color w:val="545454"/>
          <w:sz w:val="28"/>
          <w:szCs w:val="28"/>
          <w:lang w:val="uk-UA"/>
        </w:rPr>
      </w:pPr>
      <w:r>
        <w:rPr>
          <w:color w:val="545454"/>
          <w:sz w:val="28"/>
          <w:szCs w:val="28"/>
          <w:lang w:val="uk-UA"/>
        </w:rPr>
        <w:t xml:space="preserve">    </w:t>
      </w:r>
      <w:r>
        <w:rPr>
          <w:color w:val="545454"/>
          <w:sz w:val="28"/>
          <w:szCs w:val="28"/>
        </w:rPr>
        <w:t xml:space="preserve">За  </w:t>
      </w:r>
      <w:r>
        <w:rPr>
          <w:color w:val="545454"/>
          <w:sz w:val="28"/>
          <w:szCs w:val="28"/>
          <w:lang w:val="uk-UA"/>
        </w:rPr>
        <w:t>9</w:t>
      </w:r>
      <w:r>
        <w:rPr>
          <w:color w:val="545454"/>
          <w:sz w:val="28"/>
          <w:szCs w:val="28"/>
        </w:rPr>
        <w:t xml:space="preserve"> </w:t>
      </w:r>
      <w:proofErr w:type="spellStart"/>
      <w:r>
        <w:rPr>
          <w:color w:val="545454"/>
          <w:sz w:val="28"/>
          <w:szCs w:val="28"/>
        </w:rPr>
        <w:t>місяців</w:t>
      </w:r>
      <w:proofErr w:type="spellEnd"/>
      <w:r>
        <w:rPr>
          <w:color w:val="545454"/>
          <w:sz w:val="28"/>
          <w:szCs w:val="28"/>
        </w:rPr>
        <w:t xml:space="preserve"> 201</w:t>
      </w:r>
      <w:r>
        <w:rPr>
          <w:color w:val="545454"/>
          <w:sz w:val="28"/>
          <w:szCs w:val="28"/>
          <w:lang w:val="uk-UA"/>
        </w:rPr>
        <w:t>9</w:t>
      </w:r>
      <w:r>
        <w:rPr>
          <w:color w:val="545454"/>
          <w:sz w:val="28"/>
          <w:szCs w:val="28"/>
        </w:rPr>
        <w:t xml:space="preserve"> року у </w:t>
      </w:r>
      <w:proofErr w:type="spellStart"/>
      <w:r>
        <w:rPr>
          <w:color w:val="545454"/>
          <w:sz w:val="28"/>
          <w:szCs w:val="28"/>
        </w:rPr>
        <w:t>місті</w:t>
      </w:r>
      <w:proofErr w:type="spellEnd"/>
      <w:r>
        <w:rPr>
          <w:color w:val="545454"/>
          <w:sz w:val="28"/>
          <w:szCs w:val="28"/>
        </w:rPr>
        <w:t xml:space="preserve">  </w:t>
      </w:r>
      <w:proofErr w:type="spellStart"/>
      <w:r>
        <w:rPr>
          <w:color w:val="545454"/>
          <w:sz w:val="28"/>
          <w:szCs w:val="28"/>
        </w:rPr>
        <w:t>зареєстровано</w:t>
      </w:r>
      <w:proofErr w:type="spellEnd"/>
      <w:r>
        <w:rPr>
          <w:color w:val="545454"/>
          <w:sz w:val="28"/>
          <w:szCs w:val="28"/>
        </w:rPr>
        <w:t xml:space="preserve">  </w:t>
      </w:r>
      <w:r>
        <w:rPr>
          <w:color w:val="545454"/>
          <w:sz w:val="28"/>
          <w:szCs w:val="28"/>
          <w:lang w:val="uk-UA"/>
        </w:rPr>
        <w:t>4</w:t>
      </w:r>
      <w:r w:rsidRPr="001F0011">
        <w:rPr>
          <w:color w:val="545454"/>
          <w:sz w:val="28"/>
          <w:szCs w:val="28"/>
        </w:rPr>
        <w:t xml:space="preserve">2 </w:t>
      </w:r>
      <w:proofErr w:type="spellStart"/>
      <w:r w:rsidRPr="001F0011">
        <w:rPr>
          <w:color w:val="545454"/>
          <w:sz w:val="28"/>
          <w:szCs w:val="28"/>
        </w:rPr>
        <w:t>суб’єкти</w:t>
      </w:r>
      <w:proofErr w:type="spellEnd"/>
      <w:r w:rsidRPr="001F0011">
        <w:rPr>
          <w:color w:val="545454"/>
          <w:sz w:val="28"/>
          <w:szCs w:val="28"/>
        </w:rPr>
        <w:t xml:space="preserve"> </w:t>
      </w:r>
      <w:proofErr w:type="spellStart"/>
      <w:r w:rsidRPr="001F0011">
        <w:rPr>
          <w:color w:val="545454"/>
          <w:sz w:val="28"/>
          <w:szCs w:val="28"/>
        </w:rPr>
        <w:t>господарювання</w:t>
      </w:r>
      <w:proofErr w:type="spellEnd"/>
      <w:r w:rsidRPr="001F0011">
        <w:rPr>
          <w:color w:val="545454"/>
          <w:sz w:val="28"/>
          <w:szCs w:val="28"/>
        </w:rPr>
        <w:t>, (</w:t>
      </w:r>
      <w:proofErr w:type="spellStart"/>
      <w:r w:rsidRPr="001F0011">
        <w:rPr>
          <w:color w:val="545454"/>
          <w:sz w:val="28"/>
          <w:szCs w:val="28"/>
        </w:rPr>
        <w:t>щ</w:t>
      </w:r>
      <w:r>
        <w:rPr>
          <w:color w:val="545454"/>
          <w:sz w:val="28"/>
          <w:szCs w:val="28"/>
        </w:rPr>
        <w:t>о</w:t>
      </w:r>
      <w:proofErr w:type="spellEnd"/>
      <w:r>
        <w:rPr>
          <w:color w:val="545454"/>
          <w:sz w:val="28"/>
          <w:szCs w:val="28"/>
        </w:rPr>
        <w:t xml:space="preserve"> </w:t>
      </w:r>
      <w:proofErr w:type="spellStart"/>
      <w:r>
        <w:rPr>
          <w:color w:val="545454"/>
          <w:sz w:val="28"/>
          <w:szCs w:val="28"/>
        </w:rPr>
        <w:t>більше</w:t>
      </w:r>
      <w:proofErr w:type="spellEnd"/>
      <w:r>
        <w:rPr>
          <w:color w:val="545454"/>
          <w:sz w:val="28"/>
          <w:szCs w:val="28"/>
        </w:rPr>
        <w:t xml:space="preserve"> </w:t>
      </w:r>
      <w:proofErr w:type="spellStart"/>
      <w:r>
        <w:rPr>
          <w:color w:val="545454"/>
          <w:sz w:val="28"/>
          <w:szCs w:val="28"/>
        </w:rPr>
        <w:t>попереднього</w:t>
      </w:r>
      <w:proofErr w:type="spellEnd"/>
      <w:r>
        <w:rPr>
          <w:color w:val="545454"/>
          <w:sz w:val="28"/>
          <w:szCs w:val="28"/>
        </w:rPr>
        <w:t xml:space="preserve"> року на </w:t>
      </w:r>
      <w:r>
        <w:rPr>
          <w:color w:val="545454"/>
          <w:sz w:val="28"/>
          <w:szCs w:val="28"/>
          <w:lang w:val="uk-UA"/>
        </w:rPr>
        <w:t>3</w:t>
      </w:r>
      <w:r w:rsidRPr="001F0011">
        <w:rPr>
          <w:color w:val="545454"/>
          <w:sz w:val="28"/>
          <w:szCs w:val="28"/>
        </w:rPr>
        <w:t xml:space="preserve">%), </w:t>
      </w:r>
      <w:r>
        <w:rPr>
          <w:color w:val="545454"/>
          <w:sz w:val="28"/>
          <w:szCs w:val="28"/>
        </w:rPr>
        <w:t xml:space="preserve">в тому </w:t>
      </w:r>
      <w:proofErr w:type="spellStart"/>
      <w:r>
        <w:rPr>
          <w:color w:val="545454"/>
          <w:sz w:val="28"/>
          <w:szCs w:val="28"/>
        </w:rPr>
        <w:t>числі</w:t>
      </w:r>
      <w:proofErr w:type="spellEnd"/>
      <w:r>
        <w:rPr>
          <w:color w:val="545454"/>
          <w:sz w:val="28"/>
          <w:szCs w:val="28"/>
        </w:rPr>
        <w:t xml:space="preserve"> </w:t>
      </w:r>
      <w:proofErr w:type="spellStart"/>
      <w:r>
        <w:rPr>
          <w:color w:val="545454"/>
          <w:sz w:val="28"/>
          <w:szCs w:val="28"/>
        </w:rPr>
        <w:t>фізичних</w:t>
      </w:r>
      <w:proofErr w:type="spellEnd"/>
      <w:r>
        <w:rPr>
          <w:color w:val="545454"/>
          <w:sz w:val="28"/>
          <w:szCs w:val="28"/>
        </w:rPr>
        <w:t xml:space="preserve"> </w:t>
      </w:r>
      <w:proofErr w:type="spellStart"/>
      <w:r>
        <w:rPr>
          <w:color w:val="545454"/>
          <w:sz w:val="28"/>
          <w:szCs w:val="28"/>
        </w:rPr>
        <w:t>осіб</w:t>
      </w:r>
      <w:proofErr w:type="spellEnd"/>
      <w:r>
        <w:rPr>
          <w:color w:val="545454"/>
          <w:sz w:val="28"/>
          <w:szCs w:val="28"/>
        </w:rPr>
        <w:t xml:space="preserve"> – </w:t>
      </w:r>
      <w:r>
        <w:rPr>
          <w:color w:val="545454"/>
          <w:sz w:val="28"/>
          <w:szCs w:val="28"/>
          <w:lang w:val="uk-UA"/>
        </w:rPr>
        <w:t>38</w:t>
      </w:r>
      <w:r>
        <w:rPr>
          <w:color w:val="545454"/>
          <w:sz w:val="28"/>
          <w:szCs w:val="28"/>
        </w:rPr>
        <w:t xml:space="preserve">, </w:t>
      </w:r>
      <w:proofErr w:type="spellStart"/>
      <w:r>
        <w:rPr>
          <w:color w:val="545454"/>
          <w:sz w:val="28"/>
          <w:szCs w:val="28"/>
        </w:rPr>
        <w:t>юридичних</w:t>
      </w:r>
      <w:proofErr w:type="spellEnd"/>
      <w:r>
        <w:rPr>
          <w:color w:val="545454"/>
          <w:sz w:val="28"/>
          <w:szCs w:val="28"/>
        </w:rPr>
        <w:t xml:space="preserve"> – </w:t>
      </w:r>
      <w:r>
        <w:rPr>
          <w:color w:val="545454"/>
          <w:sz w:val="28"/>
          <w:szCs w:val="28"/>
          <w:lang w:val="uk-UA"/>
        </w:rPr>
        <w:t>4</w:t>
      </w:r>
      <w:r>
        <w:rPr>
          <w:color w:val="545454"/>
          <w:sz w:val="28"/>
          <w:szCs w:val="28"/>
        </w:rPr>
        <w:t xml:space="preserve">.  Разом </w:t>
      </w:r>
      <w:r w:rsidRPr="001F0011">
        <w:rPr>
          <w:color w:val="545454"/>
          <w:sz w:val="28"/>
          <w:szCs w:val="28"/>
        </w:rPr>
        <w:t xml:space="preserve">з </w:t>
      </w:r>
      <w:proofErr w:type="spellStart"/>
      <w:r w:rsidRPr="001F0011">
        <w:rPr>
          <w:color w:val="545454"/>
          <w:sz w:val="28"/>
          <w:szCs w:val="28"/>
        </w:rPr>
        <w:t>тим</w:t>
      </w:r>
      <w:proofErr w:type="spellEnd"/>
      <w:r w:rsidRPr="001F0011">
        <w:rPr>
          <w:color w:val="545454"/>
          <w:sz w:val="28"/>
          <w:szCs w:val="28"/>
        </w:rPr>
        <w:t xml:space="preserve">, </w:t>
      </w:r>
      <w:proofErr w:type="spellStart"/>
      <w:r w:rsidRPr="001F0011">
        <w:rPr>
          <w:color w:val="545454"/>
          <w:sz w:val="28"/>
          <w:szCs w:val="28"/>
        </w:rPr>
        <w:t>із</w:t>
      </w:r>
      <w:proofErr w:type="spellEnd"/>
      <w:r w:rsidRPr="001F0011">
        <w:rPr>
          <w:color w:val="545454"/>
          <w:sz w:val="28"/>
          <w:szCs w:val="28"/>
        </w:rPr>
        <w:t xml:space="preserve"> </w:t>
      </w:r>
      <w:r>
        <w:rPr>
          <w:color w:val="545454"/>
          <w:sz w:val="28"/>
          <w:szCs w:val="28"/>
        </w:rPr>
        <w:t xml:space="preserve">державного </w:t>
      </w:r>
      <w:proofErr w:type="spellStart"/>
      <w:r>
        <w:rPr>
          <w:color w:val="545454"/>
          <w:sz w:val="28"/>
          <w:szCs w:val="28"/>
        </w:rPr>
        <w:t>реєстру</w:t>
      </w:r>
      <w:proofErr w:type="spellEnd"/>
      <w:r>
        <w:rPr>
          <w:color w:val="545454"/>
          <w:sz w:val="28"/>
          <w:szCs w:val="28"/>
        </w:rPr>
        <w:t xml:space="preserve"> </w:t>
      </w:r>
      <w:proofErr w:type="spellStart"/>
      <w:r>
        <w:rPr>
          <w:color w:val="545454"/>
          <w:sz w:val="28"/>
          <w:szCs w:val="28"/>
        </w:rPr>
        <w:t>виключено</w:t>
      </w:r>
      <w:proofErr w:type="spellEnd"/>
      <w:r>
        <w:rPr>
          <w:color w:val="545454"/>
          <w:sz w:val="28"/>
          <w:szCs w:val="28"/>
        </w:rPr>
        <w:t xml:space="preserve"> </w:t>
      </w:r>
      <w:r>
        <w:rPr>
          <w:color w:val="545454"/>
          <w:sz w:val="28"/>
          <w:szCs w:val="28"/>
          <w:lang w:val="uk-UA"/>
        </w:rPr>
        <w:t>44 суб’єкта господарської діяльності – фізичних осіб.</w:t>
      </w:r>
      <w:r w:rsidRPr="001F0011">
        <w:rPr>
          <w:color w:val="545454"/>
          <w:sz w:val="28"/>
          <w:szCs w:val="28"/>
        </w:rPr>
        <w:t xml:space="preserve">  </w:t>
      </w:r>
    </w:p>
    <w:p w14:paraId="496B0C44" w14:textId="77777777" w:rsidR="00036BA0" w:rsidRDefault="00036BA0" w:rsidP="00036BA0">
      <w:pPr>
        <w:pStyle w:val="ac"/>
        <w:shd w:val="clear" w:color="auto" w:fill="FFFFFF"/>
        <w:spacing w:after="300"/>
        <w:jc w:val="both"/>
        <w:rPr>
          <w:color w:val="545454"/>
          <w:sz w:val="28"/>
          <w:szCs w:val="28"/>
          <w:lang w:val="uk-UA"/>
        </w:rPr>
      </w:pPr>
      <w:r>
        <w:rPr>
          <w:color w:val="545454"/>
          <w:sz w:val="28"/>
          <w:szCs w:val="28"/>
          <w:lang w:val="uk-UA"/>
        </w:rPr>
        <w:t xml:space="preserve">    </w:t>
      </w:r>
      <w:r w:rsidRPr="001F0011">
        <w:rPr>
          <w:color w:val="545454"/>
          <w:sz w:val="28"/>
          <w:szCs w:val="28"/>
        </w:rPr>
        <w:t xml:space="preserve">Для оперативного </w:t>
      </w:r>
      <w:proofErr w:type="spellStart"/>
      <w:r w:rsidRPr="001F0011">
        <w:rPr>
          <w:color w:val="545454"/>
          <w:sz w:val="28"/>
          <w:szCs w:val="28"/>
        </w:rPr>
        <w:t>вирішення</w:t>
      </w:r>
      <w:proofErr w:type="spellEnd"/>
      <w:r w:rsidRPr="001F0011">
        <w:rPr>
          <w:color w:val="545454"/>
          <w:sz w:val="28"/>
          <w:szCs w:val="28"/>
        </w:rPr>
        <w:t xml:space="preserve"> </w:t>
      </w:r>
      <w:proofErr w:type="spellStart"/>
      <w:r w:rsidRPr="001F0011">
        <w:rPr>
          <w:color w:val="545454"/>
          <w:sz w:val="28"/>
          <w:szCs w:val="28"/>
        </w:rPr>
        <w:t>питань</w:t>
      </w:r>
      <w:proofErr w:type="spellEnd"/>
      <w:r w:rsidRPr="001F0011">
        <w:rPr>
          <w:color w:val="545454"/>
          <w:sz w:val="28"/>
          <w:szCs w:val="28"/>
        </w:rPr>
        <w:t xml:space="preserve"> </w:t>
      </w:r>
      <w:proofErr w:type="spellStart"/>
      <w:r w:rsidRPr="001F0011">
        <w:rPr>
          <w:color w:val="545454"/>
          <w:sz w:val="28"/>
          <w:szCs w:val="28"/>
        </w:rPr>
        <w:t>реєстрації</w:t>
      </w:r>
      <w:proofErr w:type="spellEnd"/>
      <w:r w:rsidRPr="001F0011">
        <w:rPr>
          <w:color w:val="545454"/>
          <w:sz w:val="28"/>
          <w:szCs w:val="28"/>
        </w:rPr>
        <w:t xml:space="preserve"> та </w:t>
      </w:r>
      <w:proofErr w:type="spellStart"/>
      <w:r w:rsidRPr="001F0011">
        <w:rPr>
          <w:color w:val="545454"/>
          <w:sz w:val="28"/>
          <w:szCs w:val="28"/>
        </w:rPr>
        <w:t>отримання</w:t>
      </w:r>
      <w:proofErr w:type="spellEnd"/>
      <w:r w:rsidRPr="001F0011">
        <w:rPr>
          <w:color w:val="545454"/>
          <w:sz w:val="28"/>
          <w:szCs w:val="28"/>
        </w:rPr>
        <w:t xml:space="preserve"> </w:t>
      </w:r>
      <w:proofErr w:type="spellStart"/>
      <w:r w:rsidRPr="001F0011">
        <w:rPr>
          <w:color w:val="545454"/>
          <w:sz w:val="28"/>
          <w:szCs w:val="28"/>
        </w:rPr>
        <w:t>дозволів</w:t>
      </w:r>
      <w:proofErr w:type="spellEnd"/>
      <w:r w:rsidRPr="001F0011">
        <w:rPr>
          <w:color w:val="545454"/>
          <w:sz w:val="28"/>
          <w:szCs w:val="28"/>
        </w:rPr>
        <w:t xml:space="preserve">, </w:t>
      </w:r>
      <w:proofErr w:type="spellStart"/>
      <w:r w:rsidRPr="001F0011">
        <w:rPr>
          <w:color w:val="545454"/>
          <w:sz w:val="28"/>
          <w:szCs w:val="28"/>
        </w:rPr>
        <w:t>інших</w:t>
      </w:r>
      <w:proofErr w:type="spellEnd"/>
      <w:r w:rsidRPr="001F0011">
        <w:rPr>
          <w:color w:val="545454"/>
          <w:sz w:val="28"/>
          <w:szCs w:val="28"/>
        </w:rPr>
        <w:t xml:space="preserve"> </w:t>
      </w:r>
      <w:proofErr w:type="spellStart"/>
      <w:r w:rsidRPr="001F0011">
        <w:rPr>
          <w:color w:val="545454"/>
          <w:sz w:val="28"/>
          <w:szCs w:val="28"/>
        </w:rPr>
        <w:t>адміністративних</w:t>
      </w:r>
      <w:proofErr w:type="spellEnd"/>
      <w:r w:rsidRPr="001F0011">
        <w:rPr>
          <w:color w:val="545454"/>
          <w:sz w:val="28"/>
          <w:szCs w:val="28"/>
        </w:rPr>
        <w:t xml:space="preserve"> </w:t>
      </w:r>
      <w:proofErr w:type="spellStart"/>
      <w:r w:rsidRPr="001F0011">
        <w:rPr>
          <w:color w:val="545454"/>
          <w:sz w:val="28"/>
          <w:szCs w:val="28"/>
        </w:rPr>
        <w:t>послуг</w:t>
      </w:r>
      <w:proofErr w:type="spellEnd"/>
      <w:r w:rsidRPr="001F0011">
        <w:rPr>
          <w:color w:val="545454"/>
          <w:sz w:val="28"/>
          <w:szCs w:val="28"/>
        </w:rPr>
        <w:t xml:space="preserve"> в </w:t>
      </w:r>
      <w:proofErr w:type="spellStart"/>
      <w:r w:rsidRPr="001F0011">
        <w:rPr>
          <w:color w:val="545454"/>
          <w:sz w:val="28"/>
          <w:szCs w:val="28"/>
        </w:rPr>
        <w:t>місті</w:t>
      </w:r>
      <w:proofErr w:type="spellEnd"/>
      <w:r w:rsidRPr="001F0011">
        <w:rPr>
          <w:color w:val="545454"/>
          <w:sz w:val="28"/>
          <w:szCs w:val="28"/>
        </w:rPr>
        <w:t xml:space="preserve"> </w:t>
      </w:r>
      <w:proofErr w:type="spellStart"/>
      <w:r w:rsidRPr="001F0011">
        <w:rPr>
          <w:color w:val="545454"/>
          <w:sz w:val="28"/>
          <w:szCs w:val="28"/>
        </w:rPr>
        <w:t>функціонує</w:t>
      </w:r>
      <w:proofErr w:type="spellEnd"/>
      <w:r w:rsidRPr="001F0011">
        <w:rPr>
          <w:color w:val="545454"/>
          <w:sz w:val="28"/>
          <w:szCs w:val="28"/>
        </w:rPr>
        <w:t xml:space="preserve"> Центр </w:t>
      </w:r>
      <w:proofErr w:type="spellStart"/>
      <w:r w:rsidRPr="001F0011">
        <w:rPr>
          <w:color w:val="545454"/>
          <w:sz w:val="28"/>
          <w:szCs w:val="28"/>
        </w:rPr>
        <w:t>надання</w:t>
      </w:r>
      <w:proofErr w:type="spellEnd"/>
      <w:r w:rsidRPr="001F0011">
        <w:rPr>
          <w:color w:val="545454"/>
          <w:sz w:val="28"/>
          <w:szCs w:val="28"/>
        </w:rPr>
        <w:t xml:space="preserve"> </w:t>
      </w:r>
      <w:proofErr w:type="spellStart"/>
      <w:r w:rsidRPr="001F0011">
        <w:rPr>
          <w:color w:val="545454"/>
          <w:sz w:val="28"/>
          <w:szCs w:val="28"/>
        </w:rPr>
        <w:t>адміністративних</w:t>
      </w:r>
      <w:proofErr w:type="spellEnd"/>
      <w:r w:rsidRPr="001F0011">
        <w:rPr>
          <w:color w:val="545454"/>
          <w:sz w:val="28"/>
          <w:szCs w:val="28"/>
        </w:rPr>
        <w:t xml:space="preserve"> </w:t>
      </w:r>
      <w:proofErr w:type="spellStart"/>
      <w:r w:rsidRPr="001F0011">
        <w:rPr>
          <w:color w:val="545454"/>
          <w:sz w:val="28"/>
          <w:szCs w:val="28"/>
        </w:rPr>
        <w:t>послуг</w:t>
      </w:r>
      <w:proofErr w:type="spellEnd"/>
      <w:r w:rsidRPr="001F0011">
        <w:rPr>
          <w:color w:val="545454"/>
          <w:sz w:val="28"/>
          <w:szCs w:val="28"/>
        </w:rPr>
        <w:t xml:space="preserve">. </w:t>
      </w:r>
      <w:proofErr w:type="spellStart"/>
      <w:r w:rsidRPr="001F0011">
        <w:rPr>
          <w:color w:val="545454"/>
          <w:sz w:val="28"/>
          <w:szCs w:val="28"/>
        </w:rPr>
        <w:t>Послугами</w:t>
      </w:r>
      <w:proofErr w:type="spellEnd"/>
      <w:r w:rsidRPr="001F0011">
        <w:rPr>
          <w:color w:val="545454"/>
          <w:sz w:val="28"/>
          <w:szCs w:val="28"/>
        </w:rPr>
        <w:t xml:space="preserve"> Центру </w:t>
      </w:r>
      <w:proofErr w:type="spellStart"/>
      <w:r w:rsidRPr="001F0011">
        <w:rPr>
          <w:color w:val="545454"/>
          <w:sz w:val="28"/>
          <w:szCs w:val="28"/>
        </w:rPr>
        <w:t>можуть</w:t>
      </w:r>
      <w:proofErr w:type="spellEnd"/>
      <w:r w:rsidRPr="001F0011">
        <w:rPr>
          <w:color w:val="545454"/>
          <w:sz w:val="28"/>
          <w:szCs w:val="28"/>
        </w:rPr>
        <w:t xml:space="preserve"> </w:t>
      </w:r>
      <w:proofErr w:type="spellStart"/>
      <w:r w:rsidRPr="001F0011">
        <w:rPr>
          <w:color w:val="545454"/>
          <w:sz w:val="28"/>
          <w:szCs w:val="28"/>
        </w:rPr>
        <w:t>скористатись</w:t>
      </w:r>
      <w:proofErr w:type="spellEnd"/>
      <w:r w:rsidRPr="001F0011">
        <w:rPr>
          <w:color w:val="545454"/>
          <w:sz w:val="28"/>
          <w:szCs w:val="28"/>
        </w:rPr>
        <w:t xml:space="preserve"> як </w:t>
      </w:r>
      <w:proofErr w:type="spellStart"/>
      <w:r w:rsidRPr="001F0011">
        <w:rPr>
          <w:color w:val="545454"/>
          <w:sz w:val="28"/>
          <w:szCs w:val="28"/>
        </w:rPr>
        <w:t>підприємці</w:t>
      </w:r>
      <w:proofErr w:type="spellEnd"/>
      <w:r w:rsidRPr="001F0011">
        <w:rPr>
          <w:color w:val="545454"/>
          <w:sz w:val="28"/>
          <w:szCs w:val="28"/>
        </w:rPr>
        <w:t xml:space="preserve">, так і </w:t>
      </w:r>
      <w:proofErr w:type="spellStart"/>
      <w:r w:rsidRPr="001F0011">
        <w:rPr>
          <w:color w:val="545454"/>
          <w:sz w:val="28"/>
          <w:szCs w:val="28"/>
        </w:rPr>
        <w:t>громадяни</w:t>
      </w:r>
      <w:proofErr w:type="spellEnd"/>
      <w:r w:rsidRPr="001F0011">
        <w:rPr>
          <w:color w:val="545454"/>
          <w:sz w:val="28"/>
          <w:szCs w:val="28"/>
        </w:rPr>
        <w:t>. Чер</w:t>
      </w:r>
      <w:r>
        <w:rPr>
          <w:color w:val="545454"/>
          <w:sz w:val="28"/>
          <w:szCs w:val="28"/>
        </w:rPr>
        <w:t xml:space="preserve">ез Центр </w:t>
      </w:r>
      <w:proofErr w:type="spellStart"/>
      <w:r>
        <w:rPr>
          <w:color w:val="545454"/>
          <w:sz w:val="28"/>
          <w:szCs w:val="28"/>
        </w:rPr>
        <w:t>організовано</w:t>
      </w:r>
      <w:proofErr w:type="spellEnd"/>
      <w:r>
        <w:rPr>
          <w:color w:val="545454"/>
          <w:sz w:val="28"/>
          <w:szCs w:val="28"/>
        </w:rPr>
        <w:t xml:space="preserve"> </w:t>
      </w:r>
      <w:proofErr w:type="spellStart"/>
      <w:r>
        <w:rPr>
          <w:color w:val="545454"/>
          <w:sz w:val="28"/>
          <w:szCs w:val="28"/>
        </w:rPr>
        <w:t>видачу</w:t>
      </w:r>
      <w:proofErr w:type="spellEnd"/>
      <w:r>
        <w:rPr>
          <w:color w:val="545454"/>
          <w:sz w:val="28"/>
          <w:szCs w:val="28"/>
        </w:rPr>
        <w:t xml:space="preserve"> </w:t>
      </w:r>
      <w:r>
        <w:rPr>
          <w:color w:val="545454"/>
          <w:sz w:val="28"/>
          <w:szCs w:val="28"/>
          <w:lang w:val="uk-UA"/>
        </w:rPr>
        <w:t>34</w:t>
      </w:r>
      <w:r w:rsidRPr="001F0011">
        <w:rPr>
          <w:color w:val="545454"/>
          <w:sz w:val="28"/>
          <w:szCs w:val="28"/>
        </w:rPr>
        <w:t xml:space="preserve"> </w:t>
      </w:r>
      <w:proofErr w:type="spellStart"/>
      <w:r>
        <w:rPr>
          <w:color w:val="545454"/>
          <w:sz w:val="28"/>
          <w:szCs w:val="28"/>
        </w:rPr>
        <w:t>видів</w:t>
      </w:r>
      <w:proofErr w:type="spellEnd"/>
      <w:r>
        <w:rPr>
          <w:color w:val="545454"/>
          <w:sz w:val="28"/>
          <w:szCs w:val="28"/>
        </w:rPr>
        <w:t xml:space="preserve"> </w:t>
      </w:r>
      <w:proofErr w:type="spellStart"/>
      <w:r>
        <w:rPr>
          <w:color w:val="545454"/>
          <w:sz w:val="28"/>
          <w:szCs w:val="28"/>
        </w:rPr>
        <w:t>адміністративних</w:t>
      </w:r>
      <w:proofErr w:type="spellEnd"/>
      <w:r>
        <w:rPr>
          <w:color w:val="545454"/>
          <w:sz w:val="28"/>
          <w:szCs w:val="28"/>
        </w:rPr>
        <w:t xml:space="preserve"> </w:t>
      </w:r>
      <w:proofErr w:type="spellStart"/>
      <w:r>
        <w:rPr>
          <w:color w:val="545454"/>
          <w:sz w:val="28"/>
          <w:szCs w:val="28"/>
        </w:rPr>
        <w:t>послуг</w:t>
      </w:r>
      <w:proofErr w:type="spellEnd"/>
      <w:r>
        <w:rPr>
          <w:color w:val="545454"/>
          <w:sz w:val="28"/>
          <w:szCs w:val="28"/>
        </w:rPr>
        <w:t xml:space="preserve"> . За </w:t>
      </w:r>
      <w:r>
        <w:rPr>
          <w:color w:val="545454"/>
          <w:sz w:val="28"/>
          <w:szCs w:val="28"/>
          <w:lang w:val="uk-UA"/>
        </w:rPr>
        <w:t>9</w:t>
      </w:r>
      <w:r>
        <w:rPr>
          <w:color w:val="545454"/>
          <w:sz w:val="28"/>
          <w:szCs w:val="28"/>
        </w:rPr>
        <w:t xml:space="preserve"> </w:t>
      </w:r>
      <w:proofErr w:type="spellStart"/>
      <w:r>
        <w:rPr>
          <w:color w:val="545454"/>
          <w:sz w:val="28"/>
          <w:szCs w:val="28"/>
        </w:rPr>
        <w:t>місяців</w:t>
      </w:r>
      <w:proofErr w:type="spellEnd"/>
      <w:r>
        <w:rPr>
          <w:color w:val="545454"/>
          <w:sz w:val="28"/>
          <w:szCs w:val="28"/>
        </w:rPr>
        <w:t xml:space="preserve"> 201</w:t>
      </w:r>
      <w:r>
        <w:rPr>
          <w:color w:val="545454"/>
          <w:sz w:val="28"/>
          <w:szCs w:val="28"/>
          <w:lang w:val="uk-UA"/>
        </w:rPr>
        <w:t>9</w:t>
      </w:r>
      <w:r>
        <w:rPr>
          <w:color w:val="545454"/>
          <w:sz w:val="28"/>
          <w:szCs w:val="28"/>
        </w:rPr>
        <w:t xml:space="preserve"> року  </w:t>
      </w:r>
      <w:r>
        <w:rPr>
          <w:color w:val="545454"/>
          <w:sz w:val="28"/>
          <w:szCs w:val="28"/>
          <w:lang w:val="uk-UA"/>
        </w:rPr>
        <w:t xml:space="preserve"> Центром  надано</w:t>
      </w:r>
      <w:r>
        <w:rPr>
          <w:color w:val="545454"/>
          <w:sz w:val="28"/>
          <w:szCs w:val="28"/>
        </w:rPr>
        <w:t xml:space="preserve"> </w:t>
      </w:r>
      <w:r>
        <w:rPr>
          <w:color w:val="545454"/>
          <w:sz w:val="28"/>
          <w:szCs w:val="28"/>
          <w:lang w:val="uk-UA"/>
        </w:rPr>
        <w:t>8753</w:t>
      </w:r>
      <w:r>
        <w:rPr>
          <w:color w:val="545454"/>
          <w:sz w:val="28"/>
          <w:szCs w:val="28"/>
        </w:rPr>
        <w:t xml:space="preserve"> </w:t>
      </w:r>
      <w:proofErr w:type="spellStart"/>
      <w:r>
        <w:rPr>
          <w:color w:val="545454"/>
          <w:sz w:val="28"/>
          <w:szCs w:val="28"/>
        </w:rPr>
        <w:t>адміністративних</w:t>
      </w:r>
      <w:proofErr w:type="spellEnd"/>
      <w:r>
        <w:rPr>
          <w:color w:val="545454"/>
          <w:sz w:val="28"/>
          <w:szCs w:val="28"/>
        </w:rPr>
        <w:t xml:space="preserve"> </w:t>
      </w:r>
      <w:proofErr w:type="spellStart"/>
      <w:r>
        <w:rPr>
          <w:color w:val="545454"/>
          <w:sz w:val="28"/>
          <w:szCs w:val="28"/>
        </w:rPr>
        <w:t>послуг</w:t>
      </w:r>
      <w:proofErr w:type="spellEnd"/>
      <w:r>
        <w:rPr>
          <w:color w:val="545454"/>
          <w:sz w:val="28"/>
          <w:szCs w:val="28"/>
          <w:lang w:val="uk-UA"/>
        </w:rPr>
        <w:t xml:space="preserve"> та 11 декларацій відповідності матеріально-технічної бази суб’єктів господарювання. </w:t>
      </w:r>
    </w:p>
    <w:p w14:paraId="2AC262A6" w14:textId="77777777" w:rsidR="00036BA0" w:rsidRDefault="00036BA0" w:rsidP="00036BA0">
      <w:pPr>
        <w:jc w:val="both"/>
        <w:rPr>
          <w:color w:val="545454"/>
          <w:sz w:val="28"/>
          <w:szCs w:val="28"/>
          <w:lang w:val="uk-UA"/>
        </w:rPr>
      </w:pPr>
      <w:r w:rsidRPr="00B832AD">
        <w:rPr>
          <w:sz w:val="28"/>
          <w:szCs w:val="28"/>
          <w:lang w:val="uk-UA"/>
        </w:rPr>
        <w:t xml:space="preserve">         </w:t>
      </w:r>
      <w:proofErr w:type="spellStart"/>
      <w:r w:rsidRPr="001F0011">
        <w:rPr>
          <w:color w:val="545454"/>
          <w:sz w:val="28"/>
          <w:szCs w:val="28"/>
        </w:rPr>
        <w:t>Забезпечено</w:t>
      </w:r>
      <w:proofErr w:type="spellEnd"/>
      <w:r w:rsidRPr="001F0011">
        <w:rPr>
          <w:color w:val="545454"/>
          <w:sz w:val="28"/>
          <w:szCs w:val="28"/>
        </w:rPr>
        <w:t xml:space="preserve"> </w:t>
      </w:r>
      <w:proofErr w:type="spellStart"/>
      <w:r w:rsidRPr="001F0011">
        <w:rPr>
          <w:color w:val="545454"/>
          <w:sz w:val="28"/>
          <w:szCs w:val="28"/>
        </w:rPr>
        <w:t>вільний</w:t>
      </w:r>
      <w:proofErr w:type="spellEnd"/>
      <w:r w:rsidRPr="001F0011">
        <w:rPr>
          <w:color w:val="545454"/>
          <w:sz w:val="28"/>
          <w:szCs w:val="28"/>
        </w:rPr>
        <w:t xml:space="preserve"> доступ </w:t>
      </w:r>
      <w:proofErr w:type="spellStart"/>
      <w:r w:rsidRPr="001F0011">
        <w:rPr>
          <w:color w:val="545454"/>
          <w:sz w:val="28"/>
          <w:szCs w:val="28"/>
        </w:rPr>
        <w:t>суб’єктів</w:t>
      </w:r>
      <w:proofErr w:type="spellEnd"/>
      <w:r w:rsidRPr="001F0011">
        <w:rPr>
          <w:color w:val="545454"/>
          <w:sz w:val="28"/>
          <w:szCs w:val="28"/>
        </w:rPr>
        <w:t xml:space="preserve"> </w:t>
      </w:r>
      <w:proofErr w:type="spellStart"/>
      <w:r w:rsidRPr="001F0011">
        <w:rPr>
          <w:color w:val="545454"/>
          <w:sz w:val="28"/>
          <w:szCs w:val="28"/>
        </w:rPr>
        <w:t>господарювання</w:t>
      </w:r>
      <w:proofErr w:type="spellEnd"/>
      <w:r w:rsidRPr="001F0011">
        <w:rPr>
          <w:color w:val="545454"/>
          <w:sz w:val="28"/>
          <w:szCs w:val="28"/>
        </w:rPr>
        <w:t xml:space="preserve"> до </w:t>
      </w:r>
      <w:proofErr w:type="spellStart"/>
      <w:r w:rsidRPr="001F0011">
        <w:rPr>
          <w:color w:val="545454"/>
          <w:sz w:val="28"/>
          <w:szCs w:val="28"/>
        </w:rPr>
        <w:t>інформації</w:t>
      </w:r>
      <w:proofErr w:type="spellEnd"/>
      <w:r w:rsidRPr="001F0011">
        <w:rPr>
          <w:color w:val="545454"/>
          <w:sz w:val="28"/>
          <w:szCs w:val="28"/>
        </w:rPr>
        <w:t xml:space="preserve"> </w:t>
      </w:r>
      <w:proofErr w:type="spellStart"/>
      <w:r w:rsidRPr="001F0011">
        <w:rPr>
          <w:color w:val="545454"/>
          <w:sz w:val="28"/>
          <w:szCs w:val="28"/>
        </w:rPr>
        <w:t>щодо</w:t>
      </w:r>
      <w:proofErr w:type="spellEnd"/>
      <w:r w:rsidRPr="001F0011">
        <w:rPr>
          <w:color w:val="545454"/>
          <w:sz w:val="28"/>
          <w:szCs w:val="28"/>
        </w:rPr>
        <w:t xml:space="preserve"> </w:t>
      </w:r>
      <w:proofErr w:type="spellStart"/>
      <w:r w:rsidRPr="001F0011">
        <w:rPr>
          <w:color w:val="545454"/>
          <w:sz w:val="28"/>
          <w:szCs w:val="28"/>
        </w:rPr>
        <w:t>об’єктів</w:t>
      </w:r>
      <w:proofErr w:type="spellEnd"/>
      <w:r w:rsidRPr="001F0011">
        <w:rPr>
          <w:color w:val="545454"/>
          <w:sz w:val="28"/>
          <w:szCs w:val="28"/>
        </w:rPr>
        <w:t xml:space="preserve"> </w:t>
      </w:r>
      <w:proofErr w:type="spellStart"/>
      <w:r w:rsidRPr="001F0011">
        <w:rPr>
          <w:color w:val="545454"/>
          <w:sz w:val="28"/>
          <w:szCs w:val="28"/>
        </w:rPr>
        <w:t>нерухомого</w:t>
      </w:r>
      <w:proofErr w:type="spellEnd"/>
      <w:r w:rsidRPr="001F0011">
        <w:rPr>
          <w:color w:val="545454"/>
          <w:sz w:val="28"/>
          <w:szCs w:val="28"/>
        </w:rPr>
        <w:t xml:space="preserve"> майна </w:t>
      </w:r>
      <w:proofErr w:type="spellStart"/>
      <w:r w:rsidRPr="001F0011">
        <w:rPr>
          <w:color w:val="545454"/>
          <w:sz w:val="28"/>
          <w:szCs w:val="28"/>
        </w:rPr>
        <w:t>комунальної</w:t>
      </w:r>
      <w:proofErr w:type="spellEnd"/>
      <w:r w:rsidRPr="001F0011">
        <w:rPr>
          <w:color w:val="545454"/>
          <w:sz w:val="28"/>
          <w:szCs w:val="28"/>
        </w:rPr>
        <w:t xml:space="preserve"> </w:t>
      </w:r>
      <w:proofErr w:type="spellStart"/>
      <w:r w:rsidRPr="001F0011">
        <w:rPr>
          <w:color w:val="545454"/>
          <w:sz w:val="28"/>
          <w:szCs w:val="28"/>
        </w:rPr>
        <w:t>власності</w:t>
      </w:r>
      <w:proofErr w:type="spellEnd"/>
      <w:r w:rsidRPr="001F0011">
        <w:rPr>
          <w:color w:val="545454"/>
          <w:sz w:val="28"/>
          <w:szCs w:val="28"/>
        </w:rPr>
        <w:t xml:space="preserve"> </w:t>
      </w:r>
      <w:proofErr w:type="spellStart"/>
      <w:r w:rsidRPr="001F0011">
        <w:rPr>
          <w:color w:val="545454"/>
          <w:sz w:val="28"/>
          <w:szCs w:val="28"/>
        </w:rPr>
        <w:t>міста</w:t>
      </w:r>
      <w:proofErr w:type="spellEnd"/>
      <w:r w:rsidRPr="001F0011">
        <w:rPr>
          <w:color w:val="545454"/>
          <w:sz w:val="28"/>
          <w:szCs w:val="28"/>
        </w:rPr>
        <w:t xml:space="preserve">, </w:t>
      </w:r>
      <w:proofErr w:type="spellStart"/>
      <w:r w:rsidRPr="001F0011">
        <w:rPr>
          <w:color w:val="545454"/>
          <w:sz w:val="28"/>
          <w:szCs w:val="28"/>
        </w:rPr>
        <w:t>що</w:t>
      </w:r>
      <w:proofErr w:type="spellEnd"/>
      <w:r w:rsidRPr="001F0011">
        <w:rPr>
          <w:color w:val="545454"/>
          <w:sz w:val="28"/>
          <w:szCs w:val="28"/>
        </w:rPr>
        <w:t xml:space="preserve"> </w:t>
      </w:r>
      <w:proofErr w:type="spellStart"/>
      <w:r w:rsidRPr="001F0011">
        <w:rPr>
          <w:color w:val="545454"/>
          <w:sz w:val="28"/>
          <w:szCs w:val="28"/>
        </w:rPr>
        <w:t>можуть</w:t>
      </w:r>
      <w:proofErr w:type="spellEnd"/>
      <w:r w:rsidRPr="001F0011">
        <w:rPr>
          <w:color w:val="545454"/>
          <w:sz w:val="28"/>
          <w:szCs w:val="28"/>
        </w:rPr>
        <w:t xml:space="preserve"> бути </w:t>
      </w:r>
      <w:proofErr w:type="spellStart"/>
      <w:r w:rsidRPr="001F0011">
        <w:rPr>
          <w:color w:val="545454"/>
          <w:sz w:val="28"/>
          <w:szCs w:val="28"/>
        </w:rPr>
        <w:t>передані</w:t>
      </w:r>
      <w:proofErr w:type="spellEnd"/>
      <w:r w:rsidRPr="001F0011">
        <w:rPr>
          <w:color w:val="545454"/>
          <w:sz w:val="28"/>
          <w:szCs w:val="28"/>
        </w:rPr>
        <w:t xml:space="preserve"> в </w:t>
      </w:r>
      <w:proofErr w:type="spellStart"/>
      <w:r w:rsidRPr="001F0011">
        <w:rPr>
          <w:color w:val="545454"/>
          <w:sz w:val="28"/>
          <w:szCs w:val="28"/>
        </w:rPr>
        <w:t>оренду</w:t>
      </w:r>
      <w:proofErr w:type="spellEnd"/>
      <w:r w:rsidRPr="001F0011">
        <w:rPr>
          <w:color w:val="545454"/>
          <w:sz w:val="28"/>
          <w:szCs w:val="28"/>
        </w:rPr>
        <w:t xml:space="preserve"> на  </w:t>
      </w:r>
      <w:proofErr w:type="spellStart"/>
      <w:r w:rsidRPr="001F0011">
        <w:rPr>
          <w:color w:val="545454"/>
          <w:sz w:val="28"/>
          <w:szCs w:val="28"/>
        </w:rPr>
        <w:t>конкурсних</w:t>
      </w:r>
      <w:proofErr w:type="spellEnd"/>
      <w:r w:rsidRPr="001F0011">
        <w:rPr>
          <w:color w:val="545454"/>
          <w:sz w:val="28"/>
          <w:szCs w:val="28"/>
        </w:rPr>
        <w:t xml:space="preserve"> засадах. </w:t>
      </w:r>
      <w:proofErr w:type="spellStart"/>
      <w:r w:rsidRPr="001F0011">
        <w:rPr>
          <w:color w:val="545454"/>
          <w:sz w:val="28"/>
          <w:szCs w:val="28"/>
        </w:rPr>
        <w:t>Від</w:t>
      </w:r>
      <w:proofErr w:type="spellEnd"/>
      <w:r w:rsidRPr="001F0011">
        <w:rPr>
          <w:color w:val="545454"/>
          <w:sz w:val="28"/>
          <w:szCs w:val="28"/>
        </w:rPr>
        <w:t xml:space="preserve"> </w:t>
      </w:r>
      <w:proofErr w:type="spellStart"/>
      <w:r w:rsidRPr="001F0011">
        <w:rPr>
          <w:color w:val="545454"/>
          <w:sz w:val="28"/>
          <w:szCs w:val="28"/>
        </w:rPr>
        <w:t>здачі</w:t>
      </w:r>
      <w:proofErr w:type="spellEnd"/>
      <w:r w:rsidRPr="001F0011">
        <w:rPr>
          <w:color w:val="545454"/>
          <w:sz w:val="28"/>
          <w:szCs w:val="28"/>
        </w:rPr>
        <w:t xml:space="preserve"> </w:t>
      </w:r>
      <w:r>
        <w:rPr>
          <w:color w:val="545454"/>
          <w:sz w:val="28"/>
          <w:szCs w:val="28"/>
          <w:lang w:val="uk-UA"/>
        </w:rPr>
        <w:t xml:space="preserve">в оренду </w:t>
      </w:r>
      <w:proofErr w:type="spellStart"/>
      <w:r w:rsidRPr="001F0011">
        <w:rPr>
          <w:color w:val="545454"/>
          <w:sz w:val="28"/>
          <w:szCs w:val="28"/>
        </w:rPr>
        <w:t>к</w:t>
      </w:r>
      <w:r>
        <w:rPr>
          <w:color w:val="545454"/>
          <w:sz w:val="28"/>
          <w:szCs w:val="28"/>
        </w:rPr>
        <w:t>омунального</w:t>
      </w:r>
      <w:proofErr w:type="spellEnd"/>
      <w:r>
        <w:rPr>
          <w:color w:val="545454"/>
          <w:sz w:val="28"/>
          <w:szCs w:val="28"/>
        </w:rPr>
        <w:t xml:space="preserve"> майна  за </w:t>
      </w:r>
      <w:r>
        <w:rPr>
          <w:color w:val="545454"/>
          <w:sz w:val="28"/>
          <w:szCs w:val="28"/>
          <w:lang w:val="uk-UA"/>
        </w:rPr>
        <w:t>9</w:t>
      </w:r>
      <w:r>
        <w:rPr>
          <w:color w:val="545454"/>
          <w:sz w:val="28"/>
          <w:szCs w:val="28"/>
        </w:rPr>
        <w:t xml:space="preserve"> </w:t>
      </w:r>
      <w:proofErr w:type="spellStart"/>
      <w:r>
        <w:rPr>
          <w:color w:val="545454"/>
          <w:sz w:val="28"/>
          <w:szCs w:val="28"/>
        </w:rPr>
        <w:t>місяців</w:t>
      </w:r>
      <w:proofErr w:type="spellEnd"/>
      <w:r>
        <w:rPr>
          <w:color w:val="545454"/>
          <w:sz w:val="28"/>
          <w:szCs w:val="28"/>
        </w:rPr>
        <w:t xml:space="preserve"> 201</w:t>
      </w:r>
      <w:r>
        <w:rPr>
          <w:color w:val="545454"/>
          <w:sz w:val="28"/>
          <w:szCs w:val="28"/>
          <w:lang w:val="uk-UA"/>
        </w:rPr>
        <w:t>9</w:t>
      </w:r>
      <w:r>
        <w:rPr>
          <w:color w:val="545454"/>
          <w:sz w:val="28"/>
          <w:szCs w:val="28"/>
        </w:rPr>
        <w:t xml:space="preserve"> року  до </w:t>
      </w:r>
      <w:proofErr w:type="spellStart"/>
      <w:r>
        <w:rPr>
          <w:color w:val="545454"/>
          <w:sz w:val="28"/>
          <w:szCs w:val="28"/>
        </w:rPr>
        <w:t>міського</w:t>
      </w:r>
      <w:proofErr w:type="spellEnd"/>
      <w:r>
        <w:rPr>
          <w:color w:val="545454"/>
          <w:sz w:val="28"/>
          <w:szCs w:val="28"/>
        </w:rPr>
        <w:t xml:space="preserve"> бюджету</w:t>
      </w:r>
      <w:r>
        <w:rPr>
          <w:color w:val="545454"/>
          <w:sz w:val="28"/>
          <w:szCs w:val="28"/>
          <w:lang w:val="uk-UA"/>
        </w:rPr>
        <w:t xml:space="preserve"> надійшло-</w:t>
      </w:r>
      <w:r>
        <w:rPr>
          <w:color w:val="545454"/>
          <w:sz w:val="28"/>
          <w:szCs w:val="28"/>
        </w:rPr>
        <w:t xml:space="preserve"> </w:t>
      </w:r>
      <w:r>
        <w:rPr>
          <w:color w:val="545454"/>
          <w:sz w:val="28"/>
          <w:szCs w:val="28"/>
          <w:lang w:val="uk-UA"/>
        </w:rPr>
        <w:t>85</w:t>
      </w:r>
      <w:r>
        <w:rPr>
          <w:color w:val="545454"/>
          <w:sz w:val="28"/>
          <w:szCs w:val="28"/>
        </w:rPr>
        <w:t>,</w:t>
      </w:r>
      <w:r>
        <w:rPr>
          <w:color w:val="545454"/>
          <w:sz w:val="28"/>
          <w:szCs w:val="28"/>
          <w:lang w:val="uk-UA"/>
        </w:rPr>
        <w:t>9</w:t>
      </w:r>
      <w:r w:rsidRPr="001F0011">
        <w:rPr>
          <w:color w:val="545454"/>
          <w:sz w:val="28"/>
          <w:szCs w:val="28"/>
        </w:rPr>
        <w:t xml:space="preserve"> тис. грн.</w:t>
      </w:r>
      <w:r>
        <w:rPr>
          <w:color w:val="545454"/>
          <w:sz w:val="28"/>
          <w:szCs w:val="28"/>
          <w:lang w:val="uk-UA"/>
        </w:rPr>
        <w:t>,</w:t>
      </w:r>
      <w:r>
        <w:rPr>
          <w:color w:val="545454"/>
          <w:sz w:val="28"/>
          <w:szCs w:val="28"/>
        </w:rPr>
        <w:t xml:space="preserve"> </w:t>
      </w:r>
      <w:r>
        <w:rPr>
          <w:color w:val="545454"/>
          <w:sz w:val="28"/>
          <w:szCs w:val="28"/>
          <w:lang w:val="uk-UA"/>
        </w:rPr>
        <w:t>в</w:t>
      </w:r>
      <w:proofErr w:type="spellStart"/>
      <w:r w:rsidRPr="001F0011">
        <w:rPr>
          <w:color w:val="545454"/>
          <w:sz w:val="28"/>
          <w:szCs w:val="28"/>
        </w:rPr>
        <w:t>ід</w:t>
      </w:r>
      <w:proofErr w:type="spellEnd"/>
      <w:r w:rsidRPr="001F0011">
        <w:rPr>
          <w:color w:val="545454"/>
          <w:sz w:val="28"/>
          <w:szCs w:val="28"/>
        </w:rPr>
        <w:t xml:space="preserve"> продажу</w:t>
      </w:r>
      <w:r>
        <w:rPr>
          <w:color w:val="545454"/>
          <w:sz w:val="28"/>
          <w:szCs w:val="28"/>
        </w:rPr>
        <w:t xml:space="preserve"> </w:t>
      </w:r>
      <w:r>
        <w:rPr>
          <w:color w:val="545454"/>
          <w:sz w:val="28"/>
          <w:szCs w:val="28"/>
          <w:lang w:val="uk-UA"/>
        </w:rPr>
        <w:t>-</w:t>
      </w:r>
      <w:r>
        <w:rPr>
          <w:color w:val="545454"/>
          <w:sz w:val="28"/>
          <w:szCs w:val="28"/>
        </w:rPr>
        <w:t xml:space="preserve"> </w:t>
      </w:r>
      <w:r>
        <w:rPr>
          <w:color w:val="545454"/>
          <w:sz w:val="28"/>
          <w:szCs w:val="28"/>
          <w:lang w:val="uk-UA"/>
        </w:rPr>
        <w:t>28</w:t>
      </w:r>
      <w:r>
        <w:rPr>
          <w:color w:val="545454"/>
          <w:sz w:val="28"/>
          <w:szCs w:val="28"/>
        </w:rPr>
        <w:t>,</w:t>
      </w:r>
      <w:r>
        <w:rPr>
          <w:color w:val="545454"/>
          <w:sz w:val="28"/>
          <w:szCs w:val="28"/>
          <w:lang w:val="uk-UA"/>
        </w:rPr>
        <w:t>9</w:t>
      </w:r>
      <w:r>
        <w:rPr>
          <w:color w:val="545454"/>
          <w:sz w:val="28"/>
          <w:szCs w:val="28"/>
        </w:rPr>
        <w:t xml:space="preserve"> тис. </w:t>
      </w:r>
      <w:r>
        <w:rPr>
          <w:color w:val="545454"/>
          <w:sz w:val="28"/>
          <w:szCs w:val="28"/>
          <w:lang w:val="uk-UA"/>
        </w:rPr>
        <w:t>г</w:t>
      </w:r>
      <w:proofErr w:type="spellStart"/>
      <w:r w:rsidRPr="001F0011">
        <w:rPr>
          <w:color w:val="545454"/>
          <w:sz w:val="28"/>
          <w:szCs w:val="28"/>
        </w:rPr>
        <w:t>рн</w:t>
      </w:r>
      <w:proofErr w:type="spellEnd"/>
    </w:p>
    <w:p w14:paraId="7E4F3AE4" w14:textId="77777777" w:rsidR="00036BA0" w:rsidRPr="00B832AD" w:rsidRDefault="00036BA0" w:rsidP="00036BA0">
      <w:pPr>
        <w:shd w:val="clear" w:color="auto" w:fill="FFFFFF"/>
        <w:jc w:val="both"/>
        <w:textAlignment w:val="baseline"/>
        <w:rPr>
          <w:color w:val="000000"/>
          <w:sz w:val="28"/>
          <w:szCs w:val="28"/>
          <w:lang w:val="uk-UA"/>
        </w:rPr>
      </w:pPr>
      <w:r>
        <w:rPr>
          <w:color w:val="545454"/>
          <w:sz w:val="28"/>
          <w:szCs w:val="28"/>
          <w:lang w:val="uk-UA"/>
        </w:rPr>
        <w:t xml:space="preserve">       </w:t>
      </w:r>
      <w:r w:rsidRPr="00B832AD">
        <w:rPr>
          <w:color w:val="000000"/>
          <w:sz w:val="28"/>
          <w:szCs w:val="28"/>
          <w:lang w:val="uk-UA"/>
        </w:rPr>
        <w:t xml:space="preserve">З метою розширення можливостей суб’єктів підприємництва забезпечується їх участь у закупівлі товарів, виконанні робіт і послуг за рахунок коштів міського бюджету. Протягом 9-ти місяців 2019 року до закупівлі товарів, робіт і послуг було залучено 202   суб’єкта господарювання на суму  </w:t>
      </w:r>
      <w:r w:rsidRPr="00B832AD">
        <w:rPr>
          <w:sz w:val="28"/>
          <w:szCs w:val="28"/>
          <w:lang w:val="uk-UA"/>
        </w:rPr>
        <w:t>6650,0,5</w:t>
      </w:r>
      <w:r w:rsidRPr="00B832AD">
        <w:rPr>
          <w:color w:val="000000"/>
          <w:sz w:val="28"/>
          <w:szCs w:val="28"/>
          <w:lang w:val="uk-UA"/>
        </w:rPr>
        <w:t xml:space="preserve"> </w:t>
      </w:r>
      <w:proofErr w:type="spellStart"/>
      <w:r w:rsidRPr="00B832AD">
        <w:rPr>
          <w:color w:val="000000"/>
          <w:sz w:val="28"/>
          <w:szCs w:val="28"/>
          <w:lang w:val="uk-UA"/>
        </w:rPr>
        <w:t>тис.грн</w:t>
      </w:r>
      <w:proofErr w:type="spellEnd"/>
      <w:r w:rsidRPr="00B832AD">
        <w:rPr>
          <w:color w:val="000000"/>
          <w:sz w:val="28"/>
          <w:szCs w:val="28"/>
          <w:lang w:val="uk-UA"/>
        </w:rPr>
        <w:t>.,</w:t>
      </w:r>
    </w:p>
    <w:p w14:paraId="40932CB2" w14:textId="77777777" w:rsidR="00036BA0" w:rsidRDefault="00036BA0" w:rsidP="00036BA0">
      <w:pPr>
        <w:jc w:val="both"/>
        <w:rPr>
          <w:sz w:val="28"/>
          <w:szCs w:val="28"/>
          <w:lang w:val="uk-UA"/>
        </w:rPr>
      </w:pPr>
      <w:r>
        <w:rPr>
          <w:color w:val="545454"/>
          <w:sz w:val="28"/>
          <w:szCs w:val="28"/>
          <w:lang w:val="uk-UA"/>
        </w:rPr>
        <w:t xml:space="preserve">     </w:t>
      </w:r>
      <w:r w:rsidRPr="00B832AD">
        <w:rPr>
          <w:sz w:val="28"/>
          <w:szCs w:val="28"/>
          <w:lang w:val="uk-UA"/>
        </w:rPr>
        <w:t xml:space="preserve">Розвиток підприємництва є важливою передумовою для збільшення грошових надходжень до міського бюджету. За результатами  9-ти місяців 2019 року до  бюджету міста від діяльності суб’єктів малого підприємництва надійшло 9080,8,9 </w:t>
      </w:r>
      <w:proofErr w:type="spellStart"/>
      <w:r w:rsidRPr="00B832AD">
        <w:rPr>
          <w:sz w:val="28"/>
          <w:szCs w:val="28"/>
          <w:lang w:val="uk-UA"/>
        </w:rPr>
        <w:t>тис.грн</w:t>
      </w:r>
      <w:proofErr w:type="spellEnd"/>
      <w:r w:rsidRPr="00B832AD">
        <w:rPr>
          <w:sz w:val="28"/>
          <w:szCs w:val="28"/>
          <w:lang w:val="uk-UA"/>
        </w:rPr>
        <w:t>., що становить 26,6% доходів</w:t>
      </w:r>
      <w:r>
        <w:rPr>
          <w:sz w:val="28"/>
          <w:szCs w:val="28"/>
          <w:lang w:val="uk-UA"/>
        </w:rPr>
        <w:t xml:space="preserve"> загального фонду бюджету міста. </w:t>
      </w:r>
    </w:p>
    <w:p w14:paraId="692689D8" w14:textId="77777777" w:rsidR="00036BA0" w:rsidRPr="00F45050" w:rsidRDefault="00036BA0" w:rsidP="00036BA0">
      <w:pPr>
        <w:jc w:val="both"/>
        <w:rPr>
          <w:sz w:val="28"/>
          <w:szCs w:val="28"/>
          <w:lang w:val="uk-UA"/>
        </w:rPr>
      </w:pPr>
      <w:r w:rsidRPr="00F45050">
        <w:rPr>
          <w:color w:val="545454"/>
          <w:sz w:val="28"/>
          <w:szCs w:val="28"/>
          <w:lang w:val="uk-UA"/>
        </w:rPr>
        <w:t xml:space="preserve">      </w:t>
      </w:r>
      <w:r>
        <w:rPr>
          <w:sz w:val="28"/>
          <w:szCs w:val="28"/>
          <w:lang w:val="uk-UA"/>
        </w:rPr>
        <w:t xml:space="preserve">    Як і в попередні роки в 2019</w:t>
      </w:r>
      <w:r w:rsidRPr="00F45050">
        <w:rPr>
          <w:sz w:val="28"/>
          <w:szCs w:val="28"/>
          <w:lang w:val="uk-UA"/>
        </w:rPr>
        <w:t xml:space="preserve"> році найбільшими платниками в міський бюджет серед с</w:t>
      </w:r>
      <w:r>
        <w:rPr>
          <w:sz w:val="28"/>
          <w:szCs w:val="28"/>
          <w:lang w:val="uk-UA"/>
        </w:rPr>
        <w:t>уб’єктів підприємництва міста залишались ТОВ «АТБ – Маркет»,</w:t>
      </w:r>
      <w:r w:rsidRPr="00F45050">
        <w:rPr>
          <w:sz w:val="28"/>
          <w:szCs w:val="28"/>
          <w:lang w:val="uk-UA"/>
        </w:rPr>
        <w:t xml:space="preserve"> </w:t>
      </w:r>
      <w:r>
        <w:rPr>
          <w:sz w:val="28"/>
          <w:szCs w:val="28"/>
          <w:lang w:val="uk-UA"/>
        </w:rPr>
        <w:t>ПрАТ «</w:t>
      </w:r>
      <w:proofErr w:type="spellStart"/>
      <w:r>
        <w:rPr>
          <w:sz w:val="28"/>
          <w:szCs w:val="28"/>
          <w:lang w:val="uk-UA"/>
        </w:rPr>
        <w:t>Славутський</w:t>
      </w:r>
      <w:proofErr w:type="spellEnd"/>
      <w:r>
        <w:rPr>
          <w:sz w:val="28"/>
          <w:szCs w:val="28"/>
          <w:lang w:val="uk-UA"/>
        </w:rPr>
        <w:t xml:space="preserve"> пивоварний завод», сільськогосподарський  кооператив «Острозький лісгосп», ТзОВ «Балтика», МПП «</w:t>
      </w:r>
      <w:proofErr w:type="spellStart"/>
      <w:r>
        <w:rPr>
          <w:sz w:val="28"/>
          <w:szCs w:val="28"/>
          <w:lang w:val="uk-UA"/>
        </w:rPr>
        <w:t>Промсервіс</w:t>
      </w:r>
      <w:proofErr w:type="spellEnd"/>
      <w:r>
        <w:rPr>
          <w:sz w:val="28"/>
          <w:szCs w:val="28"/>
          <w:lang w:val="uk-UA"/>
        </w:rPr>
        <w:t>».</w:t>
      </w:r>
    </w:p>
    <w:p w14:paraId="068313DD" w14:textId="77777777" w:rsidR="00036BA0" w:rsidRDefault="00036BA0" w:rsidP="00036BA0">
      <w:pPr>
        <w:jc w:val="both"/>
        <w:rPr>
          <w:sz w:val="28"/>
          <w:szCs w:val="28"/>
          <w:lang w:val="uk-UA"/>
        </w:rPr>
      </w:pPr>
      <w:r>
        <w:rPr>
          <w:sz w:val="28"/>
          <w:szCs w:val="28"/>
          <w:lang w:val="uk-UA"/>
        </w:rPr>
        <w:t xml:space="preserve">          Сприяння розвитку малого підприємництва з боку влади полягає у спрощенні процедури впровадження бізнесу в місті, реалізації відповідних </w:t>
      </w:r>
      <w:r>
        <w:rPr>
          <w:sz w:val="28"/>
          <w:szCs w:val="28"/>
          <w:lang w:val="uk-UA"/>
        </w:rPr>
        <w:lastRenderedPageBreak/>
        <w:t xml:space="preserve">програм та заходів. Зокрема, на сьогодні фінансова підтримка малого бізнесу передбачена  Програмою розвитку малого підприємництва м. Острога на 2018-2020 рр. </w:t>
      </w:r>
    </w:p>
    <w:p w14:paraId="6D9DCA71" w14:textId="77777777" w:rsidR="00036BA0" w:rsidRDefault="00036BA0" w:rsidP="00036BA0">
      <w:pPr>
        <w:jc w:val="both"/>
        <w:rPr>
          <w:lang w:val="uk-UA"/>
        </w:rPr>
      </w:pPr>
      <w:r>
        <w:rPr>
          <w:sz w:val="28"/>
          <w:szCs w:val="28"/>
          <w:lang w:val="uk-UA"/>
        </w:rPr>
        <w:t xml:space="preserve">          Надавалась інформаційно-консультаційна підтримка суб’єктам малого підприємництва.</w:t>
      </w:r>
      <w:r>
        <w:rPr>
          <w:lang w:val="uk-UA"/>
        </w:rPr>
        <w:t xml:space="preserve"> </w:t>
      </w:r>
      <w:r>
        <w:rPr>
          <w:sz w:val="28"/>
          <w:szCs w:val="28"/>
          <w:lang w:val="uk-UA"/>
        </w:rPr>
        <w:t>З метою соціальної підтримки незайнятих осіб, розвитку їх підприємницької діяльності Острозька міськрайонна філія Рівненського обласного центру зайнятості організовує професійне навчання безробітних за професіями, що дозволяють відкрити власну справу.</w:t>
      </w:r>
    </w:p>
    <w:p w14:paraId="596C43FD" w14:textId="77777777" w:rsidR="00036BA0" w:rsidRDefault="00036BA0" w:rsidP="00036BA0">
      <w:pPr>
        <w:jc w:val="both"/>
        <w:rPr>
          <w:sz w:val="28"/>
          <w:szCs w:val="28"/>
          <w:lang w:val="uk-UA"/>
        </w:rPr>
      </w:pPr>
      <w:r>
        <w:rPr>
          <w:sz w:val="28"/>
          <w:szCs w:val="28"/>
          <w:lang w:val="uk-UA"/>
        </w:rPr>
        <w:t xml:space="preserve">         Нагальні та проблемні питання розвитку підприємництва постійно розглядаються на координаційній раді з питань розвитку підприємництва при виконкомі міської ради.</w:t>
      </w:r>
    </w:p>
    <w:p w14:paraId="29793354" w14:textId="77777777" w:rsidR="00036BA0" w:rsidRDefault="00036BA0" w:rsidP="00036BA0">
      <w:pPr>
        <w:ind w:firstLine="720"/>
        <w:jc w:val="both"/>
        <w:rPr>
          <w:sz w:val="28"/>
          <w:szCs w:val="28"/>
          <w:lang w:val="uk-UA"/>
        </w:rPr>
      </w:pPr>
      <w:r>
        <w:rPr>
          <w:b/>
          <w:sz w:val="28"/>
          <w:szCs w:val="28"/>
          <w:lang w:val="uk-UA"/>
        </w:rPr>
        <w:t xml:space="preserve">Ринок праці </w:t>
      </w:r>
      <w:r>
        <w:rPr>
          <w:sz w:val="28"/>
          <w:szCs w:val="28"/>
          <w:lang w:val="uk-UA"/>
        </w:rPr>
        <w:t xml:space="preserve">міста Острога залежить від змін в економіці, демографічних і соціальних тенденцій, а також від ряду інших специфічних факторів (рівня оплати праці, сезонного характеру роботи, невідповідності попиту і пропозицій на ринку праці, трудової міграції, «тіньової зайнятості» та інших). </w:t>
      </w:r>
    </w:p>
    <w:p w14:paraId="29B2DF01" w14:textId="77777777" w:rsidR="00036BA0" w:rsidRDefault="00036BA0" w:rsidP="00036BA0">
      <w:pPr>
        <w:ind w:firstLine="720"/>
        <w:jc w:val="both"/>
        <w:rPr>
          <w:sz w:val="28"/>
          <w:szCs w:val="28"/>
          <w:lang w:val="uk-UA"/>
        </w:rPr>
      </w:pPr>
      <w:r>
        <w:rPr>
          <w:sz w:val="28"/>
          <w:szCs w:val="28"/>
          <w:lang w:val="uk-UA"/>
        </w:rPr>
        <w:t xml:space="preserve">За </w:t>
      </w:r>
      <w:r>
        <w:rPr>
          <w:color w:val="000000"/>
          <w:sz w:val="28"/>
          <w:szCs w:val="28"/>
          <w:lang w:val="uk-UA"/>
        </w:rPr>
        <w:t>сприяння Острозької філії  Рівненського обласного центру зайнятості</w:t>
      </w:r>
      <w:r>
        <w:rPr>
          <w:sz w:val="28"/>
          <w:szCs w:val="28"/>
          <w:lang w:val="uk-UA"/>
        </w:rPr>
        <w:t xml:space="preserve">  протягом січня-вересня 2019 року </w:t>
      </w:r>
      <w:proofErr w:type="spellStart"/>
      <w:r>
        <w:rPr>
          <w:sz w:val="28"/>
          <w:szCs w:val="28"/>
          <w:lang w:val="uk-UA"/>
        </w:rPr>
        <w:t>працевлаштовано</w:t>
      </w:r>
      <w:proofErr w:type="spellEnd"/>
      <w:r>
        <w:rPr>
          <w:sz w:val="28"/>
          <w:szCs w:val="28"/>
          <w:lang w:val="uk-UA"/>
        </w:rPr>
        <w:t xml:space="preserve"> 448 осіб міських жителів, 96 з них мали статус безробітного.  Рівень працевлаштування зареєстрованих безробітних на вільні робочі місця становить 26,7% до загальної чисельності безробітних, які перебувають на обліку в міськрайонній філії.  </w:t>
      </w:r>
    </w:p>
    <w:p w14:paraId="4E21F9C3" w14:textId="77777777" w:rsidR="00036BA0" w:rsidRDefault="00036BA0" w:rsidP="00036BA0">
      <w:pPr>
        <w:ind w:firstLine="720"/>
        <w:jc w:val="both"/>
        <w:rPr>
          <w:sz w:val="28"/>
          <w:szCs w:val="28"/>
          <w:lang w:val="uk-UA"/>
        </w:rPr>
      </w:pPr>
      <w:r>
        <w:rPr>
          <w:sz w:val="28"/>
          <w:szCs w:val="28"/>
          <w:lang w:val="uk-UA"/>
        </w:rPr>
        <w:t>З метою підвищення конкурентоспроможності на ринку праці за направленням міськрайонної філії у 2019 році проходили професійне навчання, перенавчання та підвищували свою кваліфікацію 59 безробітних міста Острога.</w:t>
      </w:r>
    </w:p>
    <w:p w14:paraId="087783DC" w14:textId="77777777" w:rsidR="00036BA0" w:rsidRDefault="00036BA0" w:rsidP="00036BA0">
      <w:pPr>
        <w:ind w:firstLine="720"/>
        <w:jc w:val="both"/>
        <w:rPr>
          <w:sz w:val="28"/>
          <w:szCs w:val="28"/>
          <w:lang w:val="uk-UA"/>
        </w:rPr>
      </w:pPr>
      <w:r>
        <w:rPr>
          <w:sz w:val="28"/>
          <w:szCs w:val="28"/>
          <w:lang w:val="uk-UA"/>
        </w:rPr>
        <w:t xml:space="preserve">Внаслідок проведеної роботи щодо орієнтації безробітних громадян на </w:t>
      </w:r>
      <w:proofErr w:type="spellStart"/>
      <w:r>
        <w:rPr>
          <w:sz w:val="28"/>
          <w:szCs w:val="28"/>
          <w:lang w:val="uk-UA"/>
        </w:rPr>
        <w:t>самозайнятість</w:t>
      </w:r>
      <w:proofErr w:type="spellEnd"/>
      <w:r>
        <w:rPr>
          <w:sz w:val="28"/>
          <w:szCs w:val="28"/>
          <w:lang w:val="uk-UA"/>
        </w:rPr>
        <w:t xml:space="preserve">  1 безробітна особа за цей період скерована на професійне навчання за напрямком «Підприємець-початківець». По закінченню навчання особа може отримати одноразову виплату допомоги по безробіттю для зайняття підприємницькою діяльністю, спів фінансування якої буде здійснено за рахунок Фонду загальнообов’язкового державного соціального страхування на випадок безробіття та міського бюджету, в якому на ці цілі передбачено 10,0 </w:t>
      </w:r>
      <w:proofErr w:type="spellStart"/>
      <w:r>
        <w:rPr>
          <w:sz w:val="28"/>
          <w:szCs w:val="28"/>
          <w:lang w:val="uk-UA"/>
        </w:rPr>
        <w:t>тис.грн</w:t>
      </w:r>
      <w:proofErr w:type="spellEnd"/>
      <w:r>
        <w:rPr>
          <w:sz w:val="28"/>
          <w:szCs w:val="28"/>
          <w:lang w:val="uk-UA"/>
        </w:rPr>
        <w:t>.</w:t>
      </w:r>
    </w:p>
    <w:p w14:paraId="6C0A567A" w14:textId="77777777" w:rsidR="00036BA0" w:rsidRDefault="00036BA0" w:rsidP="00036BA0">
      <w:pPr>
        <w:ind w:firstLine="720"/>
        <w:jc w:val="both"/>
        <w:rPr>
          <w:sz w:val="28"/>
          <w:szCs w:val="28"/>
          <w:lang w:val="uk-UA"/>
        </w:rPr>
      </w:pPr>
      <w:r>
        <w:rPr>
          <w:sz w:val="28"/>
          <w:szCs w:val="28"/>
          <w:lang w:val="uk-UA"/>
        </w:rPr>
        <w:t>В оплачуваних громадських та інших роботах тимчасового характеру взяли участь 55 міських жителів.</w:t>
      </w:r>
    </w:p>
    <w:p w14:paraId="63A47211" w14:textId="77777777" w:rsidR="00036BA0" w:rsidRDefault="00036BA0" w:rsidP="00036BA0">
      <w:pPr>
        <w:ind w:firstLine="720"/>
        <w:jc w:val="both"/>
        <w:rPr>
          <w:sz w:val="28"/>
          <w:szCs w:val="28"/>
          <w:lang w:val="uk-UA"/>
        </w:rPr>
      </w:pPr>
      <w:r>
        <w:rPr>
          <w:sz w:val="28"/>
          <w:szCs w:val="28"/>
          <w:lang w:val="uk-UA"/>
        </w:rPr>
        <w:t xml:space="preserve">Протягом 9 місяців 2019 року Острозькою міськрайонною філією Рівненського обласного центру зайнятості приймалися рішення про компенсацію єдиного соціального внеску роботодавцям, які працевлаштували 7 неконкурентоспроможних на ринку праці безробітних на нові робочі місця та 3 безробітних – на нові робочі місця у пріоритетних видах економічної діяльності. Всього </w:t>
      </w:r>
      <w:proofErr w:type="spellStart"/>
      <w:r>
        <w:rPr>
          <w:sz w:val="28"/>
          <w:szCs w:val="28"/>
          <w:lang w:val="uk-UA"/>
        </w:rPr>
        <w:t>працевлаштовано</w:t>
      </w:r>
      <w:proofErr w:type="spellEnd"/>
      <w:r>
        <w:rPr>
          <w:sz w:val="28"/>
          <w:szCs w:val="28"/>
          <w:lang w:val="uk-UA"/>
        </w:rPr>
        <w:t xml:space="preserve"> 10 осіб.</w:t>
      </w:r>
    </w:p>
    <w:p w14:paraId="36B8D7CF" w14:textId="77777777" w:rsidR="00036BA0" w:rsidRDefault="00036BA0" w:rsidP="00036BA0">
      <w:pPr>
        <w:ind w:firstLine="720"/>
        <w:jc w:val="both"/>
        <w:rPr>
          <w:sz w:val="28"/>
          <w:szCs w:val="28"/>
          <w:lang w:val="uk-UA"/>
        </w:rPr>
      </w:pPr>
      <w:r>
        <w:rPr>
          <w:sz w:val="28"/>
          <w:szCs w:val="28"/>
          <w:lang w:val="uk-UA"/>
        </w:rPr>
        <w:t xml:space="preserve"> За дев’ять місяців 2019 року проведено 24 профорієнтаційних уроків «Шлях до реального трудового життя» для учнівської молоді, 8 профорієнтаційних заходів</w:t>
      </w:r>
      <w:r w:rsidRPr="009602B5">
        <w:rPr>
          <w:sz w:val="28"/>
          <w:szCs w:val="28"/>
          <w:lang w:val="uk-UA"/>
        </w:rPr>
        <w:t xml:space="preserve"> </w:t>
      </w:r>
      <w:r>
        <w:rPr>
          <w:sz w:val="28"/>
          <w:szCs w:val="28"/>
          <w:lang w:val="uk-UA"/>
        </w:rPr>
        <w:t xml:space="preserve">для студентської молоді </w:t>
      </w:r>
      <w:proofErr w:type="spellStart"/>
      <w:r>
        <w:rPr>
          <w:sz w:val="28"/>
          <w:szCs w:val="28"/>
          <w:lang w:val="uk-UA"/>
        </w:rPr>
        <w:t>НаУ</w:t>
      </w:r>
      <w:proofErr w:type="spellEnd"/>
      <w:r>
        <w:rPr>
          <w:sz w:val="28"/>
          <w:szCs w:val="28"/>
          <w:lang w:val="uk-UA"/>
        </w:rPr>
        <w:t xml:space="preserve"> «Острозька академія», 40 семінарів  техніки пошуку роботи для безробітних.</w:t>
      </w:r>
    </w:p>
    <w:p w14:paraId="6C3BEDAC" w14:textId="77777777" w:rsidR="00036BA0" w:rsidRDefault="00036BA0" w:rsidP="00036BA0">
      <w:pPr>
        <w:ind w:firstLine="720"/>
        <w:jc w:val="both"/>
        <w:rPr>
          <w:sz w:val="28"/>
          <w:szCs w:val="28"/>
          <w:lang w:val="uk-UA"/>
        </w:rPr>
      </w:pPr>
      <w:r>
        <w:rPr>
          <w:sz w:val="28"/>
          <w:szCs w:val="28"/>
          <w:lang w:val="uk-UA"/>
        </w:rPr>
        <w:lastRenderedPageBreak/>
        <w:t xml:space="preserve"> Основним завданням у частині зайнятості населення на сьогодні залишається сприяння ефективній зайнятості населення шляхом стимулювання роботодавців до створення нових робочих місць, розвитку підприємницької ініціативи населення, посилення конкурентоспроможності громадян на ринку праці.</w:t>
      </w:r>
    </w:p>
    <w:p w14:paraId="5219D8A5" w14:textId="77777777" w:rsidR="00036BA0" w:rsidRDefault="00036BA0" w:rsidP="00036BA0">
      <w:pPr>
        <w:ind w:firstLine="720"/>
        <w:jc w:val="both"/>
        <w:rPr>
          <w:b/>
          <w:sz w:val="28"/>
          <w:szCs w:val="28"/>
          <w:lang w:val="uk-UA"/>
        </w:rPr>
      </w:pPr>
      <w:r>
        <w:rPr>
          <w:sz w:val="28"/>
          <w:szCs w:val="28"/>
          <w:lang w:val="uk-UA"/>
        </w:rPr>
        <w:t xml:space="preserve">Протягом січня-вересня 2019 року забезпечено </w:t>
      </w:r>
      <w:r>
        <w:rPr>
          <w:b/>
          <w:sz w:val="28"/>
          <w:szCs w:val="28"/>
          <w:lang w:val="uk-UA"/>
        </w:rPr>
        <w:t>зростання надходжень до бюджетів всіх рівнів.</w:t>
      </w:r>
    </w:p>
    <w:p w14:paraId="449900D7" w14:textId="77777777" w:rsidR="00036BA0" w:rsidRDefault="00036BA0" w:rsidP="00036BA0">
      <w:pPr>
        <w:ind w:firstLine="720"/>
        <w:jc w:val="both"/>
        <w:rPr>
          <w:sz w:val="28"/>
          <w:szCs w:val="28"/>
          <w:lang w:val="uk-UA"/>
        </w:rPr>
      </w:pPr>
      <w:r>
        <w:rPr>
          <w:sz w:val="28"/>
          <w:szCs w:val="28"/>
          <w:lang w:val="uk-UA"/>
        </w:rPr>
        <w:t xml:space="preserve">Надходження до </w:t>
      </w:r>
      <w:r>
        <w:rPr>
          <w:b/>
          <w:sz w:val="28"/>
          <w:szCs w:val="28"/>
          <w:lang w:val="uk-UA"/>
        </w:rPr>
        <w:t xml:space="preserve">Зведеного бюджету міста </w:t>
      </w:r>
      <w:r>
        <w:rPr>
          <w:sz w:val="28"/>
          <w:szCs w:val="28"/>
          <w:lang w:val="uk-UA"/>
        </w:rPr>
        <w:t>станом на 01.10.2019</w:t>
      </w:r>
      <w:r>
        <w:rPr>
          <w:b/>
          <w:sz w:val="28"/>
          <w:szCs w:val="28"/>
          <w:lang w:val="uk-UA"/>
        </w:rPr>
        <w:t xml:space="preserve"> </w:t>
      </w:r>
      <w:r>
        <w:rPr>
          <w:sz w:val="28"/>
          <w:szCs w:val="28"/>
          <w:lang w:val="uk-UA"/>
        </w:rPr>
        <w:t xml:space="preserve">збільшились порівняно з аналогічним періодом минулого року на 7,2 відсотка та склали 57893,5 </w:t>
      </w:r>
      <w:proofErr w:type="spellStart"/>
      <w:r>
        <w:rPr>
          <w:sz w:val="28"/>
          <w:szCs w:val="28"/>
          <w:lang w:val="uk-UA"/>
        </w:rPr>
        <w:t>тис.грн</w:t>
      </w:r>
      <w:proofErr w:type="spellEnd"/>
      <w:r>
        <w:rPr>
          <w:sz w:val="28"/>
          <w:szCs w:val="28"/>
          <w:lang w:val="uk-UA"/>
        </w:rPr>
        <w:t xml:space="preserve">.  До </w:t>
      </w:r>
      <w:r>
        <w:rPr>
          <w:b/>
          <w:sz w:val="28"/>
          <w:szCs w:val="28"/>
          <w:lang w:val="uk-UA"/>
        </w:rPr>
        <w:t xml:space="preserve">державного бюджету </w:t>
      </w:r>
      <w:r>
        <w:rPr>
          <w:sz w:val="28"/>
          <w:szCs w:val="28"/>
          <w:lang w:val="uk-UA"/>
        </w:rPr>
        <w:t xml:space="preserve"> мобілізовано 18477,3 </w:t>
      </w:r>
      <w:proofErr w:type="spellStart"/>
      <w:r>
        <w:rPr>
          <w:sz w:val="28"/>
          <w:szCs w:val="28"/>
          <w:lang w:val="uk-UA"/>
        </w:rPr>
        <w:t>тис.грн</w:t>
      </w:r>
      <w:proofErr w:type="spellEnd"/>
      <w:r>
        <w:rPr>
          <w:sz w:val="28"/>
          <w:szCs w:val="28"/>
          <w:lang w:val="uk-UA"/>
        </w:rPr>
        <w:t>., або темп росту до відповідного періоду минулого року становить 106,9 відсотка.</w:t>
      </w:r>
    </w:p>
    <w:p w14:paraId="3CC21C36" w14:textId="77777777" w:rsidR="00036BA0" w:rsidRDefault="00036BA0" w:rsidP="00036BA0">
      <w:pPr>
        <w:ind w:firstLine="720"/>
        <w:jc w:val="both"/>
        <w:rPr>
          <w:sz w:val="28"/>
          <w:szCs w:val="28"/>
          <w:lang w:val="uk-UA"/>
        </w:rPr>
      </w:pPr>
      <w:r>
        <w:rPr>
          <w:sz w:val="28"/>
          <w:szCs w:val="28"/>
          <w:lang w:val="uk-UA"/>
        </w:rPr>
        <w:t>Обсяг власних доходів загального фонду</w:t>
      </w:r>
      <w:r>
        <w:rPr>
          <w:b/>
          <w:sz w:val="28"/>
          <w:szCs w:val="28"/>
          <w:lang w:val="uk-UA"/>
        </w:rPr>
        <w:t xml:space="preserve"> міського бюджету (</w:t>
      </w:r>
      <w:r>
        <w:rPr>
          <w:sz w:val="28"/>
          <w:szCs w:val="28"/>
          <w:lang w:val="uk-UA"/>
        </w:rPr>
        <w:t>без трансфертів) за 9 місяців 2019 року склав 34199,9 тис. грн., або темп зростання до відповідного періоду минулого року становить  106,9 відсотка.</w:t>
      </w:r>
    </w:p>
    <w:p w14:paraId="7DC110DD" w14:textId="77777777" w:rsidR="00036BA0" w:rsidRDefault="00036BA0" w:rsidP="00036BA0">
      <w:pPr>
        <w:ind w:firstLine="720"/>
        <w:jc w:val="both"/>
        <w:rPr>
          <w:sz w:val="28"/>
          <w:szCs w:val="28"/>
          <w:lang w:val="uk-UA"/>
        </w:rPr>
      </w:pPr>
      <w:r>
        <w:rPr>
          <w:sz w:val="28"/>
          <w:szCs w:val="28"/>
          <w:lang w:val="uk-UA"/>
        </w:rPr>
        <w:t xml:space="preserve">За підсумками 9-ти місяців 2019 року бюджет міста Острога отримав 23151,2 </w:t>
      </w:r>
      <w:proofErr w:type="spellStart"/>
      <w:r>
        <w:rPr>
          <w:sz w:val="28"/>
          <w:szCs w:val="28"/>
          <w:lang w:val="uk-UA"/>
        </w:rPr>
        <w:t>тис.грн</w:t>
      </w:r>
      <w:proofErr w:type="spellEnd"/>
      <w:r>
        <w:rPr>
          <w:sz w:val="28"/>
          <w:szCs w:val="28"/>
          <w:lang w:val="uk-UA"/>
        </w:rPr>
        <w:t>. податку та збору на доходи фізичних осіб, питома вага якого у ресурсному забезпеченні складає 67,7 відсотка та 103,6 відсотка до відповідного періоду минулого року.</w:t>
      </w:r>
    </w:p>
    <w:p w14:paraId="72B0F8E6" w14:textId="77777777" w:rsidR="00036BA0" w:rsidRDefault="00036BA0" w:rsidP="00036BA0">
      <w:pPr>
        <w:ind w:firstLine="720"/>
        <w:jc w:val="both"/>
        <w:rPr>
          <w:sz w:val="28"/>
          <w:szCs w:val="28"/>
          <w:lang w:val="uk-UA"/>
        </w:rPr>
      </w:pPr>
      <w:r>
        <w:rPr>
          <w:sz w:val="28"/>
          <w:szCs w:val="28"/>
          <w:lang w:val="uk-UA"/>
        </w:rPr>
        <w:t xml:space="preserve">Обсяг надходжень єдиного податку становить 5859,8 </w:t>
      </w:r>
      <w:proofErr w:type="spellStart"/>
      <w:r>
        <w:rPr>
          <w:sz w:val="28"/>
          <w:szCs w:val="28"/>
          <w:lang w:val="uk-UA"/>
        </w:rPr>
        <w:t>тис.грн</w:t>
      </w:r>
      <w:proofErr w:type="spellEnd"/>
      <w:r>
        <w:rPr>
          <w:sz w:val="28"/>
          <w:szCs w:val="28"/>
          <w:lang w:val="uk-UA"/>
        </w:rPr>
        <w:t>,, або 18,7 відсотка власних надходжень міського бюджету, або 107,9 відсотка до рівня минулого року.</w:t>
      </w:r>
    </w:p>
    <w:p w14:paraId="0A499142" w14:textId="77777777" w:rsidR="00036BA0" w:rsidRDefault="00036BA0" w:rsidP="00036BA0">
      <w:pPr>
        <w:ind w:firstLine="720"/>
        <w:jc w:val="both"/>
        <w:rPr>
          <w:sz w:val="28"/>
          <w:szCs w:val="28"/>
          <w:lang w:val="uk-UA"/>
        </w:rPr>
      </w:pPr>
      <w:r>
        <w:rPr>
          <w:sz w:val="28"/>
          <w:szCs w:val="28"/>
          <w:lang w:val="uk-UA"/>
        </w:rPr>
        <w:t xml:space="preserve">Акцизного податку надійшло 1827,5 </w:t>
      </w:r>
      <w:proofErr w:type="spellStart"/>
      <w:r>
        <w:rPr>
          <w:sz w:val="28"/>
          <w:szCs w:val="28"/>
          <w:lang w:val="uk-UA"/>
        </w:rPr>
        <w:t>тис.грн</w:t>
      </w:r>
      <w:proofErr w:type="spellEnd"/>
      <w:r>
        <w:rPr>
          <w:sz w:val="28"/>
          <w:szCs w:val="28"/>
          <w:lang w:val="uk-UA"/>
        </w:rPr>
        <w:t>., його частка у загальних надходженнях міського бюджету становить 5,3 відсотка, або темп росту склав 110,2 відсотка.</w:t>
      </w:r>
    </w:p>
    <w:p w14:paraId="435654A3" w14:textId="77777777" w:rsidR="00036BA0" w:rsidRDefault="00036BA0" w:rsidP="00036BA0">
      <w:pPr>
        <w:ind w:firstLine="720"/>
        <w:jc w:val="both"/>
        <w:rPr>
          <w:sz w:val="28"/>
          <w:szCs w:val="28"/>
          <w:lang w:val="uk-UA"/>
        </w:rPr>
      </w:pPr>
      <w:r>
        <w:rPr>
          <w:sz w:val="28"/>
          <w:szCs w:val="28"/>
          <w:lang w:val="uk-UA"/>
        </w:rPr>
        <w:t xml:space="preserve">Плати за землю одержано на суму 1098,4 </w:t>
      </w:r>
      <w:proofErr w:type="spellStart"/>
      <w:r>
        <w:rPr>
          <w:sz w:val="28"/>
          <w:szCs w:val="28"/>
          <w:lang w:val="uk-UA"/>
        </w:rPr>
        <w:t>тис.грн</w:t>
      </w:r>
      <w:proofErr w:type="spellEnd"/>
      <w:r>
        <w:rPr>
          <w:sz w:val="28"/>
          <w:szCs w:val="28"/>
          <w:lang w:val="uk-UA"/>
        </w:rPr>
        <w:t>., що становить 3,2 відсотка до загальної суми власних доходів і на 17,0 відсотка більше, ніж в попередньому році.</w:t>
      </w:r>
    </w:p>
    <w:p w14:paraId="61F9CBE0" w14:textId="77777777" w:rsidR="00036BA0" w:rsidRDefault="00036BA0" w:rsidP="00036BA0">
      <w:pPr>
        <w:ind w:firstLine="720"/>
        <w:jc w:val="both"/>
        <w:rPr>
          <w:sz w:val="28"/>
          <w:szCs w:val="28"/>
          <w:lang w:val="uk-UA"/>
        </w:rPr>
      </w:pPr>
      <w:r>
        <w:rPr>
          <w:sz w:val="28"/>
          <w:szCs w:val="28"/>
          <w:lang w:val="uk-UA"/>
        </w:rPr>
        <w:t xml:space="preserve">Податку на нерухоме майно отримано в розмірі 602,6 </w:t>
      </w:r>
      <w:proofErr w:type="spellStart"/>
      <w:r>
        <w:rPr>
          <w:sz w:val="28"/>
          <w:szCs w:val="28"/>
          <w:lang w:val="uk-UA"/>
        </w:rPr>
        <w:t>тис.грн</w:t>
      </w:r>
      <w:proofErr w:type="spellEnd"/>
      <w:r>
        <w:rPr>
          <w:sz w:val="28"/>
          <w:szCs w:val="28"/>
          <w:lang w:val="uk-UA"/>
        </w:rPr>
        <w:t>.</w:t>
      </w:r>
    </w:p>
    <w:p w14:paraId="470F4856" w14:textId="77777777" w:rsidR="00036BA0" w:rsidRPr="004B7456" w:rsidRDefault="00036BA0" w:rsidP="00036BA0">
      <w:pPr>
        <w:shd w:val="clear" w:color="auto" w:fill="FFFF00"/>
        <w:ind w:firstLine="720"/>
        <w:jc w:val="both"/>
        <w:rPr>
          <w:sz w:val="28"/>
          <w:szCs w:val="28"/>
          <w:lang w:val="uk-UA"/>
        </w:rPr>
      </w:pPr>
      <w:r w:rsidRPr="004B7456">
        <w:rPr>
          <w:b/>
          <w:sz w:val="28"/>
          <w:szCs w:val="28"/>
          <w:lang w:val="uk-UA"/>
        </w:rPr>
        <w:t>До бюджету Пенсійного фонду</w:t>
      </w:r>
      <w:r w:rsidRPr="004B7456">
        <w:rPr>
          <w:sz w:val="28"/>
          <w:szCs w:val="28"/>
          <w:lang w:val="uk-UA"/>
        </w:rPr>
        <w:t xml:space="preserve"> протягом січня-вересня 2019 року від підприємств міста надійшло 1291,8 тис. грн. власних коштів. Фактичні надходження до прогнозованих становлять 113,4 відсотка та 150,2 відсотка до відповідного періоду минулого року.  </w:t>
      </w:r>
    </w:p>
    <w:p w14:paraId="3056DDAA" w14:textId="77777777" w:rsidR="00036BA0" w:rsidRPr="004B7456" w:rsidRDefault="00036BA0" w:rsidP="00036BA0">
      <w:pPr>
        <w:shd w:val="clear" w:color="auto" w:fill="FFFF00"/>
        <w:ind w:firstLine="720"/>
        <w:jc w:val="both"/>
        <w:rPr>
          <w:sz w:val="28"/>
          <w:szCs w:val="28"/>
          <w:lang w:val="uk-UA"/>
        </w:rPr>
      </w:pPr>
      <w:r w:rsidRPr="004B7456">
        <w:rPr>
          <w:sz w:val="28"/>
          <w:szCs w:val="28"/>
          <w:lang w:val="uk-UA"/>
        </w:rPr>
        <w:t xml:space="preserve">В місті забезпечено виплату мінімальної </w:t>
      </w:r>
      <w:r w:rsidRPr="004B7456">
        <w:rPr>
          <w:b/>
          <w:sz w:val="28"/>
          <w:szCs w:val="28"/>
          <w:lang w:val="uk-UA"/>
        </w:rPr>
        <w:t>заробітної плати</w:t>
      </w:r>
      <w:r w:rsidRPr="004B7456">
        <w:rPr>
          <w:sz w:val="28"/>
          <w:szCs w:val="28"/>
          <w:lang w:val="uk-UA"/>
        </w:rPr>
        <w:t xml:space="preserve"> (з січня 2019 року - 4173,0 грн.) та стовідсоткове фінансування </w:t>
      </w:r>
      <w:r w:rsidRPr="004B7456">
        <w:rPr>
          <w:b/>
          <w:sz w:val="28"/>
          <w:szCs w:val="28"/>
          <w:lang w:val="uk-UA"/>
        </w:rPr>
        <w:t>виплати пенсій</w:t>
      </w:r>
      <w:r w:rsidRPr="004B7456">
        <w:rPr>
          <w:sz w:val="28"/>
          <w:szCs w:val="28"/>
          <w:lang w:val="uk-UA"/>
        </w:rPr>
        <w:t xml:space="preserve"> та допомог для міських пенсіонерів, які перебувають на обліку в Острозькому відділі обслуговуванні громадян Головного управління Пенсійного фонду України в Рівненській області.</w:t>
      </w:r>
    </w:p>
    <w:p w14:paraId="0F82951B" w14:textId="77777777" w:rsidR="00036BA0" w:rsidRPr="00574C06" w:rsidRDefault="00036BA0" w:rsidP="00036BA0">
      <w:pPr>
        <w:jc w:val="both"/>
        <w:rPr>
          <w:sz w:val="28"/>
          <w:szCs w:val="28"/>
          <w:lang w:val="uk-UA"/>
        </w:rPr>
      </w:pPr>
      <w:r>
        <w:rPr>
          <w:lang w:val="uk-UA"/>
        </w:rPr>
        <w:t xml:space="preserve">       </w:t>
      </w:r>
      <w:r w:rsidRPr="00574C06">
        <w:rPr>
          <w:b/>
          <w:sz w:val="28"/>
          <w:szCs w:val="28"/>
          <w:lang w:val="uk-UA"/>
        </w:rPr>
        <w:t>Середньомісячна заробітна плата</w:t>
      </w:r>
      <w:r w:rsidRPr="00574C06">
        <w:rPr>
          <w:sz w:val="28"/>
          <w:szCs w:val="28"/>
          <w:lang w:val="uk-UA"/>
        </w:rPr>
        <w:t xml:space="preserve"> штатних працівників по місту за ІІ квартал 2019 року становила 7287,00 грн., що на 74,6% більше до мінімальної заробітної плати.</w:t>
      </w:r>
    </w:p>
    <w:p w14:paraId="1F9EF830" w14:textId="77777777" w:rsidR="00036BA0" w:rsidRPr="00574C06" w:rsidRDefault="00036BA0" w:rsidP="00036BA0">
      <w:pPr>
        <w:jc w:val="both"/>
        <w:rPr>
          <w:sz w:val="28"/>
          <w:szCs w:val="28"/>
          <w:lang w:val="uk-UA"/>
        </w:rPr>
      </w:pPr>
      <w:r w:rsidRPr="00574C06">
        <w:rPr>
          <w:sz w:val="28"/>
          <w:szCs w:val="28"/>
          <w:lang w:val="uk-UA"/>
        </w:rPr>
        <w:t xml:space="preserve">       Заборгованість із виплати заробітної плати станом на 01.10.2019  на підприємствах, в установах та організаціях міста усіх форм власності відсутня.</w:t>
      </w:r>
    </w:p>
    <w:p w14:paraId="30A418F0" w14:textId="77777777" w:rsidR="00036BA0" w:rsidRPr="00574C06" w:rsidRDefault="00036BA0" w:rsidP="00036BA0">
      <w:pPr>
        <w:jc w:val="both"/>
        <w:rPr>
          <w:sz w:val="28"/>
          <w:szCs w:val="28"/>
          <w:lang w:val="uk-UA"/>
        </w:rPr>
      </w:pPr>
      <w:r w:rsidRPr="00574C06">
        <w:rPr>
          <w:sz w:val="28"/>
          <w:szCs w:val="28"/>
          <w:lang w:val="uk-UA"/>
        </w:rPr>
        <w:t xml:space="preserve">        Згідно даних Острозького відділу обслуговування громадян (сервісний центр) ГУ Пенсійного фонду України в Рівненській області та Острозької ДПІ </w:t>
      </w:r>
      <w:r w:rsidRPr="00574C06">
        <w:rPr>
          <w:sz w:val="28"/>
          <w:szCs w:val="28"/>
          <w:lang w:val="uk-UA"/>
        </w:rPr>
        <w:lastRenderedPageBreak/>
        <w:t>Рівненського управління ГУ ДПС у Рівненській області на засіданнях міської тимчасової комісії було заслухано 7 керівників юридичних осіб та 29 фізичних суб’єктів підприємницької діяльності міста, в яких наявна заборгованість з відшкодування на виплату та доставку пільгових пенсій та заборгованість по сплаті  єдиного соціального внеску.</w:t>
      </w:r>
    </w:p>
    <w:p w14:paraId="225D7E50" w14:textId="77777777" w:rsidR="00036BA0" w:rsidRPr="00574C06" w:rsidRDefault="00036BA0" w:rsidP="00036BA0">
      <w:pPr>
        <w:jc w:val="both"/>
        <w:rPr>
          <w:sz w:val="28"/>
          <w:szCs w:val="28"/>
          <w:lang w:val="uk-UA"/>
        </w:rPr>
      </w:pPr>
      <w:r w:rsidRPr="00574C06">
        <w:rPr>
          <w:sz w:val="28"/>
          <w:szCs w:val="28"/>
          <w:lang w:val="uk-UA"/>
        </w:rPr>
        <w:t xml:space="preserve">        З початку 2019 року міською робочою групою було проведено інформаційно-роз’яснювальну роботу серед 32 суб’єктів господарської діяльності міста з питань дотримання чинного законодавства щодо оформлення трудових відносин, оплати праці та сплати обов’язкових платежів. Роботодавцями міста за січень-вересень 2019 року укладено 49 трудових договорів з найманими працівниками.</w:t>
      </w:r>
    </w:p>
    <w:p w14:paraId="77C395B5" w14:textId="77777777" w:rsidR="00036BA0" w:rsidRDefault="00036BA0" w:rsidP="00036BA0">
      <w:pPr>
        <w:ind w:firstLine="720"/>
        <w:jc w:val="both"/>
        <w:rPr>
          <w:sz w:val="28"/>
          <w:szCs w:val="28"/>
          <w:lang w:val="uk-UA"/>
        </w:rPr>
      </w:pPr>
      <w:r>
        <w:rPr>
          <w:sz w:val="28"/>
          <w:szCs w:val="28"/>
          <w:lang w:val="uk-UA"/>
        </w:rPr>
        <w:t xml:space="preserve">На особливому контролі виконкому Острозької міської ради знаходяться питання </w:t>
      </w:r>
      <w:r>
        <w:rPr>
          <w:b/>
          <w:sz w:val="28"/>
          <w:szCs w:val="28"/>
          <w:lang w:val="uk-UA"/>
        </w:rPr>
        <w:t>соціального</w:t>
      </w:r>
      <w:r>
        <w:rPr>
          <w:sz w:val="28"/>
          <w:szCs w:val="28"/>
          <w:lang w:val="uk-UA"/>
        </w:rPr>
        <w:t xml:space="preserve"> напрямку</w:t>
      </w:r>
      <w:r>
        <w:rPr>
          <w:b/>
          <w:sz w:val="28"/>
          <w:szCs w:val="28"/>
          <w:lang w:val="uk-UA"/>
        </w:rPr>
        <w:t>.</w:t>
      </w:r>
    </w:p>
    <w:p w14:paraId="25532802" w14:textId="77777777" w:rsidR="00036BA0" w:rsidRDefault="00036BA0" w:rsidP="00036BA0">
      <w:pPr>
        <w:ind w:firstLine="720"/>
        <w:jc w:val="both"/>
        <w:rPr>
          <w:sz w:val="28"/>
          <w:szCs w:val="28"/>
          <w:lang w:val="uk-UA"/>
        </w:rPr>
      </w:pPr>
      <w:r>
        <w:rPr>
          <w:sz w:val="28"/>
          <w:szCs w:val="28"/>
          <w:lang w:val="uk-UA"/>
        </w:rPr>
        <w:t>Станом на 01.10.2019 року соціальні допомоги отримують 863 громадян.</w:t>
      </w:r>
    </w:p>
    <w:p w14:paraId="023293E5" w14:textId="77777777" w:rsidR="00036BA0" w:rsidRDefault="00036BA0" w:rsidP="00036BA0">
      <w:pPr>
        <w:ind w:firstLine="720"/>
        <w:jc w:val="both"/>
        <w:rPr>
          <w:sz w:val="28"/>
          <w:szCs w:val="28"/>
          <w:lang w:val="uk-UA"/>
        </w:rPr>
      </w:pPr>
      <w:r>
        <w:rPr>
          <w:sz w:val="28"/>
          <w:szCs w:val="28"/>
          <w:lang w:val="uk-UA"/>
        </w:rPr>
        <w:t>Протягом січня-вересня 2019 року проведено виплати державних допомог на суму 10801,7 тис. грн., з них:</w:t>
      </w:r>
    </w:p>
    <w:p w14:paraId="69607063" w14:textId="77777777" w:rsidR="00036BA0" w:rsidRDefault="00036BA0" w:rsidP="00036BA0">
      <w:pPr>
        <w:numPr>
          <w:ilvl w:val="0"/>
          <w:numId w:val="6"/>
        </w:numPr>
        <w:ind w:left="0" w:firstLine="720"/>
        <w:jc w:val="both"/>
        <w:rPr>
          <w:sz w:val="28"/>
          <w:szCs w:val="28"/>
          <w:lang w:val="uk-UA"/>
        </w:rPr>
      </w:pPr>
      <w:r>
        <w:rPr>
          <w:sz w:val="28"/>
          <w:szCs w:val="28"/>
          <w:lang w:val="uk-UA"/>
        </w:rPr>
        <w:t>державної соціальної допомоги малозабезпеченим сім’ям – 1575,8 тис. грн.;</w:t>
      </w:r>
    </w:p>
    <w:p w14:paraId="33C468A6" w14:textId="77777777" w:rsidR="00036BA0" w:rsidRDefault="00036BA0" w:rsidP="00036BA0">
      <w:pPr>
        <w:numPr>
          <w:ilvl w:val="0"/>
          <w:numId w:val="6"/>
        </w:numPr>
        <w:ind w:left="0" w:firstLine="720"/>
        <w:jc w:val="both"/>
        <w:rPr>
          <w:sz w:val="28"/>
          <w:szCs w:val="28"/>
          <w:lang w:val="uk-UA"/>
        </w:rPr>
      </w:pPr>
      <w:r>
        <w:rPr>
          <w:sz w:val="28"/>
          <w:szCs w:val="28"/>
          <w:lang w:val="uk-UA"/>
        </w:rPr>
        <w:t>допомоги у зв’язку з вагітністю і пологами – 51,1 тис. грн.;</w:t>
      </w:r>
    </w:p>
    <w:p w14:paraId="10EF7B41" w14:textId="77777777" w:rsidR="00036BA0" w:rsidRDefault="00036BA0" w:rsidP="00036BA0">
      <w:pPr>
        <w:jc w:val="both"/>
        <w:rPr>
          <w:sz w:val="28"/>
          <w:szCs w:val="28"/>
          <w:lang w:val="uk-UA"/>
        </w:rPr>
      </w:pPr>
      <w:r>
        <w:rPr>
          <w:sz w:val="28"/>
          <w:szCs w:val="28"/>
          <w:lang w:val="uk-UA"/>
        </w:rPr>
        <w:t xml:space="preserve">          -    допомоги при народженні дитини – 3700,5 тис. грн.;</w:t>
      </w:r>
    </w:p>
    <w:p w14:paraId="4E582303" w14:textId="77777777" w:rsidR="00036BA0" w:rsidRDefault="00036BA0" w:rsidP="00036BA0">
      <w:pPr>
        <w:numPr>
          <w:ilvl w:val="0"/>
          <w:numId w:val="6"/>
        </w:numPr>
        <w:ind w:left="0" w:firstLine="720"/>
        <w:jc w:val="both"/>
        <w:rPr>
          <w:sz w:val="28"/>
          <w:szCs w:val="28"/>
          <w:lang w:val="uk-UA"/>
        </w:rPr>
      </w:pPr>
      <w:r>
        <w:rPr>
          <w:sz w:val="28"/>
          <w:szCs w:val="28"/>
          <w:lang w:val="uk-UA"/>
        </w:rPr>
        <w:t>допомоги на дітей, над якими встановлена опіка – 444,0 тис. грн.;</w:t>
      </w:r>
    </w:p>
    <w:p w14:paraId="2643FEFC" w14:textId="77777777" w:rsidR="00036BA0" w:rsidRDefault="00036BA0" w:rsidP="00036BA0">
      <w:pPr>
        <w:numPr>
          <w:ilvl w:val="0"/>
          <w:numId w:val="6"/>
        </w:numPr>
        <w:ind w:left="0" w:firstLine="720"/>
        <w:jc w:val="both"/>
        <w:rPr>
          <w:sz w:val="28"/>
          <w:szCs w:val="28"/>
          <w:lang w:val="uk-UA"/>
        </w:rPr>
      </w:pPr>
      <w:r>
        <w:rPr>
          <w:sz w:val="28"/>
          <w:szCs w:val="28"/>
          <w:lang w:val="uk-UA"/>
        </w:rPr>
        <w:t>допомоги одиноким матерям – 609,5 тис. грн.;</w:t>
      </w:r>
    </w:p>
    <w:p w14:paraId="1999DBAC" w14:textId="77777777" w:rsidR="00036BA0" w:rsidRDefault="00036BA0" w:rsidP="00036BA0">
      <w:pPr>
        <w:numPr>
          <w:ilvl w:val="0"/>
          <w:numId w:val="6"/>
        </w:numPr>
        <w:ind w:left="0" w:firstLine="720"/>
        <w:jc w:val="both"/>
        <w:rPr>
          <w:sz w:val="28"/>
          <w:szCs w:val="28"/>
          <w:lang w:val="uk-UA"/>
        </w:rPr>
      </w:pPr>
      <w:r>
        <w:rPr>
          <w:sz w:val="28"/>
          <w:szCs w:val="28"/>
          <w:lang w:val="uk-UA"/>
        </w:rPr>
        <w:t>державної соціальної допомоги інвалідам  з дитинства та дітям-</w:t>
      </w:r>
    </w:p>
    <w:p w14:paraId="3E8D0BF5" w14:textId="77777777" w:rsidR="00036BA0" w:rsidRDefault="00036BA0" w:rsidP="00036BA0">
      <w:pPr>
        <w:jc w:val="both"/>
        <w:rPr>
          <w:sz w:val="28"/>
          <w:szCs w:val="28"/>
          <w:lang w:val="uk-UA"/>
        </w:rPr>
      </w:pPr>
      <w:r>
        <w:rPr>
          <w:sz w:val="28"/>
          <w:szCs w:val="28"/>
          <w:lang w:val="uk-UA"/>
        </w:rPr>
        <w:t xml:space="preserve">                інвалідам – 2631,7 </w:t>
      </w:r>
      <w:proofErr w:type="spellStart"/>
      <w:r>
        <w:rPr>
          <w:sz w:val="28"/>
          <w:szCs w:val="28"/>
          <w:lang w:val="uk-UA"/>
        </w:rPr>
        <w:t>тис.грн</w:t>
      </w:r>
      <w:proofErr w:type="spellEnd"/>
      <w:r>
        <w:rPr>
          <w:sz w:val="28"/>
          <w:szCs w:val="28"/>
          <w:lang w:val="uk-UA"/>
        </w:rPr>
        <w:t>.;</w:t>
      </w:r>
    </w:p>
    <w:p w14:paraId="441091DE" w14:textId="77777777" w:rsidR="00036BA0" w:rsidRDefault="00036BA0" w:rsidP="00036BA0">
      <w:pPr>
        <w:numPr>
          <w:ilvl w:val="0"/>
          <w:numId w:val="6"/>
        </w:numPr>
        <w:ind w:left="0" w:firstLine="720"/>
        <w:jc w:val="both"/>
        <w:rPr>
          <w:sz w:val="28"/>
          <w:szCs w:val="28"/>
          <w:lang w:val="uk-UA"/>
        </w:rPr>
      </w:pPr>
      <w:r>
        <w:rPr>
          <w:sz w:val="28"/>
          <w:szCs w:val="28"/>
          <w:lang w:val="uk-UA"/>
        </w:rPr>
        <w:t xml:space="preserve">допомоги при усиновленні дитини -7,7 </w:t>
      </w:r>
      <w:proofErr w:type="spellStart"/>
      <w:r>
        <w:rPr>
          <w:sz w:val="28"/>
          <w:szCs w:val="28"/>
          <w:lang w:val="uk-UA"/>
        </w:rPr>
        <w:t>тис.грн</w:t>
      </w:r>
      <w:proofErr w:type="spellEnd"/>
      <w:r>
        <w:rPr>
          <w:sz w:val="28"/>
          <w:szCs w:val="28"/>
          <w:lang w:val="uk-UA"/>
        </w:rPr>
        <w:t>;</w:t>
      </w:r>
    </w:p>
    <w:p w14:paraId="4AB8BFA6" w14:textId="77777777" w:rsidR="00036BA0" w:rsidRDefault="00036BA0" w:rsidP="00036BA0">
      <w:pPr>
        <w:numPr>
          <w:ilvl w:val="0"/>
          <w:numId w:val="6"/>
        </w:numPr>
        <w:ind w:left="0" w:firstLine="720"/>
        <w:jc w:val="both"/>
        <w:rPr>
          <w:sz w:val="28"/>
          <w:szCs w:val="28"/>
          <w:lang w:val="uk-UA"/>
        </w:rPr>
      </w:pPr>
      <w:r>
        <w:rPr>
          <w:sz w:val="28"/>
          <w:szCs w:val="28"/>
          <w:lang w:val="uk-UA"/>
        </w:rPr>
        <w:t>допомоги дітям, батьки яких ухиляються від сплати аліментів -</w:t>
      </w:r>
    </w:p>
    <w:p w14:paraId="2C9D2084" w14:textId="77777777" w:rsidR="00036BA0" w:rsidRDefault="00036BA0" w:rsidP="00036BA0">
      <w:pPr>
        <w:jc w:val="both"/>
        <w:rPr>
          <w:sz w:val="28"/>
          <w:szCs w:val="28"/>
          <w:lang w:val="uk-UA"/>
        </w:rPr>
      </w:pPr>
      <w:r>
        <w:rPr>
          <w:sz w:val="28"/>
          <w:szCs w:val="28"/>
          <w:lang w:val="uk-UA"/>
        </w:rPr>
        <w:t xml:space="preserve">                25,6 </w:t>
      </w:r>
      <w:proofErr w:type="spellStart"/>
      <w:r>
        <w:rPr>
          <w:sz w:val="28"/>
          <w:szCs w:val="28"/>
          <w:lang w:val="uk-UA"/>
        </w:rPr>
        <w:t>тис.грн</w:t>
      </w:r>
      <w:proofErr w:type="spellEnd"/>
      <w:r>
        <w:rPr>
          <w:sz w:val="28"/>
          <w:szCs w:val="28"/>
          <w:lang w:val="uk-UA"/>
        </w:rPr>
        <w:t>.;</w:t>
      </w:r>
    </w:p>
    <w:p w14:paraId="22F5404C" w14:textId="77777777" w:rsidR="00036BA0" w:rsidRDefault="00036BA0" w:rsidP="00036BA0">
      <w:pPr>
        <w:jc w:val="both"/>
        <w:rPr>
          <w:sz w:val="28"/>
          <w:szCs w:val="28"/>
          <w:lang w:val="uk-UA"/>
        </w:rPr>
      </w:pPr>
      <w:r>
        <w:rPr>
          <w:sz w:val="28"/>
          <w:szCs w:val="28"/>
          <w:lang w:val="uk-UA"/>
        </w:rPr>
        <w:t xml:space="preserve">          -    державної соціальної допомоги особам, які не мають права на </w:t>
      </w:r>
    </w:p>
    <w:p w14:paraId="35B05D01" w14:textId="77777777" w:rsidR="00036BA0" w:rsidRDefault="00036BA0" w:rsidP="00036BA0">
      <w:pPr>
        <w:jc w:val="both"/>
        <w:rPr>
          <w:sz w:val="28"/>
          <w:szCs w:val="28"/>
          <w:lang w:val="uk-UA"/>
        </w:rPr>
      </w:pPr>
      <w:r>
        <w:rPr>
          <w:sz w:val="28"/>
          <w:szCs w:val="28"/>
          <w:lang w:val="uk-UA"/>
        </w:rPr>
        <w:t xml:space="preserve">                пенсію та інвалідам – 589,4 </w:t>
      </w:r>
      <w:proofErr w:type="spellStart"/>
      <w:r>
        <w:rPr>
          <w:sz w:val="28"/>
          <w:szCs w:val="28"/>
          <w:lang w:val="uk-UA"/>
        </w:rPr>
        <w:t>тис.грн</w:t>
      </w:r>
      <w:proofErr w:type="spellEnd"/>
      <w:r>
        <w:rPr>
          <w:sz w:val="28"/>
          <w:szCs w:val="28"/>
          <w:lang w:val="uk-UA"/>
        </w:rPr>
        <w:t>.;</w:t>
      </w:r>
    </w:p>
    <w:p w14:paraId="49ECCE72" w14:textId="77777777" w:rsidR="00036BA0" w:rsidRDefault="00036BA0" w:rsidP="00036BA0">
      <w:pPr>
        <w:jc w:val="both"/>
        <w:rPr>
          <w:sz w:val="28"/>
          <w:szCs w:val="28"/>
          <w:lang w:val="uk-UA"/>
        </w:rPr>
      </w:pPr>
      <w:r>
        <w:rPr>
          <w:sz w:val="28"/>
          <w:szCs w:val="28"/>
          <w:lang w:val="uk-UA"/>
        </w:rPr>
        <w:t xml:space="preserve">          -    щомісячна адресна допомога особам, які переміщуються з </w:t>
      </w:r>
    </w:p>
    <w:p w14:paraId="1CB8D883" w14:textId="77777777" w:rsidR="00036BA0" w:rsidRDefault="00036BA0" w:rsidP="00036BA0">
      <w:pPr>
        <w:jc w:val="both"/>
        <w:rPr>
          <w:sz w:val="28"/>
          <w:szCs w:val="28"/>
          <w:lang w:val="uk-UA"/>
        </w:rPr>
      </w:pPr>
      <w:r>
        <w:rPr>
          <w:sz w:val="28"/>
          <w:szCs w:val="28"/>
          <w:lang w:val="uk-UA"/>
        </w:rPr>
        <w:t xml:space="preserve">                тимчасово окупованої території України та районів проведення</w:t>
      </w:r>
    </w:p>
    <w:p w14:paraId="7A56DF0C" w14:textId="77777777" w:rsidR="00036BA0" w:rsidRDefault="00036BA0" w:rsidP="00036BA0">
      <w:pPr>
        <w:jc w:val="both"/>
        <w:rPr>
          <w:sz w:val="28"/>
          <w:szCs w:val="28"/>
          <w:lang w:val="uk-UA"/>
        </w:rPr>
      </w:pPr>
      <w:r>
        <w:rPr>
          <w:sz w:val="28"/>
          <w:szCs w:val="28"/>
          <w:lang w:val="uk-UA"/>
        </w:rPr>
        <w:t xml:space="preserve">               АТО – 176,2 </w:t>
      </w:r>
      <w:proofErr w:type="spellStart"/>
      <w:r>
        <w:rPr>
          <w:sz w:val="28"/>
          <w:szCs w:val="28"/>
          <w:lang w:val="uk-UA"/>
        </w:rPr>
        <w:t>тис.грн</w:t>
      </w:r>
      <w:proofErr w:type="spellEnd"/>
      <w:r>
        <w:rPr>
          <w:sz w:val="28"/>
          <w:szCs w:val="28"/>
          <w:lang w:val="uk-UA"/>
        </w:rPr>
        <w:t>.;</w:t>
      </w:r>
    </w:p>
    <w:p w14:paraId="71B7B7CF" w14:textId="77777777" w:rsidR="00036BA0" w:rsidRDefault="00036BA0" w:rsidP="00036BA0">
      <w:pPr>
        <w:jc w:val="both"/>
        <w:rPr>
          <w:sz w:val="28"/>
          <w:szCs w:val="28"/>
          <w:lang w:val="uk-UA"/>
        </w:rPr>
      </w:pPr>
      <w:r>
        <w:rPr>
          <w:sz w:val="28"/>
          <w:szCs w:val="28"/>
          <w:lang w:val="uk-UA"/>
        </w:rPr>
        <w:t xml:space="preserve">          -     допомоги по догляду за інвалідом I чи  II групи внаслідок </w:t>
      </w:r>
    </w:p>
    <w:p w14:paraId="30136222" w14:textId="77777777" w:rsidR="00036BA0" w:rsidRDefault="00036BA0" w:rsidP="00036BA0">
      <w:pPr>
        <w:jc w:val="both"/>
        <w:rPr>
          <w:sz w:val="28"/>
          <w:szCs w:val="28"/>
          <w:lang w:val="uk-UA"/>
        </w:rPr>
      </w:pPr>
      <w:r>
        <w:rPr>
          <w:sz w:val="28"/>
          <w:szCs w:val="28"/>
          <w:lang w:val="uk-UA"/>
        </w:rPr>
        <w:t xml:space="preserve">                психічного розладу – 208,9 </w:t>
      </w:r>
      <w:proofErr w:type="spellStart"/>
      <w:r>
        <w:rPr>
          <w:sz w:val="28"/>
          <w:szCs w:val="28"/>
          <w:lang w:val="uk-UA"/>
        </w:rPr>
        <w:t>тис.грн</w:t>
      </w:r>
      <w:proofErr w:type="spellEnd"/>
      <w:r>
        <w:rPr>
          <w:sz w:val="28"/>
          <w:szCs w:val="28"/>
          <w:lang w:val="uk-UA"/>
        </w:rPr>
        <w:t>.;</w:t>
      </w:r>
    </w:p>
    <w:p w14:paraId="72A87569" w14:textId="77777777" w:rsidR="00036BA0" w:rsidRDefault="00036BA0" w:rsidP="00036BA0">
      <w:pPr>
        <w:jc w:val="both"/>
        <w:rPr>
          <w:sz w:val="28"/>
          <w:szCs w:val="28"/>
          <w:lang w:val="uk-UA"/>
        </w:rPr>
      </w:pPr>
      <w:r>
        <w:rPr>
          <w:sz w:val="28"/>
          <w:szCs w:val="28"/>
          <w:lang w:val="uk-UA"/>
        </w:rPr>
        <w:t xml:space="preserve">          -    допомоги на дітей, які виховуються у багатодітних сім’ях – 775,2</w:t>
      </w:r>
    </w:p>
    <w:p w14:paraId="43AD2CCA" w14:textId="77777777" w:rsidR="00036BA0" w:rsidRDefault="00036BA0" w:rsidP="00036BA0">
      <w:pPr>
        <w:jc w:val="both"/>
        <w:rPr>
          <w:sz w:val="28"/>
          <w:szCs w:val="28"/>
          <w:lang w:val="uk-UA"/>
        </w:rPr>
      </w:pPr>
      <w:r>
        <w:rPr>
          <w:sz w:val="28"/>
          <w:szCs w:val="28"/>
          <w:lang w:val="uk-UA"/>
        </w:rPr>
        <w:t xml:space="preserve">               </w:t>
      </w:r>
      <w:proofErr w:type="spellStart"/>
      <w:r>
        <w:rPr>
          <w:sz w:val="28"/>
          <w:szCs w:val="28"/>
          <w:lang w:val="uk-UA"/>
        </w:rPr>
        <w:t>тис.грн</w:t>
      </w:r>
      <w:proofErr w:type="spellEnd"/>
      <w:r>
        <w:rPr>
          <w:sz w:val="28"/>
          <w:szCs w:val="28"/>
          <w:lang w:val="uk-UA"/>
        </w:rPr>
        <w:t>.;</w:t>
      </w:r>
    </w:p>
    <w:p w14:paraId="659C0DBC" w14:textId="77777777" w:rsidR="00036BA0" w:rsidRDefault="00036BA0" w:rsidP="00036BA0">
      <w:pPr>
        <w:jc w:val="both"/>
        <w:rPr>
          <w:sz w:val="28"/>
          <w:szCs w:val="28"/>
          <w:lang w:val="uk-UA"/>
        </w:rPr>
      </w:pPr>
      <w:r>
        <w:rPr>
          <w:sz w:val="28"/>
          <w:szCs w:val="28"/>
          <w:lang w:val="uk-UA"/>
        </w:rPr>
        <w:t xml:space="preserve">          -    компенсації по догляду за інвалідом I групи або за особою, яка</w:t>
      </w:r>
    </w:p>
    <w:p w14:paraId="2EC7C2A9" w14:textId="77777777" w:rsidR="00036BA0" w:rsidRPr="004C776A" w:rsidRDefault="00036BA0" w:rsidP="00036BA0">
      <w:pPr>
        <w:jc w:val="both"/>
        <w:rPr>
          <w:sz w:val="28"/>
          <w:szCs w:val="28"/>
          <w:lang w:val="uk-UA"/>
        </w:rPr>
      </w:pPr>
      <w:r>
        <w:rPr>
          <w:sz w:val="28"/>
          <w:szCs w:val="28"/>
          <w:lang w:val="uk-UA"/>
        </w:rPr>
        <w:t xml:space="preserve">               досягла 80 років – 775,2 </w:t>
      </w:r>
      <w:proofErr w:type="spellStart"/>
      <w:r>
        <w:rPr>
          <w:sz w:val="28"/>
          <w:szCs w:val="28"/>
          <w:lang w:val="uk-UA"/>
        </w:rPr>
        <w:t>тис.грн</w:t>
      </w:r>
      <w:proofErr w:type="spellEnd"/>
      <w:r>
        <w:rPr>
          <w:sz w:val="28"/>
          <w:szCs w:val="28"/>
          <w:lang w:val="uk-UA"/>
        </w:rPr>
        <w:t>.</w:t>
      </w:r>
    </w:p>
    <w:p w14:paraId="40838D4F" w14:textId="77777777" w:rsidR="00036BA0" w:rsidRDefault="00036BA0" w:rsidP="00036BA0">
      <w:pPr>
        <w:jc w:val="both"/>
        <w:rPr>
          <w:sz w:val="28"/>
          <w:szCs w:val="28"/>
          <w:lang w:val="uk-UA"/>
        </w:rPr>
      </w:pPr>
    </w:p>
    <w:p w14:paraId="11D0E738" w14:textId="77777777" w:rsidR="00036BA0" w:rsidRDefault="00036BA0" w:rsidP="00036BA0">
      <w:pPr>
        <w:jc w:val="both"/>
        <w:rPr>
          <w:sz w:val="28"/>
          <w:szCs w:val="28"/>
          <w:lang w:val="uk-UA"/>
        </w:rPr>
      </w:pPr>
      <w:r>
        <w:rPr>
          <w:sz w:val="28"/>
          <w:szCs w:val="28"/>
          <w:lang w:val="uk-UA"/>
        </w:rPr>
        <w:t xml:space="preserve">           З міського бюджету з початку року для 25 осіб надана компенсація за надання соціальних послуг на суму 33,1 </w:t>
      </w:r>
      <w:proofErr w:type="spellStart"/>
      <w:r>
        <w:rPr>
          <w:sz w:val="28"/>
          <w:szCs w:val="28"/>
          <w:lang w:val="uk-UA"/>
        </w:rPr>
        <w:t>тис.грн</w:t>
      </w:r>
      <w:proofErr w:type="spellEnd"/>
      <w:r>
        <w:rPr>
          <w:sz w:val="28"/>
          <w:szCs w:val="28"/>
          <w:lang w:val="uk-UA"/>
        </w:rPr>
        <w:t>.</w:t>
      </w:r>
    </w:p>
    <w:p w14:paraId="164308D1" w14:textId="77777777" w:rsidR="00036BA0" w:rsidRDefault="00036BA0" w:rsidP="00036BA0">
      <w:pPr>
        <w:jc w:val="both"/>
        <w:rPr>
          <w:sz w:val="28"/>
          <w:szCs w:val="28"/>
          <w:lang w:val="uk-UA"/>
        </w:rPr>
      </w:pPr>
      <w:r>
        <w:rPr>
          <w:sz w:val="28"/>
          <w:szCs w:val="28"/>
          <w:lang w:val="uk-UA"/>
        </w:rPr>
        <w:t xml:space="preserve">          В управлінні праці та соціального захисту населення станом на 01.10 2019 року на обліку перебуває 125 багатодітних сімей, в яких виховується 386 дітей. Для 25 багатодітних сімей призначена державна соціальна допомога </w:t>
      </w:r>
      <w:r>
        <w:rPr>
          <w:sz w:val="28"/>
          <w:szCs w:val="28"/>
          <w:lang w:val="uk-UA"/>
        </w:rPr>
        <w:lastRenderedPageBreak/>
        <w:t>малозабезпеченим сім’ям, 39 багатодітним сім’ям надається пільга на житлово-комунальні послуги.</w:t>
      </w:r>
    </w:p>
    <w:p w14:paraId="24B5F99E" w14:textId="77777777" w:rsidR="00036BA0" w:rsidRDefault="00036BA0" w:rsidP="00036BA0">
      <w:pPr>
        <w:jc w:val="both"/>
        <w:rPr>
          <w:sz w:val="28"/>
          <w:szCs w:val="28"/>
          <w:lang w:val="uk-UA"/>
        </w:rPr>
      </w:pPr>
      <w:r>
        <w:rPr>
          <w:sz w:val="28"/>
          <w:szCs w:val="28"/>
          <w:lang w:val="uk-UA"/>
        </w:rPr>
        <w:t xml:space="preserve">          З початку 2019 року до дитячих закладів оздоровлення та відпочинку (ДПУ МДЦ «Артек», ДП УДЦ «Молода </w:t>
      </w:r>
      <w:proofErr w:type="spellStart"/>
      <w:r>
        <w:rPr>
          <w:sz w:val="28"/>
          <w:szCs w:val="28"/>
          <w:lang w:val="uk-UA"/>
        </w:rPr>
        <w:t>гвардія»,Острозький</w:t>
      </w:r>
      <w:proofErr w:type="spellEnd"/>
      <w:r>
        <w:rPr>
          <w:sz w:val="28"/>
          <w:szCs w:val="28"/>
          <w:lang w:val="uk-UA"/>
        </w:rPr>
        <w:t xml:space="preserve"> дитячий санаторно-оздоровчий комплекс «Країна мрій») направлено 63 дитини, які потребують особливої соціальної уваги та підтримки. На оздоровлення дітей використано 251,71 </w:t>
      </w:r>
      <w:proofErr w:type="spellStart"/>
      <w:r>
        <w:rPr>
          <w:sz w:val="28"/>
          <w:szCs w:val="28"/>
          <w:lang w:val="uk-UA"/>
        </w:rPr>
        <w:t>тис.грн</w:t>
      </w:r>
      <w:proofErr w:type="spellEnd"/>
      <w:r>
        <w:rPr>
          <w:sz w:val="28"/>
          <w:szCs w:val="28"/>
          <w:lang w:val="uk-UA"/>
        </w:rPr>
        <w:t xml:space="preserve">. З них: 154,90 </w:t>
      </w:r>
      <w:proofErr w:type="spellStart"/>
      <w:r>
        <w:rPr>
          <w:sz w:val="28"/>
          <w:szCs w:val="28"/>
          <w:lang w:val="uk-UA"/>
        </w:rPr>
        <w:t>тис.грн</w:t>
      </w:r>
      <w:proofErr w:type="spellEnd"/>
      <w:r>
        <w:rPr>
          <w:sz w:val="28"/>
          <w:szCs w:val="28"/>
          <w:lang w:val="uk-UA"/>
        </w:rPr>
        <w:t xml:space="preserve">. – кошти міського бюджету і 96,81 </w:t>
      </w:r>
      <w:proofErr w:type="spellStart"/>
      <w:r>
        <w:rPr>
          <w:sz w:val="28"/>
          <w:szCs w:val="28"/>
          <w:lang w:val="uk-UA"/>
        </w:rPr>
        <w:t>тис.грн</w:t>
      </w:r>
      <w:proofErr w:type="spellEnd"/>
      <w:r>
        <w:rPr>
          <w:sz w:val="28"/>
          <w:szCs w:val="28"/>
          <w:lang w:val="uk-UA"/>
        </w:rPr>
        <w:t>. – кошти обласного бюджету.</w:t>
      </w:r>
    </w:p>
    <w:p w14:paraId="7435E502" w14:textId="77777777" w:rsidR="00036BA0" w:rsidRDefault="00036BA0" w:rsidP="00036BA0">
      <w:pPr>
        <w:ind w:firstLine="720"/>
        <w:jc w:val="both"/>
        <w:rPr>
          <w:sz w:val="28"/>
          <w:szCs w:val="28"/>
          <w:lang w:val="uk-UA"/>
        </w:rPr>
      </w:pPr>
      <w:r>
        <w:rPr>
          <w:sz w:val="28"/>
          <w:szCs w:val="28"/>
          <w:lang w:val="uk-UA"/>
        </w:rPr>
        <w:t>За січень-вересень 2019 року для 1329 домогосподарств  призначена субсидія на житлово-комунальні послуги на загальну суму 7255,5 тис. грн. і для 81 домогосподарства субсидія на тверде паливо та скраплений газ на загальну суму 261,7 тис. грн.</w:t>
      </w:r>
    </w:p>
    <w:p w14:paraId="529F69EC" w14:textId="77777777" w:rsidR="00036BA0" w:rsidRDefault="00036BA0" w:rsidP="00036BA0">
      <w:pPr>
        <w:ind w:firstLine="720"/>
        <w:jc w:val="both"/>
        <w:rPr>
          <w:sz w:val="28"/>
          <w:szCs w:val="28"/>
          <w:lang w:val="uk-UA"/>
        </w:rPr>
      </w:pPr>
      <w:r>
        <w:rPr>
          <w:sz w:val="28"/>
          <w:szCs w:val="28"/>
          <w:lang w:val="uk-UA"/>
        </w:rPr>
        <w:t>Станом на 01.10.2019 пільговій категорії громадян міста надано пільг за спожиті житлово-комунальні послуги  на загальну суму 2364,6 тис. грн.</w:t>
      </w:r>
    </w:p>
    <w:p w14:paraId="48AF67AA" w14:textId="77777777" w:rsidR="00036BA0" w:rsidRDefault="00036BA0" w:rsidP="00036BA0">
      <w:pPr>
        <w:ind w:firstLine="720"/>
        <w:jc w:val="both"/>
        <w:rPr>
          <w:sz w:val="28"/>
          <w:szCs w:val="28"/>
          <w:lang w:val="uk-UA"/>
        </w:rPr>
      </w:pPr>
      <w:r>
        <w:rPr>
          <w:sz w:val="28"/>
          <w:szCs w:val="28"/>
          <w:lang w:val="uk-UA"/>
        </w:rPr>
        <w:t xml:space="preserve">З міського бюджету надано пільг з послуг зв’язку на суму 27,1 </w:t>
      </w:r>
      <w:proofErr w:type="spellStart"/>
      <w:r>
        <w:rPr>
          <w:sz w:val="28"/>
          <w:szCs w:val="28"/>
          <w:lang w:val="uk-UA"/>
        </w:rPr>
        <w:t>тис.грн</w:t>
      </w:r>
      <w:proofErr w:type="spellEnd"/>
      <w:r>
        <w:rPr>
          <w:sz w:val="28"/>
          <w:szCs w:val="28"/>
          <w:lang w:val="uk-UA"/>
        </w:rPr>
        <w:t>.</w:t>
      </w:r>
    </w:p>
    <w:p w14:paraId="0C28B1F0" w14:textId="77777777" w:rsidR="00036BA0" w:rsidRDefault="00036BA0" w:rsidP="00036BA0">
      <w:pPr>
        <w:ind w:firstLine="720"/>
        <w:jc w:val="both"/>
        <w:rPr>
          <w:sz w:val="28"/>
          <w:szCs w:val="28"/>
          <w:lang w:val="uk-UA"/>
        </w:rPr>
      </w:pPr>
      <w:r>
        <w:rPr>
          <w:sz w:val="28"/>
          <w:szCs w:val="28"/>
          <w:lang w:val="uk-UA"/>
        </w:rPr>
        <w:t xml:space="preserve">Для громадян, які постраждали внаслідок Чорнобильської катастрофи, </w:t>
      </w:r>
      <w:proofErr w:type="spellStart"/>
      <w:r>
        <w:rPr>
          <w:sz w:val="28"/>
          <w:szCs w:val="28"/>
          <w:lang w:val="uk-UA"/>
        </w:rPr>
        <w:t>виплачено</w:t>
      </w:r>
      <w:proofErr w:type="spellEnd"/>
      <w:r>
        <w:rPr>
          <w:sz w:val="28"/>
          <w:szCs w:val="28"/>
          <w:lang w:val="uk-UA"/>
        </w:rPr>
        <w:t xml:space="preserve"> компенсації на загальну суму 164,6 тис. грн.</w:t>
      </w:r>
    </w:p>
    <w:p w14:paraId="103EFB1D" w14:textId="77777777" w:rsidR="00036BA0" w:rsidRDefault="00036BA0" w:rsidP="00036BA0">
      <w:pPr>
        <w:ind w:firstLine="720"/>
        <w:jc w:val="both"/>
        <w:rPr>
          <w:sz w:val="28"/>
          <w:szCs w:val="28"/>
          <w:lang w:val="uk-UA"/>
        </w:rPr>
      </w:pPr>
      <w:r>
        <w:rPr>
          <w:sz w:val="28"/>
          <w:szCs w:val="28"/>
          <w:lang w:val="uk-UA"/>
        </w:rPr>
        <w:t>Путівками на санаторно-курортне лікування безкоштовно забезпечено 4 учасника бойових дій АТО, 9 осіб з інвалідністю, 1 учасника бойових дій та 4 особи, потерпілі від аварії на ЧАЕС. Для 5 осіб з інвалідністю  виплачені компенсаційні виплати за невикористане санаторно-курортне лікування. Пройшли комплексну реабілітацію 6 осіб з інвалідністю  в КЗ «Рівненський обласний центр реабілітації інвалідів».</w:t>
      </w:r>
    </w:p>
    <w:p w14:paraId="5B34407B" w14:textId="77777777" w:rsidR="00036BA0" w:rsidRDefault="00036BA0" w:rsidP="00036BA0">
      <w:pPr>
        <w:ind w:firstLine="720"/>
        <w:jc w:val="both"/>
        <w:rPr>
          <w:sz w:val="28"/>
          <w:szCs w:val="28"/>
          <w:lang w:val="uk-UA"/>
        </w:rPr>
      </w:pPr>
      <w:r>
        <w:rPr>
          <w:sz w:val="28"/>
          <w:szCs w:val="28"/>
          <w:lang w:val="uk-UA"/>
        </w:rPr>
        <w:t xml:space="preserve"> Грошову допомогу в розмірі 5340,0 грн. надали для 8 осіб з інвалідністю і для 2 малозабезпечених осіб на загальну суму 1530,50 грн. </w:t>
      </w:r>
    </w:p>
    <w:p w14:paraId="7E9A8A51" w14:textId="77777777" w:rsidR="00036BA0" w:rsidRDefault="00036BA0" w:rsidP="00036BA0">
      <w:pPr>
        <w:ind w:firstLine="720"/>
        <w:jc w:val="both"/>
        <w:rPr>
          <w:sz w:val="28"/>
          <w:szCs w:val="28"/>
          <w:lang w:val="uk-UA"/>
        </w:rPr>
      </w:pPr>
      <w:r>
        <w:rPr>
          <w:sz w:val="28"/>
          <w:szCs w:val="28"/>
          <w:lang w:val="uk-UA"/>
        </w:rPr>
        <w:t xml:space="preserve">Для 37 осіб з інвалідністю надано 84 технічних засобів реабілітації на суму 79,1 </w:t>
      </w:r>
      <w:proofErr w:type="spellStart"/>
      <w:r>
        <w:rPr>
          <w:sz w:val="28"/>
          <w:szCs w:val="28"/>
          <w:lang w:val="uk-UA"/>
        </w:rPr>
        <w:t>тис.грн</w:t>
      </w:r>
      <w:proofErr w:type="spellEnd"/>
      <w:r>
        <w:rPr>
          <w:sz w:val="28"/>
          <w:szCs w:val="28"/>
          <w:lang w:val="uk-UA"/>
        </w:rPr>
        <w:t xml:space="preserve">. Оформлено та видано 102 направлення на виготовлення технічних засобів реабілітації для осіб з інвалідністю. </w:t>
      </w:r>
    </w:p>
    <w:p w14:paraId="09B94B40" w14:textId="77777777" w:rsidR="00036BA0" w:rsidRDefault="00036BA0" w:rsidP="00036BA0">
      <w:pPr>
        <w:ind w:firstLine="720"/>
        <w:jc w:val="both"/>
        <w:rPr>
          <w:sz w:val="28"/>
          <w:szCs w:val="28"/>
          <w:lang w:val="uk-UA"/>
        </w:rPr>
      </w:pPr>
      <w:r>
        <w:rPr>
          <w:sz w:val="28"/>
          <w:szCs w:val="28"/>
          <w:lang w:val="uk-UA"/>
        </w:rPr>
        <w:t>З початку 2019 року у відділенні соціальної допомоги вдома Острозького міського територіального центру соціального обслуговування (надання соціальних послуг) щомісячно обслуговується 205 жителів міста, з них 54 підопічних на платній основі. Дані послуги надають 20 соціальних робітників.</w:t>
      </w:r>
    </w:p>
    <w:p w14:paraId="2488999D" w14:textId="77777777" w:rsidR="00036BA0" w:rsidRDefault="00036BA0" w:rsidP="00036BA0">
      <w:pPr>
        <w:ind w:firstLine="720"/>
        <w:jc w:val="both"/>
        <w:rPr>
          <w:sz w:val="28"/>
          <w:szCs w:val="28"/>
          <w:lang w:val="uk-UA"/>
        </w:rPr>
      </w:pPr>
      <w:r>
        <w:rPr>
          <w:sz w:val="28"/>
          <w:szCs w:val="28"/>
          <w:lang w:val="uk-UA"/>
        </w:rPr>
        <w:t xml:space="preserve">Послугами відділення організації надання адресної натуральної та грошової допомоги скористалося 547 осіб. </w:t>
      </w:r>
    </w:p>
    <w:p w14:paraId="2779DAD4" w14:textId="77777777" w:rsidR="00036BA0" w:rsidRDefault="00036BA0" w:rsidP="00036BA0">
      <w:pPr>
        <w:ind w:firstLine="720"/>
        <w:jc w:val="both"/>
        <w:rPr>
          <w:sz w:val="28"/>
          <w:szCs w:val="28"/>
          <w:lang w:val="uk-UA"/>
        </w:rPr>
      </w:pPr>
      <w:r>
        <w:rPr>
          <w:sz w:val="28"/>
          <w:szCs w:val="28"/>
          <w:lang w:val="uk-UA"/>
        </w:rPr>
        <w:t>Їм надано  соціальну послугу натуральної допомоги ( обробіток земельної ділянки, розпилювання та рубання дров, перевезення вантажу гужовим транспортом, прання білизни, дрібні ремонтні роботи по домогосподарству та інше).</w:t>
      </w:r>
    </w:p>
    <w:p w14:paraId="08CCB2BD" w14:textId="77777777" w:rsidR="00036BA0" w:rsidRDefault="00036BA0" w:rsidP="00036BA0">
      <w:pPr>
        <w:ind w:firstLine="720"/>
        <w:jc w:val="both"/>
        <w:rPr>
          <w:sz w:val="28"/>
          <w:szCs w:val="28"/>
          <w:lang w:val="uk-UA"/>
        </w:rPr>
      </w:pPr>
      <w:r>
        <w:rPr>
          <w:sz w:val="28"/>
          <w:szCs w:val="28"/>
          <w:lang w:val="uk-UA"/>
        </w:rPr>
        <w:t xml:space="preserve">Для 186 осіб надано гуманітарну допомогу одягом та взуттям бувшим у вжитку на суму 26,8 </w:t>
      </w:r>
      <w:proofErr w:type="spellStart"/>
      <w:r>
        <w:rPr>
          <w:sz w:val="28"/>
          <w:szCs w:val="28"/>
          <w:lang w:val="uk-UA"/>
        </w:rPr>
        <w:t>тис.грн</w:t>
      </w:r>
      <w:proofErr w:type="spellEnd"/>
      <w:r>
        <w:rPr>
          <w:sz w:val="28"/>
          <w:szCs w:val="28"/>
          <w:lang w:val="uk-UA"/>
        </w:rPr>
        <w:t>.</w:t>
      </w:r>
    </w:p>
    <w:p w14:paraId="2FF1A739" w14:textId="77777777" w:rsidR="00036BA0" w:rsidRDefault="00036BA0" w:rsidP="00036BA0">
      <w:pPr>
        <w:ind w:firstLine="720"/>
        <w:jc w:val="both"/>
        <w:rPr>
          <w:sz w:val="28"/>
          <w:szCs w:val="28"/>
          <w:lang w:val="uk-UA"/>
        </w:rPr>
      </w:pPr>
      <w:r>
        <w:rPr>
          <w:sz w:val="28"/>
          <w:szCs w:val="28"/>
          <w:lang w:val="uk-UA"/>
        </w:rPr>
        <w:t xml:space="preserve">З початку року з міського бюджету  </w:t>
      </w:r>
      <w:proofErr w:type="spellStart"/>
      <w:r>
        <w:rPr>
          <w:sz w:val="28"/>
          <w:szCs w:val="28"/>
          <w:lang w:val="uk-UA"/>
        </w:rPr>
        <w:t>малозахищеним</w:t>
      </w:r>
      <w:proofErr w:type="spellEnd"/>
      <w:r>
        <w:rPr>
          <w:sz w:val="28"/>
          <w:szCs w:val="28"/>
          <w:lang w:val="uk-UA"/>
        </w:rPr>
        <w:t xml:space="preserve"> верствам населення (пенсіонерам, інвалідам, малозабезпеченим, учасникам АТО та іншим) надано грошову допомогу для 116 осіб на загальну суму 284,7 </w:t>
      </w:r>
      <w:proofErr w:type="spellStart"/>
      <w:r>
        <w:rPr>
          <w:sz w:val="28"/>
          <w:szCs w:val="28"/>
          <w:lang w:val="uk-UA"/>
        </w:rPr>
        <w:t>тис.грн</w:t>
      </w:r>
      <w:proofErr w:type="spellEnd"/>
      <w:r>
        <w:rPr>
          <w:sz w:val="28"/>
          <w:szCs w:val="28"/>
          <w:lang w:val="uk-UA"/>
        </w:rPr>
        <w:t>.</w:t>
      </w:r>
    </w:p>
    <w:p w14:paraId="64A8EFC6" w14:textId="77777777" w:rsidR="00036BA0" w:rsidRDefault="00036BA0" w:rsidP="00036BA0">
      <w:pPr>
        <w:ind w:firstLine="720"/>
        <w:jc w:val="both"/>
        <w:rPr>
          <w:sz w:val="28"/>
          <w:szCs w:val="28"/>
          <w:lang w:val="uk-UA"/>
        </w:rPr>
      </w:pPr>
      <w:r>
        <w:rPr>
          <w:sz w:val="28"/>
          <w:szCs w:val="28"/>
          <w:lang w:val="uk-UA"/>
        </w:rPr>
        <w:lastRenderedPageBreak/>
        <w:t>З метою підтримання життєдіяльності і соціальної активності осіб з інвалідністю та одиноких непрацездатних громадян в територіальному центрі соціального обслуговування функціонує відділення денного перебування, де надаються наступні послуги: соціально-медичні (масаж, інгаляції, УВЧ, солюкс, ін’єкції, електрофорез вимірювання артеріального тиску, надання на прокат технічних засобів реабілітації), консультування, представництво інтересів, соціальна адаптація, допомога у врегулюванні конфлікту. Дані послуги отримали 701 особа.</w:t>
      </w:r>
    </w:p>
    <w:p w14:paraId="4003765E" w14:textId="77777777" w:rsidR="00036BA0" w:rsidRDefault="00036BA0" w:rsidP="00036BA0">
      <w:pPr>
        <w:ind w:firstLine="720"/>
        <w:jc w:val="both"/>
        <w:rPr>
          <w:sz w:val="28"/>
          <w:szCs w:val="28"/>
          <w:lang w:val="uk-UA"/>
        </w:rPr>
      </w:pPr>
      <w:r>
        <w:rPr>
          <w:sz w:val="28"/>
          <w:szCs w:val="28"/>
          <w:lang w:val="uk-UA"/>
        </w:rPr>
        <w:t xml:space="preserve">Для безперешкодного доступу осіб з обмеженими фізичними можливостями до об’єктів соціальної інфраструктури міста приміщення обладнуються пандусами, встановлюються кнопки виклику і вивіски з відповідними знаками. </w:t>
      </w:r>
    </w:p>
    <w:p w14:paraId="5FE0BC27" w14:textId="77777777" w:rsidR="00036BA0" w:rsidRDefault="00036BA0" w:rsidP="00036BA0">
      <w:pPr>
        <w:ind w:firstLine="720"/>
        <w:jc w:val="both"/>
        <w:rPr>
          <w:sz w:val="28"/>
          <w:szCs w:val="28"/>
          <w:lang w:val="uk-UA"/>
        </w:rPr>
      </w:pPr>
      <w:r>
        <w:rPr>
          <w:sz w:val="28"/>
          <w:szCs w:val="28"/>
          <w:lang w:val="uk-UA"/>
        </w:rPr>
        <w:t xml:space="preserve">Упродовж  року виконано ряд завдань щодо розвитку </w:t>
      </w:r>
      <w:r>
        <w:rPr>
          <w:b/>
          <w:sz w:val="28"/>
          <w:szCs w:val="28"/>
          <w:lang w:val="uk-UA"/>
        </w:rPr>
        <w:t>освітньої галузі</w:t>
      </w:r>
      <w:r>
        <w:rPr>
          <w:sz w:val="28"/>
          <w:szCs w:val="28"/>
          <w:lang w:val="uk-UA"/>
        </w:rPr>
        <w:t>, визначених Програмою економічного та соціального розвитку міста Острога на 2019 рік.</w:t>
      </w:r>
    </w:p>
    <w:p w14:paraId="4B9F135C" w14:textId="77777777" w:rsidR="00036BA0" w:rsidRDefault="00036BA0" w:rsidP="00036BA0">
      <w:pPr>
        <w:ind w:firstLine="720"/>
        <w:jc w:val="both"/>
        <w:rPr>
          <w:sz w:val="28"/>
          <w:szCs w:val="28"/>
          <w:lang w:val="uk-UA"/>
        </w:rPr>
      </w:pPr>
      <w:r>
        <w:rPr>
          <w:sz w:val="28"/>
          <w:szCs w:val="28"/>
          <w:lang w:val="uk-UA"/>
        </w:rPr>
        <w:t xml:space="preserve"> Сформована мережа закладів освіти включає в себе 3заклади загальної середньої освіти, 2 заклади дошкільної освіти, 1 заклад позашкільної освіти, КУ «</w:t>
      </w:r>
      <w:proofErr w:type="spellStart"/>
      <w:r>
        <w:rPr>
          <w:sz w:val="28"/>
          <w:szCs w:val="28"/>
          <w:lang w:val="uk-UA"/>
        </w:rPr>
        <w:t>Інклюзивно</w:t>
      </w:r>
      <w:proofErr w:type="spellEnd"/>
      <w:r>
        <w:rPr>
          <w:sz w:val="28"/>
          <w:szCs w:val="28"/>
          <w:lang w:val="uk-UA"/>
        </w:rPr>
        <w:t>-ресурсний центр міста Острога».</w:t>
      </w:r>
    </w:p>
    <w:p w14:paraId="30B69F8B" w14:textId="77777777" w:rsidR="00036BA0" w:rsidRDefault="00036BA0" w:rsidP="00036BA0">
      <w:pPr>
        <w:ind w:firstLine="720"/>
        <w:jc w:val="both"/>
        <w:rPr>
          <w:sz w:val="28"/>
          <w:szCs w:val="28"/>
          <w:lang w:val="uk-UA"/>
        </w:rPr>
      </w:pPr>
      <w:r>
        <w:rPr>
          <w:sz w:val="28"/>
          <w:szCs w:val="28"/>
          <w:lang w:val="uk-UA"/>
        </w:rPr>
        <w:t xml:space="preserve">Станом на 01.10.2019  дошкільні навчальні заклади в м. Острозі відвідує 533 дитини (19 вікових груп). </w:t>
      </w:r>
    </w:p>
    <w:p w14:paraId="69135948" w14:textId="77777777" w:rsidR="00036BA0" w:rsidRDefault="00036BA0" w:rsidP="00036BA0">
      <w:pPr>
        <w:ind w:firstLine="720"/>
        <w:jc w:val="both"/>
        <w:rPr>
          <w:sz w:val="28"/>
          <w:szCs w:val="28"/>
          <w:lang w:val="uk-UA"/>
        </w:rPr>
      </w:pPr>
      <w:r>
        <w:rPr>
          <w:sz w:val="28"/>
          <w:szCs w:val="28"/>
          <w:lang w:val="uk-UA"/>
        </w:rPr>
        <w:t xml:space="preserve">У 2018/2019 навчальному році у 3-х загальноосвітніх навчальних закладах міста у 62 класах навчається 1509 учнів  (на 60 учнів більше у порівнянні з 2018/2019 навчальним роком). </w:t>
      </w:r>
    </w:p>
    <w:p w14:paraId="26550B6E" w14:textId="77777777" w:rsidR="00036BA0" w:rsidRDefault="00036BA0" w:rsidP="00036BA0">
      <w:pPr>
        <w:ind w:firstLine="720"/>
        <w:jc w:val="both"/>
        <w:rPr>
          <w:sz w:val="28"/>
          <w:szCs w:val="28"/>
          <w:lang w:val="uk-UA"/>
        </w:rPr>
      </w:pPr>
      <w:r>
        <w:rPr>
          <w:sz w:val="28"/>
          <w:szCs w:val="28"/>
          <w:lang w:val="uk-UA"/>
        </w:rPr>
        <w:t xml:space="preserve">Середня наповнюваність учнів у класах становить 24,3. </w:t>
      </w:r>
    </w:p>
    <w:p w14:paraId="27A4407F" w14:textId="77777777" w:rsidR="00036BA0" w:rsidRDefault="00036BA0" w:rsidP="00036BA0">
      <w:pPr>
        <w:ind w:firstLine="720"/>
        <w:jc w:val="both"/>
        <w:rPr>
          <w:sz w:val="28"/>
          <w:szCs w:val="28"/>
          <w:lang w:val="uk-UA"/>
        </w:rPr>
      </w:pPr>
      <w:r>
        <w:rPr>
          <w:sz w:val="28"/>
          <w:szCs w:val="28"/>
          <w:lang w:val="uk-UA"/>
        </w:rPr>
        <w:t xml:space="preserve">Для вирішення завдань в галузі освіти у 2019 році міським бюджетом передбачено 41209,9 </w:t>
      </w:r>
      <w:proofErr w:type="spellStart"/>
      <w:r>
        <w:rPr>
          <w:sz w:val="28"/>
          <w:szCs w:val="28"/>
          <w:lang w:val="uk-UA"/>
        </w:rPr>
        <w:t>тис.грн</w:t>
      </w:r>
      <w:proofErr w:type="spellEnd"/>
      <w:r>
        <w:rPr>
          <w:sz w:val="28"/>
          <w:szCs w:val="28"/>
          <w:lang w:val="uk-UA"/>
        </w:rPr>
        <w:t xml:space="preserve">., в </w:t>
      </w:r>
      <w:proofErr w:type="spellStart"/>
      <w:r>
        <w:rPr>
          <w:sz w:val="28"/>
          <w:szCs w:val="28"/>
          <w:lang w:val="uk-UA"/>
        </w:rPr>
        <w:t>т.ч</w:t>
      </w:r>
      <w:proofErr w:type="spellEnd"/>
      <w:r>
        <w:rPr>
          <w:sz w:val="28"/>
          <w:szCs w:val="28"/>
          <w:lang w:val="uk-UA"/>
        </w:rPr>
        <w:t xml:space="preserve">. кошти освітньої субвенції – 16883,8 </w:t>
      </w:r>
      <w:proofErr w:type="spellStart"/>
      <w:r>
        <w:rPr>
          <w:sz w:val="28"/>
          <w:szCs w:val="28"/>
          <w:lang w:val="uk-UA"/>
        </w:rPr>
        <w:t>тис.грн</w:t>
      </w:r>
      <w:proofErr w:type="spellEnd"/>
      <w:r>
        <w:rPr>
          <w:sz w:val="28"/>
          <w:szCs w:val="28"/>
          <w:lang w:val="uk-UA"/>
        </w:rPr>
        <w:t>.</w:t>
      </w:r>
    </w:p>
    <w:p w14:paraId="634B1131" w14:textId="77777777" w:rsidR="00036BA0" w:rsidRDefault="00036BA0" w:rsidP="00036BA0">
      <w:pPr>
        <w:ind w:firstLine="720"/>
        <w:jc w:val="both"/>
        <w:rPr>
          <w:sz w:val="28"/>
          <w:szCs w:val="28"/>
          <w:lang w:val="uk-UA"/>
        </w:rPr>
      </w:pPr>
      <w:r>
        <w:rPr>
          <w:sz w:val="28"/>
          <w:szCs w:val="28"/>
          <w:lang w:val="uk-UA"/>
        </w:rPr>
        <w:t>Протягом 9 місяців поточного року продовжувались роботи по зміцненню матеріально-технічної бази навчальних закладів.</w:t>
      </w:r>
    </w:p>
    <w:p w14:paraId="51DF6276" w14:textId="77777777" w:rsidR="00036BA0" w:rsidRDefault="00036BA0" w:rsidP="00036BA0">
      <w:pPr>
        <w:ind w:firstLine="720"/>
        <w:jc w:val="both"/>
        <w:rPr>
          <w:sz w:val="28"/>
          <w:szCs w:val="28"/>
          <w:lang w:val="uk-UA"/>
        </w:rPr>
      </w:pPr>
      <w:r>
        <w:rPr>
          <w:sz w:val="28"/>
          <w:szCs w:val="28"/>
          <w:lang w:val="uk-UA"/>
        </w:rPr>
        <w:t>Проведено ряд капітальних та поточних ремонтів, зокрема:</w:t>
      </w:r>
    </w:p>
    <w:p w14:paraId="01D124A9" w14:textId="77777777" w:rsidR="00036BA0" w:rsidRDefault="00036BA0" w:rsidP="00036BA0">
      <w:pPr>
        <w:ind w:firstLine="720"/>
        <w:jc w:val="both"/>
        <w:rPr>
          <w:sz w:val="28"/>
          <w:szCs w:val="28"/>
          <w:lang w:val="uk-UA"/>
        </w:rPr>
      </w:pPr>
      <w:r>
        <w:rPr>
          <w:sz w:val="28"/>
          <w:szCs w:val="28"/>
          <w:lang w:val="uk-UA"/>
        </w:rPr>
        <w:t xml:space="preserve">- капітальний ремонт навчального корпусу №1 Острозької загальноосвітньої школи </w:t>
      </w:r>
      <w:r>
        <w:rPr>
          <w:sz w:val="28"/>
          <w:szCs w:val="28"/>
          <w:lang w:val="en-US"/>
        </w:rPr>
        <w:t>I</w:t>
      </w:r>
      <w:r w:rsidRPr="00CA05FC">
        <w:rPr>
          <w:sz w:val="28"/>
          <w:szCs w:val="28"/>
        </w:rPr>
        <w:t>-</w:t>
      </w:r>
      <w:r>
        <w:rPr>
          <w:sz w:val="28"/>
          <w:szCs w:val="28"/>
          <w:lang w:val="en-US"/>
        </w:rPr>
        <w:t>III</w:t>
      </w:r>
      <w:r w:rsidRPr="00CA05FC">
        <w:rPr>
          <w:sz w:val="28"/>
          <w:szCs w:val="28"/>
        </w:rPr>
        <w:t xml:space="preserve"> </w:t>
      </w:r>
      <w:proofErr w:type="spellStart"/>
      <w:r w:rsidRPr="00CA05FC">
        <w:rPr>
          <w:sz w:val="28"/>
          <w:szCs w:val="28"/>
        </w:rPr>
        <w:t>ступенів</w:t>
      </w:r>
      <w:proofErr w:type="spellEnd"/>
      <w:r w:rsidRPr="00CA05FC">
        <w:rPr>
          <w:sz w:val="28"/>
          <w:szCs w:val="28"/>
        </w:rPr>
        <w:t xml:space="preserve"> </w:t>
      </w:r>
      <w:r>
        <w:rPr>
          <w:sz w:val="28"/>
          <w:szCs w:val="28"/>
        </w:rPr>
        <w:t xml:space="preserve">№3 (ремонт </w:t>
      </w:r>
      <w:proofErr w:type="spellStart"/>
      <w:r>
        <w:rPr>
          <w:sz w:val="28"/>
          <w:szCs w:val="28"/>
        </w:rPr>
        <w:t>спортивної</w:t>
      </w:r>
      <w:proofErr w:type="spellEnd"/>
      <w:r>
        <w:rPr>
          <w:sz w:val="28"/>
          <w:szCs w:val="28"/>
        </w:rPr>
        <w:t xml:space="preserve"> </w:t>
      </w:r>
      <w:proofErr w:type="spellStart"/>
      <w:r>
        <w:rPr>
          <w:sz w:val="28"/>
          <w:szCs w:val="28"/>
        </w:rPr>
        <w:t>зали</w:t>
      </w:r>
      <w:proofErr w:type="spellEnd"/>
      <w:r>
        <w:rPr>
          <w:sz w:val="28"/>
          <w:szCs w:val="28"/>
        </w:rPr>
        <w:t>) -</w:t>
      </w:r>
      <w:r>
        <w:rPr>
          <w:sz w:val="28"/>
          <w:szCs w:val="28"/>
          <w:lang w:val="uk-UA"/>
        </w:rPr>
        <w:t xml:space="preserve"> 477</w:t>
      </w:r>
      <w:r>
        <w:rPr>
          <w:sz w:val="28"/>
          <w:szCs w:val="28"/>
        </w:rPr>
        <w:t xml:space="preserve">, </w:t>
      </w:r>
      <w:r>
        <w:rPr>
          <w:sz w:val="28"/>
          <w:szCs w:val="28"/>
          <w:lang w:val="uk-UA"/>
        </w:rPr>
        <w:t xml:space="preserve">5 </w:t>
      </w:r>
      <w:proofErr w:type="spellStart"/>
      <w:r>
        <w:rPr>
          <w:sz w:val="28"/>
          <w:szCs w:val="28"/>
        </w:rPr>
        <w:t>тис.грн</w:t>
      </w:r>
      <w:proofErr w:type="spellEnd"/>
      <w:r>
        <w:rPr>
          <w:sz w:val="28"/>
          <w:szCs w:val="28"/>
        </w:rPr>
        <w:t>.</w:t>
      </w:r>
      <w:r>
        <w:rPr>
          <w:sz w:val="28"/>
          <w:szCs w:val="28"/>
          <w:lang w:val="uk-UA"/>
        </w:rPr>
        <w:t>;</w:t>
      </w:r>
    </w:p>
    <w:p w14:paraId="4F780810" w14:textId="77777777" w:rsidR="00036BA0" w:rsidRDefault="00036BA0" w:rsidP="00036BA0">
      <w:pPr>
        <w:ind w:firstLine="720"/>
        <w:jc w:val="both"/>
        <w:rPr>
          <w:sz w:val="28"/>
          <w:szCs w:val="28"/>
          <w:lang w:val="uk-UA"/>
        </w:rPr>
      </w:pPr>
      <w:r>
        <w:rPr>
          <w:sz w:val="28"/>
          <w:szCs w:val="28"/>
          <w:lang w:val="uk-UA"/>
        </w:rPr>
        <w:t xml:space="preserve">-    поточний ремонт та гідрохімічне очищення системи опалення будівлі Острозької загальноосвітньої школи </w:t>
      </w:r>
      <w:r>
        <w:rPr>
          <w:sz w:val="28"/>
          <w:szCs w:val="28"/>
          <w:lang w:val="en-US"/>
        </w:rPr>
        <w:t>I</w:t>
      </w:r>
      <w:r w:rsidRPr="00CA05FC">
        <w:rPr>
          <w:sz w:val="28"/>
          <w:szCs w:val="28"/>
          <w:lang w:val="uk-UA"/>
        </w:rPr>
        <w:t>-</w:t>
      </w:r>
      <w:r>
        <w:rPr>
          <w:sz w:val="28"/>
          <w:szCs w:val="28"/>
          <w:lang w:val="en-US"/>
        </w:rPr>
        <w:t>III</w:t>
      </w:r>
      <w:r w:rsidRPr="00CA05FC">
        <w:rPr>
          <w:sz w:val="28"/>
          <w:szCs w:val="28"/>
          <w:lang w:val="uk-UA"/>
        </w:rPr>
        <w:t xml:space="preserve"> ступенів №</w:t>
      </w:r>
      <w:r>
        <w:rPr>
          <w:sz w:val="28"/>
          <w:szCs w:val="28"/>
          <w:lang w:val="uk-UA"/>
        </w:rPr>
        <w:t xml:space="preserve">1 – 160,0 </w:t>
      </w:r>
      <w:proofErr w:type="spellStart"/>
      <w:r>
        <w:rPr>
          <w:sz w:val="28"/>
          <w:szCs w:val="28"/>
          <w:lang w:val="uk-UA"/>
        </w:rPr>
        <w:t>тис.грн</w:t>
      </w:r>
      <w:proofErr w:type="spellEnd"/>
      <w:r>
        <w:rPr>
          <w:sz w:val="28"/>
          <w:szCs w:val="28"/>
          <w:lang w:val="uk-UA"/>
        </w:rPr>
        <w:t>.;</w:t>
      </w:r>
    </w:p>
    <w:p w14:paraId="4ADA2F25" w14:textId="77777777" w:rsidR="00036BA0" w:rsidRDefault="00036BA0" w:rsidP="00036BA0">
      <w:pPr>
        <w:ind w:firstLine="720"/>
        <w:jc w:val="both"/>
        <w:rPr>
          <w:sz w:val="28"/>
          <w:szCs w:val="28"/>
          <w:lang w:val="uk-UA"/>
        </w:rPr>
      </w:pPr>
      <w:r>
        <w:rPr>
          <w:sz w:val="28"/>
          <w:szCs w:val="28"/>
          <w:lang w:val="uk-UA"/>
        </w:rPr>
        <w:t xml:space="preserve">-    капітальний ремонт теплового вузла з встановленням вузла регулювання споживання теплової енергії приміщення №1 Острозького навчально-виховного комплексу «Школа </w:t>
      </w:r>
      <w:r>
        <w:rPr>
          <w:sz w:val="28"/>
          <w:szCs w:val="28"/>
          <w:lang w:val="en-US"/>
        </w:rPr>
        <w:t>I</w:t>
      </w:r>
      <w:r w:rsidRPr="00CA05FC">
        <w:rPr>
          <w:sz w:val="28"/>
          <w:szCs w:val="28"/>
          <w:lang w:val="uk-UA"/>
        </w:rPr>
        <w:t>-</w:t>
      </w:r>
      <w:r>
        <w:rPr>
          <w:sz w:val="28"/>
          <w:szCs w:val="28"/>
          <w:lang w:val="en-US"/>
        </w:rPr>
        <w:t>III</w:t>
      </w:r>
      <w:r w:rsidRPr="00CA05FC">
        <w:rPr>
          <w:sz w:val="28"/>
          <w:szCs w:val="28"/>
          <w:lang w:val="uk-UA"/>
        </w:rPr>
        <w:t xml:space="preserve"> ступенів</w:t>
      </w:r>
      <w:r>
        <w:rPr>
          <w:sz w:val="28"/>
          <w:szCs w:val="28"/>
          <w:lang w:val="uk-UA"/>
        </w:rPr>
        <w:t>-</w:t>
      </w:r>
      <w:proofErr w:type="spellStart"/>
      <w:r>
        <w:rPr>
          <w:sz w:val="28"/>
          <w:szCs w:val="28"/>
          <w:lang w:val="uk-UA"/>
        </w:rPr>
        <w:t>гімнаія</w:t>
      </w:r>
      <w:proofErr w:type="spellEnd"/>
      <w:r>
        <w:rPr>
          <w:sz w:val="28"/>
          <w:szCs w:val="28"/>
          <w:lang w:val="uk-UA"/>
        </w:rPr>
        <w:t xml:space="preserve">» - 117,3 </w:t>
      </w:r>
      <w:proofErr w:type="spellStart"/>
      <w:r>
        <w:rPr>
          <w:sz w:val="28"/>
          <w:szCs w:val="28"/>
          <w:lang w:val="uk-UA"/>
        </w:rPr>
        <w:t>тис.грн</w:t>
      </w:r>
      <w:proofErr w:type="spellEnd"/>
      <w:r>
        <w:rPr>
          <w:sz w:val="28"/>
          <w:szCs w:val="28"/>
          <w:lang w:val="uk-UA"/>
        </w:rPr>
        <w:t>.;</w:t>
      </w:r>
    </w:p>
    <w:p w14:paraId="2F4F8D69" w14:textId="77777777" w:rsidR="00036BA0" w:rsidRDefault="00036BA0" w:rsidP="00036BA0">
      <w:pPr>
        <w:ind w:firstLine="720"/>
        <w:jc w:val="both"/>
        <w:rPr>
          <w:sz w:val="28"/>
          <w:szCs w:val="28"/>
          <w:lang w:val="uk-UA"/>
        </w:rPr>
      </w:pPr>
      <w:r>
        <w:rPr>
          <w:sz w:val="28"/>
          <w:szCs w:val="28"/>
          <w:lang w:val="uk-UA"/>
        </w:rPr>
        <w:t xml:space="preserve">-    капітальний ремонт теплового вузла з встановленням вузла регулювання споживання теплової енергії приміщення дошкільного навчального закладу (ясла-садок) №2 «Веселка» - 112,3 </w:t>
      </w:r>
      <w:proofErr w:type="spellStart"/>
      <w:r>
        <w:rPr>
          <w:sz w:val="28"/>
          <w:szCs w:val="28"/>
          <w:lang w:val="uk-UA"/>
        </w:rPr>
        <w:t>тис.грн</w:t>
      </w:r>
      <w:proofErr w:type="spellEnd"/>
      <w:r>
        <w:rPr>
          <w:sz w:val="28"/>
          <w:szCs w:val="28"/>
          <w:lang w:val="uk-UA"/>
        </w:rPr>
        <w:t>.</w:t>
      </w:r>
    </w:p>
    <w:p w14:paraId="19F0CF5C" w14:textId="77777777" w:rsidR="00036BA0" w:rsidRDefault="00036BA0" w:rsidP="00036BA0">
      <w:pPr>
        <w:ind w:firstLine="720"/>
        <w:jc w:val="both"/>
        <w:rPr>
          <w:sz w:val="28"/>
          <w:szCs w:val="28"/>
          <w:lang w:val="uk-UA"/>
        </w:rPr>
      </w:pPr>
      <w:r>
        <w:rPr>
          <w:sz w:val="28"/>
          <w:szCs w:val="28"/>
          <w:lang w:val="uk-UA"/>
        </w:rPr>
        <w:t xml:space="preserve"> Виготовлено проектно-кошторисну документацію на капітальний ремонт:</w:t>
      </w:r>
    </w:p>
    <w:p w14:paraId="464FCA92" w14:textId="77777777" w:rsidR="00036BA0" w:rsidRPr="008E771B" w:rsidRDefault="00036BA0" w:rsidP="00036BA0">
      <w:pPr>
        <w:ind w:firstLine="720"/>
        <w:jc w:val="both"/>
        <w:rPr>
          <w:sz w:val="28"/>
          <w:szCs w:val="28"/>
          <w:lang w:val="uk-UA"/>
        </w:rPr>
      </w:pPr>
      <w:r>
        <w:rPr>
          <w:sz w:val="28"/>
          <w:szCs w:val="28"/>
          <w:lang w:val="uk-UA"/>
        </w:rPr>
        <w:lastRenderedPageBreak/>
        <w:t xml:space="preserve">- внутрішнього </w:t>
      </w:r>
      <w:r w:rsidRPr="008E771B">
        <w:rPr>
          <w:sz w:val="28"/>
          <w:szCs w:val="28"/>
          <w:lang w:val="uk-UA"/>
        </w:rPr>
        <w:t>освітлення з застосуванням енергозберігаючих технологій Острозької загальноосвітньої школи I-III ступенів №1 -24,8</w:t>
      </w:r>
      <w:r w:rsidRPr="008E771B">
        <w:rPr>
          <w:color w:val="FF0000"/>
          <w:sz w:val="28"/>
          <w:szCs w:val="28"/>
          <w:lang w:val="uk-UA"/>
        </w:rPr>
        <w:t xml:space="preserve"> </w:t>
      </w:r>
      <w:proofErr w:type="spellStart"/>
      <w:r w:rsidRPr="008E771B">
        <w:rPr>
          <w:sz w:val="28"/>
          <w:szCs w:val="28"/>
          <w:lang w:val="uk-UA"/>
        </w:rPr>
        <w:t>тис.грн</w:t>
      </w:r>
      <w:proofErr w:type="spellEnd"/>
      <w:r w:rsidRPr="008E771B">
        <w:rPr>
          <w:sz w:val="28"/>
          <w:szCs w:val="28"/>
          <w:lang w:val="uk-UA"/>
        </w:rPr>
        <w:t>;</w:t>
      </w:r>
    </w:p>
    <w:p w14:paraId="7E1B2E2F" w14:textId="77777777" w:rsidR="00036BA0" w:rsidRDefault="00036BA0" w:rsidP="00036BA0">
      <w:pPr>
        <w:ind w:firstLine="720"/>
        <w:jc w:val="both"/>
        <w:rPr>
          <w:sz w:val="28"/>
          <w:szCs w:val="28"/>
          <w:lang w:val="uk-UA"/>
        </w:rPr>
      </w:pPr>
      <w:r>
        <w:rPr>
          <w:sz w:val="28"/>
          <w:szCs w:val="28"/>
          <w:lang w:val="uk-UA"/>
        </w:rPr>
        <w:t xml:space="preserve">- приміщення №2 Острозького навчально-виховного </w:t>
      </w:r>
      <w:proofErr w:type="spellStart"/>
      <w:r>
        <w:rPr>
          <w:sz w:val="28"/>
          <w:szCs w:val="28"/>
          <w:lang w:val="uk-UA"/>
        </w:rPr>
        <w:t>комплексу«Школа</w:t>
      </w:r>
      <w:proofErr w:type="spellEnd"/>
      <w:r>
        <w:rPr>
          <w:sz w:val="28"/>
          <w:szCs w:val="28"/>
          <w:lang w:val="uk-UA"/>
        </w:rPr>
        <w:t xml:space="preserve"> I-III ступенів-гімназія» (ремонт даху прибудови) - 60,0 </w:t>
      </w:r>
      <w:proofErr w:type="spellStart"/>
      <w:r>
        <w:rPr>
          <w:sz w:val="28"/>
          <w:szCs w:val="28"/>
          <w:lang w:val="uk-UA"/>
        </w:rPr>
        <w:t>тис.грн</w:t>
      </w:r>
      <w:proofErr w:type="spellEnd"/>
      <w:r>
        <w:rPr>
          <w:sz w:val="28"/>
          <w:szCs w:val="28"/>
          <w:lang w:val="uk-UA"/>
        </w:rPr>
        <w:t>.;</w:t>
      </w:r>
    </w:p>
    <w:p w14:paraId="73C7B788" w14:textId="77777777" w:rsidR="00036BA0" w:rsidRDefault="00036BA0" w:rsidP="00036BA0">
      <w:pPr>
        <w:ind w:firstLine="720"/>
        <w:jc w:val="both"/>
        <w:rPr>
          <w:sz w:val="28"/>
          <w:szCs w:val="28"/>
          <w:lang w:val="uk-UA"/>
        </w:rPr>
      </w:pPr>
      <w:r>
        <w:rPr>
          <w:sz w:val="28"/>
          <w:szCs w:val="28"/>
          <w:lang w:val="uk-UA"/>
        </w:rPr>
        <w:t xml:space="preserve">- зовнішніх сходових маршів та утеплення стін внутрішніх двориків ДНЗ №2 «Веселка»- 70,0 </w:t>
      </w:r>
      <w:proofErr w:type="spellStart"/>
      <w:r>
        <w:rPr>
          <w:sz w:val="28"/>
          <w:szCs w:val="28"/>
          <w:lang w:val="uk-UA"/>
        </w:rPr>
        <w:t>тис.грн</w:t>
      </w:r>
      <w:proofErr w:type="spellEnd"/>
      <w:r>
        <w:rPr>
          <w:sz w:val="28"/>
          <w:szCs w:val="28"/>
          <w:lang w:val="uk-UA"/>
        </w:rPr>
        <w:t>.;</w:t>
      </w:r>
    </w:p>
    <w:p w14:paraId="4FD8E35A" w14:textId="77777777" w:rsidR="00036BA0" w:rsidRDefault="00036BA0" w:rsidP="00036BA0">
      <w:pPr>
        <w:ind w:firstLine="720"/>
        <w:jc w:val="both"/>
        <w:rPr>
          <w:sz w:val="28"/>
          <w:szCs w:val="28"/>
          <w:lang w:val="uk-UA"/>
        </w:rPr>
      </w:pPr>
      <w:r>
        <w:rPr>
          <w:sz w:val="28"/>
          <w:szCs w:val="28"/>
          <w:lang w:val="uk-UA"/>
        </w:rPr>
        <w:t xml:space="preserve">- фасаду приміщення №2 Острозького навчально-виховного </w:t>
      </w:r>
      <w:proofErr w:type="spellStart"/>
      <w:r>
        <w:rPr>
          <w:sz w:val="28"/>
          <w:szCs w:val="28"/>
          <w:lang w:val="uk-UA"/>
        </w:rPr>
        <w:t>комплексу«Школа</w:t>
      </w:r>
      <w:proofErr w:type="spellEnd"/>
      <w:r>
        <w:rPr>
          <w:sz w:val="28"/>
          <w:szCs w:val="28"/>
          <w:lang w:val="uk-UA"/>
        </w:rPr>
        <w:t xml:space="preserve"> I-III ступенів-гімназія» (ремонтно-реставраційні роботи фасадів) – 87,7 </w:t>
      </w:r>
      <w:proofErr w:type="spellStart"/>
      <w:r>
        <w:rPr>
          <w:sz w:val="28"/>
          <w:szCs w:val="28"/>
          <w:lang w:val="uk-UA"/>
        </w:rPr>
        <w:t>тис.грн</w:t>
      </w:r>
      <w:proofErr w:type="spellEnd"/>
      <w:r>
        <w:rPr>
          <w:sz w:val="28"/>
          <w:szCs w:val="28"/>
          <w:lang w:val="uk-UA"/>
        </w:rPr>
        <w:t>.</w:t>
      </w:r>
    </w:p>
    <w:p w14:paraId="4E96D2C7" w14:textId="77777777" w:rsidR="00036BA0" w:rsidRPr="000430FB" w:rsidRDefault="00036BA0" w:rsidP="00036BA0">
      <w:pPr>
        <w:ind w:firstLine="720"/>
        <w:jc w:val="both"/>
        <w:rPr>
          <w:sz w:val="28"/>
          <w:szCs w:val="28"/>
          <w:lang w:val="uk-UA"/>
        </w:rPr>
      </w:pPr>
      <w:r w:rsidRPr="000430FB">
        <w:rPr>
          <w:sz w:val="28"/>
          <w:szCs w:val="28"/>
          <w:lang w:val="uk-UA"/>
        </w:rPr>
        <w:t xml:space="preserve">За кошти міського бюджету придбано матеріально-технічні цінності: у заклади загальної середньої освіти на суму 319,2 </w:t>
      </w:r>
      <w:proofErr w:type="spellStart"/>
      <w:r w:rsidRPr="000430FB">
        <w:rPr>
          <w:sz w:val="28"/>
          <w:szCs w:val="28"/>
          <w:lang w:val="uk-UA"/>
        </w:rPr>
        <w:t>тис.грн</w:t>
      </w:r>
      <w:proofErr w:type="spellEnd"/>
      <w:r w:rsidRPr="000430FB">
        <w:rPr>
          <w:sz w:val="28"/>
          <w:szCs w:val="28"/>
          <w:lang w:val="uk-UA"/>
        </w:rPr>
        <w:t xml:space="preserve">.; у заклади дошкільної освіти – на суму 60,4 </w:t>
      </w:r>
      <w:proofErr w:type="spellStart"/>
      <w:r w:rsidRPr="000430FB">
        <w:rPr>
          <w:sz w:val="28"/>
          <w:szCs w:val="28"/>
          <w:lang w:val="uk-UA"/>
        </w:rPr>
        <w:t>тис.грн</w:t>
      </w:r>
      <w:proofErr w:type="spellEnd"/>
      <w:r w:rsidRPr="000430FB">
        <w:rPr>
          <w:sz w:val="28"/>
          <w:szCs w:val="28"/>
          <w:lang w:val="uk-UA"/>
        </w:rPr>
        <w:t xml:space="preserve">.; в ДЮСШ – на суму 44,5 </w:t>
      </w:r>
      <w:proofErr w:type="spellStart"/>
      <w:r w:rsidRPr="000430FB">
        <w:rPr>
          <w:sz w:val="28"/>
          <w:szCs w:val="28"/>
          <w:lang w:val="uk-UA"/>
        </w:rPr>
        <w:t>тис.грн</w:t>
      </w:r>
      <w:proofErr w:type="spellEnd"/>
      <w:r w:rsidRPr="000430FB">
        <w:rPr>
          <w:sz w:val="28"/>
          <w:szCs w:val="28"/>
          <w:lang w:val="uk-UA"/>
        </w:rPr>
        <w:t>.</w:t>
      </w:r>
      <w:r>
        <w:rPr>
          <w:sz w:val="28"/>
          <w:szCs w:val="28"/>
          <w:lang w:val="uk-UA"/>
        </w:rPr>
        <w:t xml:space="preserve">, ІРС - 42,0 </w:t>
      </w:r>
      <w:proofErr w:type="spellStart"/>
      <w:r>
        <w:rPr>
          <w:sz w:val="28"/>
          <w:szCs w:val="28"/>
          <w:lang w:val="uk-UA"/>
        </w:rPr>
        <w:t>тис.грн</w:t>
      </w:r>
      <w:proofErr w:type="spellEnd"/>
      <w:r>
        <w:rPr>
          <w:sz w:val="28"/>
          <w:szCs w:val="28"/>
          <w:lang w:val="uk-UA"/>
        </w:rPr>
        <w:t>.</w:t>
      </w:r>
    </w:p>
    <w:p w14:paraId="0B210964" w14:textId="77777777" w:rsidR="00036BA0" w:rsidRPr="00C10674" w:rsidRDefault="00036BA0" w:rsidP="00036BA0">
      <w:pPr>
        <w:ind w:firstLine="720"/>
        <w:jc w:val="both"/>
        <w:rPr>
          <w:sz w:val="28"/>
          <w:szCs w:val="28"/>
          <w:lang w:val="uk-UA"/>
        </w:rPr>
      </w:pPr>
      <w:r w:rsidRPr="00C10674">
        <w:rPr>
          <w:sz w:val="28"/>
          <w:szCs w:val="28"/>
          <w:lang w:val="uk-UA"/>
        </w:rPr>
        <w:t>З метою створення нового освітнього простору Нової українсько</w:t>
      </w:r>
      <w:r>
        <w:rPr>
          <w:sz w:val="28"/>
          <w:szCs w:val="28"/>
          <w:lang w:val="uk-UA"/>
        </w:rPr>
        <w:t xml:space="preserve">ї школи у 2019 році виділено 341,1 </w:t>
      </w:r>
      <w:proofErr w:type="spellStart"/>
      <w:r>
        <w:rPr>
          <w:sz w:val="28"/>
          <w:szCs w:val="28"/>
          <w:lang w:val="uk-UA"/>
        </w:rPr>
        <w:t>тис.грн</w:t>
      </w:r>
      <w:proofErr w:type="spellEnd"/>
      <w:r>
        <w:rPr>
          <w:sz w:val="28"/>
          <w:szCs w:val="28"/>
          <w:lang w:val="uk-UA"/>
        </w:rPr>
        <w:t>., з них 208,0</w:t>
      </w:r>
      <w:r w:rsidRPr="00C10674">
        <w:rPr>
          <w:sz w:val="28"/>
          <w:szCs w:val="28"/>
          <w:lang w:val="uk-UA"/>
        </w:rPr>
        <w:t xml:space="preserve"> </w:t>
      </w:r>
      <w:proofErr w:type="spellStart"/>
      <w:r w:rsidRPr="00C10674">
        <w:rPr>
          <w:sz w:val="28"/>
          <w:szCs w:val="28"/>
          <w:lang w:val="uk-UA"/>
        </w:rPr>
        <w:t>тис.грн</w:t>
      </w:r>
      <w:proofErr w:type="spellEnd"/>
      <w:r w:rsidRPr="00C10674">
        <w:rPr>
          <w:sz w:val="28"/>
          <w:szCs w:val="28"/>
          <w:lang w:val="uk-UA"/>
        </w:rPr>
        <w:t xml:space="preserve"> – кошти державного бюджету, 133,1 </w:t>
      </w:r>
      <w:proofErr w:type="spellStart"/>
      <w:r w:rsidRPr="00C10674">
        <w:rPr>
          <w:sz w:val="28"/>
          <w:szCs w:val="28"/>
          <w:lang w:val="uk-UA"/>
        </w:rPr>
        <w:t>тис.грн</w:t>
      </w:r>
      <w:proofErr w:type="spellEnd"/>
      <w:r w:rsidRPr="00C10674">
        <w:rPr>
          <w:sz w:val="28"/>
          <w:szCs w:val="28"/>
          <w:lang w:val="uk-UA"/>
        </w:rPr>
        <w:t>.- кошти міського бюджету.</w:t>
      </w:r>
    </w:p>
    <w:p w14:paraId="0D7206CA" w14:textId="77777777" w:rsidR="00036BA0" w:rsidRPr="00C10674" w:rsidRDefault="00036BA0" w:rsidP="00036BA0">
      <w:pPr>
        <w:ind w:firstLine="720"/>
        <w:jc w:val="both"/>
        <w:rPr>
          <w:sz w:val="28"/>
          <w:szCs w:val="28"/>
          <w:lang w:val="uk-UA"/>
        </w:rPr>
      </w:pPr>
      <w:r>
        <w:rPr>
          <w:sz w:val="28"/>
          <w:szCs w:val="28"/>
          <w:lang w:val="uk-UA"/>
        </w:rPr>
        <w:t>На розвиток</w:t>
      </w:r>
      <w:r w:rsidRPr="00C10674">
        <w:rPr>
          <w:sz w:val="28"/>
          <w:szCs w:val="28"/>
          <w:lang w:val="uk-UA"/>
        </w:rPr>
        <w:t xml:space="preserve"> «</w:t>
      </w:r>
      <w:proofErr w:type="spellStart"/>
      <w:r w:rsidRPr="00C10674">
        <w:rPr>
          <w:sz w:val="28"/>
          <w:szCs w:val="28"/>
          <w:lang w:val="uk-UA"/>
        </w:rPr>
        <w:t>Інклюзивно</w:t>
      </w:r>
      <w:proofErr w:type="spellEnd"/>
      <w:r w:rsidRPr="00C10674">
        <w:rPr>
          <w:sz w:val="28"/>
          <w:szCs w:val="28"/>
          <w:lang w:val="uk-UA"/>
        </w:rPr>
        <w:t>-ресурс</w:t>
      </w:r>
      <w:r>
        <w:rPr>
          <w:sz w:val="28"/>
          <w:szCs w:val="28"/>
          <w:lang w:val="uk-UA"/>
        </w:rPr>
        <w:t xml:space="preserve">ного центру міста Острога» спрямовано 42,0 </w:t>
      </w:r>
      <w:proofErr w:type="spellStart"/>
      <w:r>
        <w:rPr>
          <w:sz w:val="28"/>
          <w:szCs w:val="28"/>
          <w:lang w:val="uk-UA"/>
        </w:rPr>
        <w:t>тис.грн</w:t>
      </w:r>
      <w:proofErr w:type="spellEnd"/>
      <w:r>
        <w:rPr>
          <w:sz w:val="28"/>
          <w:szCs w:val="28"/>
          <w:lang w:val="uk-UA"/>
        </w:rPr>
        <w:t xml:space="preserve">. </w:t>
      </w:r>
      <w:r w:rsidRPr="00C10674">
        <w:rPr>
          <w:sz w:val="28"/>
          <w:szCs w:val="28"/>
          <w:lang w:val="uk-UA"/>
        </w:rPr>
        <w:t xml:space="preserve"> з коштів міського бюджету.</w:t>
      </w:r>
    </w:p>
    <w:p w14:paraId="6A7B3578" w14:textId="77777777" w:rsidR="00036BA0" w:rsidRDefault="00036BA0" w:rsidP="00036BA0">
      <w:pPr>
        <w:ind w:firstLine="720"/>
        <w:jc w:val="both"/>
        <w:rPr>
          <w:sz w:val="28"/>
          <w:szCs w:val="28"/>
          <w:lang w:val="uk-UA"/>
        </w:rPr>
      </w:pPr>
      <w:r>
        <w:rPr>
          <w:sz w:val="28"/>
          <w:szCs w:val="28"/>
          <w:lang w:val="uk-UA"/>
        </w:rPr>
        <w:t xml:space="preserve">На харчування учнів закладів загальної середньої освіти  на 2019 рік передбачено 313,5 </w:t>
      </w:r>
      <w:proofErr w:type="spellStart"/>
      <w:r>
        <w:rPr>
          <w:sz w:val="28"/>
          <w:szCs w:val="28"/>
          <w:lang w:val="uk-UA"/>
        </w:rPr>
        <w:t>тис.грн</w:t>
      </w:r>
      <w:proofErr w:type="spellEnd"/>
      <w:r>
        <w:rPr>
          <w:sz w:val="28"/>
          <w:szCs w:val="28"/>
          <w:lang w:val="uk-UA"/>
        </w:rPr>
        <w:t xml:space="preserve">. бюджетних коштів. В даний час всіма видами харчування охоплено 1307 учнів (87%).  Вартість харчування становить 13 грн. на одну дитину. </w:t>
      </w:r>
    </w:p>
    <w:p w14:paraId="13BF1E61" w14:textId="77777777" w:rsidR="00036BA0" w:rsidRDefault="00036BA0" w:rsidP="00036BA0">
      <w:pPr>
        <w:ind w:firstLine="720"/>
        <w:jc w:val="both"/>
        <w:rPr>
          <w:sz w:val="28"/>
          <w:szCs w:val="28"/>
          <w:lang w:val="uk-UA"/>
        </w:rPr>
      </w:pPr>
      <w:r>
        <w:rPr>
          <w:sz w:val="28"/>
          <w:szCs w:val="28"/>
          <w:lang w:val="uk-UA"/>
        </w:rPr>
        <w:t xml:space="preserve">На харчування дітей дошкільного віку у 2019 році передбачено 708,2 </w:t>
      </w:r>
      <w:proofErr w:type="spellStart"/>
      <w:r>
        <w:rPr>
          <w:sz w:val="28"/>
          <w:szCs w:val="28"/>
          <w:lang w:val="uk-UA"/>
        </w:rPr>
        <w:t>тис.грн</w:t>
      </w:r>
      <w:proofErr w:type="spellEnd"/>
      <w:r>
        <w:rPr>
          <w:sz w:val="28"/>
          <w:szCs w:val="28"/>
          <w:lang w:val="uk-UA"/>
        </w:rPr>
        <w:t xml:space="preserve">. бюджетних коштів, 600,0 </w:t>
      </w:r>
      <w:proofErr w:type="spellStart"/>
      <w:r>
        <w:rPr>
          <w:sz w:val="28"/>
          <w:szCs w:val="28"/>
          <w:lang w:val="uk-UA"/>
        </w:rPr>
        <w:t>тис.грн</w:t>
      </w:r>
      <w:proofErr w:type="spellEnd"/>
      <w:r>
        <w:rPr>
          <w:sz w:val="28"/>
          <w:szCs w:val="28"/>
          <w:lang w:val="uk-UA"/>
        </w:rPr>
        <w:t xml:space="preserve">. заплановано отримати як батьківську плату. </w:t>
      </w:r>
    </w:p>
    <w:p w14:paraId="25FD244A" w14:textId="77777777" w:rsidR="00036BA0" w:rsidRPr="00A433C3" w:rsidRDefault="00036BA0" w:rsidP="00036BA0">
      <w:pPr>
        <w:ind w:firstLine="720"/>
        <w:jc w:val="both"/>
        <w:rPr>
          <w:sz w:val="28"/>
          <w:szCs w:val="28"/>
          <w:lang w:val="uk-UA"/>
        </w:rPr>
      </w:pPr>
      <w:r w:rsidRPr="00A433C3">
        <w:rPr>
          <w:sz w:val="28"/>
          <w:szCs w:val="28"/>
          <w:lang w:val="uk-UA"/>
        </w:rPr>
        <w:t>Протягом року у трьох пришкіль</w:t>
      </w:r>
      <w:r>
        <w:rPr>
          <w:sz w:val="28"/>
          <w:szCs w:val="28"/>
          <w:lang w:val="uk-UA"/>
        </w:rPr>
        <w:t>них таборах відпочило</w:t>
      </w:r>
      <w:r w:rsidRPr="00A433C3">
        <w:rPr>
          <w:sz w:val="28"/>
          <w:szCs w:val="28"/>
          <w:lang w:val="uk-UA"/>
        </w:rPr>
        <w:t xml:space="preserve"> 163 учні, в тому числі 125 дітей пільгової категорії. </w:t>
      </w:r>
    </w:p>
    <w:p w14:paraId="7B65F56F" w14:textId="77777777" w:rsidR="00036BA0" w:rsidRDefault="00036BA0" w:rsidP="00036BA0">
      <w:pPr>
        <w:ind w:firstLine="720"/>
        <w:jc w:val="both"/>
        <w:rPr>
          <w:sz w:val="28"/>
          <w:szCs w:val="28"/>
          <w:lang w:val="uk-UA"/>
        </w:rPr>
      </w:pPr>
      <w:r>
        <w:rPr>
          <w:sz w:val="28"/>
          <w:szCs w:val="28"/>
          <w:lang w:val="uk-UA"/>
        </w:rPr>
        <w:t xml:space="preserve">Подальшого розвитку набувала </w:t>
      </w:r>
      <w:r>
        <w:rPr>
          <w:b/>
          <w:sz w:val="28"/>
          <w:szCs w:val="28"/>
          <w:lang w:val="uk-UA"/>
        </w:rPr>
        <w:t>галузь культури та туризму.</w:t>
      </w:r>
    </w:p>
    <w:p w14:paraId="11859944" w14:textId="77777777" w:rsidR="00036BA0" w:rsidRDefault="00036BA0" w:rsidP="00036BA0">
      <w:pPr>
        <w:ind w:firstLine="720"/>
        <w:jc w:val="both"/>
        <w:rPr>
          <w:sz w:val="28"/>
          <w:szCs w:val="28"/>
          <w:lang w:val="uk-UA"/>
        </w:rPr>
      </w:pPr>
      <w:r>
        <w:rPr>
          <w:sz w:val="28"/>
          <w:szCs w:val="28"/>
          <w:lang w:val="uk-UA"/>
        </w:rPr>
        <w:t>У 2019 році  працівниками відділу культури та туризму підготовлені проектні заявки, спрямовані на залучення коштів в громаду міста:</w:t>
      </w:r>
    </w:p>
    <w:p w14:paraId="4D557595" w14:textId="77777777" w:rsidR="00036BA0" w:rsidRDefault="00036BA0" w:rsidP="00036BA0">
      <w:pPr>
        <w:ind w:firstLine="720"/>
        <w:jc w:val="both"/>
        <w:rPr>
          <w:sz w:val="28"/>
          <w:szCs w:val="28"/>
          <w:lang w:val="uk-UA"/>
        </w:rPr>
      </w:pPr>
      <w:r>
        <w:rPr>
          <w:sz w:val="28"/>
          <w:szCs w:val="28"/>
          <w:lang w:val="uk-UA"/>
        </w:rPr>
        <w:t xml:space="preserve">- «Віртуальний музей спадщини князів Острозьких» - проект переможець конкурсної програми «Створюймо інноваційний культурний продукт» Українського культурного фонду. Загальна сума залучених коштів становить 415,9 </w:t>
      </w:r>
      <w:proofErr w:type="spellStart"/>
      <w:r>
        <w:rPr>
          <w:sz w:val="28"/>
          <w:szCs w:val="28"/>
          <w:lang w:val="uk-UA"/>
        </w:rPr>
        <w:t>тис.грн</w:t>
      </w:r>
      <w:proofErr w:type="spellEnd"/>
      <w:r>
        <w:rPr>
          <w:sz w:val="28"/>
          <w:szCs w:val="28"/>
          <w:lang w:val="uk-UA"/>
        </w:rPr>
        <w:t>.;</w:t>
      </w:r>
    </w:p>
    <w:p w14:paraId="628CB197" w14:textId="77777777" w:rsidR="00036BA0" w:rsidRDefault="00036BA0" w:rsidP="00036BA0">
      <w:pPr>
        <w:ind w:firstLine="720"/>
        <w:jc w:val="both"/>
        <w:rPr>
          <w:sz w:val="28"/>
          <w:szCs w:val="28"/>
          <w:lang w:val="uk-UA"/>
        </w:rPr>
      </w:pPr>
      <w:r>
        <w:rPr>
          <w:sz w:val="28"/>
          <w:szCs w:val="28"/>
          <w:lang w:val="uk-UA"/>
        </w:rPr>
        <w:t>-  «</w:t>
      </w:r>
      <w:proofErr w:type="spellStart"/>
      <w:r>
        <w:rPr>
          <w:sz w:val="28"/>
          <w:szCs w:val="28"/>
          <w:lang w:val="uk-UA"/>
        </w:rPr>
        <w:t>Підзамче</w:t>
      </w:r>
      <w:proofErr w:type="spellEnd"/>
      <w:r>
        <w:rPr>
          <w:sz w:val="28"/>
          <w:szCs w:val="28"/>
          <w:lang w:val="uk-UA"/>
        </w:rPr>
        <w:t xml:space="preserve"> - кемпінг зона просто неба» - отримав перемогу у конкурсі розвитку територіальних громад Рівненщини. 150,0 </w:t>
      </w:r>
      <w:proofErr w:type="spellStart"/>
      <w:r>
        <w:rPr>
          <w:sz w:val="28"/>
          <w:szCs w:val="28"/>
          <w:lang w:val="uk-UA"/>
        </w:rPr>
        <w:t>тис.грн</w:t>
      </w:r>
      <w:proofErr w:type="spellEnd"/>
      <w:r>
        <w:rPr>
          <w:sz w:val="28"/>
          <w:szCs w:val="28"/>
          <w:lang w:val="uk-UA"/>
        </w:rPr>
        <w:t xml:space="preserve">. – спів фінансування Рівненської обласної державної адміністрації, 65,0 </w:t>
      </w:r>
      <w:proofErr w:type="spellStart"/>
      <w:r>
        <w:rPr>
          <w:sz w:val="28"/>
          <w:szCs w:val="28"/>
          <w:lang w:val="uk-UA"/>
        </w:rPr>
        <w:t>тис.грн</w:t>
      </w:r>
      <w:proofErr w:type="spellEnd"/>
      <w:r>
        <w:rPr>
          <w:sz w:val="28"/>
          <w:szCs w:val="28"/>
          <w:lang w:val="uk-UA"/>
        </w:rPr>
        <w:t>. – кошти міського бюджету.</w:t>
      </w:r>
    </w:p>
    <w:p w14:paraId="4A85CD3D" w14:textId="77777777" w:rsidR="00036BA0" w:rsidRDefault="00036BA0" w:rsidP="00036BA0">
      <w:pPr>
        <w:ind w:firstLine="720"/>
        <w:jc w:val="both"/>
        <w:rPr>
          <w:sz w:val="28"/>
          <w:szCs w:val="28"/>
          <w:lang w:val="uk-UA"/>
        </w:rPr>
      </w:pPr>
      <w:r>
        <w:rPr>
          <w:sz w:val="28"/>
          <w:szCs w:val="28"/>
          <w:lang w:val="uk-UA"/>
        </w:rPr>
        <w:t>Крім залучення коштів, великої ваги було надано створенню позитивного іміджу міста в межах України та за її межами шляхом участі в Міжнародних туристичних ярмарках та виставках.</w:t>
      </w:r>
    </w:p>
    <w:p w14:paraId="0A1F7FC5" w14:textId="77777777" w:rsidR="00036BA0" w:rsidRDefault="00036BA0" w:rsidP="00036BA0">
      <w:pPr>
        <w:ind w:firstLine="720"/>
        <w:jc w:val="both"/>
        <w:rPr>
          <w:sz w:val="28"/>
          <w:szCs w:val="28"/>
          <w:lang w:val="uk-UA"/>
        </w:rPr>
      </w:pPr>
      <w:r>
        <w:rPr>
          <w:sz w:val="28"/>
          <w:szCs w:val="28"/>
          <w:lang w:val="uk-UA"/>
        </w:rPr>
        <w:t xml:space="preserve">Як і в попередні роки, одним з основних завдань культурної галузі міста лишається організація змістовного дозвілля громади, проведення масових </w:t>
      </w:r>
      <w:r>
        <w:rPr>
          <w:sz w:val="28"/>
          <w:szCs w:val="28"/>
          <w:lang w:val="uk-UA"/>
        </w:rPr>
        <w:lastRenderedPageBreak/>
        <w:t>заходів розважального, освітнього, виховного, інформаційного та просвітницького характеру.</w:t>
      </w:r>
    </w:p>
    <w:p w14:paraId="75755D8A" w14:textId="77777777" w:rsidR="00036BA0" w:rsidRDefault="00036BA0" w:rsidP="00036BA0">
      <w:pPr>
        <w:ind w:firstLine="720"/>
        <w:jc w:val="both"/>
        <w:rPr>
          <w:sz w:val="28"/>
          <w:szCs w:val="28"/>
          <w:lang w:val="uk-UA"/>
        </w:rPr>
      </w:pPr>
      <w:r>
        <w:rPr>
          <w:sz w:val="28"/>
          <w:szCs w:val="28"/>
          <w:lang w:val="uk-UA"/>
        </w:rPr>
        <w:t>Наймасовішими та найважливішими подіями 2019 року стали:</w:t>
      </w:r>
    </w:p>
    <w:p w14:paraId="32926115" w14:textId="77777777" w:rsidR="00036BA0" w:rsidRDefault="00036BA0" w:rsidP="00036BA0">
      <w:pPr>
        <w:ind w:firstLine="720"/>
        <w:jc w:val="both"/>
        <w:rPr>
          <w:sz w:val="28"/>
          <w:szCs w:val="28"/>
          <w:lang w:val="uk-UA"/>
        </w:rPr>
      </w:pPr>
      <w:r>
        <w:rPr>
          <w:sz w:val="28"/>
          <w:szCs w:val="28"/>
          <w:lang w:val="uk-UA"/>
        </w:rPr>
        <w:t xml:space="preserve">- </w:t>
      </w:r>
      <w:r>
        <w:rPr>
          <w:sz w:val="28"/>
          <w:szCs w:val="28"/>
          <w:lang w:val="en-US"/>
        </w:rPr>
        <w:t>III</w:t>
      </w:r>
      <w:r>
        <w:rPr>
          <w:sz w:val="28"/>
          <w:szCs w:val="28"/>
          <w:lang w:val="uk-UA"/>
        </w:rPr>
        <w:t xml:space="preserve"> регіональний конкурс виконавців на </w:t>
      </w:r>
      <w:proofErr w:type="spellStart"/>
      <w:r>
        <w:rPr>
          <w:sz w:val="28"/>
          <w:szCs w:val="28"/>
          <w:lang w:val="uk-UA"/>
        </w:rPr>
        <w:t>струнно</w:t>
      </w:r>
      <w:proofErr w:type="spellEnd"/>
      <w:r>
        <w:rPr>
          <w:sz w:val="28"/>
          <w:szCs w:val="28"/>
          <w:lang w:val="uk-UA"/>
        </w:rPr>
        <w:t>-смичкових інструментах пам’яті Леоніда Матюка;</w:t>
      </w:r>
    </w:p>
    <w:p w14:paraId="34A3367A" w14:textId="77777777" w:rsidR="00036BA0" w:rsidRDefault="00036BA0" w:rsidP="00036BA0">
      <w:pPr>
        <w:ind w:firstLine="720"/>
        <w:jc w:val="both"/>
        <w:rPr>
          <w:sz w:val="28"/>
          <w:szCs w:val="28"/>
          <w:lang w:val="uk-UA"/>
        </w:rPr>
      </w:pPr>
      <w:r>
        <w:rPr>
          <w:sz w:val="28"/>
          <w:szCs w:val="28"/>
          <w:lang w:val="uk-UA"/>
        </w:rPr>
        <w:t xml:space="preserve">-  </w:t>
      </w:r>
      <w:r>
        <w:rPr>
          <w:sz w:val="28"/>
          <w:szCs w:val="28"/>
          <w:lang w:val="en-US"/>
        </w:rPr>
        <w:t>IV</w:t>
      </w:r>
      <w:r w:rsidRPr="00ED1701">
        <w:rPr>
          <w:sz w:val="28"/>
          <w:szCs w:val="28"/>
        </w:rPr>
        <w:t xml:space="preserve"> </w:t>
      </w:r>
      <w:r>
        <w:rPr>
          <w:sz w:val="28"/>
          <w:szCs w:val="28"/>
          <w:lang w:val="uk-UA"/>
        </w:rPr>
        <w:t>Регіональний історико-культурний фестиваль «Острог-Ренесанс-2019», присвячений темі збереження культурної спадщини. В рамках фестивалю були проведені урочистості, зустрічі з видатними композиторами, виставки, презентації, майстер-класи, історичні квести;</w:t>
      </w:r>
    </w:p>
    <w:p w14:paraId="746DA39C" w14:textId="77777777" w:rsidR="00036BA0" w:rsidRDefault="00036BA0" w:rsidP="00036BA0">
      <w:pPr>
        <w:ind w:firstLine="720"/>
        <w:jc w:val="both"/>
        <w:rPr>
          <w:sz w:val="28"/>
          <w:szCs w:val="28"/>
          <w:lang w:val="uk-UA"/>
        </w:rPr>
      </w:pPr>
      <w:r>
        <w:rPr>
          <w:sz w:val="28"/>
          <w:szCs w:val="28"/>
          <w:lang w:val="uk-UA"/>
        </w:rPr>
        <w:t xml:space="preserve">-  святкування 919 –ї річниці </w:t>
      </w:r>
      <w:proofErr w:type="spellStart"/>
      <w:r>
        <w:rPr>
          <w:sz w:val="28"/>
          <w:szCs w:val="28"/>
          <w:lang w:val="uk-UA"/>
        </w:rPr>
        <w:t>м.Острог</w:t>
      </w:r>
      <w:proofErr w:type="spellEnd"/>
      <w:r>
        <w:rPr>
          <w:sz w:val="28"/>
          <w:szCs w:val="28"/>
          <w:lang w:val="uk-UA"/>
        </w:rPr>
        <w:t>. В рамках свята було проведено: робота містечка майстрів, спортивно-масове дійство, марафон «Танцюють всі»,  конкурс малюків на асфальті, концертна програма, святкова дискотека;</w:t>
      </w:r>
    </w:p>
    <w:p w14:paraId="2D2A87D7" w14:textId="77777777" w:rsidR="00036BA0" w:rsidRDefault="00036BA0" w:rsidP="00036BA0">
      <w:pPr>
        <w:ind w:firstLine="720"/>
        <w:jc w:val="both"/>
        <w:rPr>
          <w:sz w:val="28"/>
          <w:szCs w:val="28"/>
          <w:lang w:val="uk-UA"/>
        </w:rPr>
      </w:pPr>
      <w:r>
        <w:rPr>
          <w:sz w:val="28"/>
          <w:szCs w:val="28"/>
          <w:lang w:val="uk-UA"/>
        </w:rPr>
        <w:t>-  захід «</w:t>
      </w:r>
      <w:proofErr w:type="spellStart"/>
      <w:r>
        <w:rPr>
          <w:sz w:val="28"/>
          <w:szCs w:val="28"/>
          <w:lang w:val="uk-UA"/>
        </w:rPr>
        <w:t>Барбакан</w:t>
      </w:r>
      <w:proofErr w:type="spellEnd"/>
      <w:r>
        <w:rPr>
          <w:sz w:val="28"/>
          <w:szCs w:val="28"/>
          <w:lang w:val="uk-UA"/>
        </w:rPr>
        <w:t xml:space="preserve"> </w:t>
      </w:r>
      <w:proofErr w:type="spellStart"/>
      <w:r>
        <w:rPr>
          <w:sz w:val="28"/>
          <w:szCs w:val="28"/>
          <w:lang w:val="uk-UA"/>
        </w:rPr>
        <w:t>скликає</w:t>
      </w:r>
      <w:proofErr w:type="spellEnd"/>
      <w:r>
        <w:rPr>
          <w:sz w:val="28"/>
          <w:szCs w:val="28"/>
          <w:lang w:val="uk-UA"/>
        </w:rPr>
        <w:t xml:space="preserve"> друзів », в рамках якого було проведено: </w:t>
      </w:r>
      <w:proofErr w:type="spellStart"/>
      <w:r>
        <w:rPr>
          <w:sz w:val="28"/>
          <w:szCs w:val="28"/>
          <w:lang w:val="uk-UA"/>
        </w:rPr>
        <w:t>розважально</w:t>
      </w:r>
      <w:proofErr w:type="spellEnd"/>
      <w:r>
        <w:rPr>
          <w:sz w:val="28"/>
          <w:szCs w:val="28"/>
          <w:lang w:val="uk-UA"/>
        </w:rPr>
        <w:t xml:space="preserve">-пізнавальна програма для дітей «Таємниці мистецтва», лекція </w:t>
      </w:r>
      <w:proofErr w:type="spellStart"/>
      <w:r>
        <w:rPr>
          <w:sz w:val="28"/>
          <w:szCs w:val="28"/>
          <w:lang w:val="uk-UA"/>
        </w:rPr>
        <w:t>Н.Кушнерук</w:t>
      </w:r>
      <w:proofErr w:type="spellEnd"/>
      <w:r>
        <w:rPr>
          <w:sz w:val="28"/>
          <w:szCs w:val="28"/>
          <w:lang w:val="uk-UA"/>
        </w:rPr>
        <w:t xml:space="preserve"> «Ренесанс-епоха Леонардо да Вінчі», велика концертна програма.</w:t>
      </w:r>
    </w:p>
    <w:p w14:paraId="53AA19CC" w14:textId="77777777" w:rsidR="00036BA0" w:rsidRDefault="00036BA0" w:rsidP="00036BA0">
      <w:pPr>
        <w:ind w:firstLine="720"/>
        <w:jc w:val="both"/>
        <w:rPr>
          <w:sz w:val="28"/>
          <w:szCs w:val="28"/>
          <w:lang w:val="uk-UA"/>
        </w:rPr>
      </w:pPr>
      <w:r>
        <w:rPr>
          <w:sz w:val="28"/>
          <w:szCs w:val="28"/>
          <w:lang w:val="uk-UA"/>
        </w:rPr>
        <w:t>Підрозділи відділу культури і туризму продовжували впроваджувати свої програмні та статутні цілі</w:t>
      </w:r>
    </w:p>
    <w:p w14:paraId="3FAC8705" w14:textId="77777777" w:rsidR="00036BA0" w:rsidRDefault="00036BA0" w:rsidP="00036BA0">
      <w:pPr>
        <w:ind w:firstLine="720"/>
        <w:jc w:val="both"/>
        <w:rPr>
          <w:sz w:val="28"/>
          <w:szCs w:val="28"/>
          <w:lang w:val="uk-UA"/>
        </w:rPr>
      </w:pPr>
      <w:r>
        <w:rPr>
          <w:sz w:val="28"/>
          <w:szCs w:val="28"/>
          <w:lang w:val="uk-UA"/>
        </w:rPr>
        <w:t xml:space="preserve">Острозька дитяча школа мистецтв надає </w:t>
      </w:r>
      <w:proofErr w:type="spellStart"/>
      <w:r>
        <w:rPr>
          <w:sz w:val="28"/>
          <w:szCs w:val="28"/>
          <w:lang w:val="uk-UA"/>
        </w:rPr>
        <w:t>мистецько</w:t>
      </w:r>
      <w:proofErr w:type="spellEnd"/>
      <w:r>
        <w:rPr>
          <w:sz w:val="28"/>
          <w:szCs w:val="28"/>
          <w:lang w:val="uk-UA"/>
        </w:rPr>
        <w:t>-освітні послуги для різних категорій громадян без вікових обмежень, а також є середовищем інклюзивної мистецької освіти початкового рівня. Станом на 01.09.2019 року в Острозькій ДШМ навчається 486  учнів.</w:t>
      </w:r>
    </w:p>
    <w:p w14:paraId="58C49179" w14:textId="77777777" w:rsidR="00036BA0" w:rsidRDefault="00036BA0" w:rsidP="00036BA0">
      <w:pPr>
        <w:ind w:firstLine="720"/>
        <w:jc w:val="both"/>
        <w:rPr>
          <w:sz w:val="28"/>
          <w:szCs w:val="28"/>
          <w:lang w:val="uk-UA"/>
        </w:rPr>
      </w:pPr>
      <w:r>
        <w:rPr>
          <w:sz w:val="28"/>
          <w:szCs w:val="28"/>
          <w:lang w:val="uk-UA"/>
        </w:rPr>
        <w:t xml:space="preserve">Бібліотечні заклади </w:t>
      </w:r>
      <w:proofErr w:type="spellStart"/>
      <w:r>
        <w:rPr>
          <w:sz w:val="28"/>
          <w:szCs w:val="28"/>
          <w:lang w:val="uk-UA"/>
        </w:rPr>
        <w:t>м.Острога</w:t>
      </w:r>
      <w:proofErr w:type="spellEnd"/>
      <w:r>
        <w:rPr>
          <w:sz w:val="28"/>
          <w:szCs w:val="28"/>
          <w:lang w:val="uk-UA"/>
        </w:rPr>
        <w:t xml:space="preserve"> працюють відповідно до розпорядження Кабінету Міністрів України від 23.03.2016 року № 219-р «Про схвалення Стратегії розвитку бібліотечної справи на період до 2025 року «Якісні зміни бібліотек для забезпечення сталого розвитку України».</w:t>
      </w:r>
    </w:p>
    <w:p w14:paraId="080DB3D0" w14:textId="77777777" w:rsidR="00036BA0" w:rsidRDefault="00036BA0" w:rsidP="00036BA0">
      <w:pPr>
        <w:ind w:firstLine="720"/>
        <w:jc w:val="both"/>
        <w:rPr>
          <w:sz w:val="28"/>
          <w:szCs w:val="28"/>
          <w:lang w:val="uk-UA"/>
        </w:rPr>
      </w:pPr>
      <w:r>
        <w:rPr>
          <w:sz w:val="28"/>
          <w:szCs w:val="28"/>
          <w:lang w:val="uk-UA"/>
        </w:rPr>
        <w:t xml:space="preserve">Як і раніше, заклади культури міста відчувають гостру нестачу приміщень, через що не можуть в повному обсязі втілити ідеї та творчі задуми. На сьогодні всі приміщення закладів культури, яких є 5, через довготривале використання та не проведення ремонтних робіт перебувають у вкрай незадовільному технічному стані. Тому, пріоритетним питанням лишається виготовлення проектно-кошторисної документації та будівництво корпусу школи мистецтв, міської бібліотеки та капітальний ремонт центру культури і дозвілля. </w:t>
      </w:r>
    </w:p>
    <w:p w14:paraId="10B7F8C6" w14:textId="77777777" w:rsidR="00036BA0" w:rsidRDefault="00036BA0" w:rsidP="00036BA0">
      <w:pPr>
        <w:ind w:firstLine="720"/>
        <w:jc w:val="both"/>
        <w:rPr>
          <w:sz w:val="28"/>
          <w:szCs w:val="28"/>
          <w:lang w:val="uk-UA"/>
        </w:rPr>
      </w:pPr>
      <w:r>
        <w:rPr>
          <w:sz w:val="28"/>
          <w:szCs w:val="28"/>
          <w:lang w:val="uk-UA"/>
        </w:rPr>
        <w:t xml:space="preserve">Як і раніше, особлива увага приділялась питанню здійснення соціально-правового захисту </w:t>
      </w:r>
      <w:r>
        <w:rPr>
          <w:b/>
          <w:sz w:val="28"/>
          <w:szCs w:val="28"/>
          <w:lang w:val="uk-UA"/>
        </w:rPr>
        <w:t xml:space="preserve">дітей-сиріт, </w:t>
      </w:r>
      <w:r>
        <w:rPr>
          <w:sz w:val="28"/>
          <w:szCs w:val="28"/>
          <w:lang w:val="uk-UA"/>
        </w:rPr>
        <w:t>дітей, позбавлених батьківського піклування, дітей, які перебувають у складних життєвих обставинах; профілактики дитячої бездоглядності та безпритульності; права кожної дитини на проживання в сім’ї.</w:t>
      </w:r>
    </w:p>
    <w:p w14:paraId="7CCF7EF8" w14:textId="77777777" w:rsidR="00036BA0" w:rsidRDefault="00036BA0" w:rsidP="00036BA0">
      <w:pPr>
        <w:ind w:firstLine="720"/>
        <w:jc w:val="both"/>
        <w:rPr>
          <w:sz w:val="28"/>
          <w:szCs w:val="28"/>
          <w:lang w:val="uk-UA"/>
        </w:rPr>
      </w:pPr>
      <w:r>
        <w:rPr>
          <w:sz w:val="28"/>
          <w:szCs w:val="28"/>
          <w:lang w:val="uk-UA"/>
        </w:rPr>
        <w:t>В місті станом на 01.10.2019 року на первинному органу опіки та піклування перебувало 11 дітей-сиріт та дітей, позбавлених батьківського піклування, які проживають в сім’ях опікунів (піклувальників).</w:t>
      </w:r>
    </w:p>
    <w:p w14:paraId="3F46F564" w14:textId="77777777" w:rsidR="00036BA0" w:rsidRDefault="00036BA0" w:rsidP="00036BA0">
      <w:pPr>
        <w:ind w:firstLine="720"/>
        <w:jc w:val="both"/>
        <w:rPr>
          <w:sz w:val="28"/>
          <w:szCs w:val="28"/>
          <w:lang w:val="uk-UA"/>
        </w:rPr>
      </w:pPr>
      <w:r>
        <w:rPr>
          <w:sz w:val="28"/>
          <w:szCs w:val="28"/>
          <w:lang w:val="uk-UA"/>
        </w:rPr>
        <w:t xml:space="preserve">З початку нового навчального року 6 дітей-сиріт та дітей, позбавлених батьківського піклування, які навчаються в навчальних закладах та влаштовані під опіку, отримали грошову допомогу в розмірі 700 гривень, 2 дітей, </w:t>
      </w:r>
      <w:r>
        <w:rPr>
          <w:sz w:val="28"/>
          <w:szCs w:val="28"/>
          <w:lang w:val="uk-UA"/>
        </w:rPr>
        <w:lastRenderedPageBreak/>
        <w:t>позбавлених батьківського піклування, які досягли повноліття, отримали одноразову допомогу у розмірі 1810 грн.</w:t>
      </w:r>
    </w:p>
    <w:p w14:paraId="2040DC90" w14:textId="77777777" w:rsidR="00036BA0" w:rsidRDefault="00036BA0" w:rsidP="00036BA0">
      <w:pPr>
        <w:ind w:firstLine="720"/>
        <w:jc w:val="both"/>
        <w:rPr>
          <w:sz w:val="28"/>
          <w:szCs w:val="28"/>
          <w:lang w:val="uk-UA"/>
        </w:rPr>
      </w:pPr>
      <w:r>
        <w:rPr>
          <w:sz w:val="28"/>
          <w:szCs w:val="28"/>
          <w:lang w:val="uk-UA"/>
        </w:rPr>
        <w:t>Ведеться облік дітей, які перебувають у складних життєвих обставинах. Станом на 01.10.2019 року на обліку в службі у справах дітей перебуває 9 дітей, які проживають у сім’ях, в яких батьки ухиляються від виконання батьківських обов’язків та 3 дитини, які зазнали психологічного насильства.</w:t>
      </w:r>
    </w:p>
    <w:p w14:paraId="735A54FB" w14:textId="77777777" w:rsidR="00036BA0" w:rsidRDefault="00036BA0" w:rsidP="00036BA0">
      <w:pPr>
        <w:ind w:firstLine="720"/>
        <w:jc w:val="both"/>
        <w:rPr>
          <w:sz w:val="28"/>
          <w:szCs w:val="28"/>
          <w:lang w:val="uk-UA"/>
        </w:rPr>
      </w:pPr>
      <w:r>
        <w:rPr>
          <w:sz w:val="28"/>
          <w:szCs w:val="28"/>
          <w:lang w:val="uk-UA"/>
        </w:rPr>
        <w:t xml:space="preserve">Періодично батьки, які неналежним чином виконують батьківські обов’язки, заслуховуються на засіданні комісії з питань захисту прав дитини та перебувають під соціальним супроводом центру соціальних служб для сім’ї, дітей та молоді. У 2019 році службою у справах дітей ініційовано притягнення до адміністративної відповідальності згідно ст. 184 КУпАП 2 батьків; </w:t>
      </w:r>
      <w:proofErr w:type="spellStart"/>
      <w:r>
        <w:rPr>
          <w:sz w:val="28"/>
          <w:szCs w:val="28"/>
          <w:lang w:val="uk-UA"/>
        </w:rPr>
        <w:t>попереджено</w:t>
      </w:r>
      <w:proofErr w:type="spellEnd"/>
      <w:r>
        <w:rPr>
          <w:sz w:val="28"/>
          <w:szCs w:val="28"/>
          <w:lang w:val="uk-UA"/>
        </w:rPr>
        <w:t xml:space="preserve"> 9; подано до суду позов про позбавлення батьківських прав щодо малолітньої дитини. </w:t>
      </w:r>
    </w:p>
    <w:p w14:paraId="6B7B04C3" w14:textId="77777777" w:rsidR="00036BA0" w:rsidRDefault="00036BA0" w:rsidP="00036BA0">
      <w:pPr>
        <w:ind w:firstLine="360"/>
        <w:jc w:val="both"/>
        <w:rPr>
          <w:sz w:val="28"/>
          <w:szCs w:val="28"/>
          <w:lang w:val="uk-UA"/>
        </w:rPr>
      </w:pPr>
      <w:r>
        <w:rPr>
          <w:sz w:val="28"/>
          <w:szCs w:val="28"/>
          <w:lang w:val="uk-UA"/>
        </w:rPr>
        <w:t xml:space="preserve"> Соціальна робота </w:t>
      </w:r>
      <w:r>
        <w:rPr>
          <w:b/>
          <w:sz w:val="28"/>
          <w:szCs w:val="28"/>
          <w:lang w:val="uk-UA"/>
        </w:rPr>
        <w:t xml:space="preserve">з сім’ями, дітьми та молоддю </w:t>
      </w:r>
      <w:r>
        <w:rPr>
          <w:sz w:val="28"/>
          <w:szCs w:val="28"/>
          <w:lang w:val="uk-UA"/>
        </w:rPr>
        <w:t>була направлена на</w:t>
      </w:r>
      <w:r>
        <w:rPr>
          <w:lang w:val="uk-UA"/>
        </w:rPr>
        <w:t xml:space="preserve">  </w:t>
      </w:r>
      <w:r>
        <w:rPr>
          <w:sz w:val="28"/>
          <w:szCs w:val="28"/>
          <w:lang w:val="uk-UA"/>
        </w:rPr>
        <w:t xml:space="preserve">запобігання потраплянню їх в складні життєві обставини; виявлення сімей, дітей та молоді, які потрапили в  складні життєві обставини і потребують сторонньої допомоги; допомогу в подолані або мінімізації складних життєвих обставин сім’єю, дитиною та молоддю. </w:t>
      </w:r>
    </w:p>
    <w:p w14:paraId="6972961D" w14:textId="77777777" w:rsidR="00036BA0" w:rsidRDefault="00036BA0" w:rsidP="00036BA0">
      <w:pPr>
        <w:pStyle w:val="a8"/>
        <w:ind w:firstLine="360"/>
        <w:jc w:val="both"/>
        <w:rPr>
          <w:rFonts w:ascii="Times New Roman" w:hAnsi="Times New Roman"/>
          <w:sz w:val="28"/>
          <w:szCs w:val="28"/>
          <w:lang w:val="uk-UA"/>
        </w:rPr>
      </w:pPr>
      <w:r>
        <w:rPr>
          <w:rFonts w:ascii="Times New Roman" w:hAnsi="Times New Roman"/>
          <w:sz w:val="28"/>
          <w:szCs w:val="28"/>
          <w:lang w:val="uk-UA"/>
        </w:rPr>
        <w:t xml:space="preserve">Протягом  року виявлено (надійшла інформація, виявлені фахівцями міського центру соціальних служб для сім’ї, дітей та молоді та звернулися самостійно) 218 сімей/осіб, які стали клієнтами центру і щодо яких проводилась соціальна робота. Під соціальним супроводом перебувало 18 сімей/осіб, в 12 із яких складні життєві обставини мінімізовано або подолано.  Клієнтам центру надано 1020 соціальних послуг(консультування, соціальної профілактики, соціальної інтеграції реінтеграції, соціальної адаптації, соціально-психологічної реабілітації, представництва інтересів, медіації (посередництва). </w:t>
      </w:r>
    </w:p>
    <w:p w14:paraId="6BF5B850" w14:textId="77777777" w:rsidR="00036BA0" w:rsidRDefault="00036BA0" w:rsidP="00036BA0">
      <w:pPr>
        <w:pStyle w:val="a8"/>
        <w:ind w:firstLine="360"/>
        <w:jc w:val="both"/>
        <w:rPr>
          <w:rFonts w:ascii="Times New Roman" w:hAnsi="Times New Roman"/>
          <w:sz w:val="28"/>
          <w:szCs w:val="28"/>
          <w:lang w:val="uk-UA"/>
        </w:rPr>
      </w:pPr>
      <w:r>
        <w:rPr>
          <w:rFonts w:ascii="Times New Roman" w:hAnsi="Times New Roman"/>
          <w:sz w:val="28"/>
          <w:szCs w:val="28"/>
          <w:lang w:val="uk-UA"/>
        </w:rPr>
        <w:t>В результаті надання сім’ям/особам вказаних послуг для 500 клієнтів задоволено потреби у психологічній та юридичній допомозі, працевлаштуванні, влаштуванні до закладів освіти, лікуванні, організації оздоровлення, щодо вирішення житлово-побутових проблем та ін.</w:t>
      </w:r>
    </w:p>
    <w:p w14:paraId="4CACD6D6" w14:textId="77777777" w:rsidR="00036BA0" w:rsidRDefault="00036BA0" w:rsidP="00036BA0">
      <w:pPr>
        <w:pStyle w:val="a8"/>
        <w:ind w:firstLine="360"/>
        <w:jc w:val="both"/>
        <w:rPr>
          <w:rFonts w:ascii="Times New Roman" w:hAnsi="Times New Roman"/>
          <w:sz w:val="28"/>
          <w:szCs w:val="28"/>
          <w:lang w:val="uk-UA"/>
        </w:rPr>
      </w:pPr>
      <w:r>
        <w:rPr>
          <w:rFonts w:ascii="Times New Roman" w:hAnsi="Times New Roman"/>
          <w:sz w:val="28"/>
          <w:szCs w:val="28"/>
          <w:lang w:val="uk-UA"/>
        </w:rPr>
        <w:t>Мобільною бригадою було здійснено виїзди у 16 сімей, у яких вчинено насильство. В одній сім’ї насильство було дійсне до дітей. Дана сім’я перебуває під соціальним супроводом центру.</w:t>
      </w:r>
    </w:p>
    <w:p w14:paraId="1DBAC0A9" w14:textId="77777777" w:rsidR="00036BA0" w:rsidRDefault="00036BA0" w:rsidP="00036BA0">
      <w:pPr>
        <w:pStyle w:val="a8"/>
        <w:ind w:firstLine="360"/>
        <w:jc w:val="both"/>
        <w:rPr>
          <w:rFonts w:ascii="Times New Roman" w:hAnsi="Times New Roman"/>
          <w:sz w:val="28"/>
          <w:szCs w:val="28"/>
          <w:lang w:val="uk-UA"/>
        </w:rPr>
      </w:pPr>
      <w:r>
        <w:rPr>
          <w:rFonts w:ascii="Times New Roman" w:hAnsi="Times New Roman"/>
          <w:sz w:val="28"/>
          <w:szCs w:val="28"/>
          <w:lang w:val="uk-UA"/>
        </w:rPr>
        <w:t>З метою привернення уваги вирішення проблем  сімей, які знаходяться в складних життєвих обставинах та сімей учасників АТО/УБД  та надання їм допомоги проведені благодійні акції «Що приніс нам святий Миколай», «Від серця до серця», «Зігрій теплом дитину», «Готуймо дітей до школи», «Подаруй дітям радість».</w:t>
      </w:r>
    </w:p>
    <w:p w14:paraId="207DE2F8" w14:textId="77777777" w:rsidR="00036BA0" w:rsidRDefault="00036BA0" w:rsidP="00036BA0">
      <w:pPr>
        <w:pStyle w:val="a8"/>
        <w:ind w:firstLine="360"/>
        <w:jc w:val="both"/>
        <w:rPr>
          <w:rFonts w:ascii="Times New Roman" w:hAnsi="Times New Roman"/>
          <w:sz w:val="28"/>
          <w:szCs w:val="28"/>
          <w:lang w:val="uk-UA"/>
        </w:rPr>
      </w:pPr>
      <w:r>
        <w:rPr>
          <w:rFonts w:ascii="Times New Roman" w:hAnsi="Times New Roman"/>
          <w:sz w:val="28"/>
          <w:szCs w:val="28"/>
          <w:lang w:val="uk-UA"/>
        </w:rPr>
        <w:t xml:space="preserve">Протягом цього року з метою створення у місті патронатних сімей та пошуку кандидатів у патронатні вихователі проведено 25 інформаційних бесід та семінарів серед безробітних, що перебувають на обліку в Острозькій філії Рівненського обласного  центру зайнятості. Груповими формами роботи охоплено 225 осіб, проведено 70 індивідуальних консультацій. Центром </w:t>
      </w:r>
      <w:r>
        <w:rPr>
          <w:rFonts w:ascii="Times New Roman" w:hAnsi="Times New Roman"/>
          <w:sz w:val="28"/>
          <w:szCs w:val="28"/>
          <w:lang w:val="uk-UA"/>
        </w:rPr>
        <w:lastRenderedPageBreak/>
        <w:t>розроблено та виготовлено буклети «Патронат, швидка сімейна допомога», роздано 150 листівок та буклетів.</w:t>
      </w:r>
    </w:p>
    <w:p w14:paraId="18791A30" w14:textId="77777777" w:rsidR="00036BA0" w:rsidRDefault="00036BA0" w:rsidP="00036BA0">
      <w:pPr>
        <w:ind w:firstLine="720"/>
        <w:jc w:val="both"/>
        <w:rPr>
          <w:sz w:val="28"/>
          <w:szCs w:val="28"/>
          <w:lang w:val="uk-UA"/>
        </w:rPr>
      </w:pPr>
      <w:r>
        <w:rPr>
          <w:b/>
          <w:sz w:val="28"/>
          <w:szCs w:val="28"/>
          <w:lang w:val="uk-UA"/>
        </w:rPr>
        <w:t>Головна мета молодіжної політики</w:t>
      </w:r>
      <w:r>
        <w:rPr>
          <w:sz w:val="28"/>
          <w:szCs w:val="28"/>
          <w:lang w:val="uk-UA"/>
        </w:rPr>
        <w:t xml:space="preserve"> – створення і розвиток системи соціальних гарантій і захищеності молоді для її становлення, розвитку і самореалізації в сучасних економічних умовах.</w:t>
      </w:r>
    </w:p>
    <w:p w14:paraId="78EE71F6" w14:textId="77777777" w:rsidR="00036BA0" w:rsidRDefault="00036BA0" w:rsidP="00036BA0">
      <w:pPr>
        <w:ind w:firstLine="720"/>
        <w:jc w:val="both"/>
        <w:rPr>
          <w:sz w:val="28"/>
          <w:szCs w:val="28"/>
          <w:lang w:val="uk-UA"/>
        </w:rPr>
      </w:pPr>
      <w:r>
        <w:rPr>
          <w:sz w:val="28"/>
          <w:szCs w:val="28"/>
          <w:lang w:val="uk-UA"/>
        </w:rPr>
        <w:t xml:space="preserve">У 2019 році в міському бюджеті на реалізацію заходів у сфері молодіжної політики передбачено 77,85 </w:t>
      </w:r>
      <w:proofErr w:type="spellStart"/>
      <w:r>
        <w:rPr>
          <w:sz w:val="28"/>
          <w:szCs w:val="28"/>
          <w:lang w:val="uk-UA"/>
        </w:rPr>
        <w:t>тис.грн</w:t>
      </w:r>
      <w:proofErr w:type="spellEnd"/>
      <w:r>
        <w:rPr>
          <w:sz w:val="28"/>
          <w:szCs w:val="28"/>
          <w:lang w:val="uk-UA"/>
        </w:rPr>
        <w:t xml:space="preserve">., станом на 01.10.2019 року виділено 69,0 </w:t>
      </w:r>
      <w:proofErr w:type="spellStart"/>
      <w:r>
        <w:rPr>
          <w:sz w:val="28"/>
          <w:szCs w:val="28"/>
          <w:lang w:val="uk-UA"/>
        </w:rPr>
        <w:t>тис.грн</w:t>
      </w:r>
      <w:proofErr w:type="spellEnd"/>
      <w:r>
        <w:rPr>
          <w:sz w:val="28"/>
          <w:szCs w:val="28"/>
          <w:lang w:val="uk-UA"/>
        </w:rPr>
        <w:t xml:space="preserve">. </w:t>
      </w:r>
    </w:p>
    <w:p w14:paraId="6E96D1FE" w14:textId="77777777" w:rsidR="00036BA0" w:rsidRDefault="00036BA0" w:rsidP="00036BA0">
      <w:pPr>
        <w:ind w:firstLine="720"/>
        <w:jc w:val="both"/>
        <w:rPr>
          <w:sz w:val="28"/>
          <w:szCs w:val="28"/>
          <w:lang w:val="uk-UA"/>
        </w:rPr>
      </w:pPr>
      <w:r>
        <w:rPr>
          <w:sz w:val="28"/>
          <w:szCs w:val="28"/>
          <w:lang w:val="uk-UA"/>
        </w:rPr>
        <w:t xml:space="preserve">У підпорядкуванні відділу  питань молоді та спорту находяться підліткові клуби за місцем проживання – «Надія», імені воїна-інтернаціоналіста </w:t>
      </w:r>
      <w:proofErr w:type="spellStart"/>
      <w:r>
        <w:rPr>
          <w:sz w:val="28"/>
          <w:szCs w:val="28"/>
          <w:lang w:val="uk-UA"/>
        </w:rPr>
        <w:t>В.Г.Климака</w:t>
      </w:r>
      <w:proofErr w:type="spellEnd"/>
      <w:r>
        <w:rPr>
          <w:sz w:val="28"/>
          <w:szCs w:val="28"/>
          <w:lang w:val="uk-UA"/>
        </w:rPr>
        <w:t>, національна скаутська організація України «Пласт» Острозький осередок. На сьогоднішній день клуб Надія» відвідує 120 осіб, переважно це діти пільгової категорії та творчо-обдаровані, молодь з особливими потребами.</w:t>
      </w:r>
    </w:p>
    <w:p w14:paraId="2B02DF35" w14:textId="77777777" w:rsidR="00036BA0" w:rsidRDefault="00036BA0" w:rsidP="00036BA0">
      <w:pPr>
        <w:ind w:firstLine="720"/>
        <w:jc w:val="both"/>
        <w:rPr>
          <w:sz w:val="28"/>
          <w:szCs w:val="28"/>
          <w:lang w:val="uk-UA"/>
        </w:rPr>
      </w:pPr>
      <w:r>
        <w:rPr>
          <w:sz w:val="28"/>
          <w:szCs w:val="28"/>
          <w:lang w:val="uk-UA"/>
        </w:rPr>
        <w:t>З метою пропагування здорового способу життя, формування почуття національної гідності та патріотизму у дітей та молоді протягом року проводились різноманітні інформаційні заходи профілактичного характеру до Всесвітнього дня боротьби із захворюванням на туберкульоз, Всесвітнього дня здоров’я, Всесвітнього дня без тютюну, Міжнародного дня боротьби із вживанням наркотиків та їх розповсюдженням, Міжнародного дня відмови від куріння, Всесвітнього дня боротьби зі СНІДом та ін..</w:t>
      </w:r>
    </w:p>
    <w:p w14:paraId="2839B751" w14:textId="77777777" w:rsidR="00036BA0" w:rsidRDefault="00036BA0" w:rsidP="00036BA0">
      <w:pPr>
        <w:ind w:firstLine="720"/>
        <w:jc w:val="both"/>
        <w:rPr>
          <w:sz w:val="28"/>
          <w:szCs w:val="28"/>
          <w:lang w:val="uk-UA"/>
        </w:rPr>
      </w:pPr>
      <w:r>
        <w:rPr>
          <w:sz w:val="28"/>
          <w:szCs w:val="28"/>
          <w:lang w:val="uk-UA"/>
        </w:rPr>
        <w:t xml:space="preserve">Надавалась фінансова та організаційна підтримка ініціатив дітей та молоді міста </w:t>
      </w:r>
      <w:proofErr w:type="spellStart"/>
      <w:r>
        <w:rPr>
          <w:sz w:val="28"/>
          <w:szCs w:val="28"/>
          <w:lang w:val="uk-UA"/>
        </w:rPr>
        <w:t>шодо</w:t>
      </w:r>
      <w:proofErr w:type="spellEnd"/>
      <w:r>
        <w:rPr>
          <w:sz w:val="28"/>
          <w:szCs w:val="28"/>
          <w:lang w:val="uk-UA"/>
        </w:rPr>
        <w:t xml:space="preserve"> підготовки, проведення та їх участі в дитячих та молодіжних </w:t>
      </w:r>
      <w:proofErr w:type="spellStart"/>
      <w:r>
        <w:rPr>
          <w:sz w:val="28"/>
          <w:szCs w:val="28"/>
          <w:lang w:val="uk-UA"/>
        </w:rPr>
        <w:t>освітньо</w:t>
      </w:r>
      <w:proofErr w:type="spellEnd"/>
      <w:r>
        <w:rPr>
          <w:sz w:val="28"/>
          <w:szCs w:val="28"/>
          <w:lang w:val="uk-UA"/>
        </w:rPr>
        <w:t>-виховних, культурно-мистецьких, інтелектуальних, спортивних, інформаційно-просвітницьких та інших заходах, підтримка молодіжних організацій.</w:t>
      </w:r>
    </w:p>
    <w:p w14:paraId="493A67B5" w14:textId="77777777" w:rsidR="00036BA0" w:rsidRPr="00537925" w:rsidRDefault="00036BA0" w:rsidP="00036BA0">
      <w:pPr>
        <w:ind w:firstLine="720"/>
        <w:jc w:val="both"/>
        <w:rPr>
          <w:color w:val="FF0000"/>
          <w:sz w:val="28"/>
          <w:szCs w:val="28"/>
          <w:lang w:val="uk-UA"/>
        </w:rPr>
      </w:pPr>
      <w:r w:rsidRPr="00375C3B">
        <w:rPr>
          <w:sz w:val="28"/>
          <w:szCs w:val="28"/>
          <w:lang w:val="uk-UA"/>
        </w:rPr>
        <w:t>Протягом року у трьох пришкільних таборах відпочинком охоплено 163 учні, в тому числі 125 дітей пільгової категорії</w:t>
      </w:r>
      <w:r>
        <w:rPr>
          <w:color w:val="FF0000"/>
          <w:sz w:val="28"/>
          <w:szCs w:val="28"/>
          <w:lang w:val="uk-UA"/>
        </w:rPr>
        <w:t>.</w:t>
      </w:r>
      <w:r w:rsidRPr="00537925">
        <w:rPr>
          <w:color w:val="FF0000"/>
          <w:sz w:val="28"/>
          <w:szCs w:val="28"/>
          <w:lang w:val="uk-UA"/>
        </w:rPr>
        <w:t xml:space="preserve"> </w:t>
      </w:r>
    </w:p>
    <w:p w14:paraId="60A956F4" w14:textId="77777777" w:rsidR="00036BA0" w:rsidRDefault="00036BA0" w:rsidP="00036BA0">
      <w:pPr>
        <w:ind w:firstLine="720"/>
        <w:jc w:val="both"/>
        <w:rPr>
          <w:sz w:val="28"/>
          <w:szCs w:val="28"/>
          <w:lang w:val="uk-UA"/>
        </w:rPr>
      </w:pPr>
      <w:r>
        <w:rPr>
          <w:sz w:val="28"/>
          <w:szCs w:val="28"/>
          <w:lang w:val="uk-UA"/>
        </w:rPr>
        <w:t xml:space="preserve">Зростає рівень </w:t>
      </w:r>
      <w:r>
        <w:rPr>
          <w:b/>
          <w:sz w:val="28"/>
          <w:szCs w:val="28"/>
          <w:lang w:val="uk-UA"/>
        </w:rPr>
        <w:t>фізкультурно-оздоровчої роботи.</w:t>
      </w:r>
    </w:p>
    <w:p w14:paraId="5B79C46D" w14:textId="77777777" w:rsidR="00036BA0" w:rsidRDefault="00036BA0" w:rsidP="00036BA0">
      <w:pPr>
        <w:ind w:firstLine="720"/>
        <w:jc w:val="both"/>
        <w:rPr>
          <w:sz w:val="28"/>
          <w:szCs w:val="28"/>
          <w:lang w:val="uk-UA"/>
        </w:rPr>
      </w:pPr>
      <w:r>
        <w:rPr>
          <w:sz w:val="28"/>
          <w:szCs w:val="28"/>
          <w:lang w:val="uk-UA"/>
        </w:rPr>
        <w:t xml:space="preserve">З метою реалізації фізкультурно-спортивних заходів затверджена та функціонує Програма розвитку фізичної культури та спорту в місті Острозі на період до 2020 року. </w:t>
      </w:r>
    </w:p>
    <w:p w14:paraId="6971781D" w14:textId="77777777" w:rsidR="00036BA0" w:rsidRDefault="00036BA0" w:rsidP="00036BA0">
      <w:pPr>
        <w:ind w:firstLine="720"/>
        <w:jc w:val="both"/>
        <w:rPr>
          <w:sz w:val="28"/>
          <w:szCs w:val="28"/>
          <w:lang w:val="uk-UA"/>
        </w:rPr>
      </w:pPr>
      <w:r>
        <w:rPr>
          <w:sz w:val="28"/>
          <w:szCs w:val="28"/>
          <w:lang w:val="uk-UA"/>
        </w:rPr>
        <w:t xml:space="preserve">На реалізацію Програми 2019 році  з міського бюджету  передбачено 129,0 </w:t>
      </w:r>
      <w:proofErr w:type="spellStart"/>
      <w:r>
        <w:rPr>
          <w:sz w:val="28"/>
          <w:szCs w:val="28"/>
          <w:lang w:val="uk-UA"/>
        </w:rPr>
        <w:t>тис.грн</w:t>
      </w:r>
      <w:proofErr w:type="spellEnd"/>
      <w:r>
        <w:rPr>
          <w:sz w:val="28"/>
          <w:szCs w:val="28"/>
          <w:lang w:val="uk-UA"/>
        </w:rPr>
        <w:t xml:space="preserve">., виділено 72,0 </w:t>
      </w:r>
      <w:proofErr w:type="spellStart"/>
      <w:r>
        <w:rPr>
          <w:sz w:val="28"/>
          <w:szCs w:val="28"/>
          <w:lang w:val="uk-UA"/>
        </w:rPr>
        <w:t>тис.грн</w:t>
      </w:r>
      <w:proofErr w:type="spellEnd"/>
      <w:r>
        <w:rPr>
          <w:sz w:val="28"/>
          <w:szCs w:val="28"/>
          <w:lang w:val="uk-UA"/>
        </w:rPr>
        <w:t>.</w:t>
      </w:r>
    </w:p>
    <w:p w14:paraId="4119EDAA" w14:textId="77777777" w:rsidR="00036BA0" w:rsidRDefault="00036BA0" w:rsidP="00036BA0">
      <w:pPr>
        <w:jc w:val="both"/>
        <w:rPr>
          <w:sz w:val="28"/>
          <w:szCs w:val="28"/>
          <w:lang w:val="uk-UA"/>
        </w:rPr>
      </w:pPr>
      <w:r>
        <w:rPr>
          <w:sz w:val="28"/>
          <w:szCs w:val="28"/>
          <w:lang w:val="uk-UA"/>
        </w:rPr>
        <w:t xml:space="preserve">           Для організації фізкультурно-оздоровчої та спортивно-масової роботи в місті використовується спортивна база всіх навчальних закладів, незалежно від форм власності та підпорядкування, які розташовані в місті Острозі, а саме: 1 стадіон, 24 площинні спортивні споруди (4 майданчика з тренажерним  обладнанням, 6 тенісних кортів, 2 футбольних поля), 11 інших майданчиків, з них 4 – зі штучним покриття, 7 спортивних залів, 10 приміщень для фізкультурно-оздоровчих занять, 2 тири.</w:t>
      </w:r>
    </w:p>
    <w:p w14:paraId="1ABF79A3" w14:textId="77777777" w:rsidR="00036BA0" w:rsidRDefault="00036BA0" w:rsidP="00036BA0">
      <w:pPr>
        <w:jc w:val="both"/>
        <w:rPr>
          <w:sz w:val="28"/>
          <w:szCs w:val="28"/>
          <w:lang w:val="uk-UA"/>
        </w:rPr>
      </w:pPr>
      <w:r>
        <w:rPr>
          <w:sz w:val="28"/>
          <w:szCs w:val="28"/>
          <w:lang w:val="uk-UA"/>
        </w:rPr>
        <w:t xml:space="preserve">        Усі спортивні споруди функціонують та перебувають у належному технічному стані. В квітні цього року в місті Острозі проведено Всеукраїнський місячник «Спорт для всіх-спільна турбота». Упорядковано та </w:t>
      </w:r>
      <w:r>
        <w:rPr>
          <w:sz w:val="28"/>
          <w:szCs w:val="28"/>
          <w:lang w:val="uk-UA"/>
        </w:rPr>
        <w:lastRenderedPageBreak/>
        <w:t>відремонтовано протягом року 31 спортивну споруду та спортивних майданчиків</w:t>
      </w:r>
    </w:p>
    <w:p w14:paraId="3EAA24C0" w14:textId="77777777" w:rsidR="00036BA0" w:rsidRDefault="00036BA0" w:rsidP="00036BA0">
      <w:pPr>
        <w:ind w:firstLine="720"/>
        <w:jc w:val="both"/>
        <w:rPr>
          <w:sz w:val="28"/>
          <w:szCs w:val="28"/>
          <w:lang w:val="uk-UA"/>
        </w:rPr>
      </w:pPr>
      <w:r>
        <w:rPr>
          <w:sz w:val="28"/>
          <w:szCs w:val="28"/>
          <w:lang w:val="uk-UA"/>
        </w:rPr>
        <w:t>Протягом року проведено понад 30 різноманітних спортивно-масових заходів.</w:t>
      </w:r>
    </w:p>
    <w:p w14:paraId="2050BEFB" w14:textId="77777777" w:rsidR="00036BA0" w:rsidRDefault="00036BA0" w:rsidP="00036BA0">
      <w:pPr>
        <w:jc w:val="both"/>
        <w:rPr>
          <w:sz w:val="28"/>
          <w:szCs w:val="28"/>
          <w:lang w:val="uk-UA"/>
        </w:rPr>
      </w:pPr>
      <w:r>
        <w:rPr>
          <w:sz w:val="28"/>
          <w:szCs w:val="28"/>
          <w:lang w:val="uk-UA"/>
        </w:rPr>
        <w:t xml:space="preserve">Функціонує Програма розвитку футболу в місті Острозі на 2018-2021 роки. На реалізацію програми в 2019 році передбачено 84,5 </w:t>
      </w:r>
      <w:proofErr w:type="spellStart"/>
      <w:r>
        <w:rPr>
          <w:sz w:val="28"/>
          <w:szCs w:val="28"/>
          <w:lang w:val="uk-UA"/>
        </w:rPr>
        <w:t>тис.грн</w:t>
      </w:r>
      <w:proofErr w:type="spellEnd"/>
      <w:r>
        <w:rPr>
          <w:sz w:val="28"/>
          <w:szCs w:val="28"/>
          <w:lang w:val="uk-UA"/>
        </w:rPr>
        <w:t xml:space="preserve">., станом на 01.10.2019 року використано 20,0 </w:t>
      </w:r>
      <w:proofErr w:type="spellStart"/>
      <w:r>
        <w:rPr>
          <w:sz w:val="28"/>
          <w:szCs w:val="28"/>
          <w:lang w:val="uk-UA"/>
        </w:rPr>
        <w:t>тис.грн</w:t>
      </w:r>
      <w:proofErr w:type="spellEnd"/>
      <w:r>
        <w:rPr>
          <w:sz w:val="28"/>
          <w:szCs w:val="28"/>
          <w:lang w:val="uk-UA"/>
        </w:rPr>
        <w:t>.</w:t>
      </w:r>
    </w:p>
    <w:p w14:paraId="54BB65DE" w14:textId="77777777" w:rsidR="00036BA0" w:rsidRDefault="00036BA0" w:rsidP="00036BA0">
      <w:pPr>
        <w:jc w:val="both"/>
        <w:rPr>
          <w:sz w:val="28"/>
          <w:szCs w:val="28"/>
          <w:lang w:val="uk-UA"/>
        </w:rPr>
      </w:pPr>
      <w:r>
        <w:rPr>
          <w:sz w:val="28"/>
          <w:szCs w:val="28"/>
          <w:lang w:val="uk-UA"/>
        </w:rPr>
        <w:t xml:space="preserve">        В результаті реалізації заходів щодо </w:t>
      </w:r>
      <w:r>
        <w:rPr>
          <w:b/>
          <w:sz w:val="28"/>
          <w:szCs w:val="28"/>
          <w:lang w:val="uk-UA"/>
        </w:rPr>
        <w:t>запобігання надзвичайним ситуаціям</w:t>
      </w:r>
      <w:r>
        <w:rPr>
          <w:sz w:val="28"/>
          <w:szCs w:val="28"/>
          <w:lang w:val="uk-UA"/>
        </w:rPr>
        <w:t xml:space="preserve"> протягом 9 місяців поточного року надзвичайних ситуацій природного характеру на території міста не зафіксовано.</w:t>
      </w:r>
    </w:p>
    <w:p w14:paraId="343FE8D0" w14:textId="77777777" w:rsidR="00036BA0" w:rsidRDefault="00036BA0" w:rsidP="00036BA0">
      <w:pPr>
        <w:ind w:firstLine="720"/>
        <w:jc w:val="both"/>
        <w:rPr>
          <w:sz w:val="28"/>
          <w:szCs w:val="28"/>
          <w:lang w:val="uk-UA"/>
        </w:rPr>
      </w:pPr>
      <w:r>
        <w:rPr>
          <w:sz w:val="28"/>
          <w:szCs w:val="28"/>
          <w:lang w:val="uk-UA"/>
        </w:rPr>
        <w:t xml:space="preserve">В місті ведеться система співпраці органів місцевої влади з правоохоронними органами та громадськістю щодо </w:t>
      </w:r>
      <w:r>
        <w:rPr>
          <w:b/>
          <w:sz w:val="28"/>
          <w:szCs w:val="28"/>
          <w:lang w:val="uk-UA"/>
        </w:rPr>
        <w:t>профілактики злочинності та підвищенні правопорядку.</w:t>
      </w:r>
      <w:r>
        <w:rPr>
          <w:sz w:val="28"/>
          <w:szCs w:val="28"/>
          <w:lang w:val="uk-UA"/>
        </w:rPr>
        <w:t xml:space="preserve"> </w:t>
      </w:r>
    </w:p>
    <w:p w14:paraId="12D3545F" w14:textId="77777777" w:rsidR="00036BA0" w:rsidRPr="002D688E" w:rsidRDefault="00036BA0" w:rsidP="00036BA0">
      <w:pPr>
        <w:ind w:firstLine="720"/>
        <w:jc w:val="both"/>
        <w:rPr>
          <w:sz w:val="28"/>
          <w:szCs w:val="28"/>
          <w:lang w:val="uk-UA"/>
        </w:rPr>
      </w:pPr>
      <w:r w:rsidRPr="002D688E">
        <w:rPr>
          <w:sz w:val="28"/>
          <w:szCs w:val="28"/>
          <w:lang w:val="uk-UA"/>
        </w:rPr>
        <w:t>За  офіційними даними Острозького відділу</w:t>
      </w:r>
      <w:r>
        <w:rPr>
          <w:sz w:val="28"/>
          <w:szCs w:val="28"/>
          <w:lang w:val="uk-UA"/>
        </w:rPr>
        <w:t xml:space="preserve"> поліції ГУ</w:t>
      </w:r>
      <w:r w:rsidRPr="002D688E">
        <w:rPr>
          <w:sz w:val="28"/>
          <w:szCs w:val="28"/>
          <w:lang w:val="uk-UA"/>
        </w:rPr>
        <w:t xml:space="preserve"> Національної поліції у Рівненській області за січень-вересень 2019 року в місті зареєстровано 100 злочинів, що на 42,8% більше рівня минулого року.</w:t>
      </w:r>
    </w:p>
    <w:p w14:paraId="50588E10" w14:textId="77777777" w:rsidR="00036BA0" w:rsidRPr="002D688E" w:rsidRDefault="00036BA0" w:rsidP="00036BA0">
      <w:pPr>
        <w:ind w:firstLine="720"/>
        <w:jc w:val="both"/>
        <w:rPr>
          <w:sz w:val="28"/>
          <w:szCs w:val="28"/>
          <w:lang w:val="uk-UA"/>
        </w:rPr>
      </w:pPr>
      <w:r w:rsidRPr="002D688E">
        <w:rPr>
          <w:sz w:val="28"/>
          <w:szCs w:val="28"/>
          <w:lang w:val="uk-UA"/>
        </w:rPr>
        <w:t xml:space="preserve"> Із загального числа зафіксованих правоохоронними органами злочинів 27 -тяжкі та особливо тяжкі (більш як у </w:t>
      </w:r>
      <w:r>
        <w:rPr>
          <w:sz w:val="28"/>
          <w:szCs w:val="28"/>
          <w:lang w:val="uk-UA"/>
        </w:rPr>
        <w:t>д</w:t>
      </w:r>
      <w:r w:rsidRPr="002D688E">
        <w:rPr>
          <w:sz w:val="28"/>
          <w:szCs w:val="28"/>
          <w:lang w:val="uk-UA"/>
        </w:rPr>
        <w:t>ва рази менше, ніж у січні-вересні 2018 року).</w:t>
      </w:r>
    </w:p>
    <w:p w14:paraId="704ED593" w14:textId="77777777" w:rsidR="00036BA0" w:rsidRPr="002D688E" w:rsidRDefault="00036BA0" w:rsidP="00036BA0">
      <w:pPr>
        <w:ind w:firstLine="720"/>
        <w:jc w:val="both"/>
        <w:rPr>
          <w:sz w:val="28"/>
          <w:szCs w:val="28"/>
          <w:lang w:val="uk-UA"/>
        </w:rPr>
      </w:pPr>
      <w:r w:rsidRPr="002D688E">
        <w:rPr>
          <w:sz w:val="28"/>
          <w:szCs w:val="28"/>
          <w:lang w:val="uk-UA"/>
        </w:rPr>
        <w:t xml:space="preserve">За цей період виявлено 77 осіб, які вчинили злочин. </w:t>
      </w:r>
    </w:p>
    <w:p w14:paraId="1B645979" w14:textId="77777777" w:rsidR="00036BA0" w:rsidRDefault="00036BA0" w:rsidP="00036BA0">
      <w:pPr>
        <w:ind w:firstLine="720"/>
        <w:jc w:val="both"/>
        <w:rPr>
          <w:b/>
          <w:sz w:val="28"/>
          <w:szCs w:val="28"/>
          <w:lang w:val="uk-UA"/>
        </w:rPr>
      </w:pPr>
      <w:r>
        <w:rPr>
          <w:sz w:val="28"/>
          <w:szCs w:val="28"/>
          <w:lang w:val="uk-UA"/>
        </w:rPr>
        <w:t xml:space="preserve">Проводилася організаційна робота з </w:t>
      </w:r>
      <w:r>
        <w:rPr>
          <w:b/>
          <w:sz w:val="28"/>
          <w:szCs w:val="28"/>
          <w:lang w:val="uk-UA"/>
        </w:rPr>
        <w:t>покращення екологічної ситуації в місті.</w:t>
      </w:r>
      <w:r>
        <w:rPr>
          <w:sz w:val="28"/>
          <w:szCs w:val="28"/>
          <w:lang w:val="uk-UA"/>
        </w:rPr>
        <w:t xml:space="preserve">    </w:t>
      </w:r>
      <w:r>
        <w:rPr>
          <w:lang w:val="uk-UA"/>
        </w:rPr>
        <w:t xml:space="preserve">     </w:t>
      </w:r>
    </w:p>
    <w:p w14:paraId="73C92E2D" w14:textId="77777777" w:rsidR="00036BA0" w:rsidRDefault="00036BA0" w:rsidP="00036BA0">
      <w:pPr>
        <w:jc w:val="both"/>
        <w:rPr>
          <w:sz w:val="28"/>
          <w:szCs w:val="28"/>
          <w:lang w:val="uk-UA"/>
        </w:rPr>
      </w:pPr>
      <w:r>
        <w:rPr>
          <w:sz w:val="28"/>
          <w:szCs w:val="28"/>
          <w:lang w:val="uk-UA"/>
        </w:rPr>
        <w:t xml:space="preserve">         У звітному</w:t>
      </w:r>
      <w:r>
        <w:rPr>
          <w:lang w:val="uk-UA"/>
        </w:rPr>
        <w:t xml:space="preserve">  </w:t>
      </w:r>
      <w:r>
        <w:rPr>
          <w:sz w:val="28"/>
          <w:szCs w:val="28"/>
          <w:lang w:val="uk-UA"/>
        </w:rPr>
        <w:t xml:space="preserve"> періоді на постійному контролі міської інспекції з благоустрою стояло питання дотримання підприємствами, установами, організаціями усіх форм власності, приватними підприємцями, мешканцями міста Закону України «Про благоустрій населених пунктів» та «Правил благоустрою території </w:t>
      </w:r>
      <w:proofErr w:type="spellStart"/>
      <w:r>
        <w:rPr>
          <w:sz w:val="28"/>
          <w:szCs w:val="28"/>
          <w:lang w:val="uk-UA"/>
        </w:rPr>
        <w:t>м.Острога</w:t>
      </w:r>
      <w:proofErr w:type="spellEnd"/>
      <w:r>
        <w:rPr>
          <w:sz w:val="28"/>
          <w:szCs w:val="28"/>
          <w:lang w:val="uk-UA"/>
        </w:rPr>
        <w:t>».</w:t>
      </w:r>
    </w:p>
    <w:p w14:paraId="07FD6F89" w14:textId="77777777" w:rsidR="00036BA0" w:rsidRDefault="00036BA0" w:rsidP="00036BA0">
      <w:pPr>
        <w:ind w:firstLine="720"/>
        <w:jc w:val="both"/>
        <w:rPr>
          <w:sz w:val="28"/>
          <w:szCs w:val="28"/>
          <w:lang w:val="uk-UA"/>
        </w:rPr>
      </w:pPr>
      <w:r>
        <w:rPr>
          <w:sz w:val="28"/>
          <w:szCs w:val="28"/>
          <w:lang w:val="uk-UA"/>
        </w:rPr>
        <w:t xml:space="preserve">За результатами перевірок щодо додержання  санітарно-екологічного законодавства, було складено 3 </w:t>
      </w:r>
      <w:proofErr w:type="spellStart"/>
      <w:r>
        <w:rPr>
          <w:sz w:val="28"/>
          <w:szCs w:val="28"/>
          <w:lang w:val="uk-UA"/>
        </w:rPr>
        <w:t>протокола</w:t>
      </w:r>
      <w:proofErr w:type="spellEnd"/>
      <w:r>
        <w:rPr>
          <w:sz w:val="28"/>
          <w:szCs w:val="28"/>
          <w:lang w:val="uk-UA"/>
        </w:rPr>
        <w:t xml:space="preserve"> про адміністративні правопорушення за ст.152 </w:t>
      </w:r>
      <w:proofErr w:type="spellStart"/>
      <w:r>
        <w:rPr>
          <w:sz w:val="28"/>
          <w:szCs w:val="28"/>
          <w:lang w:val="uk-UA"/>
        </w:rPr>
        <w:t>КУпПА</w:t>
      </w:r>
      <w:proofErr w:type="spellEnd"/>
      <w:r>
        <w:rPr>
          <w:sz w:val="28"/>
          <w:szCs w:val="28"/>
          <w:lang w:val="uk-UA"/>
        </w:rPr>
        <w:t xml:space="preserve">., та  видано 34  приписи щодо ліквідації у встановлений термін порушень «Правил благоустрою території </w:t>
      </w:r>
      <w:proofErr w:type="spellStart"/>
      <w:r>
        <w:rPr>
          <w:sz w:val="28"/>
          <w:szCs w:val="28"/>
          <w:lang w:val="uk-UA"/>
        </w:rPr>
        <w:t>м.Острога</w:t>
      </w:r>
      <w:proofErr w:type="spellEnd"/>
      <w:r>
        <w:rPr>
          <w:sz w:val="28"/>
          <w:szCs w:val="28"/>
          <w:lang w:val="uk-UA"/>
        </w:rPr>
        <w:t xml:space="preserve">». </w:t>
      </w:r>
    </w:p>
    <w:p w14:paraId="20AC7F90" w14:textId="77777777" w:rsidR="00036BA0" w:rsidRDefault="00036BA0" w:rsidP="00036BA0">
      <w:pPr>
        <w:ind w:firstLine="720"/>
        <w:jc w:val="both"/>
        <w:rPr>
          <w:sz w:val="28"/>
          <w:szCs w:val="28"/>
          <w:lang w:val="uk-UA"/>
        </w:rPr>
      </w:pPr>
      <w:r>
        <w:rPr>
          <w:sz w:val="28"/>
          <w:szCs w:val="28"/>
          <w:lang w:val="uk-UA"/>
        </w:rPr>
        <w:t xml:space="preserve">Відомо, що важливим чинником, який впливає на екологічну ситуацію в місті, є санітарний стан міських вулиць та можливість забезпечення необхідного рівня та якості надання послуг населенню щодо збирання побутових відходів. Тому, відповідно до міської програми охорони навколишнього природного середовища  передбачено до кінця 2019 року придбати 4 контейнера для збору ТПВ на суму 14,5 </w:t>
      </w:r>
      <w:proofErr w:type="spellStart"/>
      <w:r>
        <w:rPr>
          <w:sz w:val="28"/>
          <w:szCs w:val="28"/>
          <w:lang w:val="uk-UA"/>
        </w:rPr>
        <w:t>тис.грн</w:t>
      </w:r>
      <w:proofErr w:type="spellEnd"/>
      <w:r>
        <w:rPr>
          <w:sz w:val="28"/>
          <w:szCs w:val="28"/>
          <w:lang w:val="uk-UA"/>
        </w:rPr>
        <w:t>. за кошти міського фонду охорони навколишнього природного середовища.</w:t>
      </w:r>
    </w:p>
    <w:p w14:paraId="14A671E9" w14:textId="77777777" w:rsidR="00036BA0" w:rsidRDefault="00036BA0" w:rsidP="00036BA0">
      <w:pPr>
        <w:ind w:firstLine="720"/>
        <w:jc w:val="both"/>
        <w:rPr>
          <w:sz w:val="28"/>
          <w:szCs w:val="28"/>
          <w:lang w:val="uk-UA"/>
        </w:rPr>
      </w:pPr>
      <w:r>
        <w:rPr>
          <w:sz w:val="28"/>
          <w:szCs w:val="28"/>
          <w:lang w:val="uk-UA"/>
        </w:rPr>
        <w:t>З метою покращення екологічної ситуації міста, в рамках Всеукраїнської акції «Зелений паросток майбутнього» проведено місячник з озеленення та санітарної очистки міста із залученням навчальних закладів, підприємств, установ та громадських організацій. Під час даних заходів висаджені  саджанці різних порід  кущів та дерев на власних територіях закладів та територіях міських парків і скверів.</w:t>
      </w:r>
    </w:p>
    <w:p w14:paraId="506CACC5" w14:textId="77777777" w:rsidR="00036BA0" w:rsidRDefault="00036BA0" w:rsidP="00036BA0">
      <w:pPr>
        <w:ind w:firstLine="720"/>
        <w:jc w:val="both"/>
        <w:rPr>
          <w:sz w:val="28"/>
          <w:szCs w:val="28"/>
          <w:lang w:val="uk-UA"/>
        </w:rPr>
      </w:pPr>
      <w:r>
        <w:rPr>
          <w:sz w:val="28"/>
          <w:szCs w:val="28"/>
          <w:lang w:val="uk-UA"/>
        </w:rPr>
        <w:lastRenderedPageBreak/>
        <w:t>На території міста розташований один об’єкт природно-заповідного фонду України (комплексна пам’ятка природи місцевого значення) «Дендропарк Острозького держлісгоспу», який охороняються як національне надбання.</w:t>
      </w:r>
    </w:p>
    <w:p w14:paraId="742CD316" w14:textId="77777777" w:rsidR="00036BA0" w:rsidRDefault="00036BA0" w:rsidP="00036BA0">
      <w:pPr>
        <w:ind w:firstLine="720"/>
        <w:jc w:val="both"/>
        <w:rPr>
          <w:sz w:val="28"/>
          <w:szCs w:val="28"/>
          <w:lang w:val="uk-UA"/>
        </w:rPr>
      </w:pPr>
      <w:r>
        <w:rPr>
          <w:sz w:val="28"/>
          <w:szCs w:val="28"/>
          <w:lang w:val="uk-UA"/>
        </w:rPr>
        <w:t>Під час перевірок державною екологічною інспекцією в Рівненській області та державною інспекцією з контролю за використанням і охороною земель в Рівненській області стосовно дотримання вимог природоохоронного та земельного законодавства щодо утримання заповідних об’єктів у відповідному стані, порушень не виявлено.</w:t>
      </w:r>
    </w:p>
    <w:p w14:paraId="76AAE4CE" w14:textId="77777777" w:rsidR="00036BA0" w:rsidRDefault="00036BA0" w:rsidP="00036BA0">
      <w:pPr>
        <w:ind w:firstLine="720"/>
        <w:jc w:val="both"/>
        <w:rPr>
          <w:sz w:val="28"/>
          <w:szCs w:val="28"/>
          <w:lang w:val="uk-UA"/>
        </w:rPr>
      </w:pPr>
      <w:r>
        <w:rPr>
          <w:sz w:val="28"/>
          <w:szCs w:val="28"/>
          <w:lang w:val="uk-UA"/>
        </w:rPr>
        <w:t>Як і в минулі роки, на сьогодні проблемним питанням, яке потребує негайного вирішення, залишається реконструкція міських очисних споруд.</w:t>
      </w:r>
    </w:p>
    <w:p w14:paraId="1518AFBF" w14:textId="77777777" w:rsidR="00036BA0" w:rsidRDefault="00036BA0" w:rsidP="00036BA0">
      <w:pPr>
        <w:ind w:firstLine="720"/>
        <w:jc w:val="both"/>
        <w:rPr>
          <w:sz w:val="28"/>
          <w:szCs w:val="28"/>
          <w:lang w:val="uk-UA"/>
        </w:rPr>
      </w:pPr>
      <w:r>
        <w:rPr>
          <w:sz w:val="28"/>
          <w:szCs w:val="28"/>
          <w:lang w:val="uk-UA"/>
        </w:rPr>
        <w:t xml:space="preserve">Проведення реконструкції очисних споруд дасть можливість збільшити їх потужність, запобігти виникненню аварійних ситуацій, впорядкувати та налагодити екологічний та санітарний стан </w:t>
      </w:r>
      <w:proofErr w:type="spellStart"/>
      <w:r>
        <w:rPr>
          <w:sz w:val="28"/>
          <w:szCs w:val="28"/>
          <w:lang w:val="uk-UA"/>
        </w:rPr>
        <w:t>грунтів</w:t>
      </w:r>
      <w:proofErr w:type="spellEnd"/>
      <w:r>
        <w:rPr>
          <w:sz w:val="28"/>
          <w:szCs w:val="28"/>
          <w:lang w:val="uk-UA"/>
        </w:rPr>
        <w:t>, підземних вод.</w:t>
      </w:r>
    </w:p>
    <w:p w14:paraId="6F1ADE11" w14:textId="77777777" w:rsidR="00036BA0" w:rsidRDefault="00036BA0" w:rsidP="00036BA0">
      <w:pPr>
        <w:ind w:firstLine="720"/>
        <w:jc w:val="both"/>
        <w:rPr>
          <w:sz w:val="28"/>
          <w:szCs w:val="28"/>
          <w:lang w:val="uk-UA"/>
        </w:rPr>
      </w:pPr>
      <w:r>
        <w:rPr>
          <w:b/>
          <w:sz w:val="28"/>
          <w:szCs w:val="28"/>
          <w:lang w:val="uk-UA"/>
        </w:rPr>
        <w:t>Разом з тим</w:t>
      </w:r>
      <w:r>
        <w:rPr>
          <w:sz w:val="28"/>
          <w:szCs w:val="28"/>
          <w:lang w:val="uk-UA"/>
        </w:rPr>
        <w:t>, внаслідок   негативного впливу об’єктивних факторів, не вдалося досягти окремих запланованих показників.</w:t>
      </w:r>
    </w:p>
    <w:p w14:paraId="74C62E67" w14:textId="77777777" w:rsidR="00036BA0" w:rsidRDefault="00036BA0" w:rsidP="00036BA0">
      <w:pPr>
        <w:ind w:firstLine="720"/>
        <w:jc w:val="both"/>
        <w:rPr>
          <w:sz w:val="28"/>
          <w:szCs w:val="28"/>
          <w:lang w:val="uk-UA"/>
        </w:rPr>
      </w:pPr>
      <w:r>
        <w:rPr>
          <w:sz w:val="28"/>
          <w:szCs w:val="28"/>
          <w:lang w:val="uk-UA"/>
        </w:rPr>
        <w:t xml:space="preserve">За офіційними даними статистичної звітності у січні-вересні 2019 року порівняно з відповідним періодом минулого року підприємствами міста більше, як у два рази зменшено випуск промислової продукції у натуральних показниках та у грошовому еквіваленті. </w:t>
      </w:r>
    </w:p>
    <w:p w14:paraId="71EF2BE9" w14:textId="77777777" w:rsidR="00036BA0" w:rsidRDefault="00036BA0" w:rsidP="00036BA0">
      <w:pPr>
        <w:ind w:firstLine="720"/>
        <w:jc w:val="both"/>
        <w:rPr>
          <w:sz w:val="28"/>
          <w:szCs w:val="28"/>
          <w:lang w:val="uk-UA"/>
        </w:rPr>
      </w:pPr>
      <w:r>
        <w:rPr>
          <w:sz w:val="28"/>
          <w:szCs w:val="28"/>
          <w:lang w:val="uk-UA"/>
        </w:rPr>
        <w:t>Через зміни в податковому законодавстві  кількість фізичних осіб – підприємців скоротилась на 1,7 відсотків.</w:t>
      </w:r>
    </w:p>
    <w:p w14:paraId="7F748BA4" w14:textId="77777777" w:rsidR="00036BA0" w:rsidRDefault="00036BA0" w:rsidP="00036BA0">
      <w:pPr>
        <w:ind w:firstLine="720"/>
        <w:jc w:val="both"/>
        <w:rPr>
          <w:sz w:val="28"/>
          <w:szCs w:val="28"/>
          <w:lang w:val="uk-UA"/>
        </w:rPr>
      </w:pPr>
      <w:r>
        <w:rPr>
          <w:sz w:val="28"/>
          <w:szCs w:val="28"/>
          <w:shd w:val="clear" w:color="auto" w:fill="FFFF00"/>
          <w:lang w:val="uk-UA"/>
        </w:rPr>
        <w:t>Незважаючи на вжиті заходи, значними залишаються обсяги податкового боргу до Зведеного бюджету міста та перед  бюджетом Пенсійного фонду, які на 01.10.2019 становили відповідно 6587,5 тис. грн. та 105,5 тис. грн.</w:t>
      </w:r>
      <w:r>
        <w:rPr>
          <w:sz w:val="28"/>
          <w:szCs w:val="28"/>
          <w:lang w:val="uk-UA"/>
        </w:rPr>
        <w:t xml:space="preserve"> Заборгованість по єдиному соціальному внеску на загальнообов’язкове державне соціальне страхування на цю дату зросла на 1008,0 </w:t>
      </w:r>
      <w:proofErr w:type="spellStart"/>
      <w:r>
        <w:rPr>
          <w:sz w:val="28"/>
          <w:szCs w:val="28"/>
          <w:lang w:val="uk-UA"/>
        </w:rPr>
        <w:t>тис.грн</w:t>
      </w:r>
      <w:proofErr w:type="spellEnd"/>
      <w:r>
        <w:rPr>
          <w:sz w:val="28"/>
          <w:szCs w:val="28"/>
          <w:lang w:val="uk-UA"/>
        </w:rPr>
        <w:t xml:space="preserve">. і становить 1536,2 </w:t>
      </w:r>
      <w:proofErr w:type="spellStart"/>
      <w:r>
        <w:rPr>
          <w:sz w:val="28"/>
          <w:szCs w:val="28"/>
          <w:lang w:val="uk-UA"/>
        </w:rPr>
        <w:t>тис.грн</w:t>
      </w:r>
      <w:proofErr w:type="spellEnd"/>
      <w:r>
        <w:rPr>
          <w:sz w:val="28"/>
          <w:szCs w:val="28"/>
          <w:lang w:val="uk-UA"/>
        </w:rPr>
        <w:t xml:space="preserve">. </w:t>
      </w:r>
    </w:p>
    <w:p w14:paraId="351E187A" w14:textId="77777777" w:rsidR="00036BA0" w:rsidRDefault="00036BA0" w:rsidP="00036BA0">
      <w:pPr>
        <w:ind w:firstLine="720"/>
        <w:jc w:val="both"/>
        <w:rPr>
          <w:sz w:val="28"/>
          <w:szCs w:val="28"/>
          <w:lang w:val="uk-UA"/>
        </w:rPr>
      </w:pPr>
      <w:r>
        <w:rPr>
          <w:sz w:val="28"/>
          <w:szCs w:val="28"/>
          <w:lang w:val="uk-UA"/>
        </w:rPr>
        <w:t>Дані питання  перебувають на постійному контролі виконкому Острозької міської ради</w:t>
      </w:r>
    </w:p>
    <w:p w14:paraId="5E9DCA93" w14:textId="77777777" w:rsidR="00036BA0" w:rsidRDefault="00036BA0" w:rsidP="00036BA0">
      <w:pPr>
        <w:ind w:firstLine="720"/>
        <w:jc w:val="both"/>
        <w:rPr>
          <w:sz w:val="28"/>
          <w:szCs w:val="28"/>
          <w:lang w:val="uk-UA"/>
        </w:rPr>
      </w:pPr>
    </w:p>
    <w:p w14:paraId="66714377" w14:textId="77777777" w:rsidR="00036BA0" w:rsidRDefault="00036BA0" w:rsidP="00036BA0">
      <w:pPr>
        <w:numPr>
          <w:ilvl w:val="0"/>
          <w:numId w:val="3"/>
        </w:numPr>
        <w:ind w:left="0" w:firstLine="720"/>
        <w:jc w:val="both"/>
        <w:rPr>
          <w:b/>
          <w:sz w:val="28"/>
          <w:szCs w:val="28"/>
          <w:lang w:val="uk-UA"/>
        </w:rPr>
      </w:pPr>
      <w:r>
        <w:rPr>
          <w:b/>
          <w:sz w:val="28"/>
          <w:szCs w:val="28"/>
          <w:lang w:val="uk-UA"/>
        </w:rPr>
        <w:t>Основні цілі та пріоритетні завдання соціально-економічного розвитку міста на 2020 рік</w:t>
      </w:r>
    </w:p>
    <w:p w14:paraId="223612CF" w14:textId="77777777" w:rsidR="00036BA0" w:rsidRDefault="00036BA0" w:rsidP="00036BA0">
      <w:pPr>
        <w:ind w:firstLine="720"/>
        <w:jc w:val="center"/>
        <w:rPr>
          <w:b/>
          <w:sz w:val="28"/>
          <w:szCs w:val="28"/>
          <w:lang w:val="uk-UA"/>
        </w:rPr>
      </w:pPr>
    </w:p>
    <w:p w14:paraId="0F7C5C3B" w14:textId="77777777" w:rsidR="00036BA0" w:rsidRDefault="00036BA0" w:rsidP="00036BA0">
      <w:pPr>
        <w:ind w:firstLine="720"/>
        <w:jc w:val="center"/>
        <w:rPr>
          <w:b/>
          <w:sz w:val="28"/>
          <w:szCs w:val="28"/>
          <w:lang w:val="uk-UA"/>
        </w:rPr>
      </w:pPr>
      <w:r>
        <w:rPr>
          <w:b/>
          <w:sz w:val="28"/>
          <w:szCs w:val="28"/>
          <w:lang w:val="uk-UA"/>
        </w:rPr>
        <w:t>Основні цілі розвитку у 2020 році:</w:t>
      </w:r>
    </w:p>
    <w:p w14:paraId="30EAEC6C" w14:textId="77777777" w:rsidR="00036BA0" w:rsidRDefault="00036BA0" w:rsidP="00036BA0">
      <w:pPr>
        <w:ind w:firstLine="720"/>
        <w:jc w:val="center"/>
        <w:rPr>
          <w:b/>
          <w:sz w:val="28"/>
          <w:szCs w:val="28"/>
          <w:lang w:val="uk-UA"/>
        </w:rPr>
      </w:pPr>
    </w:p>
    <w:p w14:paraId="3F7CAC6C" w14:textId="77777777" w:rsidR="00036BA0" w:rsidRDefault="00036BA0" w:rsidP="00036BA0">
      <w:pPr>
        <w:suppressAutoHyphens/>
        <w:jc w:val="both"/>
        <w:rPr>
          <w:kern w:val="2"/>
          <w:sz w:val="28"/>
          <w:szCs w:val="20"/>
          <w:lang w:val="uk-UA" w:eastAsia="ar-SA"/>
        </w:rPr>
      </w:pPr>
      <w:r>
        <w:rPr>
          <w:kern w:val="2"/>
          <w:sz w:val="28"/>
          <w:szCs w:val="28"/>
          <w:lang w:val="uk-UA" w:eastAsia="ar-SA"/>
        </w:rPr>
        <w:t xml:space="preserve">        -  впровадження економічних реформ, забезпечення</w:t>
      </w:r>
      <w:r>
        <w:rPr>
          <w:rFonts w:eastAsia="Arial,Bold"/>
          <w:bCs/>
          <w:kern w:val="2"/>
          <w:sz w:val="28"/>
          <w:szCs w:val="28"/>
          <w:lang w:val="uk-UA" w:eastAsia="ar-SA"/>
        </w:rPr>
        <w:t xml:space="preserve"> </w:t>
      </w:r>
      <w:r>
        <w:rPr>
          <w:kern w:val="2"/>
          <w:sz w:val="28"/>
          <w:szCs w:val="28"/>
          <w:lang w:val="uk-UA" w:eastAsia="ar-SA"/>
        </w:rPr>
        <w:t>стабільної роботи господарського комплексу міста;</w:t>
      </w:r>
    </w:p>
    <w:p w14:paraId="2CEF8620" w14:textId="77777777" w:rsidR="00036BA0" w:rsidRDefault="00036BA0" w:rsidP="00036BA0">
      <w:pPr>
        <w:suppressAutoHyphens/>
        <w:ind w:firstLine="180"/>
        <w:jc w:val="both"/>
        <w:rPr>
          <w:kern w:val="2"/>
          <w:sz w:val="28"/>
          <w:szCs w:val="20"/>
          <w:lang w:val="uk-UA" w:eastAsia="ar-SA"/>
        </w:rPr>
      </w:pPr>
      <w:r>
        <w:rPr>
          <w:spacing w:val="-4"/>
          <w:kern w:val="2"/>
          <w:sz w:val="28"/>
          <w:szCs w:val="20"/>
          <w:lang w:val="uk-UA" w:eastAsia="ar-SA"/>
        </w:rPr>
        <w:t xml:space="preserve">       -</w:t>
      </w:r>
      <w:r>
        <w:rPr>
          <w:kern w:val="2"/>
          <w:sz w:val="28"/>
          <w:szCs w:val="28"/>
          <w:lang w:val="uk-UA" w:eastAsia="ar-SA"/>
        </w:rPr>
        <w:t xml:space="preserve"> покращення інвестиційної привабливості міста, залучення фінансових ресурсів для модернізації економіки міста;</w:t>
      </w:r>
    </w:p>
    <w:p w14:paraId="7BF939C3" w14:textId="77777777" w:rsidR="00036BA0" w:rsidRDefault="00036BA0" w:rsidP="00036BA0">
      <w:pPr>
        <w:ind w:firstLine="720"/>
        <w:jc w:val="both"/>
        <w:rPr>
          <w:sz w:val="28"/>
          <w:szCs w:val="28"/>
          <w:lang w:val="uk-UA"/>
        </w:rPr>
      </w:pPr>
      <w:r>
        <w:rPr>
          <w:sz w:val="28"/>
          <w:szCs w:val="28"/>
          <w:lang w:val="uk-UA"/>
        </w:rPr>
        <w:t>- створення умов для гармонійного розвитку особистості, забезпечення стабільного функціонування та розвитку</w:t>
      </w:r>
      <w:r>
        <w:rPr>
          <w:sz w:val="28"/>
          <w:szCs w:val="26"/>
          <w:lang w:val="uk-UA"/>
        </w:rPr>
        <w:t xml:space="preserve"> соціальної сфери;</w:t>
      </w:r>
    </w:p>
    <w:p w14:paraId="2329DA43" w14:textId="77777777" w:rsidR="00036BA0" w:rsidRDefault="00036BA0" w:rsidP="00036BA0">
      <w:pPr>
        <w:ind w:firstLine="720"/>
        <w:jc w:val="both"/>
        <w:rPr>
          <w:spacing w:val="-4"/>
          <w:sz w:val="28"/>
          <w:szCs w:val="28"/>
          <w:lang w:val="uk-UA" w:eastAsia="ar-SA"/>
        </w:rPr>
      </w:pPr>
      <w:r>
        <w:rPr>
          <w:sz w:val="28"/>
          <w:szCs w:val="20"/>
          <w:lang w:val="uk-UA" w:eastAsia="ar-SA"/>
        </w:rPr>
        <w:t xml:space="preserve">-  </w:t>
      </w:r>
      <w:r>
        <w:rPr>
          <w:spacing w:val="-4"/>
          <w:sz w:val="28"/>
          <w:szCs w:val="28"/>
          <w:lang w:val="uk-UA" w:eastAsia="ar-SA"/>
        </w:rPr>
        <w:t>підвищення стандартів життя громадян міста.</w:t>
      </w:r>
    </w:p>
    <w:p w14:paraId="17A70FE3" w14:textId="77777777" w:rsidR="00036BA0" w:rsidRDefault="00036BA0" w:rsidP="00036BA0">
      <w:pPr>
        <w:rPr>
          <w:b/>
          <w:sz w:val="28"/>
          <w:szCs w:val="28"/>
          <w:lang w:val="uk-UA"/>
        </w:rPr>
      </w:pPr>
    </w:p>
    <w:p w14:paraId="7F193F3E" w14:textId="77777777" w:rsidR="00036BA0" w:rsidRPr="00726672" w:rsidRDefault="00036BA0" w:rsidP="00036BA0">
      <w:pPr>
        <w:ind w:firstLine="720"/>
        <w:jc w:val="center"/>
        <w:rPr>
          <w:b/>
          <w:sz w:val="28"/>
          <w:szCs w:val="28"/>
          <w:lang w:val="uk-UA"/>
        </w:rPr>
      </w:pPr>
      <w:r>
        <w:rPr>
          <w:b/>
          <w:sz w:val="28"/>
          <w:szCs w:val="28"/>
          <w:lang w:val="uk-UA"/>
        </w:rPr>
        <w:t>Пріоритетні завдання на 2020</w:t>
      </w:r>
      <w:r w:rsidRPr="00726672">
        <w:rPr>
          <w:b/>
          <w:sz w:val="28"/>
          <w:szCs w:val="28"/>
          <w:lang w:val="uk-UA"/>
        </w:rPr>
        <w:t xml:space="preserve"> рік:</w:t>
      </w:r>
    </w:p>
    <w:p w14:paraId="069C2E2E" w14:textId="77777777" w:rsidR="00036BA0" w:rsidRDefault="00036BA0" w:rsidP="00036BA0">
      <w:pPr>
        <w:numPr>
          <w:ilvl w:val="0"/>
          <w:numId w:val="7"/>
        </w:numPr>
        <w:jc w:val="both"/>
        <w:rPr>
          <w:sz w:val="28"/>
          <w:szCs w:val="28"/>
          <w:lang w:val="uk-UA"/>
        </w:rPr>
      </w:pPr>
      <w:r>
        <w:rPr>
          <w:sz w:val="28"/>
          <w:szCs w:val="28"/>
          <w:lang w:val="uk-UA"/>
        </w:rPr>
        <w:lastRenderedPageBreak/>
        <w:t>підвищення ефективності функціонування туристично-рекреаційного комплексу міста:</w:t>
      </w:r>
    </w:p>
    <w:p w14:paraId="30A4498B" w14:textId="77777777" w:rsidR="00036BA0" w:rsidRDefault="00036BA0" w:rsidP="00036BA0">
      <w:pPr>
        <w:numPr>
          <w:ilvl w:val="0"/>
          <w:numId w:val="6"/>
        </w:numPr>
        <w:jc w:val="both"/>
        <w:rPr>
          <w:sz w:val="28"/>
          <w:szCs w:val="28"/>
          <w:lang w:val="uk-UA"/>
        </w:rPr>
      </w:pPr>
      <w:r>
        <w:rPr>
          <w:sz w:val="28"/>
          <w:szCs w:val="28"/>
          <w:lang w:val="uk-UA"/>
        </w:rPr>
        <w:t>удосконалення управління туристичною сферою міста;</w:t>
      </w:r>
    </w:p>
    <w:p w14:paraId="29A62121" w14:textId="77777777" w:rsidR="00036BA0" w:rsidRDefault="00036BA0" w:rsidP="00036BA0">
      <w:pPr>
        <w:numPr>
          <w:ilvl w:val="0"/>
          <w:numId w:val="6"/>
        </w:numPr>
        <w:jc w:val="both"/>
        <w:rPr>
          <w:sz w:val="28"/>
          <w:szCs w:val="28"/>
          <w:lang w:val="uk-UA"/>
        </w:rPr>
      </w:pPr>
      <w:r>
        <w:rPr>
          <w:sz w:val="28"/>
          <w:szCs w:val="28"/>
          <w:lang w:val="uk-UA"/>
        </w:rPr>
        <w:t>активізація діяльності суб’єктів туристичної та рекреаційної сфери на території міста;</w:t>
      </w:r>
    </w:p>
    <w:p w14:paraId="6551BB57" w14:textId="77777777" w:rsidR="00036BA0" w:rsidRDefault="00036BA0" w:rsidP="00036BA0">
      <w:pPr>
        <w:numPr>
          <w:ilvl w:val="0"/>
          <w:numId w:val="6"/>
        </w:numPr>
        <w:jc w:val="both"/>
        <w:rPr>
          <w:sz w:val="28"/>
          <w:szCs w:val="28"/>
          <w:lang w:val="uk-UA"/>
        </w:rPr>
      </w:pPr>
      <w:r>
        <w:rPr>
          <w:sz w:val="28"/>
          <w:szCs w:val="28"/>
          <w:lang w:val="uk-UA"/>
        </w:rPr>
        <w:t>розвиток пов’язаних з туризмом видів діяльності.</w:t>
      </w:r>
    </w:p>
    <w:p w14:paraId="0B8CD5F8" w14:textId="77777777" w:rsidR="00036BA0" w:rsidRDefault="00036BA0" w:rsidP="00036BA0">
      <w:pPr>
        <w:numPr>
          <w:ilvl w:val="0"/>
          <w:numId w:val="7"/>
        </w:numPr>
        <w:jc w:val="both"/>
        <w:rPr>
          <w:sz w:val="28"/>
          <w:szCs w:val="28"/>
          <w:lang w:val="uk-UA"/>
        </w:rPr>
      </w:pPr>
      <w:r>
        <w:rPr>
          <w:sz w:val="28"/>
          <w:szCs w:val="28"/>
          <w:lang w:val="uk-UA"/>
        </w:rPr>
        <w:t>підвищення ефективності функціонування міської інфраструктури:</w:t>
      </w:r>
    </w:p>
    <w:p w14:paraId="34F94B02" w14:textId="77777777" w:rsidR="00036BA0" w:rsidRDefault="00036BA0" w:rsidP="00036BA0">
      <w:pPr>
        <w:numPr>
          <w:ilvl w:val="0"/>
          <w:numId w:val="6"/>
        </w:numPr>
        <w:jc w:val="both"/>
        <w:rPr>
          <w:sz w:val="28"/>
          <w:szCs w:val="28"/>
          <w:lang w:val="uk-UA"/>
        </w:rPr>
      </w:pPr>
      <w:r>
        <w:rPr>
          <w:sz w:val="28"/>
          <w:szCs w:val="28"/>
          <w:lang w:val="uk-UA"/>
        </w:rPr>
        <w:t>розвиток культурно-освітнього потенціалу громади;</w:t>
      </w:r>
    </w:p>
    <w:p w14:paraId="5ABF633E" w14:textId="77777777" w:rsidR="00036BA0" w:rsidRDefault="00036BA0" w:rsidP="00036BA0">
      <w:pPr>
        <w:numPr>
          <w:ilvl w:val="0"/>
          <w:numId w:val="6"/>
        </w:numPr>
        <w:jc w:val="both"/>
        <w:rPr>
          <w:sz w:val="28"/>
          <w:szCs w:val="28"/>
          <w:lang w:val="uk-UA"/>
        </w:rPr>
      </w:pPr>
      <w:r>
        <w:rPr>
          <w:sz w:val="28"/>
          <w:szCs w:val="28"/>
          <w:lang w:val="uk-UA"/>
        </w:rPr>
        <w:t>реконструкція та оновлення транспортної інфраструктури міста;</w:t>
      </w:r>
    </w:p>
    <w:p w14:paraId="7B4F215A" w14:textId="77777777" w:rsidR="00036BA0" w:rsidRDefault="00036BA0" w:rsidP="00036BA0">
      <w:pPr>
        <w:numPr>
          <w:ilvl w:val="0"/>
          <w:numId w:val="6"/>
        </w:numPr>
        <w:jc w:val="both"/>
        <w:rPr>
          <w:sz w:val="28"/>
          <w:szCs w:val="28"/>
          <w:lang w:val="uk-UA"/>
        </w:rPr>
      </w:pPr>
      <w:r>
        <w:rPr>
          <w:sz w:val="28"/>
          <w:szCs w:val="28"/>
          <w:lang w:val="uk-UA"/>
        </w:rPr>
        <w:t>модернізація інженерної інфраструктури та управління житлово- комунальним господарством.</w:t>
      </w:r>
    </w:p>
    <w:p w14:paraId="25BF861D" w14:textId="77777777" w:rsidR="00036BA0" w:rsidRDefault="00036BA0" w:rsidP="00036BA0">
      <w:pPr>
        <w:numPr>
          <w:ilvl w:val="0"/>
          <w:numId w:val="7"/>
        </w:numPr>
        <w:jc w:val="both"/>
        <w:rPr>
          <w:sz w:val="28"/>
          <w:szCs w:val="28"/>
          <w:lang w:val="uk-UA"/>
        </w:rPr>
      </w:pPr>
      <w:r>
        <w:rPr>
          <w:sz w:val="28"/>
          <w:szCs w:val="28"/>
          <w:lang w:val="uk-UA"/>
        </w:rPr>
        <w:t xml:space="preserve">   формування інноваційної моделі розвитку міста:</w:t>
      </w:r>
    </w:p>
    <w:p w14:paraId="3F88C94C" w14:textId="77777777" w:rsidR="00036BA0" w:rsidRDefault="00036BA0" w:rsidP="00036BA0">
      <w:pPr>
        <w:numPr>
          <w:ilvl w:val="0"/>
          <w:numId w:val="6"/>
        </w:numPr>
        <w:jc w:val="both"/>
        <w:rPr>
          <w:sz w:val="28"/>
          <w:szCs w:val="28"/>
          <w:lang w:val="uk-UA"/>
        </w:rPr>
      </w:pPr>
      <w:r>
        <w:rPr>
          <w:sz w:val="28"/>
          <w:szCs w:val="28"/>
          <w:lang w:val="uk-UA"/>
        </w:rPr>
        <w:t>розробка інноваційної моделі розвитку міста;</w:t>
      </w:r>
    </w:p>
    <w:p w14:paraId="7D9F3C60" w14:textId="77777777" w:rsidR="00036BA0" w:rsidRDefault="00036BA0" w:rsidP="00036BA0">
      <w:pPr>
        <w:numPr>
          <w:ilvl w:val="0"/>
          <w:numId w:val="6"/>
        </w:numPr>
        <w:jc w:val="both"/>
        <w:rPr>
          <w:sz w:val="28"/>
          <w:szCs w:val="28"/>
          <w:lang w:val="uk-UA"/>
        </w:rPr>
      </w:pPr>
      <w:r>
        <w:rPr>
          <w:sz w:val="28"/>
          <w:szCs w:val="28"/>
          <w:lang w:val="uk-UA"/>
        </w:rPr>
        <w:t xml:space="preserve">сприяння реалізації проекту «Територія випереджаючого інноваційного розвитку (ТВІР) на базі </w:t>
      </w:r>
      <w:proofErr w:type="spellStart"/>
      <w:r>
        <w:rPr>
          <w:sz w:val="28"/>
          <w:szCs w:val="28"/>
          <w:lang w:val="uk-UA"/>
        </w:rPr>
        <w:t>НаУОА</w:t>
      </w:r>
      <w:proofErr w:type="spellEnd"/>
      <w:r>
        <w:rPr>
          <w:sz w:val="28"/>
          <w:szCs w:val="28"/>
          <w:lang w:val="uk-UA"/>
        </w:rPr>
        <w:t xml:space="preserve"> та </w:t>
      </w:r>
      <w:proofErr w:type="spellStart"/>
      <w:r>
        <w:rPr>
          <w:sz w:val="28"/>
          <w:szCs w:val="28"/>
          <w:lang w:val="uk-UA"/>
        </w:rPr>
        <w:t>м.Острога</w:t>
      </w:r>
      <w:proofErr w:type="spellEnd"/>
      <w:r>
        <w:rPr>
          <w:sz w:val="28"/>
          <w:szCs w:val="28"/>
          <w:lang w:val="uk-UA"/>
        </w:rPr>
        <w:t>;</w:t>
      </w:r>
    </w:p>
    <w:p w14:paraId="60DC31EC" w14:textId="77777777" w:rsidR="00036BA0" w:rsidRDefault="00036BA0" w:rsidP="00036BA0">
      <w:pPr>
        <w:numPr>
          <w:ilvl w:val="0"/>
          <w:numId w:val="6"/>
        </w:numPr>
        <w:jc w:val="both"/>
        <w:rPr>
          <w:sz w:val="28"/>
          <w:szCs w:val="28"/>
          <w:lang w:val="uk-UA"/>
        </w:rPr>
      </w:pPr>
      <w:r>
        <w:rPr>
          <w:sz w:val="28"/>
          <w:szCs w:val="28"/>
          <w:lang w:val="uk-UA"/>
        </w:rPr>
        <w:t>розвиток інноваційного підприємництва на території міста.</w:t>
      </w:r>
    </w:p>
    <w:p w14:paraId="7A741F18" w14:textId="77777777" w:rsidR="00036BA0" w:rsidRDefault="00036BA0" w:rsidP="00036BA0">
      <w:pPr>
        <w:numPr>
          <w:ilvl w:val="0"/>
          <w:numId w:val="7"/>
        </w:numPr>
        <w:jc w:val="both"/>
        <w:rPr>
          <w:sz w:val="28"/>
          <w:szCs w:val="28"/>
          <w:lang w:val="uk-UA"/>
        </w:rPr>
      </w:pPr>
      <w:r>
        <w:rPr>
          <w:sz w:val="28"/>
          <w:szCs w:val="28"/>
          <w:lang w:val="uk-UA"/>
        </w:rPr>
        <w:t xml:space="preserve">   створення сприятливого бізнес середовища в місті:</w:t>
      </w:r>
    </w:p>
    <w:p w14:paraId="53D9DF4B" w14:textId="77777777" w:rsidR="00036BA0" w:rsidRDefault="00036BA0" w:rsidP="00036BA0">
      <w:pPr>
        <w:numPr>
          <w:ilvl w:val="0"/>
          <w:numId w:val="6"/>
        </w:numPr>
        <w:jc w:val="both"/>
        <w:rPr>
          <w:sz w:val="28"/>
          <w:szCs w:val="28"/>
          <w:lang w:val="uk-UA"/>
        </w:rPr>
      </w:pPr>
      <w:r>
        <w:rPr>
          <w:sz w:val="28"/>
          <w:szCs w:val="28"/>
          <w:lang w:val="uk-UA"/>
        </w:rPr>
        <w:t>підвищення якості надання публічних послуг;</w:t>
      </w:r>
    </w:p>
    <w:p w14:paraId="68581896" w14:textId="77777777" w:rsidR="00036BA0" w:rsidRDefault="00036BA0" w:rsidP="00036BA0">
      <w:pPr>
        <w:numPr>
          <w:ilvl w:val="0"/>
          <w:numId w:val="6"/>
        </w:numPr>
        <w:jc w:val="both"/>
        <w:rPr>
          <w:sz w:val="28"/>
          <w:szCs w:val="28"/>
          <w:lang w:val="uk-UA"/>
        </w:rPr>
      </w:pPr>
      <w:r>
        <w:rPr>
          <w:sz w:val="28"/>
          <w:szCs w:val="28"/>
          <w:lang w:val="uk-UA"/>
        </w:rPr>
        <w:t>запровадження технологій «</w:t>
      </w:r>
      <w:r>
        <w:rPr>
          <w:sz w:val="28"/>
          <w:szCs w:val="28"/>
          <w:lang w:val="en-US"/>
        </w:rPr>
        <w:t>Smart</w:t>
      </w:r>
      <w:r>
        <w:rPr>
          <w:sz w:val="28"/>
          <w:szCs w:val="28"/>
          <w:lang w:val="uk-UA"/>
        </w:rPr>
        <w:t xml:space="preserve"> </w:t>
      </w:r>
      <w:r>
        <w:rPr>
          <w:sz w:val="28"/>
          <w:szCs w:val="28"/>
          <w:lang w:val="en-US"/>
        </w:rPr>
        <w:t>City</w:t>
      </w:r>
      <w:r>
        <w:rPr>
          <w:sz w:val="28"/>
          <w:szCs w:val="28"/>
          <w:lang w:val="uk-UA"/>
        </w:rPr>
        <w:t>» («Розумне місто») в управлінні містом;</w:t>
      </w:r>
    </w:p>
    <w:p w14:paraId="16B41241" w14:textId="77777777" w:rsidR="00036BA0" w:rsidRDefault="00036BA0" w:rsidP="00036BA0">
      <w:pPr>
        <w:jc w:val="both"/>
        <w:rPr>
          <w:b/>
          <w:sz w:val="28"/>
          <w:szCs w:val="28"/>
          <w:lang w:val="uk-UA"/>
        </w:rPr>
      </w:pPr>
      <w:r>
        <w:rPr>
          <w:sz w:val="28"/>
          <w:szCs w:val="28"/>
          <w:lang w:val="uk-UA"/>
        </w:rPr>
        <w:t xml:space="preserve">  -            підвищення відкритості роботи виконавчих органів влади.</w:t>
      </w:r>
    </w:p>
    <w:p w14:paraId="152D0056" w14:textId="77777777" w:rsidR="00036BA0" w:rsidRDefault="00036BA0" w:rsidP="00036BA0">
      <w:pPr>
        <w:jc w:val="both"/>
        <w:rPr>
          <w:b/>
          <w:sz w:val="28"/>
          <w:szCs w:val="28"/>
          <w:lang w:val="uk-UA"/>
        </w:rPr>
      </w:pPr>
    </w:p>
    <w:p w14:paraId="7A72A9F9" w14:textId="77777777" w:rsidR="00036BA0" w:rsidRDefault="00036BA0" w:rsidP="00036BA0">
      <w:pPr>
        <w:ind w:left="720"/>
        <w:jc w:val="center"/>
        <w:rPr>
          <w:b/>
          <w:sz w:val="28"/>
          <w:szCs w:val="28"/>
          <w:lang w:val="uk-UA"/>
        </w:rPr>
      </w:pPr>
      <w:r>
        <w:rPr>
          <w:b/>
          <w:sz w:val="28"/>
          <w:szCs w:val="28"/>
          <w:lang w:val="uk-UA"/>
        </w:rPr>
        <w:t>3.Основні напрями розвитку господарського комплексу міста Острога на 2020 рік</w:t>
      </w:r>
    </w:p>
    <w:p w14:paraId="1BEFA148" w14:textId="77777777" w:rsidR="00036BA0" w:rsidRDefault="00036BA0" w:rsidP="00036BA0">
      <w:pPr>
        <w:jc w:val="both"/>
        <w:rPr>
          <w:sz w:val="28"/>
          <w:szCs w:val="28"/>
          <w:lang w:val="uk-UA"/>
        </w:rPr>
      </w:pPr>
    </w:p>
    <w:p w14:paraId="530B0951" w14:textId="77777777" w:rsidR="00036BA0" w:rsidRDefault="00036BA0" w:rsidP="00036BA0">
      <w:pPr>
        <w:numPr>
          <w:ilvl w:val="1"/>
          <w:numId w:val="3"/>
        </w:numPr>
        <w:tabs>
          <w:tab w:val="num" w:pos="0"/>
        </w:tabs>
        <w:jc w:val="center"/>
        <w:rPr>
          <w:b/>
          <w:sz w:val="28"/>
          <w:szCs w:val="28"/>
          <w:lang w:val="uk-UA"/>
        </w:rPr>
      </w:pPr>
      <w:r>
        <w:rPr>
          <w:b/>
          <w:sz w:val="28"/>
          <w:szCs w:val="28"/>
          <w:lang w:val="uk-UA"/>
        </w:rPr>
        <w:t>3.1Промисловість</w:t>
      </w:r>
    </w:p>
    <w:p w14:paraId="6971512C" w14:textId="77777777" w:rsidR="00036BA0" w:rsidRDefault="00036BA0" w:rsidP="00036BA0">
      <w:pPr>
        <w:tabs>
          <w:tab w:val="num" w:pos="0"/>
        </w:tabs>
        <w:jc w:val="center"/>
        <w:rPr>
          <w:sz w:val="28"/>
          <w:szCs w:val="28"/>
          <w:lang w:val="uk-UA"/>
        </w:rPr>
      </w:pPr>
    </w:p>
    <w:p w14:paraId="3B4402A4" w14:textId="77777777" w:rsidR="00036BA0" w:rsidRDefault="00036BA0" w:rsidP="00036BA0">
      <w:pPr>
        <w:tabs>
          <w:tab w:val="num" w:pos="0"/>
        </w:tabs>
        <w:jc w:val="center"/>
        <w:rPr>
          <w:b/>
          <w:sz w:val="28"/>
          <w:szCs w:val="28"/>
          <w:lang w:val="uk-UA"/>
        </w:rPr>
      </w:pPr>
      <w:r>
        <w:rPr>
          <w:b/>
          <w:sz w:val="28"/>
          <w:szCs w:val="28"/>
          <w:lang w:val="uk-UA"/>
        </w:rPr>
        <w:t>Основні цілі на 2020 рік</w:t>
      </w:r>
    </w:p>
    <w:p w14:paraId="3B261882" w14:textId="77777777" w:rsidR="00036BA0" w:rsidRDefault="00036BA0" w:rsidP="00036BA0">
      <w:pPr>
        <w:rPr>
          <w:b/>
          <w:sz w:val="28"/>
          <w:szCs w:val="28"/>
          <w:lang w:val="uk-UA"/>
        </w:rPr>
      </w:pPr>
    </w:p>
    <w:p w14:paraId="3F86FF47" w14:textId="77777777" w:rsidR="00036BA0" w:rsidRDefault="00036BA0" w:rsidP="00036BA0">
      <w:pPr>
        <w:numPr>
          <w:ilvl w:val="0"/>
          <w:numId w:val="8"/>
        </w:numPr>
        <w:jc w:val="both"/>
        <w:rPr>
          <w:sz w:val="28"/>
          <w:szCs w:val="28"/>
          <w:lang w:val="uk-UA"/>
        </w:rPr>
      </w:pPr>
      <w:r>
        <w:rPr>
          <w:sz w:val="28"/>
          <w:szCs w:val="28"/>
          <w:lang w:val="uk-UA"/>
        </w:rPr>
        <w:t xml:space="preserve">оновлення основних фондів, впровадження новітніх технологій з поліпшеними техніко-економічними показниками, зменшеною </w:t>
      </w:r>
      <w:proofErr w:type="spellStart"/>
      <w:r>
        <w:rPr>
          <w:sz w:val="28"/>
          <w:szCs w:val="28"/>
          <w:lang w:val="uk-UA"/>
        </w:rPr>
        <w:t>енерго</w:t>
      </w:r>
      <w:proofErr w:type="spellEnd"/>
      <w:r>
        <w:rPr>
          <w:sz w:val="28"/>
          <w:szCs w:val="28"/>
          <w:lang w:val="uk-UA"/>
        </w:rPr>
        <w:t xml:space="preserve">- і </w:t>
      </w:r>
      <w:proofErr w:type="spellStart"/>
      <w:r>
        <w:rPr>
          <w:sz w:val="28"/>
          <w:szCs w:val="28"/>
          <w:lang w:val="uk-UA"/>
        </w:rPr>
        <w:t>ресурсоємністю</w:t>
      </w:r>
      <w:proofErr w:type="spellEnd"/>
      <w:r>
        <w:rPr>
          <w:sz w:val="28"/>
          <w:szCs w:val="28"/>
          <w:lang w:val="uk-UA"/>
        </w:rPr>
        <w:t xml:space="preserve"> виробництва;</w:t>
      </w:r>
    </w:p>
    <w:p w14:paraId="38FC2EA5" w14:textId="77777777" w:rsidR="00036BA0" w:rsidRDefault="00036BA0" w:rsidP="00036BA0">
      <w:pPr>
        <w:numPr>
          <w:ilvl w:val="0"/>
          <w:numId w:val="8"/>
        </w:numPr>
        <w:jc w:val="both"/>
        <w:rPr>
          <w:sz w:val="28"/>
          <w:szCs w:val="28"/>
          <w:lang w:val="uk-UA"/>
        </w:rPr>
      </w:pPr>
      <w:r>
        <w:rPr>
          <w:sz w:val="28"/>
          <w:szCs w:val="28"/>
          <w:lang w:val="uk-UA"/>
        </w:rPr>
        <w:t xml:space="preserve">підвищення ефективності використання промислового потенціалу міста та недопущення спаду обсягів виробництва. </w:t>
      </w:r>
    </w:p>
    <w:p w14:paraId="3D964057" w14:textId="77777777" w:rsidR="00036BA0" w:rsidRDefault="00036BA0" w:rsidP="00036BA0">
      <w:pPr>
        <w:jc w:val="both"/>
        <w:rPr>
          <w:sz w:val="28"/>
          <w:szCs w:val="28"/>
          <w:lang w:val="uk-UA"/>
        </w:rPr>
      </w:pPr>
    </w:p>
    <w:p w14:paraId="482F1F9F" w14:textId="77777777" w:rsidR="00036BA0" w:rsidRDefault="00036BA0" w:rsidP="00036BA0">
      <w:pPr>
        <w:jc w:val="both"/>
        <w:rPr>
          <w:sz w:val="28"/>
          <w:szCs w:val="28"/>
          <w:lang w:val="uk-UA"/>
        </w:rPr>
      </w:pPr>
    </w:p>
    <w:p w14:paraId="52DD04AE" w14:textId="77777777" w:rsidR="00036BA0" w:rsidRDefault="00036BA0" w:rsidP="00036BA0">
      <w:pPr>
        <w:jc w:val="both"/>
        <w:rPr>
          <w:sz w:val="28"/>
          <w:szCs w:val="28"/>
          <w:lang w:val="uk-UA"/>
        </w:rPr>
      </w:pPr>
    </w:p>
    <w:p w14:paraId="040972F6"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W w:w="9828" w:type="dxa"/>
        <w:tblLook w:val="01E0" w:firstRow="1" w:lastRow="1" w:firstColumn="1" w:lastColumn="1" w:noHBand="0" w:noVBand="0"/>
      </w:tblPr>
      <w:tblGrid>
        <w:gridCol w:w="828"/>
        <w:gridCol w:w="4500"/>
        <w:gridCol w:w="4500"/>
      </w:tblGrid>
      <w:tr w:rsidR="00036BA0" w14:paraId="4251D680" w14:textId="77777777" w:rsidTr="00C73F8A">
        <w:tc>
          <w:tcPr>
            <w:tcW w:w="828" w:type="dxa"/>
            <w:vAlign w:val="center"/>
          </w:tcPr>
          <w:p w14:paraId="798C027C" w14:textId="77777777" w:rsidR="00036BA0" w:rsidRDefault="00036BA0" w:rsidP="00C73F8A">
            <w:pPr>
              <w:jc w:val="center"/>
              <w:rPr>
                <w:b/>
                <w:lang w:val="uk-UA"/>
              </w:rPr>
            </w:pPr>
            <w:r>
              <w:rPr>
                <w:b/>
                <w:lang w:val="uk-UA"/>
              </w:rPr>
              <w:t>№ п/п</w:t>
            </w:r>
          </w:p>
        </w:tc>
        <w:tc>
          <w:tcPr>
            <w:tcW w:w="4500" w:type="dxa"/>
            <w:vAlign w:val="center"/>
          </w:tcPr>
          <w:p w14:paraId="0B4834F4" w14:textId="77777777" w:rsidR="00036BA0" w:rsidRDefault="00036BA0" w:rsidP="00C73F8A">
            <w:pPr>
              <w:jc w:val="center"/>
              <w:rPr>
                <w:b/>
                <w:lang w:val="uk-UA"/>
              </w:rPr>
            </w:pPr>
            <w:r>
              <w:rPr>
                <w:b/>
                <w:lang w:val="uk-UA"/>
              </w:rPr>
              <w:t>Завдання та заходи</w:t>
            </w:r>
          </w:p>
        </w:tc>
        <w:tc>
          <w:tcPr>
            <w:tcW w:w="4500" w:type="dxa"/>
            <w:vAlign w:val="center"/>
          </w:tcPr>
          <w:p w14:paraId="6C242950" w14:textId="77777777" w:rsidR="00036BA0" w:rsidRDefault="00036BA0" w:rsidP="00C73F8A">
            <w:pPr>
              <w:jc w:val="center"/>
              <w:rPr>
                <w:b/>
                <w:lang w:val="uk-UA"/>
              </w:rPr>
            </w:pPr>
            <w:r>
              <w:rPr>
                <w:b/>
                <w:lang w:val="uk-UA"/>
              </w:rPr>
              <w:t>Відповідальні за виконання</w:t>
            </w:r>
          </w:p>
        </w:tc>
      </w:tr>
      <w:tr w:rsidR="00036BA0" w14:paraId="77ABEFAF" w14:textId="77777777" w:rsidTr="00C73F8A">
        <w:tc>
          <w:tcPr>
            <w:tcW w:w="828" w:type="dxa"/>
          </w:tcPr>
          <w:p w14:paraId="589ED0D4" w14:textId="77777777" w:rsidR="00036BA0" w:rsidRDefault="00036BA0" w:rsidP="00C73F8A">
            <w:pPr>
              <w:jc w:val="center"/>
              <w:rPr>
                <w:b/>
                <w:sz w:val="20"/>
                <w:szCs w:val="20"/>
                <w:lang w:val="uk-UA"/>
              </w:rPr>
            </w:pPr>
            <w:r>
              <w:rPr>
                <w:b/>
                <w:sz w:val="20"/>
                <w:szCs w:val="20"/>
                <w:lang w:val="uk-UA"/>
              </w:rPr>
              <w:t>1</w:t>
            </w:r>
          </w:p>
        </w:tc>
        <w:tc>
          <w:tcPr>
            <w:tcW w:w="4500" w:type="dxa"/>
          </w:tcPr>
          <w:p w14:paraId="5FBE372C" w14:textId="77777777" w:rsidR="00036BA0" w:rsidRDefault="00036BA0" w:rsidP="00C73F8A">
            <w:pPr>
              <w:jc w:val="center"/>
              <w:rPr>
                <w:b/>
                <w:sz w:val="20"/>
                <w:szCs w:val="20"/>
                <w:lang w:val="uk-UA"/>
              </w:rPr>
            </w:pPr>
            <w:r>
              <w:rPr>
                <w:b/>
                <w:sz w:val="20"/>
                <w:szCs w:val="20"/>
                <w:lang w:val="uk-UA"/>
              </w:rPr>
              <w:t>2</w:t>
            </w:r>
          </w:p>
        </w:tc>
        <w:tc>
          <w:tcPr>
            <w:tcW w:w="4500" w:type="dxa"/>
          </w:tcPr>
          <w:p w14:paraId="1F576AE1" w14:textId="77777777" w:rsidR="00036BA0" w:rsidRDefault="00036BA0" w:rsidP="00C73F8A">
            <w:pPr>
              <w:jc w:val="center"/>
              <w:rPr>
                <w:b/>
                <w:sz w:val="20"/>
                <w:szCs w:val="20"/>
                <w:lang w:val="uk-UA"/>
              </w:rPr>
            </w:pPr>
            <w:r>
              <w:rPr>
                <w:b/>
                <w:sz w:val="20"/>
                <w:szCs w:val="20"/>
                <w:lang w:val="uk-UA"/>
              </w:rPr>
              <w:t>3</w:t>
            </w:r>
          </w:p>
        </w:tc>
      </w:tr>
      <w:tr w:rsidR="00036BA0" w14:paraId="338446AC" w14:textId="77777777" w:rsidTr="00C73F8A">
        <w:tc>
          <w:tcPr>
            <w:tcW w:w="828" w:type="dxa"/>
          </w:tcPr>
          <w:p w14:paraId="1A170463" w14:textId="77777777" w:rsidR="00036BA0" w:rsidRDefault="00036BA0" w:rsidP="00C73F8A">
            <w:pPr>
              <w:jc w:val="both"/>
              <w:rPr>
                <w:sz w:val="28"/>
                <w:szCs w:val="28"/>
                <w:lang w:val="uk-UA"/>
              </w:rPr>
            </w:pPr>
            <w:r>
              <w:rPr>
                <w:sz w:val="28"/>
                <w:szCs w:val="28"/>
                <w:lang w:val="uk-UA"/>
              </w:rPr>
              <w:t>1</w:t>
            </w:r>
          </w:p>
        </w:tc>
        <w:tc>
          <w:tcPr>
            <w:tcW w:w="4500" w:type="dxa"/>
          </w:tcPr>
          <w:p w14:paraId="00100E87" w14:textId="77777777" w:rsidR="00036BA0" w:rsidRDefault="00036BA0" w:rsidP="00C73F8A">
            <w:pPr>
              <w:jc w:val="both"/>
              <w:rPr>
                <w:sz w:val="28"/>
                <w:szCs w:val="28"/>
                <w:lang w:val="uk-UA"/>
              </w:rPr>
            </w:pPr>
            <w:r>
              <w:rPr>
                <w:sz w:val="28"/>
                <w:szCs w:val="28"/>
                <w:lang w:val="uk-UA"/>
              </w:rPr>
              <w:t xml:space="preserve">Сприяння у поліпшенні інвестиційного клімату та залученні ефективних інвесторів, створення </w:t>
            </w:r>
            <w:r>
              <w:rPr>
                <w:sz w:val="28"/>
                <w:szCs w:val="28"/>
                <w:lang w:val="uk-UA"/>
              </w:rPr>
              <w:lastRenderedPageBreak/>
              <w:t>умов для інноваційно-інвестиційного розвитку промисловості міста</w:t>
            </w:r>
          </w:p>
        </w:tc>
        <w:tc>
          <w:tcPr>
            <w:tcW w:w="4500" w:type="dxa"/>
          </w:tcPr>
          <w:p w14:paraId="030A0C3E" w14:textId="77777777" w:rsidR="00036BA0" w:rsidRDefault="00036BA0" w:rsidP="00C73F8A">
            <w:pPr>
              <w:jc w:val="both"/>
              <w:rPr>
                <w:sz w:val="28"/>
                <w:szCs w:val="28"/>
                <w:lang w:val="uk-UA"/>
              </w:rPr>
            </w:pPr>
            <w:r>
              <w:rPr>
                <w:sz w:val="28"/>
                <w:szCs w:val="28"/>
                <w:lang w:val="uk-UA"/>
              </w:rPr>
              <w:lastRenderedPageBreak/>
              <w:t xml:space="preserve">Відділ економіки, торгівлі та побутового обслуговування </w:t>
            </w:r>
            <w:r>
              <w:rPr>
                <w:sz w:val="28"/>
                <w:szCs w:val="28"/>
                <w:lang w:val="uk-UA"/>
              </w:rPr>
              <w:lastRenderedPageBreak/>
              <w:t xml:space="preserve">населення, структурні підрозділи виконкому Острозької міської ради </w:t>
            </w:r>
          </w:p>
        </w:tc>
      </w:tr>
      <w:tr w:rsidR="00036BA0" w14:paraId="5F0139FA" w14:textId="77777777" w:rsidTr="00C73F8A">
        <w:tc>
          <w:tcPr>
            <w:tcW w:w="828" w:type="dxa"/>
          </w:tcPr>
          <w:p w14:paraId="7497F2B1" w14:textId="77777777" w:rsidR="00036BA0" w:rsidRDefault="00036BA0" w:rsidP="00C73F8A">
            <w:pPr>
              <w:jc w:val="both"/>
              <w:rPr>
                <w:sz w:val="28"/>
                <w:szCs w:val="28"/>
                <w:lang w:val="uk-UA"/>
              </w:rPr>
            </w:pPr>
            <w:r>
              <w:rPr>
                <w:sz w:val="28"/>
                <w:szCs w:val="28"/>
                <w:lang w:val="uk-UA"/>
              </w:rPr>
              <w:lastRenderedPageBreak/>
              <w:t>2</w:t>
            </w:r>
          </w:p>
        </w:tc>
        <w:tc>
          <w:tcPr>
            <w:tcW w:w="4500" w:type="dxa"/>
          </w:tcPr>
          <w:p w14:paraId="04465F80" w14:textId="77777777" w:rsidR="00036BA0" w:rsidRDefault="00036BA0" w:rsidP="00C73F8A">
            <w:pPr>
              <w:jc w:val="both"/>
              <w:rPr>
                <w:sz w:val="28"/>
                <w:szCs w:val="28"/>
                <w:lang w:val="uk-UA"/>
              </w:rPr>
            </w:pPr>
            <w:r>
              <w:rPr>
                <w:sz w:val="28"/>
                <w:szCs w:val="28"/>
                <w:lang w:val="uk-UA"/>
              </w:rPr>
              <w:t xml:space="preserve">Створення сприятливих умов для залучення ефективних інвесторів у розвиток промислового комплексу </w:t>
            </w:r>
          </w:p>
        </w:tc>
        <w:tc>
          <w:tcPr>
            <w:tcW w:w="4500" w:type="dxa"/>
          </w:tcPr>
          <w:p w14:paraId="1ACA53E5"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промислові підприємства</w:t>
            </w:r>
          </w:p>
        </w:tc>
      </w:tr>
      <w:tr w:rsidR="00036BA0" w14:paraId="4B0BC150" w14:textId="77777777" w:rsidTr="00C73F8A">
        <w:tc>
          <w:tcPr>
            <w:tcW w:w="828" w:type="dxa"/>
          </w:tcPr>
          <w:p w14:paraId="4D1A1817" w14:textId="77777777" w:rsidR="00036BA0" w:rsidRDefault="00036BA0" w:rsidP="00C73F8A">
            <w:pPr>
              <w:jc w:val="both"/>
              <w:rPr>
                <w:sz w:val="28"/>
                <w:szCs w:val="28"/>
                <w:lang w:val="uk-UA"/>
              </w:rPr>
            </w:pPr>
            <w:r>
              <w:rPr>
                <w:sz w:val="28"/>
                <w:szCs w:val="28"/>
                <w:lang w:val="uk-UA"/>
              </w:rPr>
              <w:t>3</w:t>
            </w:r>
          </w:p>
        </w:tc>
        <w:tc>
          <w:tcPr>
            <w:tcW w:w="4500" w:type="dxa"/>
          </w:tcPr>
          <w:p w14:paraId="7D1B1640" w14:textId="77777777" w:rsidR="00036BA0" w:rsidRDefault="00036BA0" w:rsidP="00C73F8A">
            <w:pPr>
              <w:jc w:val="both"/>
              <w:rPr>
                <w:sz w:val="28"/>
                <w:szCs w:val="28"/>
                <w:lang w:val="uk-UA"/>
              </w:rPr>
            </w:pPr>
            <w:r>
              <w:rPr>
                <w:sz w:val="28"/>
                <w:szCs w:val="28"/>
                <w:lang w:val="uk-UA"/>
              </w:rPr>
              <w:t xml:space="preserve">Призупинення спаду та подальше нарощування обсягів виробництва на ТОВ «Острозький завод </w:t>
            </w:r>
            <w:proofErr w:type="spellStart"/>
            <w:r>
              <w:rPr>
                <w:sz w:val="28"/>
                <w:szCs w:val="28"/>
                <w:lang w:val="uk-UA"/>
              </w:rPr>
              <w:t>мінводи</w:t>
            </w:r>
            <w:proofErr w:type="spellEnd"/>
            <w:r>
              <w:rPr>
                <w:sz w:val="28"/>
                <w:szCs w:val="28"/>
                <w:lang w:val="uk-UA"/>
              </w:rPr>
              <w:t xml:space="preserve">». </w:t>
            </w:r>
          </w:p>
        </w:tc>
        <w:tc>
          <w:tcPr>
            <w:tcW w:w="4500" w:type="dxa"/>
          </w:tcPr>
          <w:p w14:paraId="133184AC" w14:textId="77777777" w:rsidR="00036BA0" w:rsidRDefault="00036BA0" w:rsidP="00C73F8A">
            <w:pPr>
              <w:jc w:val="both"/>
              <w:rPr>
                <w:sz w:val="28"/>
                <w:szCs w:val="28"/>
                <w:lang w:val="uk-UA"/>
              </w:rPr>
            </w:pPr>
            <w:r>
              <w:rPr>
                <w:sz w:val="28"/>
                <w:szCs w:val="28"/>
                <w:lang w:val="uk-UA"/>
              </w:rPr>
              <w:t xml:space="preserve">ТОВ «Острозький завод </w:t>
            </w:r>
            <w:proofErr w:type="spellStart"/>
            <w:r>
              <w:rPr>
                <w:sz w:val="28"/>
                <w:szCs w:val="28"/>
                <w:lang w:val="uk-UA"/>
              </w:rPr>
              <w:t>мінводи</w:t>
            </w:r>
            <w:proofErr w:type="spellEnd"/>
            <w:r>
              <w:rPr>
                <w:sz w:val="28"/>
                <w:szCs w:val="28"/>
                <w:lang w:val="uk-UA"/>
              </w:rPr>
              <w:t>»,</w:t>
            </w:r>
          </w:p>
          <w:p w14:paraId="6DBB71DB" w14:textId="77777777" w:rsidR="00036BA0" w:rsidRDefault="00036BA0" w:rsidP="00C73F8A">
            <w:pPr>
              <w:jc w:val="both"/>
              <w:rPr>
                <w:sz w:val="28"/>
                <w:szCs w:val="28"/>
                <w:lang w:val="uk-UA"/>
              </w:rPr>
            </w:pPr>
          </w:p>
        </w:tc>
      </w:tr>
      <w:tr w:rsidR="00036BA0" w:rsidRPr="00043B25" w14:paraId="0733A14B" w14:textId="77777777" w:rsidTr="00C73F8A">
        <w:tc>
          <w:tcPr>
            <w:tcW w:w="828" w:type="dxa"/>
          </w:tcPr>
          <w:p w14:paraId="1D04037D" w14:textId="77777777" w:rsidR="00036BA0" w:rsidRDefault="00036BA0" w:rsidP="00C73F8A">
            <w:pPr>
              <w:jc w:val="both"/>
              <w:rPr>
                <w:sz w:val="28"/>
                <w:szCs w:val="28"/>
                <w:lang w:val="uk-UA"/>
              </w:rPr>
            </w:pPr>
            <w:r>
              <w:rPr>
                <w:sz w:val="28"/>
                <w:szCs w:val="28"/>
                <w:lang w:val="uk-UA"/>
              </w:rPr>
              <w:t>4</w:t>
            </w:r>
          </w:p>
        </w:tc>
        <w:tc>
          <w:tcPr>
            <w:tcW w:w="4500" w:type="dxa"/>
          </w:tcPr>
          <w:p w14:paraId="3E069BB1" w14:textId="77777777" w:rsidR="00036BA0" w:rsidRDefault="00036BA0" w:rsidP="00C73F8A">
            <w:pPr>
              <w:jc w:val="both"/>
              <w:rPr>
                <w:sz w:val="28"/>
                <w:szCs w:val="28"/>
                <w:lang w:val="uk-UA"/>
              </w:rPr>
            </w:pPr>
            <w:r>
              <w:rPr>
                <w:sz w:val="28"/>
                <w:szCs w:val="28"/>
                <w:lang w:val="uk-UA"/>
              </w:rPr>
              <w:t>Розширення ринків збуту Острозької мінеральної води</w:t>
            </w:r>
          </w:p>
        </w:tc>
        <w:tc>
          <w:tcPr>
            <w:tcW w:w="4500" w:type="dxa"/>
          </w:tcPr>
          <w:p w14:paraId="1E8FA181" w14:textId="77777777" w:rsidR="00036BA0" w:rsidRDefault="00036BA0" w:rsidP="00C73F8A">
            <w:pPr>
              <w:jc w:val="both"/>
              <w:rPr>
                <w:sz w:val="28"/>
                <w:szCs w:val="28"/>
                <w:lang w:val="uk-UA"/>
              </w:rPr>
            </w:pPr>
            <w:r>
              <w:rPr>
                <w:sz w:val="28"/>
                <w:szCs w:val="28"/>
                <w:lang w:val="uk-UA"/>
              </w:rPr>
              <w:t xml:space="preserve">ТОВ «Острозький завод </w:t>
            </w:r>
            <w:proofErr w:type="spellStart"/>
            <w:r>
              <w:rPr>
                <w:sz w:val="28"/>
                <w:szCs w:val="28"/>
                <w:lang w:val="uk-UA"/>
              </w:rPr>
              <w:t>мінводи</w:t>
            </w:r>
            <w:proofErr w:type="spellEnd"/>
            <w:r>
              <w:rPr>
                <w:sz w:val="28"/>
                <w:szCs w:val="28"/>
                <w:lang w:val="uk-UA"/>
              </w:rPr>
              <w:t xml:space="preserve"> »</w:t>
            </w:r>
          </w:p>
        </w:tc>
      </w:tr>
    </w:tbl>
    <w:p w14:paraId="62BF5C09" w14:textId="77777777" w:rsidR="00036BA0" w:rsidRDefault="00036BA0" w:rsidP="00036BA0">
      <w:pPr>
        <w:ind w:firstLine="720"/>
        <w:jc w:val="center"/>
        <w:rPr>
          <w:b/>
          <w:sz w:val="28"/>
          <w:szCs w:val="28"/>
          <w:lang w:val="uk-UA"/>
        </w:rPr>
      </w:pPr>
    </w:p>
    <w:p w14:paraId="623AC266" w14:textId="77777777" w:rsidR="00036BA0" w:rsidRDefault="00036BA0" w:rsidP="00036BA0">
      <w:pPr>
        <w:ind w:firstLine="720"/>
        <w:jc w:val="center"/>
        <w:rPr>
          <w:b/>
          <w:sz w:val="28"/>
          <w:szCs w:val="28"/>
          <w:lang w:val="uk-UA"/>
        </w:rPr>
      </w:pPr>
      <w:r>
        <w:rPr>
          <w:b/>
          <w:sz w:val="28"/>
          <w:szCs w:val="28"/>
          <w:lang w:val="uk-UA"/>
        </w:rPr>
        <w:t>Критерії реалізації цілей:</w:t>
      </w:r>
    </w:p>
    <w:p w14:paraId="0340A9EF" w14:textId="77777777" w:rsidR="00036BA0" w:rsidRDefault="00036BA0" w:rsidP="00036BA0">
      <w:pPr>
        <w:ind w:firstLine="720"/>
        <w:jc w:val="both"/>
        <w:rPr>
          <w:sz w:val="28"/>
          <w:szCs w:val="28"/>
          <w:lang w:val="uk-UA"/>
        </w:rPr>
      </w:pPr>
      <w:r>
        <w:rPr>
          <w:sz w:val="28"/>
          <w:szCs w:val="28"/>
          <w:lang w:val="uk-UA"/>
        </w:rPr>
        <w:t>Збільшення обсягів реалізованої промислової продукції  порівняно з очікуваним рівнем 2019 року на 2,2 відсотка.</w:t>
      </w:r>
    </w:p>
    <w:p w14:paraId="62C3F85C" w14:textId="77777777" w:rsidR="00036BA0" w:rsidRDefault="00036BA0" w:rsidP="00036BA0">
      <w:pPr>
        <w:numPr>
          <w:ilvl w:val="1"/>
          <w:numId w:val="3"/>
        </w:numPr>
        <w:jc w:val="center"/>
        <w:rPr>
          <w:b/>
          <w:sz w:val="28"/>
          <w:szCs w:val="28"/>
          <w:lang w:val="uk-UA"/>
        </w:rPr>
      </w:pPr>
    </w:p>
    <w:p w14:paraId="131BC6A8" w14:textId="77777777" w:rsidR="00036BA0" w:rsidRDefault="00036BA0" w:rsidP="00036BA0">
      <w:pPr>
        <w:numPr>
          <w:ilvl w:val="1"/>
          <w:numId w:val="3"/>
        </w:numPr>
        <w:jc w:val="center"/>
        <w:rPr>
          <w:b/>
          <w:sz w:val="28"/>
          <w:szCs w:val="28"/>
          <w:lang w:val="uk-UA"/>
        </w:rPr>
      </w:pPr>
      <w:r>
        <w:rPr>
          <w:b/>
          <w:sz w:val="28"/>
          <w:szCs w:val="28"/>
          <w:lang w:val="uk-UA"/>
        </w:rPr>
        <w:t>3.2 Інвестиційна та будівельна діяльність</w:t>
      </w:r>
    </w:p>
    <w:p w14:paraId="2BA0CE5C" w14:textId="77777777" w:rsidR="00036BA0" w:rsidRDefault="00036BA0" w:rsidP="00036BA0">
      <w:pPr>
        <w:jc w:val="center"/>
        <w:rPr>
          <w:b/>
          <w:sz w:val="28"/>
          <w:szCs w:val="28"/>
          <w:lang w:val="uk-UA"/>
        </w:rPr>
      </w:pPr>
      <w:r>
        <w:rPr>
          <w:b/>
          <w:sz w:val="28"/>
          <w:szCs w:val="28"/>
          <w:lang w:val="uk-UA"/>
        </w:rPr>
        <w:t>Основні цілі на 2020 рік:</w:t>
      </w:r>
    </w:p>
    <w:p w14:paraId="53196328" w14:textId="77777777" w:rsidR="00036BA0" w:rsidRDefault="00036BA0" w:rsidP="00036BA0">
      <w:pPr>
        <w:jc w:val="center"/>
        <w:rPr>
          <w:b/>
          <w:sz w:val="28"/>
          <w:szCs w:val="28"/>
          <w:lang w:val="uk-UA"/>
        </w:rPr>
      </w:pPr>
    </w:p>
    <w:p w14:paraId="0FFDD72B" w14:textId="77777777" w:rsidR="00036BA0" w:rsidRDefault="00036BA0" w:rsidP="00036BA0">
      <w:pPr>
        <w:numPr>
          <w:ilvl w:val="0"/>
          <w:numId w:val="6"/>
        </w:numPr>
        <w:jc w:val="both"/>
        <w:rPr>
          <w:sz w:val="28"/>
          <w:szCs w:val="28"/>
          <w:lang w:val="uk-UA"/>
        </w:rPr>
      </w:pPr>
      <w:r>
        <w:rPr>
          <w:sz w:val="28"/>
          <w:szCs w:val="28"/>
          <w:lang w:val="uk-UA"/>
        </w:rPr>
        <w:t>формування сприятливого інвестиційного середовища, стимулювання залучення фінансових ресурсів для реалізації інвестиційних проектів;</w:t>
      </w:r>
    </w:p>
    <w:p w14:paraId="183433BD" w14:textId="77777777" w:rsidR="00036BA0" w:rsidRDefault="00036BA0" w:rsidP="00036BA0">
      <w:pPr>
        <w:numPr>
          <w:ilvl w:val="0"/>
          <w:numId w:val="6"/>
        </w:numPr>
        <w:jc w:val="both"/>
        <w:rPr>
          <w:sz w:val="28"/>
          <w:szCs w:val="28"/>
          <w:lang w:val="uk-UA"/>
        </w:rPr>
      </w:pPr>
      <w:r>
        <w:rPr>
          <w:sz w:val="28"/>
          <w:szCs w:val="28"/>
          <w:lang w:val="uk-UA"/>
        </w:rPr>
        <w:t>підвищення ефективності використання  фінансових ресурсів для будівництва і модернізації першочергових об’єктів соціальної інфраструктури.</w:t>
      </w:r>
    </w:p>
    <w:p w14:paraId="25B18618"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W w:w="0" w:type="auto"/>
        <w:tblCellSpacing w:w="20" w:type="dxa"/>
        <w:tblBorders>
          <w:top w:val="outset" w:sz="6" w:space="0" w:color="auto"/>
          <w:left w:val="outset" w:sz="6" w:space="0" w:color="auto"/>
          <w:bottom w:val="inset" w:sz="6" w:space="0" w:color="auto"/>
          <w:right w:val="inset" w:sz="6" w:space="0" w:color="auto"/>
        </w:tblBorders>
        <w:tblLook w:val="01E0" w:firstRow="1" w:lastRow="1" w:firstColumn="1" w:lastColumn="1" w:noHBand="0" w:noVBand="0"/>
      </w:tblPr>
      <w:tblGrid>
        <w:gridCol w:w="1022"/>
        <w:gridCol w:w="4093"/>
        <w:gridCol w:w="4240"/>
      </w:tblGrid>
      <w:tr w:rsidR="00036BA0" w14:paraId="64E28896" w14:textId="77777777" w:rsidTr="00C73F8A">
        <w:trPr>
          <w:tblCellSpacing w:w="20" w:type="dxa"/>
        </w:trPr>
        <w:tc>
          <w:tcPr>
            <w:tcW w:w="999" w:type="dxa"/>
            <w:tcBorders>
              <w:top w:val="nil"/>
              <w:left w:val="nil"/>
              <w:bottom w:val="nil"/>
              <w:right w:val="nil"/>
            </w:tcBorders>
            <w:vAlign w:val="center"/>
          </w:tcPr>
          <w:p w14:paraId="2672158C" w14:textId="77777777" w:rsidR="00036BA0" w:rsidRDefault="00036BA0" w:rsidP="00C73F8A">
            <w:pPr>
              <w:jc w:val="center"/>
              <w:rPr>
                <w:b/>
                <w:lang w:val="uk-UA"/>
              </w:rPr>
            </w:pPr>
            <w:r>
              <w:rPr>
                <w:b/>
                <w:lang w:val="uk-UA"/>
              </w:rPr>
              <w:t>№ п/п</w:t>
            </w:r>
          </w:p>
        </w:tc>
        <w:tc>
          <w:tcPr>
            <w:tcW w:w="4156" w:type="dxa"/>
            <w:tcBorders>
              <w:top w:val="nil"/>
              <w:left w:val="nil"/>
              <w:bottom w:val="nil"/>
              <w:right w:val="nil"/>
            </w:tcBorders>
            <w:vAlign w:val="center"/>
          </w:tcPr>
          <w:p w14:paraId="01B152A3" w14:textId="77777777" w:rsidR="00036BA0" w:rsidRDefault="00036BA0" w:rsidP="00C73F8A">
            <w:pPr>
              <w:jc w:val="center"/>
              <w:rPr>
                <w:b/>
                <w:lang w:val="uk-UA"/>
              </w:rPr>
            </w:pPr>
            <w:r>
              <w:rPr>
                <w:b/>
                <w:lang w:val="uk-UA"/>
              </w:rPr>
              <w:t>Завдання та заходи</w:t>
            </w:r>
          </w:p>
        </w:tc>
        <w:tc>
          <w:tcPr>
            <w:tcW w:w="4336" w:type="dxa"/>
            <w:tcBorders>
              <w:top w:val="nil"/>
              <w:left w:val="nil"/>
              <w:bottom w:val="nil"/>
              <w:right w:val="nil"/>
            </w:tcBorders>
            <w:vAlign w:val="center"/>
          </w:tcPr>
          <w:p w14:paraId="0ABBE23A" w14:textId="77777777" w:rsidR="00036BA0" w:rsidRDefault="00036BA0" w:rsidP="00C73F8A">
            <w:pPr>
              <w:jc w:val="center"/>
              <w:rPr>
                <w:b/>
                <w:lang w:val="uk-UA"/>
              </w:rPr>
            </w:pPr>
            <w:r>
              <w:rPr>
                <w:b/>
                <w:lang w:val="uk-UA"/>
              </w:rPr>
              <w:t>Відповідальні за виконання</w:t>
            </w:r>
          </w:p>
        </w:tc>
      </w:tr>
      <w:tr w:rsidR="00036BA0" w14:paraId="4898EAF4" w14:textId="77777777" w:rsidTr="00C73F8A">
        <w:trPr>
          <w:tblCellSpacing w:w="20" w:type="dxa"/>
        </w:trPr>
        <w:tc>
          <w:tcPr>
            <w:tcW w:w="999" w:type="dxa"/>
            <w:tcBorders>
              <w:top w:val="nil"/>
              <w:left w:val="nil"/>
              <w:bottom w:val="nil"/>
              <w:right w:val="nil"/>
            </w:tcBorders>
          </w:tcPr>
          <w:p w14:paraId="619ED832" w14:textId="77777777" w:rsidR="00036BA0" w:rsidRDefault="00036BA0" w:rsidP="00C73F8A">
            <w:pPr>
              <w:jc w:val="center"/>
              <w:rPr>
                <w:b/>
                <w:sz w:val="20"/>
                <w:szCs w:val="20"/>
                <w:lang w:val="uk-UA"/>
              </w:rPr>
            </w:pPr>
            <w:r>
              <w:rPr>
                <w:b/>
                <w:sz w:val="20"/>
                <w:szCs w:val="20"/>
                <w:lang w:val="uk-UA"/>
              </w:rPr>
              <w:t>1</w:t>
            </w:r>
          </w:p>
        </w:tc>
        <w:tc>
          <w:tcPr>
            <w:tcW w:w="4156" w:type="dxa"/>
            <w:tcBorders>
              <w:top w:val="nil"/>
              <w:left w:val="nil"/>
              <w:bottom w:val="nil"/>
              <w:right w:val="nil"/>
            </w:tcBorders>
          </w:tcPr>
          <w:p w14:paraId="25D8CE6E" w14:textId="77777777" w:rsidR="00036BA0" w:rsidRDefault="00036BA0" w:rsidP="00C73F8A">
            <w:pPr>
              <w:jc w:val="center"/>
              <w:rPr>
                <w:b/>
                <w:sz w:val="20"/>
                <w:szCs w:val="20"/>
                <w:lang w:val="uk-UA"/>
              </w:rPr>
            </w:pPr>
            <w:r>
              <w:rPr>
                <w:b/>
                <w:sz w:val="20"/>
                <w:szCs w:val="20"/>
                <w:lang w:val="uk-UA"/>
              </w:rPr>
              <w:t>2</w:t>
            </w:r>
          </w:p>
        </w:tc>
        <w:tc>
          <w:tcPr>
            <w:tcW w:w="4336" w:type="dxa"/>
            <w:tcBorders>
              <w:top w:val="nil"/>
              <w:left w:val="nil"/>
              <w:bottom w:val="nil"/>
              <w:right w:val="nil"/>
            </w:tcBorders>
          </w:tcPr>
          <w:p w14:paraId="09742AC1" w14:textId="77777777" w:rsidR="00036BA0" w:rsidRDefault="00036BA0" w:rsidP="00C73F8A">
            <w:pPr>
              <w:jc w:val="center"/>
              <w:rPr>
                <w:b/>
                <w:sz w:val="20"/>
                <w:szCs w:val="20"/>
                <w:lang w:val="uk-UA"/>
              </w:rPr>
            </w:pPr>
            <w:r>
              <w:rPr>
                <w:b/>
                <w:sz w:val="20"/>
                <w:szCs w:val="20"/>
                <w:lang w:val="uk-UA"/>
              </w:rPr>
              <w:t>3</w:t>
            </w:r>
          </w:p>
        </w:tc>
      </w:tr>
      <w:tr w:rsidR="00036BA0" w14:paraId="4AD16519" w14:textId="77777777" w:rsidTr="00C73F8A">
        <w:trPr>
          <w:tblCellSpacing w:w="20" w:type="dxa"/>
        </w:trPr>
        <w:tc>
          <w:tcPr>
            <w:tcW w:w="999" w:type="dxa"/>
            <w:tcBorders>
              <w:top w:val="nil"/>
              <w:left w:val="nil"/>
              <w:bottom w:val="nil"/>
              <w:right w:val="nil"/>
            </w:tcBorders>
          </w:tcPr>
          <w:p w14:paraId="2D7A7F5D" w14:textId="77777777" w:rsidR="00036BA0" w:rsidRDefault="00036BA0" w:rsidP="00C73F8A">
            <w:pPr>
              <w:jc w:val="center"/>
              <w:rPr>
                <w:sz w:val="28"/>
                <w:szCs w:val="28"/>
                <w:lang w:val="uk-UA"/>
              </w:rPr>
            </w:pPr>
            <w:r>
              <w:rPr>
                <w:sz w:val="28"/>
                <w:szCs w:val="28"/>
                <w:lang w:val="uk-UA"/>
              </w:rPr>
              <w:t>1.</w:t>
            </w:r>
          </w:p>
        </w:tc>
        <w:tc>
          <w:tcPr>
            <w:tcW w:w="4156" w:type="dxa"/>
            <w:tcBorders>
              <w:top w:val="nil"/>
              <w:left w:val="nil"/>
              <w:bottom w:val="nil"/>
              <w:right w:val="nil"/>
            </w:tcBorders>
          </w:tcPr>
          <w:p w14:paraId="4F74DBC4" w14:textId="77777777" w:rsidR="00036BA0" w:rsidRDefault="00036BA0" w:rsidP="00C73F8A">
            <w:pPr>
              <w:jc w:val="both"/>
              <w:rPr>
                <w:sz w:val="28"/>
                <w:szCs w:val="28"/>
                <w:lang w:val="uk-UA"/>
              </w:rPr>
            </w:pPr>
            <w:r>
              <w:rPr>
                <w:sz w:val="28"/>
                <w:szCs w:val="28"/>
                <w:lang w:val="uk-UA"/>
              </w:rPr>
              <w:t xml:space="preserve">Сприяння залученню інвестицій в основний капітал, в тому числі на будівництво та реконструкцію об’єктів соціальної сфери </w:t>
            </w:r>
          </w:p>
        </w:tc>
        <w:tc>
          <w:tcPr>
            <w:tcW w:w="4336" w:type="dxa"/>
            <w:tcBorders>
              <w:top w:val="nil"/>
              <w:left w:val="nil"/>
              <w:bottom w:val="nil"/>
              <w:right w:val="nil"/>
            </w:tcBorders>
          </w:tcPr>
          <w:p w14:paraId="511FC4E5"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 структурні підрозділи міськвиконкому</w:t>
            </w:r>
          </w:p>
        </w:tc>
      </w:tr>
      <w:tr w:rsidR="00036BA0" w14:paraId="3063411E" w14:textId="77777777" w:rsidTr="00C73F8A">
        <w:trPr>
          <w:tblCellSpacing w:w="20" w:type="dxa"/>
        </w:trPr>
        <w:tc>
          <w:tcPr>
            <w:tcW w:w="999" w:type="dxa"/>
            <w:tcBorders>
              <w:top w:val="nil"/>
              <w:left w:val="nil"/>
              <w:bottom w:val="nil"/>
              <w:right w:val="nil"/>
            </w:tcBorders>
          </w:tcPr>
          <w:p w14:paraId="5E205D1A" w14:textId="77777777" w:rsidR="00036BA0" w:rsidRDefault="00036BA0" w:rsidP="00C73F8A">
            <w:pPr>
              <w:jc w:val="center"/>
              <w:rPr>
                <w:sz w:val="28"/>
                <w:szCs w:val="28"/>
                <w:lang w:val="uk-UA"/>
              </w:rPr>
            </w:pPr>
            <w:r>
              <w:rPr>
                <w:sz w:val="28"/>
                <w:szCs w:val="28"/>
                <w:lang w:val="uk-UA"/>
              </w:rPr>
              <w:t>2.</w:t>
            </w:r>
          </w:p>
        </w:tc>
        <w:tc>
          <w:tcPr>
            <w:tcW w:w="4156" w:type="dxa"/>
            <w:tcBorders>
              <w:top w:val="nil"/>
              <w:left w:val="nil"/>
              <w:bottom w:val="nil"/>
              <w:right w:val="nil"/>
            </w:tcBorders>
          </w:tcPr>
          <w:p w14:paraId="1AA0934D" w14:textId="77777777" w:rsidR="00036BA0" w:rsidRDefault="00036BA0" w:rsidP="00C73F8A">
            <w:pPr>
              <w:jc w:val="both"/>
              <w:rPr>
                <w:sz w:val="28"/>
                <w:szCs w:val="28"/>
                <w:lang w:val="uk-UA"/>
              </w:rPr>
            </w:pPr>
            <w:r>
              <w:rPr>
                <w:sz w:val="28"/>
                <w:szCs w:val="28"/>
                <w:lang w:val="uk-UA"/>
              </w:rPr>
              <w:t xml:space="preserve">Активізація роботи щодо залучення додаткових фінансових ресурсів для забезпечення участі міста у грантах та проектах  </w:t>
            </w:r>
          </w:p>
        </w:tc>
        <w:tc>
          <w:tcPr>
            <w:tcW w:w="4336" w:type="dxa"/>
            <w:tcBorders>
              <w:top w:val="nil"/>
              <w:left w:val="nil"/>
              <w:bottom w:val="nil"/>
              <w:right w:val="nil"/>
            </w:tcBorders>
          </w:tcPr>
          <w:p w14:paraId="1D3FB72F"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структурні підрозділи міськвиконкому</w:t>
            </w:r>
          </w:p>
        </w:tc>
      </w:tr>
      <w:tr w:rsidR="00036BA0" w14:paraId="5B18BDD2" w14:textId="77777777" w:rsidTr="00C73F8A">
        <w:trPr>
          <w:tblCellSpacing w:w="20" w:type="dxa"/>
        </w:trPr>
        <w:tc>
          <w:tcPr>
            <w:tcW w:w="999" w:type="dxa"/>
            <w:tcBorders>
              <w:top w:val="nil"/>
              <w:left w:val="nil"/>
              <w:bottom w:val="nil"/>
              <w:right w:val="nil"/>
            </w:tcBorders>
          </w:tcPr>
          <w:p w14:paraId="6AC5FAD5" w14:textId="77777777" w:rsidR="00036BA0" w:rsidRDefault="00036BA0" w:rsidP="00C73F8A">
            <w:pPr>
              <w:jc w:val="center"/>
              <w:rPr>
                <w:sz w:val="28"/>
                <w:szCs w:val="28"/>
                <w:lang w:val="uk-UA"/>
              </w:rPr>
            </w:pPr>
            <w:r>
              <w:rPr>
                <w:sz w:val="28"/>
                <w:szCs w:val="28"/>
                <w:lang w:val="uk-UA"/>
              </w:rPr>
              <w:t>3.</w:t>
            </w:r>
          </w:p>
        </w:tc>
        <w:tc>
          <w:tcPr>
            <w:tcW w:w="4156" w:type="dxa"/>
            <w:tcBorders>
              <w:top w:val="nil"/>
              <w:left w:val="nil"/>
              <w:bottom w:val="nil"/>
              <w:right w:val="nil"/>
            </w:tcBorders>
          </w:tcPr>
          <w:p w14:paraId="48349C8A" w14:textId="77777777" w:rsidR="00036BA0" w:rsidRDefault="00036BA0" w:rsidP="00C73F8A">
            <w:pPr>
              <w:jc w:val="both"/>
              <w:rPr>
                <w:sz w:val="28"/>
                <w:szCs w:val="28"/>
                <w:lang w:val="uk-UA"/>
              </w:rPr>
            </w:pPr>
            <w:r>
              <w:rPr>
                <w:sz w:val="28"/>
                <w:szCs w:val="28"/>
                <w:lang w:val="uk-UA"/>
              </w:rPr>
              <w:t xml:space="preserve">Формування привабливого інвестиційного іміджу міста Острога та створення ефективної системи </w:t>
            </w:r>
            <w:r>
              <w:rPr>
                <w:sz w:val="28"/>
                <w:szCs w:val="28"/>
                <w:lang w:val="uk-UA"/>
              </w:rPr>
              <w:lastRenderedPageBreak/>
              <w:t>інформаційно-рекламного забезпечення</w:t>
            </w:r>
          </w:p>
        </w:tc>
        <w:tc>
          <w:tcPr>
            <w:tcW w:w="4336" w:type="dxa"/>
            <w:tcBorders>
              <w:top w:val="nil"/>
              <w:left w:val="nil"/>
              <w:bottom w:val="nil"/>
              <w:right w:val="nil"/>
            </w:tcBorders>
          </w:tcPr>
          <w:p w14:paraId="256627FC" w14:textId="77777777" w:rsidR="00036BA0" w:rsidRDefault="00036BA0" w:rsidP="00C73F8A">
            <w:pPr>
              <w:jc w:val="both"/>
              <w:rPr>
                <w:sz w:val="28"/>
                <w:szCs w:val="28"/>
                <w:lang w:val="uk-UA"/>
              </w:rPr>
            </w:pPr>
            <w:r>
              <w:rPr>
                <w:sz w:val="28"/>
                <w:szCs w:val="28"/>
                <w:lang w:val="uk-UA"/>
              </w:rPr>
              <w:lastRenderedPageBreak/>
              <w:t>Відділ економіки, торгівлі та побутового обслуговування населення, структурні підрозділи міськвиконкому</w:t>
            </w:r>
          </w:p>
        </w:tc>
      </w:tr>
      <w:tr w:rsidR="00036BA0" w14:paraId="57791D7E" w14:textId="77777777" w:rsidTr="00C73F8A">
        <w:trPr>
          <w:tblCellSpacing w:w="20" w:type="dxa"/>
        </w:trPr>
        <w:tc>
          <w:tcPr>
            <w:tcW w:w="999" w:type="dxa"/>
            <w:tcBorders>
              <w:top w:val="nil"/>
              <w:left w:val="nil"/>
              <w:bottom w:val="nil"/>
              <w:right w:val="nil"/>
            </w:tcBorders>
          </w:tcPr>
          <w:p w14:paraId="5F3701DF" w14:textId="77777777" w:rsidR="00036BA0" w:rsidRDefault="00036BA0" w:rsidP="00C73F8A">
            <w:pPr>
              <w:jc w:val="center"/>
              <w:rPr>
                <w:sz w:val="28"/>
                <w:szCs w:val="28"/>
                <w:lang w:val="uk-UA"/>
              </w:rPr>
            </w:pPr>
            <w:r>
              <w:rPr>
                <w:sz w:val="28"/>
                <w:szCs w:val="28"/>
                <w:lang w:val="uk-UA"/>
              </w:rPr>
              <w:t>4.</w:t>
            </w:r>
          </w:p>
        </w:tc>
        <w:tc>
          <w:tcPr>
            <w:tcW w:w="4156" w:type="dxa"/>
            <w:tcBorders>
              <w:top w:val="nil"/>
              <w:left w:val="nil"/>
              <w:bottom w:val="nil"/>
              <w:right w:val="nil"/>
            </w:tcBorders>
          </w:tcPr>
          <w:p w14:paraId="5C4FA705" w14:textId="77777777" w:rsidR="00036BA0" w:rsidRDefault="00036BA0" w:rsidP="00C73F8A">
            <w:pPr>
              <w:jc w:val="both"/>
              <w:rPr>
                <w:sz w:val="28"/>
                <w:szCs w:val="28"/>
                <w:lang w:val="uk-UA"/>
              </w:rPr>
            </w:pPr>
            <w:r>
              <w:rPr>
                <w:sz w:val="28"/>
                <w:szCs w:val="28"/>
                <w:lang w:val="uk-UA"/>
              </w:rPr>
              <w:t xml:space="preserve">Членство в  Асоціації міст України «Шлях </w:t>
            </w:r>
            <w:proofErr w:type="spellStart"/>
            <w:r>
              <w:rPr>
                <w:sz w:val="28"/>
                <w:szCs w:val="28"/>
                <w:lang w:val="uk-UA"/>
              </w:rPr>
              <w:t>Гедеміновичів</w:t>
            </w:r>
            <w:proofErr w:type="spellEnd"/>
            <w:r>
              <w:rPr>
                <w:sz w:val="28"/>
                <w:szCs w:val="28"/>
                <w:lang w:val="uk-UA"/>
              </w:rPr>
              <w:t>» із сплатою відповідних членських внесків</w:t>
            </w:r>
          </w:p>
        </w:tc>
        <w:tc>
          <w:tcPr>
            <w:tcW w:w="4336" w:type="dxa"/>
            <w:tcBorders>
              <w:top w:val="nil"/>
              <w:left w:val="nil"/>
              <w:bottom w:val="nil"/>
              <w:right w:val="nil"/>
            </w:tcBorders>
          </w:tcPr>
          <w:p w14:paraId="76C750F1"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 структурні підрозділи міськвиконкому</w:t>
            </w:r>
          </w:p>
        </w:tc>
      </w:tr>
      <w:tr w:rsidR="00036BA0" w14:paraId="648D6199" w14:textId="77777777" w:rsidTr="00C73F8A">
        <w:trPr>
          <w:tblCellSpacing w:w="20" w:type="dxa"/>
        </w:trPr>
        <w:tc>
          <w:tcPr>
            <w:tcW w:w="999" w:type="dxa"/>
            <w:tcBorders>
              <w:top w:val="nil"/>
              <w:left w:val="nil"/>
              <w:bottom w:val="nil"/>
              <w:right w:val="nil"/>
            </w:tcBorders>
          </w:tcPr>
          <w:p w14:paraId="5C6D52FF" w14:textId="77777777" w:rsidR="00036BA0" w:rsidRDefault="00036BA0" w:rsidP="00C73F8A">
            <w:pPr>
              <w:jc w:val="center"/>
              <w:rPr>
                <w:sz w:val="28"/>
                <w:szCs w:val="28"/>
                <w:lang w:val="uk-UA"/>
              </w:rPr>
            </w:pPr>
            <w:r>
              <w:rPr>
                <w:sz w:val="28"/>
                <w:szCs w:val="28"/>
                <w:lang w:val="uk-UA"/>
              </w:rPr>
              <w:t>5.</w:t>
            </w:r>
          </w:p>
        </w:tc>
        <w:tc>
          <w:tcPr>
            <w:tcW w:w="4156" w:type="dxa"/>
            <w:tcBorders>
              <w:top w:val="nil"/>
              <w:left w:val="nil"/>
              <w:bottom w:val="nil"/>
              <w:right w:val="nil"/>
            </w:tcBorders>
          </w:tcPr>
          <w:p w14:paraId="6915F3E0" w14:textId="77777777" w:rsidR="00036BA0" w:rsidRDefault="00036BA0" w:rsidP="00C73F8A">
            <w:pPr>
              <w:jc w:val="both"/>
              <w:rPr>
                <w:sz w:val="28"/>
                <w:szCs w:val="28"/>
                <w:lang w:val="uk-UA"/>
              </w:rPr>
            </w:pPr>
            <w:r>
              <w:rPr>
                <w:sz w:val="28"/>
                <w:szCs w:val="28"/>
                <w:lang w:val="uk-UA"/>
              </w:rPr>
              <w:t>Членство у Всеукраїнській асоціації органів місцевого самоврядування  із сплатою відповідних членських внесків</w:t>
            </w:r>
          </w:p>
        </w:tc>
        <w:tc>
          <w:tcPr>
            <w:tcW w:w="4336" w:type="dxa"/>
            <w:tcBorders>
              <w:top w:val="nil"/>
              <w:left w:val="nil"/>
              <w:bottom w:val="nil"/>
              <w:right w:val="nil"/>
            </w:tcBorders>
          </w:tcPr>
          <w:p w14:paraId="0A39C027"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 структурні підрозділи міськвиконкому</w:t>
            </w:r>
          </w:p>
        </w:tc>
      </w:tr>
      <w:tr w:rsidR="00036BA0" w14:paraId="6654F298" w14:textId="77777777" w:rsidTr="00C73F8A">
        <w:trPr>
          <w:tblCellSpacing w:w="20" w:type="dxa"/>
        </w:trPr>
        <w:tc>
          <w:tcPr>
            <w:tcW w:w="999" w:type="dxa"/>
            <w:tcBorders>
              <w:top w:val="nil"/>
              <w:left w:val="nil"/>
              <w:bottom w:val="nil"/>
              <w:right w:val="nil"/>
            </w:tcBorders>
          </w:tcPr>
          <w:p w14:paraId="1EE604B9" w14:textId="77777777" w:rsidR="00036BA0" w:rsidRDefault="00036BA0" w:rsidP="00C73F8A">
            <w:pPr>
              <w:jc w:val="center"/>
              <w:rPr>
                <w:sz w:val="28"/>
                <w:szCs w:val="28"/>
                <w:lang w:val="uk-UA"/>
              </w:rPr>
            </w:pPr>
            <w:r>
              <w:rPr>
                <w:sz w:val="28"/>
                <w:szCs w:val="28"/>
                <w:lang w:val="uk-UA"/>
              </w:rPr>
              <w:t>6.</w:t>
            </w:r>
          </w:p>
        </w:tc>
        <w:tc>
          <w:tcPr>
            <w:tcW w:w="4156" w:type="dxa"/>
            <w:tcBorders>
              <w:top w:val="nil"/>
              <w:left w:val="nil"/>
              <w:bottom w:val="nil"/>
              <w:right w:val="nil"/>
            </w:tcBorders>
          </w:tcPr>
          <w:p w14:paraId="794FF463" w14:textId="77777777" w:rsidR="00036BA0" w:rsidRDefault="00036BA0" w:rsidP="00C73F8A">
            <w:pPr>
              <w:jc w:val="both"/>
              <w:rPr>
                <w:sz w:val="28"/>
                <w:szCs w:val="28"/>
                <w:lang w:val="uk-UA"/>
              </w:rPr>
            </w:pPr>
            <w:r>
              <w:rPr>
                <w:sz w:val="28"/>
                <w:szCs w:val="28"/>
                <w:lang w:val="uk-UA"/>
              </w:rPr>
              <w:t>Сприяти залученню додаткових інвестицій у житлове будівництво, в тому числі коштів населення</w:t>
            </w:r>
          </w:p>
        </w:tc>
        <w:tc>
          <w:tcPr>
            <w:tcW w:w="4336" w:type="dxa"/>
            <w:tcBorders>
              <w:top w:val="nil"/>
              <w:left w:val="nil"/>
              <w:bottom w:val="nil"/>
              <w:right w:val="nil"/>
            </w:tcBorders>
          </w:tcPr>
          <w:p w14:paraId="0B5F693D"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tc>
      </w:tr>
      <w:tr w:rsidR="00036BA0" w14:paraId="130B6954" w14:textId="77777777" w:rsidTr="00C73F8A">
        <w:trPr>
          <w:tblCellSpacing w:w="20" w:type="dxa"/>
        </w:trPr>
        <w:tc>
          <w:tcPr>
            <w:tcW w:w="999" w:type="dxa"/>
            <w:tcBorders>
              <w:top w:val="nil"/>
              <w:left w:val="nil"/>
              <w:bottom w:val="nil"/>
              <w:right w:val="nil"/>
            </w:tcBorders>
          </w:tcPr>
          <w:p w14:paraId="63EB9C37" w14:textId="77777777" w:rsidR="00036BA0" w:rsidRDefault="00036BA0" w:rsidP="00C73F8A">
            <w:pPr>
              <w:jc w:val="center"/>
              <w:rPr>
                <w:sz w:val="28"/>
                <w:szCs w:val="28"/>
                <w:lang w:val="uk-UA"/>
              </w:rPr>
            </w:pPr>
            <w:r>
              <w:rPr>
                <w:sz w:val="28"/>
                <w:szCs w:val="28"/>
                <w:lang w:val="uk-UA"/>
              </w:rPr>
              <w:t>7.</w:t>
            </w:r>
          </w:p>
        </w:tc>
        <w:tc>
          <w:tcPr>
            <w:tcW w:w="4156" w:type="dxa"/>
            <w:tcBorders>
              <w:top w:val="nil"/>
              <w:left w:val="nil"/>
              <w:bottom w:val="nil"/>
              <w:right w:val="nil"/>
            </w:tcBorders>
          </w:tcPr>
          <w:p w14:paraId="60D4D281" w14:textId="77777777" w:rsidR="00036BA0" w:rsidRDefault="00036BA0" w:rsidP="00C73F8A">
            <w:pPr>
              <w:jc w:val="both"/>
              <w:rPr>
                <w:sz w:val="28"/>
                <w:szCs w:val="28"/>
                <w:lang w:val="uk-UA"/>
              </w:rPr>
            </w:pPr>
            <w:r>
              <w:rPr>
                <w:sz w:val="28"/>
                <w:szCs w:val="28"/>
                <w:lang w:val="uk-UA"/>
              </w:rPr>
              <w:t>Пошук інвесторів  на реалізацію проекту по ремонту та модернізації існуючих будівель, для закупівлі та монтажу необхідного обладнання потужністю 1000 літрів пива на добу</w:t>
            </w:r>
          </w:p>
        </w:tc>
        <w:tc>
          <w:tcPr>
            <w:tcW w:w="4336" w:type="dxa"/>
            <w:tcBorders>
              <w:top w:val="nil"/>
              <w:left w:val="nil"/>
              <w:bottom w:val="nil"/>
              <w:right w:val="nil"/>
            </w:tcBorders>
          </w:tcPr>
          <w:p w14:paraId="5F9C879D" w14:textId="77777777" w:rsidR="00036BA0" w:rsidRDefault="00036BA0" w:rsidP="00C73F8A">
            <w:pPr>
              <w:jc w:val="both"/>
              <w:rPr>
                <w:sz w:val="28"/>
                <w:szCs w:val="28"/>
                <w:lang w:val="uk-UA"/>
              </w:rPr>
            </w:pPr>
            <w:r>
              <w:rPr>
                <w:sz w:val="28"/>
                <w:szCs w:val="28"/>
                <w:lang w:val="uk-UA"/>
              </w:rPr>
              <w:t>ТОВ «Старий Острог»</w:t>
            </w:r>
          </w:p>
        </w:tc>
      </w:tr>
      <w:tr w:rsidR="00036BA0" w14:paraId="4FB1E62D" w14:textId="77777777" w:rsidTr="00C73F8A">
        <w:trPr>
          <w:trHeight w:val="375"/>
          <w:tblCellSpacing w:w="20" w:type="dxa"/>
        </w:trPr>
        <w:tc>
          <w:tcPr>
            <w:tcW w:w="999" w:type="dxa"/>
            <w:tcBorders>
              <w:top w:val="nil"/>
              <w:left w:val="nil"/>
              <w:bottom w:val="nil"/>
              <w:right w:val="nil"/>
            </w:tcBorders>
          </w:tcPr>
          <w:p w14:paraId="37D48672" w14:textId="77777777" w:rsidR="00036BA0" w:rsidRDefault="00036BA0" w:rsidP="00C73F8A">
            <w:pPr>
              <w:jc w:val="center"/>
              <w:rPr>
                <w:sz w:val="28"/>
                <w:szCs w:val="28"/>
                <w:lang w:val="uk-UA"/>
              </w:rPr>
            </w:pPr>
            <w:r>
              <w:rPr>
                <w:sz w:val="28"/>
                <w:szCs w:val="28"/>
                <w:lang w:val="uk-UA"/>
              </w:rPr>
              <w:t>8.</w:t>
            </w:r>
          </w:p>
        </w:tc>
        <w:tc>
          <w:tcPr>
            <w:tcW w:w="4156" w:type="dxa"/>
            <w:tcBorders>
              <w:top w:val="nil"/>
              <w:left w:val="nil"/>
              <w:bottom w:val="nil"/>
              <w:right w:val="nil"/>
            </w:tcBorders>
          </w:tcPr>
          <w:p w14:paraId="6F368F77" w14:textId="77777777" w:rsidR="00036BA0" w:rsidRDefault="00036BA0" w:rsidP="00C73F8A">
            <w:pPr>
              <w:jc w:val="both"/>
              <w:rPr>
                <w:sz w:val="28"/>
                <w:szCs w:val="28"/>
                <w:lang w:val="uk-UA"/>
              </w:rPr>
            </w:pPr>
            <w:r>
              <w:rPr>
                <w:sz w:val="28"/>
                <w:szCs w:val="28"/>
                <w:lang w:val="uk-UA"/>
              </w:rPr>
              <w:t>Модернізувати та закупити нове обладнання з видобутку та розливу мінеральних вод</w:t>
            </w:r>
          </w:p>
        </w:tc>
        <w:tc>
          <w:tcPr>
            <w:tcW w:w="4336" w:type="dxa"/>
            <w:tcBorders>
              <w:top w:val="nil"/>
              <w:left w:val="nil"/>
              <w:bottom w:val="nil"/>
              <w:right w:val="nil"/>
            </w:tcBorders>
          </w:tcPr>
          <w:p w14:paraId="1B2AB015" w14:textId="77777777" w:rsidR="00036BA0" w:rsidRDefault="00036BA0" w:rsidP="00C73F8A">
            <w:pPr>
              <w:jc w:val="both"/>
              <w:rPr>
                <w:sz w:val="28"/>
                <w:szCs w:val="28"/>
                <w:lang w:val="uk-UA"/>
              </w:rPr>
            </w:pPr>
            <w:r>
              <w:rPr>
                <w:sz w:val="28"/>
                <w:szCs w:val="28"/>
                <w:lang w:val="uk-UA"/>
              </w:rPr>
              <w:t>ТОВ «Острозький завод мін води»</w:t>
            </w:r>
          </w:p>
        </w:tc>
      </w:tr>
      <w:tr w:rsidR="00036BA0" w14:paraId="6940C897" w14:textId="77777777" w:rsidTr="00C73F8A">
        <w:trPr>
          <w:tblCellSpacing w:w="20" w:type="dxa"/>
        </w:trPr>
        <w:tc>
          <w:tcPr>
            <w:tcW w:w="999" w:type="dxa"/>
            <w:tcBorders>
              <w:top w:val="nil"/>
              <w:left w:val="nil"/>
              <w:bottom w:val="nil"/>
              <w:right w:val="nil"/>
            </w:tcBorders>
          </w:tcPr>
          <w:p w14:paraId="76D8304D" w14:textId="77777777" w:rsidR="00036BA0" w:rsidRDefault="00036BA0" w:rsidP="00C73F8A">
            <w:pPr>
              <w:jc w:val="center"/>
              <w:rPr>
                <w:sz w:val="28"/>
                <w:szCs w:val="28"/>
                <w:lang w:val="uk-UA"/>
              </w:rPr>
            </w:pPr>
            <w:r>
              <w:rPr>
                <w:sz w:val="28"/>
                <w:szCs w:val="28"/>
                <w:lang w:val="uk-UA"/>
              </w:rPr>
              <w:t>9.</w:t>
            </w:r>
          </w:p>
        </w:tc>
        <w:tc>
          <w:tcPr>
            <w:tcW w:w="4156" w:type="dxa"/>
            <w:tcBorders>
              <w:top w:val="nil"/>
              <w:left w:val="nil"/>
              <w:bottom w:val="nil"/>
              <w:right w:val="nil"/>
            </w:tcBorders>
          </w:tcPr>
          <w:p w14:paraId="5EC1DFA6" w14:textId="77777777" w:rsidR="00036BA0" w:rsidRDefault="00036BA0" w:rsidP="00C73F8A">
            <w:pPr>
              <w:jc w:val="both"/>
              <w:rPr>
                <w:sz w:val="28"/>
                <w:szCs w:val="28"/>
                <w:lang w:val="uk-UA"/>
              </w:rPr>
            </w:pPr>
            <w:r>
              <w:rPr>
                <w:sz w:val="28"/>
                <w:szCs w:val="28"/>
                <w:lang w:val="uk-UA"/>
              </w:rPr>
              <w:t>Розпочати ремонтні роботи по облаштуванню виробничого цеху та побутових приміщень на ТОВ «ЕСКАДА-М»</w:t>
            </w:r>
          </w:p>
          <w:p w14:paraId="4EADCFE0" w14:textId="77777777" w:rsidR="00036BA0" w:rsidRDefault="00036BA0" w:rsidP="00C73F8A">
            <w:pPr>
              <w:jc w:val="both"/>
              <w:rPr>
                <w:sz w:val="28"/>
                <w:szCs w:val="28"/>
                <w:lang w:val="uk-UA"/>
              </w:rPr>
            </w:pPr>
            <w:r>
              <w:rPr>
                <w:sz w:val="28"/>
                <w:szCs w:val="28"/>
                <w:lang w:val="uk-UA"/>
              </w:rPr>
              <w:t xml:space="preserve"> </w:t>
            </w:r>
          </w:p>
        </w:tc>
        <w:tc>
          <w:tcPr>
            <w:tcW w:w="4336" w:type="dxa"/>
            <w:tcBorders>
              <w:top w:val="nil"/>
              <w:left w:val="nil"/>
              <w:bottom w:val="nil"/>
              <w:right w:val="nil"/>
            </w:tcBorders>
          </w:tcPr>
          <w:p w14:paraId="7D0CA5C7" w14:textId="77777777" w:rsidR="00036BA0" w:rsidRDefault="00036BA0" w:rsidP="00C73F8A">
            <w:pPr>
              <w:jc w:val="both"/>
              <w:rPr>
                <w:sz w:val="28"/>
                <w:szCs w:val="28"/>
                <w:lang w:val="uk-UA"/>
              </w:rPr>
            </w:pPr>
            <w:r>
              <w:rPr>
                <w:sz w:val="28"/>
                <w:szCs w:val="28"/>
                <w:lang w:val="uk-UA"/>
              </w:rPr>
              <w:t>ТОВ « ЕСКАДА-М»</w:t>
            </w:r>
          </w:p>
        </w:tc>
      </w:tr>
      <w:tr w:rsidR="00036BA0" w14:paraId="7A47477D" w14:textId="77777777" w:rsidTr="00C73F8A">
        <w:trPr>
          <w:tblCellSpacing w:w="20" w:type="dxa"/>
        </w:trPr>
        <w:tc>
          <w:tcPr>
            <w:tcW w:w="999" w:type="dxa"/>
            <w:tcBorders>
              <w:top w:val="nil"/>
              <w:left w:val="nil"/>
              <w:bottom w:val="nil"/>
              <w:right w:val="nil"/>
            </w:tcBorders>
          </w:tcPr>
          <w:p w14:paraId="755C2816" w14:textId="77777777" w:rsidR="00036BA0" w:rsidRDefault="00036BA0" w:rsidP="00C73F8A">
            <w:pPr>
              <w:jc w:val="center"/>
              <w:rPr>
                <w:sz w:val="28"/>
                <w:szCs w:val="28"/>
                <w:lang w:val="uk-UA"/>
              </w:rPr>
            </w:pPr>
            <w:r>
              <w:rPr>
                <w:sz w:val="28"/>
                <w:szCs w:val="28"/>
                <w:lang w:val="uk-UA"/>
              </w:rPr>
              <w:t>10.</w:t>
            </w:r>
          </w:p>
        </w:tc>
        <w:tc>
          <w:tcPr>
            <w:tcW w:w="4156" w:type="dxa"/>
            <w:tcBorders>
              <w:top w:val="nil"/>
              <w:left w:val="nil"/>
              <w:bottom w:val="nil"/>
              <w:right w:val="nil"/>
            </w:tcBorders>
          </w:tcPr>
          <w:p w14:paraId="6B7ACF06" w14:textId="77777777" w:rsidR="00036BA0" w:rsidRDefault="00036BA0" w:rsidP="00C73F8A">
            <w:pPr>
              <w:jc w:val="both"/>
              <w:rPr>
                <w:sz w:val="28"/>
                <w:szCs w:val="28"/>
                <w:lang w:val="uk-UA"/>
              </w:rPr>
            </w:pPr>
            <w:r>
              <w:rPr>
                <w:sz w:val="28"/>
                <w:szCs w:val="28"/>
                <w:lang w:val="uk-UA"/>
              </w:rPr>
              <w:t>Нарощування потужності цеху з пошиття верхнього одягу Львівського ТОВ «</w:t>
            </w:r>
            <w:proofErr w:type="spellStart"/>
            <w:r>
              <w:rPr>
                <w:sz w:val="28"/>
                <w:szCs w:val="28"/>
                <w:lang w:val="uk-UA"/>
              </w:rPr>
              <w:t>Троттола</w:t>
            </w:r>
            <w:proofErr w:type="spellEnd"/>
            <w:r>
              <w:rPr>
                <w:sz w:val="28"/>
                <w:szCs w:val="28"/>
                <w:lang w:val="uk-UA"/>
              </w:rPr>
              <w:t>»</w:t>
            </w:r>
          </w:p>
        </w:tc>
        <w:tc>
          <w:tcPr>
            <w:tcW w:w="4336" w:type="dxa"/>
            <w:tcBorders>
              <w:top w:val="nil"/>
              <w:left w:val="nil"/>
              <w:bottom w:val="nil"/>
              <w:right w:val="nil"/>
            </w:tcBorders>
          </w:tcPr>
          <w:p w14:paraId="6164FCE8" w14:textId="77777777" w:rsidR="00036BA0" w:rsidRDefault="00036BA0" w:rsidP="00C73F8A">
            <w:pPr>
              <w:jc w:val="both"/>
              <w:rPr>
                <w:sz w:val="28"/>
                <w:szCs w:val="28"/>
                <w:lang w:val="uk-UA"/>
              </w:rPr>
            </w:pPr>
            <w:r>
              <w:rPr>
                <w:sz w:val="28"/>
                <w:szCs w:val="28"/>
                <w:lang w:val="uk-UA"/>
              </w:rPr>
              <w:t>Цех з пошиття верхнього одягу Львівського ТОВ «</w:t>
            </w:r>
            <w:proofErr w:type="spellStart"/>
            <w:r>
              <w:rPr>
                <w:sz w:val="28"/>
                <w:szCs w:val="28"/>
                <w:lang w:val="uk-UA"/>
              </w:rPr>
              <w:t>Троттола</w:t>
            </w:r>
            <w:proofErr w:type="spellEnd"/>
            <w:r>
              <w:rPr>
                <w:sz w:val="28"/>
                <w:szCs w:val="28"/>
                <w:lang w:val="uk-UA"/>
              </w:rPr>
              <w:t>»</w:t>
            </w:r>
          </w:p>
        </w:tc>
      </w:tr>
      <w:tr w:rsidR="00036BA0" w14:paraId="0A224090" w14:textId="77777777" w:rsidTr="00C73F8A">
        <w:trPr>
          <w:tblCellSpacing w:w="20" w:type="dxa"/>
        </w:trPr>
        <w:tc>
          <w:tcPr>
            <w:tcW w:w="999" w:type="dxa"/>
            <w:tcBorders>
              <w:top w:val="nil"/>
              <w:left w:val="nil"/>
              <w:bottom w:val="nil"/>
              <w:right w:val="nil"/>
            </w:tcBorders>
          </w:tcPr>
          <w:p w14:paraId="1B8E863E" w14:textId="77777777" w:rsidR="00036BA0" w:rsidRDefault="00036BA0" w:rsidP="00C73F8A">
            <w:pPr>
              <w:jc w:val="center"/>
              <w:rPr>
                <w:sz w:val="28"/>
                <w:szCs w:val="28"/>
                <w:lang w:val="uk-UA"/>
              </w:rPr>
            </w:pPr>
            <w:r>
              <w:rPr>
                <w:sz w:val="28"/>
                <w:szCs w:val="28"/>
                <w:lang w:val="uk-UA"/>
              </w:rPr>
              <w:t>11.</w:t>
            </w:r>
          </w:p>
        </w:tc>
        <w:tc>
          <w:tcPr>
            <w:tcW w:w="4156" w:type="dxa"/>
            <w:tcBorders>
              <w:top w:val="nil"/>
              <w:left w:val="nil"/>
              <w:bottom w:val="nil"/>
              <w:right w:val="nil"/>
            </w:tcBorders>
          </w:tcPr>
          <w:p w14:paraId="45C0A781" w14:textId="77777777" w:rsidR="00036BA0" w:rsidRDefault="00036BA0" w:rsidP="00C73F8A">
            <w:pPr>
              <w:jc w:val="both"/>
              <w:rPr>
                <w:sz w:val="28"/>
                <w:szCs w:val="28"/>
                <w:lang w:val="uk-UA"/>
              </w:rPr>
            </w:pPr>
            <w:r>
              <w:rPr>
                <w:sz w:val="28"/>
                <w:szCs w:val="28"/>
                <w:lang w:val="uk-UA"/>
              </w:rPr>
              <w:t xml:space="preserve">Завершення ремонтних робіт та введення в дію нових </w:t>
            </w:r>
            <w:proofErr w:type="spellStart"/>
            <w:r>
              <w:rPr>
                <w:sz w:val="28"/>
                <w:szCs w:val="28"/>
                <w:lang w:val="uk-UA"/>
              </w:rPr>
              <w:t>цехів</w:t>
            </w:r>
            <w:proofErr w:type="spellEnd"/>
            <w:r>
              <w:rPr>
                <w:sz w:val="28"/>
                <w:szCs w:val="28"/>
                <w:lang w:val="uk-UA"/>
              </w:rPr>
              <w:t xml:space="preserve">, поновити </w:t>
            </w:r>
            <w:proofErr w:type="spellStart"/>
            <w:r>
              <w:rPr>
                <w:sz w:val="28"/>
                <w:szCs w:val="28"/>
                <w:lang w:val="uk-UA"/>
              </w:rPr>
              <w:t>виробницво</w:t>
            </w:r>
            <w:proofErr w:type="spellEnd"/>
          </w:p>
          <w:p w14:paraId="0AE6D56F" w14:textId="77777777" w:rsidR="00036BA0" w:rsidRDefault="00036BA0" w:rsidP="00C73F8A">
            <w:pPr>
              <w:jc w:val="both"/>
              <w:rPr>
                <w:sz w:val="28"/>
                <w:szCs w:val="28"/>
                <w:lang w:val="uk-UA"/>
              </w:rPr>
            </w:pPr>
          </w:p>
          <w:p w14:paraId="5496C76F" w14:textId="77777777" w:rsidR="00036BA0" w:rsidRDefault="00036BA0" w:rsidP="00C73F8A">
            <w:pPr>
              <w:jc w:val="both"/>
              <w:rPr>
                <w:sz w:val="28"/>
                <w:szCs w:val="28"/>
                <w:lang w:val="uk-UA"/>
              </w:rPr>
            </w:pPr>
          </w:p>
        </w:tc>
        <w:tc>
          <w:tcPr>
            <w:tcW w:w="4336" w:type="dxa"/>
            <w:tcBorders>
              <w:top w:val="nil"/>
              <w:left w:val="nil"/>
              <w:bottom w:val="nil"/>
              <w:right w:val="nil"/>
            </w:tcBorders>
          </w:tcPr>
          <w:p w14:paraId="376DCB6F" w14:textId="77777777" w:rsidR="00036BA0" w:rsidRDefault="00036BA0" w:rsidP="00C73F8A">
            <w:pPr>
              <w:jc w:val="both"/>
              <w:rPr>
                <w:sz w:val="28"/>
                <w:szCs w:val="28"/>
                <w:lang w:val="uk-UA"/>
              </w:rPr>
            </w:pPr>
            <w:r>
              <w:rPr>
                <w:sz w:val="28"/>
                <w:szCs w:val="28"/>
                <w:lang w:val="uk-UA"/>
              </w:rPr>
              <w:t>ТОВ «</w:t>
            </w:r>
            <w:proofErr w:type="spellStart"/>
            <w:r>
              <w:rPr>
                <w:sz w:val="28"/>
                <w:szCs w:val="28"/>
                <w:lang w:val="uk-UA"/>
              </w:rPr>
              <w:t>Зібарт</w:t>
            </w:r>
            <w:proofErr w:type="spellEnd"/>
            <w:r>
              <w:rPr>
                <w:sz w:val="28"/>
                <w:szCs w:val="28"/>
                <w:lang w:val="uk-UA"/>
              </w:rPr>
              <w:t>»</w:t>
            </w:r>
          </w:p>
        </w:tc>
      </w:tr>
      <w:tr w:rsidR="00036BA0" w14:paraId="7391148D" w14:textId="77777777" w:rsidTr="00C73F8A">
        <w:trPr>
          <w:tblCellSpacing w:w="20" w:type="dxa"/>
        </w:trPr>
        <w:tc>
          <w:tcPr>
            <w:tcW w:w="999" w:type="dxa"/>
            <w:tcBorders>
              <w:top w:val="nil"/>
              <w:left w:val="nil"/>
              <w:bottom w:val="nil"/>
              <w:right w:val="nil"/>
            </w:tcBorders>
          </w:tcPr>
          <w:p w14:paraId="5F13829E" w14:textId="77777777" w:rsidR="00036BA0" w:rsidRDefault="00036BA0" w:rsidP="00C73F8A">
            <w:pPr>
              <w:jc w:val="center"/>
              <w:rPr>
                <w:sz w:val="28"/>
                <w:szCs w:val="28"/>
                <w:lang w:val="uk-UA"/>
              </w:rPr>
            </w:pPr>
            <w:r>
              <w:rPr>
                <w:sz w:val="28"/>
                <w:szCs w:val="28"/>
                <w:lang w:val="uk-UA"/>
              </w:rPr>
              <w:lastRenderedPageBreak/>
              <w:t>13.</w:t>
            </w:r>
          </w:p>
        </w:tc>
        <w:tc>
          <w:tcPr>
            <w:tcW w:w="4156" w:type="dxa"/>
            <w:tcBorders>
              <w:top w:val="nil"/>
              <w:left w:val="nil"/>
              <w:bottom w:val="nil"/>
              <w:right w:val="nil"/>
            </w:tcBorders>
          </w:tcPr>
          <w:p w14:paraId="0A86CAFB" w14:textId="77777777" w:rsidR="00036BA0" w:rsidRDefault="00036BA0" w:rsidP="00C73F8A">
            <w:pPr>
              <w:jc w:val="both"/>
              <w:rPr>
                <w:color w:val="000000"/>
                <w:sz w:val="28"/>
                <w:szCs w:val="28"/>
                <w:lang w:val="uk-UA"/>
              </w:rPr>
            </w:pPr>
            <w:r>
              <w:rPr>
                <w:color w:val="000000"/>
                <w:sz w:val="28"/>
                <w:szCs w:val="28"/>
                <w:lang w:val="uk-UA"/>
              </w:rPr>
              <w:t xml:space="preserve">Капітальний ремонт дорожнього покриття </w:t>
            </w:r>
            <w:proofErr w:type="spellStart"/>
            <w:r>
              <w:rPr>
                <w:color w:val="000000"/>
                <w:sz w:val="28"/>
                <w:szCs w:val="28"/>
                <w:lang w:val="uk-UA"/>
              </w:rPr>
              <w:t>пров</w:t>
            </w:r>
            <w:proofErr w:type="spellEnd"/>
            <w:r>
              <w:rPr>
                <w:color w:val="000000"/>
                <w:sz w:val="28"/>
                <w:szCs w:val="28"/>
                <w:lang w:val="uk-UA"/>
              </w:rPr>
              <w:t xml:space="preserve">. Садовий </w:t>
            </w:r>
          </w:p>
        </w:tc>
        <w:tc>
          <w:tcPr>
            <w:tcW w:w="4336" w:type="dxa"/>
            <w:tcBorders>
              <w:top w:val="nil"/>
              <w:left w:val="nil"/>
              <w:bottom w:val="nil"/>
              <w:right w:val="nil"/>
            </w:tcBorders>
          </w:tcPr>
          <w:p w14:paraId="7025C204" w14:textId="77777777" w:rsidR="00036BA0" w:rsidRDefault="00036BA0" w:rsidP="00C73F8A">
            <w:pPr>
              <w:jc w:val="both"/>
              <w:rPr>
                <w:color w:val="000000"/>
                <w:sz w:val="28"/>
                <w:szCs w:val="28"/>
                <w:lang w:val="uk-UA"/>
              </w:rPr>
            </w:pPr>
            <w:r>
              <w:rPr>
                <w:color w:val="000000"/>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tc>
      </w:tr>
      <w:tr w:rsidR="00036BA0" w14:paraId="22CAC561" w14:textId="77777777" w:rsidTr="00C73F8A">
        <w:trPr>
          <w:tblCellSpacing w:w="20" w:type="dxa"/>
        </w:trPr>
        <w:tc>
          <w:tcPr>
            <w:tcW w:w="999" w:type="dxa"/>
            <w:tcBorders>
              <w:top w:val="nil"/>
              <w:left w:val="nil"/>
              <w:bottom w:val="nil"/>
              <w:right w:val="nil"/>
            </w:tcBorders>
          </w:tcPr>
          <w:p w14:paraId="1FCE643A" w14:textId="77777777" w:rsidR="00036BA0" w:rsidRDefault="00036BA0" w:rsidP="00C73F8A">
            <w:pPr>
              <w:jc w:val="center"/>
              <w:rPr>
                <w:sz w:val="28"/>
                <w:szCs w:val="28"/>
                <w:lang w:val="uk-UA"/>
              </w:rPr>
            </w:pPr>
            <w:r>
              <w:rPr>
                <w:sz w:val="28"/>
                <w:szCs w:val="28"/>
                <w:lang w:val="uk-UA"/>
              </w:rPr>
              <w:t>15.</w:t>
            </w:r>
          </w:p>
        </w:tc>
        <w:tc>
          <w:tcPr>
            <w:tcW w:w="4156" w:type="dxa"/>
            <w:tcBorders>
              <w:top w:val="nil"/>
              <w:left w:val="nil"/>
              <w:bottom w:val="nil"/>
              <w:right w:val="nil"/>
            </w:tcBorders>
          </w:tcPr>
          <w:p w14:paraId="4BE7DA6A" w14:textId="77777777" w:rsidR="00036BA0" w:rsidRDefault="00036BA0" w:rsidP="00C73F8A">
            <w:pPr>
              <w:jc w:val="both"/>
              <w:rPr>
                <w:color w:val="000000"/>
                <w:sz w:val="28"/>
                <w:szCs w:val="28"/>
                <w:lang w:val="uk-UA"/>
              </w:rPr>
            </w:pPr>
            <w:r>
              <w:rPr>
                <w:color w:val="000000"/>
                <w:sz w:val="28"/>
                <w:szCs w:val="28"/>
                <w:lang w:val="uk-UA"/>
              </w:rPr>
              <w:t xml:space="preserve">Поточний ремонт доріг з твердим покриттям п на вулицях </w:t>
            </w:r>
            <w:proofErr w:type="spellStart"/>
            <w:r>
              <w:rPr>
                <w:color w:val="000000"/>
                <w:sz w:val="28"/>
                <w:szCs w:val="28"/>
                <w:lang w:val="uk-UA"/>
              </w:rPr>
              <w:t>м.Острога</w:t>
            </w:r>
            <w:proofErr w:type="spellEnd"/>
          </w:p>
        </w:tc>
        <w:tc>
          <w:tcPr>
            <w:tcW w:w="4336" w:type="dxa"/>
            <w:tcBorders>
              <w:top w:val="nil"/>
              <w:left w:val="nil"/>
              <w:bottom w:val="nil"/>
              <w:right w:val="nil"/>
            </w:tcBorders>
          </w:tcPr>
          <w:p w14:paraId="18B2EA14" w14:textId="77777777" w:rsidR="00036BA0" w:rsidRDefault="00036BA0" w:rsidP="00C73F8A">
            <w:pPr>
              <w:jc w:val="both"/>
              <w:rPr>
                <w:color w:val="000000"/>
                <w:sz w:val="28"/>
                <w:szCs w:val="28"/>
                <w:lang w:val="uk-UA"/>
              </w:rPr>
            </w:pPr>
            <w:r>
              <w:rPr>
                <w:color w:val="000000"/>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tc>
      </w:tr>
      <w:tr w:rsidR="00036BA0" w:rsidRPr="000A3C29" w14:paraId="2BBA84DF" w14:textId="77777777" w:rsidTr="00C73F8A">
        <w:trPr>
          <w:tblCellSpacing w:w="20" w:type="dxa"/>
        </w:trPr>
        <w:tc>
          <w:tcPr>
            <w:tcW w:w="999" w:type="dxa"/>
            <w:tcBorders>
              <w:top w:val="nil"/>
              <w:left w:val="nil"/>
              <w:bottom w:val="nil"/>
              <w:right w:val="nil"/>
            </w:tcBorders>
          </w:tcPr>
          <w:p w14:paraId="5802D1FC" w14:textId="77777777" w:rsidR="00036BA0" w:rsidRDefault="00036BA0" w:rsidP="00C73F8A">
            <w:pPr>
              <w:jc w:val="center"/>
              <w:rPr>
                <w:sz w:val="28"/>
                <w:szCs w:val="28"/>
                <w:lang w:val="uk-UA"/>
              </w:rPr>
            </w:pPr>
            <w:r>
              <w:rPr>
                <w:sz w:val="28"/>
                <w:szCs w:val="28"/>
                <w:lang w:val="uk-UA"/>
              </w:rPr>
              <w:t>16.</w:t>
            </w:r>
          </w:p>
        </w:tc>
        <w:tc>
          <w:tcPr>
            <w:tcW w:w="4156" w:type="dxa"/>
            <w:tcBorders>
              <w:top w:val="nil"/>
              <w:left w:val="nil"/>
              <w:bottom w:val="nil"/>
              <w:right w:val="nil"/>
            </w:tcBorders>
          </w:tcPr>
          <w:p w14:paraId="7F3E8FC7" w14:textId="77777777" w:rsidR="00036BA0" w:rsidRDefault="00036BA0" w:rsidP="00C73F8A">
            <w:pPr>
              <w:jc w:val="both"/>
              <w:rPr>
                <w:color w:val="000000"/>
                <w:sz w:val="28"/>
                <w:szCs w:val="28"/>
                <w:lang w:val="uk-UA"/>
              </w:rPr>
            </w:pPr>
            <w:r>
              <w:rPr>
                <w:color w:val="000000"/>
                <w:sz w:val="28"/>
                <w:szCs w:val="28"/>
                <w:lang w:val="uk-UA"/>
              </w:rPr>
              <w:t xml:space="preserve">Ремонт тротуарів із </w:t>
            </w:r>
            <w:proofErr w:type="spellStart"/>
            <w:r>
              <w:rPr>
                <w:color w:val="000000"/>
                <w:sz w:val="28"/>
                <w:szCs w:val="28"/>
                <w:lang w:val="uk-UA"/>
              </w:rPr>
              <w:t>асфальтно</w:t>
            </w:r>
            <w:proofErr w:type="spellEnd"/>
            <w:r>
              <w:rPr>
                <w:color w:val="000000"/>
                <w:sz w:val="28"/>
                <w:szCs w:val="28"/>
                <w:lang w:val="uk-UA"/>
              </w:rPr>
              <w:t>-бетонним покриттям та ФЕМ:</w:t>
            </w:r>
          </w:p>
          <w:p w14:paraId="1E1EC054" w14:textId="77777777" w:rsidR="00036BA0" w:rsidRDefault="00036BA0" w:rsidP="00036BA0">
            <w:pPr>
              <w:numPr>
                <w:ilvl w:val="0"/>
                <w:numId w:val="6"/>
              </w:numPr>
              <w:jc w:val="both"/>
              <w:rPr>
                <w:color w:val="000000"/>
                <w:sz w:val="28"/>
                <w:szCs w:val="28"/>
                <w:lang w:val="uk-UA"/>
              </w:rPr>
            </w:pPr>
            <w:r>
              <w:rPr>
                <w:color w:val="000000"/>
                <w:sz w:val="28"/>
                <w:szCs w:val="28"/>
                <w:lang w:val="uk-UA"/>
              </w:rPr>
              <w:t>на вул. Івана Вишенського;</w:t>
            </w:r>
          </w:p>
          <w:p w14:paraId="1CC513E2" w14:textId="77777777" w:rsidR="00036BA0" w:rsidRDefault="00036BA0" w:rsidP="00036BA0">
            <w:pPr>
              <w:numPr>
                <w:ilvl w:val="0"/>
                <w:numId w:val="6"/>
              </w:numPr>
              <w:jc w:val="both"/>
              <w:rPr>
                <w:color w:val="000000"/>
                <w:sz w:val="28"/>
                <w:szCs w:val="28"/>
                <w:lang w:val="uk-UA"/>
              </w:rPr>
            </w:pPr>
            <w:r>
              <w:rPr>
                <w:color w:val="000000"/>
                <w:sz w:val="28"/>
                <w:szCs w:val="28"/>
                <w:lang w:val="uk-UA"/>
              </w:rPr>
              <w:t>пр. Незалежності</w:t>
            </w:r>
          </w:p>
        </w:tc>
        <w:tc>
          <w:tcPr>
            <w:tcW w:w="4336" w:type="dxa"/>
            <w:tcBorders>
              <w:top w:val="nil"/>
              <w:left w:val="nil"/>
              <w:bottom w:val="nil"/>
              <w:right w:val="nil"/>
            </w:tcBorders>
          </w:tcPr>
          <w:p w14:paraId="4F9895E0" w14:textId="77777777" w:rsidR="00036BA0" w:rsidRDefault="00036BA0" w:rsidP="00C73F8A">
            <w:pPr>
              <w:jc w:val="both"/>
              <w:rPr>
                <w:color w:val="000000"/>
                <w:sz w:val="28"/>
                <w:szCs w:val="28"/>
                <w:lang w:val="uk-UA"/>
              </w:rPr>
            </w:pPr>
            <w:r>
              <w:rPr>
                <w:color w:val="000000"/>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rsidRPr="000A3C29" w14:paraId="22D87671" w14:textId="77777777" w:rsidTr="00C73F8A">
        <w:trPr>
          <w:tblCellSpacing w:w="20" w:type="dxa"/>
        </w:trPr>
        <w:tc>
          <w:tcPr>
            <w:tcW w:w="999" w:type="dxa"/>
            <w:tcBorders>
              <w:top w:val="nil"/>
              <w:left w:val="nil"/>
              <w:bottom w:val="nil"/>
              <w:right w:val="nil"/>
            </w:tcBorders>
          </w:tcPr>
          <w:p w14:paraId="2D883854" w14:textId="77777777" w:rsidR="00036BA0" w:rsidRDefault="00036BA0" w:rsidP="00C73F8A">
            <w:pPr>
              <w:jc w:val="center"/>
              <w:rPr>
                <w:sz w:val="28"/>
                <w:szCs w:val="28"/>
                <w:lang w:val="uk-UA"/>
              </w:rPr>
            </w:pPr>
            <w:r>
              <w:rPr>
                <w:sz w:val="28"/>
                <w:szCs w:val="28"/>
                <w:lang w:val="uk-UA"/>
              </w:rPr>
              <w:t>18</w:t>
            </w:r>
          </w:p>
        </w:tc>
        <w:tc>
          <w:tcPr>
            <w:tcW w:w="4156" w:type="dxa"/>
            <w:tcBorders>
              <w:top w:val="nil"/>
              <w:left w:val="nil"/>
              <w:bottom w:val="nil"/>
              <w:right w:val="nil"/>
            </w:tcBorders>
          </w:tcPr>
          <w:p w14:paraId="5DE5B5C5" w14:textId="77777777" w:rsidR="00036BA0" w:rsidRDefault="00036BA0" w:rsidP="00C73F8A">
            <w:pPr>
              <w:jc w:val="both"/>
              <w:rPr>
                <w:color w:val="000000"/>
                <w:sz w:val="28"/>
                <w:szCs w:val="28"/>
                <w:lang w:val="uk-UA"/>
              </w:rPr>
            </w:pPr>
            <w:r>
              <w:rPr>
                <w:color w:val="000000"/>
                <w:sz w:val="28"/>
                <w:szCs w:val="28"/>
                <w:lang w:val="uk-UA"/>
              </w:rPr>
              <w:t>Реконструкція мереж електропостачання на вул. Сагайдачного, Жукова</w:t>
            </w:r>
          </w:p>
        </w:tc>
        <w:tc>
          <w:tcPr>
            <w:tcW w:w="4336" w:type="dxa"/>
            <w:tcBorders>
              <w:top w:val="nil"/>
              <w:left w:val="nil"/>
              <w:bottom w:val="nil"/>
              <w:right w:val="nil"/>
            </w:tcBorders>
          </w:tcPr>
          <w:p w14:paraId="507B3CCD" w14:textId="77777777" w:rsidR="00036BA0" w:rsidRDefault="00036BA0" w:rsidP="00C73F8A">
            <w:pPr>
              <w:jc w:val="both"/>
              <w:rPr>
                <w:color w:val="000000"/>
                <w:sz w:val="28"/>
                <w:szCs w:val="28"/>
                <w:lang w:val="uk-UA"/>
              </w:rPr>
            </w:pPr>
            <w:r>
              <w:rPr>
                <w:color w:val="000000"/>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rsidRPr="000A3C29" w14:paraId="693A62D3" w14:textId="77777777" w:rsidTr="00C73F8A">
        <w:trPr>
          <w:tblCellSpacing w:w="20" w:type="dxa"/>
        </w:trPr>
        <w:tc>
          <w:tcPr>
            <w:tcW w:w="999" w:type="dxa"/>
            <w:tcBorders>
              <w:top w:val="nil"/>
              <w:left w:val="nil"/>
              <w:bottom w:val="nil"/>
              <w:right w:val="nil"/>
            </w:tcBorders>
          </w:tcPr>
          <w:p w14:paraId="65448B17" w14:textId="77777777" w:rsidR="00036BA0" w:rsidRDefault="00036BA0" w:rsidP="00C73F8A">
            <w:pPr>
              <w:jc w:val="center"/>
              <w:rPr>
                <w:sz w:val="28"/>
                <w:szCs w:val="28"/>
                <w:lang w:val="uk-UA"/>
              </w:rPr>
            </w:pPr>
            <w:r>
              <w:rPr>
                <w:sz w:val="28"/>
                <w:szCs w:val="28"/>
                <w:lang w:val="uk-UA"/>
              </w:rPr>
              <w:t>19</w:t>
            </w:r>
          </w:p>
        </w:tc>
        <w:tc>
          <w:tcPr>
            <w:tcW w:w="4156" w:type="dxa"/>
            <w:tcBorders>
              <w:top w:val="nil"/>
              <w:left w:val="nil"/>
              <w:bottom w:val="nil"/>
              <w:right w:val="nil"/>
            </w:tcBorders>
          </w:tcPr>
          <w:p w14:paraId="1198DA7C" w14:textId="77777777" w:rsidR="00036BA0" w:rsidRDefault="00036BA0" w:rsidP="00C73F8A">
            <w:pPr>
              <w:jc w:val="both"/>
              <w:rPr>
                <w:color w:val="000000"/>
                <w:sz w:val="28"/>
                <w:szCs w:val="28"/>
                <w:lang w:val="uk-UA"/>
              </w:rPr>
            </w:pPr>
            <w:r>
              <w:rPr>
                <w:color w:val="000000"/>
                <w:sz w:val="28"/>
                <w:szCs w:val="28"/>
                <w:lang w:val="uk-UA"/>
              </w:rPr>
              <w:t>Покращення виробничої бази, розширення пекарні СГПП «</w:t>
            </w:r>
            <w:proofErr w:type="spellStart"/>
            <w:r>
              <w:rPr>
                <w:color w:val="000000"/>
                <w:sz w:val="28"/>
                <w:szCs w:val="28"/>
                <w:lang w:val="uk-UA"/>
              </w:rPr>
              <w:t>Розвазьке</w:t>
            </w:r>
            <w:proofErr w:type="spellEnd"/>
            <w:r>
              <w:rPr>
                <w:color w:val="000000"/>
                <w:sz w:val="28"/>
                <w:szCs w:val="28"/>
                <w:lang w:val="uk-UA"/>
              </w:rPr>
              <w:t>»</w:t>
            </w:r>
          </w:p>
        </w:tc>
        <w:tc>
          <w:tcPr>
            <w:tcW w:w="4336" w:type="dxa"/>
            <w:tcBorders>
              <w:top w:val="nil"/>
              <w:left w:val="nil"/>
              <w:bottom w:val="nil"/>
              <w:right w:val="nil"/>
            </w:tcBorders>
          </w:tcPr>
          <w:p w14:paraId="30027474" w14:textId="77777777" w:rsidR="00036BA0" w:rsidRDefault="00036BA0" w:rsidP="00C73F8A">
            <w:pPr>
              <w:jc w:val="both"/>
              <w:rPr>
                <w:color w:val="000000"/>
                <w:sz w:val="28"/>
                <w:szCs w:val="28"/>
                <w:lang w:val="uk-UA"/>
              </w:rPr>
            </w:pPr>
            <w:r>
              <w:rPr>
                <w:color w:val="000000"/>
                <w:sz w:val="28"/>
                <w:szCs w:val="28"/>
                <w:lang w:val="uk-UA"/>
              </w:rPr>
              <w:t>СГПП «</w:t>
            </w:r>
            <w:proofErr w:type="spellStart"/>
            <w:r>
              <w:rPr>
                <w:color w:val="000000"/>
                <w:sz w:val="28"/>
                <w:szCs w:val="28"/>
                <w:lang w:val="uk-UA"/>
              </w:rPr>
              <w:t>Розвазьке</w:t>
            </w:r>
            <w:proofErr w:type="spellEnd"/>
            <w:r>
              <w:rPr>
                <w:color w:val="000000"/>
                <w:sz w:val="28"/>
                <w:szCs w:val="28"/>
                <w:lang w:val="uk-UA"/>
              </w:rPr>
              <w:t>»</w:t>
            </w:r>
          </w:p>
        </w:tc>
      </w:tr>
    </w:tbl>
    <w:p w14:paraId="7FEE2CF0" w14:textId="77777777" w:rsidR="00036BA0" w:rsidRDefault="00036BA0" w:rsidP="00036BA0">
      <w:pPr>
        <w:jc w:val="center"/>
        <w:rPr>
          <w:b/>
          <w:sz w:val="28"/>
          <w:szCs w:val="28"/>
          <w:lang w:val="uk-UA"/>
        </w:rPr>
      </w:pPr>
    </w:p>
    <w:p w14:paraId="6F3EEFCA" w14:textId="77777777" w:rsidR="00036BA0" w:rsidRDefault="00036BA0" w:rsidP="00036BA0">
      <w:pPr>
        <w:jc w:val="center"/>
        <w:rPr>
          <w:b/>
          <w:sz w:val="28"/>
          <w:szCs w:val="28"/>
          <w:lang w:val="uk-UA"/>
        </w:rPr>
      </w:pPr>
      <w:r>
        <w:rPr>
          <w:b/>
          <w:sz w:val="28"/>
          <w:szCs w:val="28"/>
          <w:lang w:val="uk-UA"/>
        </w:rPr>
        <w:t>Критерії реалізації цілей:</w:t>
      </w:r>
    </w:p>
    <w:p w14:paraId="5C821B48" w14:textId="77777777" w:rsidR="00036BA0" w:rsidRDefault="00036BA0" w:rsidP="00036BA0">
      <w:pPr>
        <w:rPr>
          <w:sz w:val="28"/>
          <w:szCs w:val="28"/>
          <w:lang w:val="uk-UA"/>
        </w:rPr>
      </w:pPr>
      <w:r>
        <w:rPr>
          <w:sz w:val="28"/>
          <w:szCs w:val="28"/>
          <w:lang w:val="uk-UA"/>
        </w:rPr>
        <w:t>- зростання обсягу інвестицій в господарський комплекс міста;</w:t>
      </w:r>
    </w:p>
    <w:p w14:paraId="065D7F96" w14:textId="77777777" w:rsidR="00036BA0" w:rsidRDefault="00036BA0" w:rsidP="00036BA0">
      <w:pPr>
        <w:rPr>
          <w:sz w:val="28"/>
          <w:szCs w:val="28"/>
          <w:lang w:val="uk-UA"/>
        </w:rPr>
      </w:pPr>
      <w:r>
        <w:rPr>
          <w:sz w:val="28"/>
          <w:szCs w:val="28"/>
          <w:lang w:val="uk-UA"/>
        </w:rPr>
        <w:t xml:space="preserve">- реалізація пріоритетних інвестиційних проектів та розвиток інфраструктури </w:t>
      </w:r>
    </w:p>
    <w:p w14:paraId="4BF45C95" w14:textId="77777777" w:rsidR="00036BA0" w:rsidRDefault="00036BA0" w:rsidP="00036BA0">
      <w:pPr>
        <w:rPr>
          <w:sz w:val="28"/>
          <w:szCs w:val="28"/>
          <w:lang w:val="uk-UA"/>
        </w:rPr>
      </w:pPr>
      <w:r>
        <w:rPr>
          <w:sz w:val="28"/>
          <w:szCs w:val="28"/>
          <w:lang w:val="uk-UA"/>
        </w:rPr>
        <w:t xml:space="preserve">  підтримки інвестиційної діяльності;</w:t>
      </w:r>
    </w:p>
    <w:p w14:paraId="789097B8" w14:textId="77777777" w:rsidR="00036BA0" w:rsidRDefault="00036BA0" w:rsidP="00036BA0">
      <w:pPr>
        <w:rPr>
          <w:sz w:val="28"/>
          <w:szCs w:val="28"/>
          <w:lang w:val="uk-UA"/>
        </w:rPr>
      </w:pPr>
      <w:r>
        <w:rPr>
          <w:sz w:val="28"/>
          <w:szCs w:val="28"/>
          <w:lang w:val="uk-UA"/>
        </w:rPr>
        <w:t>- зростання обсягів виробництва валової продукції сільського господарства;</w:t>
      </w:r>
    </w:p>
    <w:p w14:paraId="5E1954A5" w14:textId="77777777" w:rsidR="00036BA0" w:rsidRDefault="00036BA0" w:rsidP="00036BA0">
      <w:pPr>
        <w:ind w:left="180" w:hanging="180"/>
        <w:jc w:val="both"/>
        <w:rPr>
          <w:sz w:val="28"/>
          <w:szCs w:val="28"/>
          <w:lang w:val="uk-UA"/>
        </w:rPr>
      </w:pPr>
      <w:r>
        <w:rPr>
          <w:sz w:val="28"/>
          <w:szCs w:val="28"/>
          <w:lang w:val="uk-UA"/>
        </w:rPr>
        <w:t>- забезпечення першочергового спрямування бюджетних коштів на -     завершення будівництва та реконструкцію об’єктів з високим ступенем будівельної готовності;</w:t>
      </w:r>
    </w:p>
    <w:p w14:paraId="0CD11FE0" w14:textId="77777777" w:rsidR="00036BA0" w:rsidRDefault="00036BA0" w:rsidP="00036BA0">
      <w:pPr>
        <w:jc w:val="both"/>
        <w:rPr>
          <w:sz w:val="28"/>
          <w:szCs w:val="28"/>
          <w:lang w:val="uk-UA"/>
        </w:rPr>
      </w:pPr>
      <w:r>
        <w:rPr>
          <w:sz w:val="28"/>
          <w:szCs w:val="28"/>
          <w:lang w:val="uk-UA"/>
        </w:rPr>
        <w:t>- суттєве поліпшення стану міських доріг.</w:t>
      </w:r>
    </w:p>
    <w:p w14:paraId="4DC0975C" w14:textId="77777777" w:rsidR="00036BA0" w:rsidRDefault="00036BA0" w:rsidP="00036BA0">
      <w:pPr>
        <w:jc w:val="both"/>
        <w:rPr>
          <w:sz w:val="28"/>
          <w:szCs w:val="28"/>
          <w:lang w:val="uk-UA"/>
        </w:rPr>
      </w:pPr>
      <w:r>
        <w:rPr>
          <w:sz w:val="28"/>
          <w:szCs w:val="28"/>
          <w:lang w:val="uk-UA"/>
        </w:rPr>
        <w:t xml:space="preserve"> </w:t>
      </w:r>
    </w:p>
    <w:p w14:paraId="707B8D18" w14:textId="77777777" w:rsidR="00036BA0" w:rsidRDefault="00036BA0" w:rsidP="00036BA0">
      <w:pPr>
        <w:jc w:val="both"/>
        <w:rPr>
          <w:sz w:val="28"/>
          <w:szCs w:val="28"/>
          <w:lang w:val="uk-UA"/>
        </w:rPr>
      </w:pPr>
    </w:p>
    <w:p w14:paraId="4EE0C868" w14:textId="77777777" w:rsidR="00036BA0" w:rsidRDefault="00036BA0" w:rsidP="00036BA0">
      <w:pPr>
        <w:jc w:val="both"/>
        <w:rPr>
          <w:sz w:val="28"/>
          <w:szCs w:val="28"/>
          <w:lang w:val="uk-UA"/>
        </w:rPr>
      </w:pPr>
    </w:p>
    <w:p w14:paraId="20750CD5" w14:textId="77777777" w:rsidR="00036BA0" w:rsidRDefault="00036BA0" w:rsidP="00036BA0">
      <w:pPr>
        <w:ind w:firstLine="720"/>
        <w:jc w:val="center"/>
        <w:rPr>
          <w:b/>
          <w:sz w:val="28"/>
          <w:szCs w:val="28"/>
          <w:lang w:val="uk-UA"/>
        </w:rPr>
      </w:pPr>
      <w:r>
        <w:rPr>
          <w:b/>
          <w:sz w:val="28"/>
          <w:szCs w:val="28"/>
          <w:lang w:val="uk-UA"/>
        </w:rPr>
        <w:t>3.2.1. Житлове будівництво</w:t>
      </w:r>
    </w:p>
    <w:p w14:paraId="457A130E" w14:textId="77777777" w:rsidR="00036BA0" w:rsidRDefault="00036BA0" w:rsidP="00036BA0">
      <w:pPr>
        <w:ind w:firstLine="720"/>
        <w:jc w:val="center"/>
        <w:rPr>
          <w:b/>
          <w:sz w:val="28"/>
          <w:szCs w:val="28"/>
          <w:lang w:val="uk-UA"/>
        </w:rPr>
      </w:pPr>
    </w:p>
    <w:p w14:paraId="7739EB75" w14:textId="77777777" w:rsidR="00036BA0" w:rsidRDefault="00036BA0" w:rsidP="00036BA0">
      <w:pPr>
        <w:ind w:firstLine="720"/>
        <w:jc w:val="center"/>
        <w:rPr>
          <w:b/>
          <w:sz w:val="28"/>
          <w:szCs w:val="28"/>
          <w:lang w:val="uk-UA"/>
        </w:rPr>
      </w:pPr>
      <w:r>
        <w:rPr>
          <w:b/>
          <w:sz w:val="28"/>
          <w:szCs w:val="28"/>
          <w:lang w:val="uk-UA"/>
        </w:rPr>
        <w:t xml:space="preserve">Основна ціль на 2020 рік </w:t>
      </w:r>
    </w:p>
    <w:p w14:paraId="040ACC83" w14:textId="77777777" w:rsidR="00036BA0" w:rsidRDefault="00036BA0" w:rsidP="00036BA0">
      <w:pPr>
        <w:numPr>
          <w:ilvl w:val="0"/>
          <w:numId w:val="6"/>
        </w:numPr>
        <w:jc w:val="both"/>
        <w:rPr>
          <w:sz w:val="28"/>
          <w:szCs w:val="28"/>
          <w:lang w:val="uk-UA"/>
        </w:rPr>
      </w:pPr>
      <w:r>
        <w:rPr>
          <w:sz w:val="28"/>
          <w:szCs w:val="28"/>
          <w:lang w:val="uk-UA"/>
        </w:rPr>
        <w:lastRenderedPageBreak/>
        <w:t>створення умов для залучення інвестиційного капіталу в розбудову міста та будівництва доступного житла для громадян, які потребують поліпшення житлових умов відповідно до законодавства та діючої державної програми;</w:t>
      </w:r>
    </w:p>
    <w:p w14:paraId="2D546B5F" w14:textId="77777777" w:rsidR="00036BA0" w:rsidRDefault="00036BA0" w:rsidP="00036BA0">
      <w:pPr>
        <w:numPr>
          <w:ilvl w:val="0"/>
          <w:numId w:val="6"/>
        </w:numPr>
        <w:jc w:val="both"/>
        <w:rPr>
          <w:sz w:val="28"/>
          <w:szCs w:val="28"/>
          <w:lang w:val="uk-UA"/>
        </w:rPr>
      </w:pPr>
      <w:r>
        <w:rPr>
          <w:sz w:val="28"/>
          <w:szCs w:val="28"/>
          <w:lang w:val="uk-UA"/>
        </w:rPr>
        <w:t xml:space="preserve"> пошук перспективних земельних ділянок, забезпечених інженерними мережами для будівництва доступного житла. </w:t>
      </w:r>
    </w:p>
    <w:p w14:paraId="1AA7F4AE" w14:textId="77777777" w:rsidR="00036BA0" w:rsidRDefault="00036BA0" w:rsidP="00036BA0">
      <w:pPr>
        <w:ind w:firstLine="720"/>
        <w:jc w:val="center"/>
        <w:rPr>
          <w:b/>
          <w:sz w:val="28"/>
          <w:szCs w:val="28"/>
          <w:lang w:val="uk-UA"/>
        </w:rPr>
      </w:pPr>
    </w:p>
    <w:p w14:paraId="38627088" w14:textId="77777777" w:rsidR="00036BA0" w:rsidRDefault="00036BA0" w:rsidP="00036BA0">
      <w:pPr>
        <w:ind w:firstLine="720"/>
        <w:jc w:val="center"/>
        <w:rPr>
          <w:b/>
          <w:sz w:val="28"/>
          <w:szCs w:val="28"/>
          <w:lang w:val="uk-UA"/>
        </w:rPr>
      </w:pPr>
      <w:r>
        <w:rPr>
          <w:b/>
          <w:sz w:val="28"/>
          <w:szCs w:val="28"/>
          <w:lang w:val="uk-UA"/>
        </w:rPr>
        <w:t>Основні цілі та заходи на 2020 рік:</w:t>
      </w:r>
    </w:p>
    <w:tbl>
      <w:tblPr>
        <w:tblW w:w="9648" w:type="dxa"/>
        <w:tblLook w:val="01E0" w:firstRow="1" w:lastRow="1" w:firstColumn="1" w:lastColumn="1" w:noHBand="0" w:noVBand="0"/>
      </w:tblPr>
      <w:tblGrid>
        <w:gridCol w:w="828"/>
        <w:gridCol w:w="5760"/>
        <w:gridCol w:w="3060"/>
      </w:tblGrid>
      <w:tr w:rsidR="00036BA0" w14:paraId="749BD72A" w14:textId="77777777" w:rsidTr="00C73F8A">
        <w:tc>
          <w:tcPr>
            <w:tcW w:w="828" w:type="dxa"/>
            <w:vAlign w:val="center"/>
          </w:tcPr>
          <w:p w14:paraId="3383E986" w14:textId="77777777" w:rsidR="00036BA0" w:rsidRDefault="00036BA0" w:rsidP="00C73F8A">
            <w:pPr>
              <w:jc w:val="center"/>
              <w:rPr>
                <w:b/>
                <w:lang w:val="uk-UA"/>
              </w:rPr>
            </w:pPr>
            <w:r>
              <w:rPr>
                <w:b/>
                <w:lang w:val="uk-UA"/>
              </w:rPr>
              <w:t>№ п/п</w:t>
            </w:r>
          </w:p>
        </w:tc>
        <w:tc>
          <w:tcPr>
            <w:tcW w:w="5760" w:type="dxa"/>
            <w:vAlign w:val="center"/>
          </w:tcPr>
          <w:p w14:paraId="66A28488" w14:textId="77777777" w:rsidR="00036BA0" w:rsidRDefault="00036BA0" w:rsidP="00C73F8A">
            <w:pPr>
              <w:jc w:val="center"/>
              <w:rPr>
                <w:b/>
                <w:lang w:val="uk-UA"/>
              </w:rPr>
            </w:pPr>
            <w:r>
              <w:rPr>
                <w:b/>
                <w:lang w:val="uk-UA"/>
              </w:rPr>
              <w:t>Завдання та заходи</w:t>
            </w:r>
          </w:p>
        </w:tc>
        <w:tc>
          <w:tcPr>
            <w:tcW w:w="3060" w:type="dxa"/>
            <w:vAlign w:val="center"/>
          </w:tcPr>
          <w:p w14:paraId="03C340DB" w14:textId="77777777" w:rsidR="00036BA0" w:rsidRDefault="00036BA0" w:rsidP="00C73F8A">
            <w:pPr>
              <w:jc w:val="center"/>
              <w:rPr>
                <w:b/>
                <w:lang w:val="uk-UA"/>
              </w:rPr>
            </w:pPr>
            <w:r>
              <w:rPr>
                <w:b/>
                <w:lang w:val="uk-UA"/>
              </w:rPr>
              <w:t>Відповідальні за виконання</w:t>
            </w:r>
          </w:p>
        </w:tc>
      </w:tr>
      <w:tr w:rsidR="00036BA0" w14:paraId="41726158" w14:textId="77777777" w:rsidTr="00C73F8A">
        <w:tc>
          <w:tcPr>
            <w:tcW w:w="828" w:type="dxa"/>
          </w:tcPr>
          <w:p w14:paraId="199A5CA6" w14:textId="77777777" w:rsidR="00036BA0" w:rsidRDefault="00036BA0" w:rsidP="00C73F8A">
            <w:pPr>
              <w:jc w:val="center"/>
              <w:rPr>
                <w:b/>
                <w:sz w:val="20"/>
                <w:szCs w:val="20"/>
                <w:lang w:val="uk-UA"/>
              </w:rPr>
            </w:pPr>
            <w:r>
              <w:rPr>
                <w:b/>
                <w:sz w:val="20"/>
                <w:szCs w:val="20"/>
                <w:lang w:val="uk-UA"/>
              </w:rPr>
              <w:t>1</w:t>
            </w:r>
          </w:p>
        </w:tc>
        <w:tc>
          <w:tcPr>
            <w:tcW w:w="5760" w:type="dxa"/>
          </w:tcPr>
          <w:p w14:paraId="51E0FF7B" w14:textId="77777777" w:rsidR="00036BA0" w:rsidRDefault="00036BA0" w:rsidP="00C73F8A">
            <w:pPr>
              <w:jc w:val="center"/>
              <w:rPr>
                <w:b/>
                <w:sz w:val="20"/>
                <w:szCs w:val="20"/>
                <w:lang w:val="uk-UA"/>
              </w:rPr>
            </w:pPr>
            <w:r>
              <w:rPr>
                <w:b/>
                <w:sz w:val="20"/>
                <w:szCs w:val="20"/>
                <w:lang w:val="uk-UA"/>
              </w:rPr>
              <w:t>2</w:t>
            </w:r>
          </w:p>
        </w:tc>
        <w:tc>
          <w:tcPr>
            <w:tcW w:w="3060" w:type="dxa"/>
          </w:tcPr>
          <w:p w14:paraId="3FB5EDD9" w14:textId="77777777" w:rsidR="00036BA0" w:rsidRDefault="00036BA0" w:rsidP="00C73F8A">
            <w:pPr>
              <w:jc w:val="center"/>
              <w:rPr>
                <w:b/>
                <w:sz w:val="20"/>
                <w:szCs w:val="20"/>
                <w:lang w:val="uk-UA"/>
              </w:rPr>
            </w:pPr>
            <w:r>
              <w:rPr>
                <w:b/>
                <w:sz w:val="20"/>
                <w:szCs w:val="20"/>
                <w:lang w:val="uk-UA"/>
              </w:rPr>
              <w:t>3</w:t>
            </w:r>
          </w:p>
        </w:tc>
      </w:tr>
      <w:tr w:rsidR="00036BA0" w14:paraId="51338229" w14:textId="77777777" w:rsidTr="00C73F8A">
        <w:tc>
          <w:tcPr>
            <w:tcW w:w="828" w:type="dxa"/>
          </w:tcPr>
          <w:p w14:paraId="5C0D39B2" w14:textId="77777777" w:rsidR="00036BA0" w:rsidRDefault="00036BA0" w:rsidP="00C73F8A">
            <w:pPr>
              <w:jc w:val="center"/>
              <w:rPr>
                <w:sz w:val="28"/>
                <w:szCs w:val="28"/>
                <w:lang w:val="uk-UA"/>
              </w:rPr>
            </w:pPr>
            <w:r>
              <w:rPr>
                <w:sz w:val="28"/>
                <w:szCs w:val="28"/>
                <w:lang w:val="uk-UA"/>
              </w:rPr>
              <w:t>1</w:t>
            </w:r>
          </w:p>
        </w:tc>
        <w:tc>
          <w:tcPr>
            <w:tcW w:w="5760" w:type="dxa"/>
          </w:tcPr>
          <w:p w14:paraId="026B3B82" w14:textId="77777777" w:rsidR="00036BA0" w:rsidRDefault="00036BA0" w:rsidP="00C73F8A">
            <w:pPr>
              <w:jc w:val="both"/>
              <w:rPr>
                <w:sz w:val="28"/>
                <w:szCs w:val="28"/>
                <w:lang w:val="uk-UA"/>
              </w:rPr>
            </w:pPr>
            <w:r>
              <w:rPr>
                <w:sz w:val="28"/>
                <w:szCs w:val="28"/>
                <w:lang w:val="uk-UA"/>
              </w:rPr>
              <w:t>Розроблення міської Програми будівництва (придбання) доступного житла</w:t>
            </w:r>
          </w:p>
        </w:tc>
        <w:tc>
          <w:tcPr>
            <w:tcW w:w="3060" w:type="dxa"/>
          </w:tcPr>
          <w:p w14:paraId="66D69588"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суб’єкти господарювання </w:t>
            </w:r>
          </w:p>
        </w:tc>
      </w:tr>
      <w:tr w:rsidR="00036BA0" w14:paraId="332DD618" w14:textId="77777777" w:rsidTr="00C73F8A">
        <w:tc>
          <w:tcPr>
            <w:tcW w:w="828" w:type="dxa"/>
          </w:tcPr>
          <w:p w14:paraId="4015441F" w14:textId="77777777" w:rsidR="00036BA0" w:rsidRDefault="00036BA0" w:rsidP="00C73F8A">
            <w:pPr>
              <w:jc w:val="center"/>
              <w:rPr>
                <w:sz w:val="28"/>
                <w:szCs w:val="28"/>
                <w:lang w:val="uk-UA"/>
              </w:rPr>
            </w:pPr>
            <w:r>
              <w:rPr>
                <w:sz w:val="28"/>
                <w:szCs w:val="28"/>
                <w:lang w:val="uk-UA"/>
              </w:rPr>
              <w:t>1.1.</w:t>
            </w:r>
          </w:p>
        </w:tc>
        <w:tc>
          <w:tcPr>
            <w:tcW w:w="5760" w:type="dxa"/>
          </w:tcPr>
          <w:p w14:paraId="0AE34251" w14:textId="77777777" w:rsidR="00036BA0" w:rsidRDefault="00036BA0" w:rsidP="00C73F8A">
            <w:pPr>
              <w:jc w:val="both"/>
              <w:rPr>
                <w:sz w:val="28"/>
                <w:szCs w:val="28"/>
                <w:lang w:val="uk-UA"/>
              </w:rPr>
            </w:pPr>
            <w:r>
              <w:rPr>
                <w:sz w:val="28"/>
                <w:szCs w:val="28"/>
                <w:lang w:val="uk-UA"/>
              </w:rPr>
              <w:t>Інформування громадян, які перебувають на квартирному обліку щодо участі у програмі будівництва  (придбання) доступного житла та порядку надання державної підтримки</w:t>
            </w:r>
          </w:p>
        </w:tc>
        <w:tc>
          <w:tcPr>
            <w:tcW w:w="3060" w:type="dxa"/>
          </w:tcPr>
          <w:p w14:paraId="4B73C3DD"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tc>
      </w:tr>
      <w:tr w:rsidR="00036BA0" w14:paraId="337E90A4" w14:textId="77777777" w:rsidTr="00C73F8A">
        <w:tc>
          <w:tcPr>
            <w:tcW w:w="828" w:type="dxa"/>
          </w:tcPr>
          <w:p w14:paraId="007B2446" w14:textId="77777777" w:rsidR="00036BA0" w:rsidRDefault="00036BA0" w:rsidP="00C73F8A">
            <w:pPr>
              <w:jc w:val="center"/>
              <w:rPr>
                <w:sz w:val="28"/>
                <w:szCs w:val="28"/>
                <w:lang w:val="uk-UA"/>
              </w:rPr>
            </w:pPr>
            <w:r>
              <w:rPr>
                <w:sz w:val="28"/>
                <w:szCs w:val="28"/>
                <w:lang w:val="uk-UA"/>
              </w:rPr>
              <w:t>1.2.</w:t>
            </w:r>
          </w:p>
        </w:tc>
        <w:tc>
          <w:tcPr>
            <w:tcW w:w="5760" w:type="dxa"/>
          </w:tcPr>
          <w:p w14:paraId="0F2B44D5" w14:textId="77777777" w:rsidR="00036BA0" w:rsidRDefault="00036BA0" w:rsidP="00C73F8A">
            <w:pPr>
              <w:jc w:val="both"/>
              <w:rPr>
                <w:sz w:val="28"/>
                <w:szCs w:val="28"/>
                <w:lang w:val="uk-UA"/>
              </w:rPr>
            </w:pPr>
            <w:r>
              <w:rPr>
                <w:sz w:val="28"/>
                <w:szCs w:val="28"/>
                <w:lang w:val="uk-UA"/>
              </w:rPr>
              <w:t>Забезпечення конституційного права громадян на житло, у першу чергу, сімей загиблих військовослужбовців та учасників АТО в рамках реалізації державних та міських житлових програм</w:t>
            </w:r>
          </w:p>
        </w:tc>
        <w:tc>
          <w:tcPr>
            <w:tcW w:w="3060" w:type="dxa"/>
          </w:tcPr>
          <w:p w14:paraId="09FC6A16"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79EDA5EC" w14:textId="77777777" w:rsidTr="00C73F8A">
        <w:tc>
          <w:tcPr>
            <w:tcW w:w="828" w:type="dxa"/>
          </w:tcPr>
          <w:p w14:paraId="197FC014" w14:textId="77777777" w:rsidR="00036BA0" w:rsidRDefault="00036BA0" w:rsidP="00C73F8A">
            <w:pPr>
              <w:jc w:val="center"/>
              <w:rPr>
                <w:sz w:val="28"/>
                <w:szCs w:val="28"/>
                <w:lang w:val="uk-UA"/>
              </w:rPr>
            </w:pPr>
            <w:r>
              <w:rPr>
                <w:sz w:val="28"/>
                <w:szCs w:val="28"/>
                <w:lang w:val="uk-UA"/>
              </w:rPr>
              <w:t>1.3.</w:t>
            </w:r>
          </w:p>
        </w:tc>
        <w:tc>
          <w:tcPr>
            <w:tcW w:w="5760" w:type="dxa"/>
          </w:tcPr>
          <w:p w14:paraId="54F88EF3" w14:textId="77777777" w:rsidR="00036BA0" w:rsidRDefault="00036BA0" w:rsidP="00C73F8A">
            <w:pPr>
              <w:jc w:val="both"/>
              <w:rPr>
                <w:sz w:val="28"/>
                <w:szCs w:val="28"/>
                <w:lang w:val="uk-UA"/>
              </w:rPr>
            </w:pPr>
            <w:r>
              <w:rPr>
                <w:sz w:val="28"/>
                <w:szCs w:val="28"/>
                <w:lang w:val="uk-UA"/>
              </w:rPr>
              <w:t>Резервування земельних ділянок під будівництво доступного житла з обов’язковим зазначенням таких ділянок на генеральному плані міста</w:t>
            </w:r>
          </w:p>
        </w:tc>
        <w:tc>
          <w:tcPr>
            <w:tcW w:w="3060" w:type="dxa"/>
          </w:tcPr>
          <w:p w14:paraId="5E90F401"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bl>
    <w:p w14:paraId="2D034D97" w14:textId="77777777" w:rsidR="00036BA0" w:rsidRDefault="00036BA0" w:rsidP="00036BA0">
      <w:pPr>
        <w:ind w:firstLine="720"/>
        <w:jc w:val="center"/>
        <w:rPr>
          <w:b/>
          <w:sz w:val="28"/>
          <w:szCs w:val="28"/>
          <w:lang w:val="uk-UA"/>
        </w:rPr>
      </w:pPr>
    </w:p>
    <w:p w14:paraId="72C46142" w14:textId="77777777" w:rsidR="00036BA0" w:rsidRDefault="00036BA0" w:rsidP="00036BA0">
      <w:pPr>
        <w:ind w:firstLine="720"/>
        <w:jc w:val="center"/>
        <w:rPr>
          <w:b/>
          <w:sz w:val="28"/>
          <w:szCs w:val="28"/>
          <w:lang w:val="uk-UA"/>
        </w:rPr>
      </w:pPr>
      <w:r>
        <w:rPr>
          <w:b/>
          <w:sz w:val="28"/>
          <w:szCs w:val="28"/>
          <w:lang w:val="uk-UA"/>
        </w:rPr>
        <w:t>Критерії реалізації цілей:</w:t>
      </w:r>
    </w:p>
    <w:p w14:paraId="72D42526" w14:textId="77777777" w:rsidR="00036BA0" w:rsidRDefault="00036BA0" w:rsidP="00036BA0">
      <w:pPr>
        <w:ind w:firstLine="720"/>
        <w:rPr>
          <w:color w:val="000000"/>
          <w:sz w:val="28"/>
          <w:szCs w:val="28"/>
          <w:lang w:val="uk-UA"/>
        </w:rPr>
      </w:pPr>
      <w:r>
        <w:rPr>
          <w:color w:val="000000"/>
          <w:sz w:val="28"/>
          <w:szCs w:val="28"/>
          <w:lang w:val="uk-UA"/>
        </w:rPr>
        <w:t>введення в експлуатацію житла;</w:t>
      </w:r>
    </w:p>
    <w:p w14:paraId="4FA20C87" w14:textId="77777777" w:rsidR="00036BA0" w:rsidRDefault="00036BA0" w:rsidP="00036BA0">
      <w:pPr>
        <w:ind w:firstLine="720"/>
        <w:rPr>
          <w:sz w:val="28"/>
          <w:szCs w:val="28"/>
          <w:lang w:val="uk-UA"/>
        </w:rPr>
      </w:pPr>
      <w:r>
        <w:rPr>
          <w:sz w:val="28"/>
          <w:szCs w:val="28"/>
          <w:lang w:val="uk-UA"/>
        </w:rPr>
        <w:t>збільшення обсягів будівництва житла</w:t>
      </w:r>
    </w:p>
    <w:p w14:paraId="16C77C46" w14:textId="77777777" w:rsidR="00036BA0" w:rsidRDefault="00036BA0" w:rsidP="00036BA0">
      <w:pPr>
        <w:ind w:firstLine="720"/>
        <w:rPr>
          <w:sz w:val="28"/>
          <w:szCs w:val="28"/>
          <w:lang w:val="uk-UA"/>
        </w:rPr>
      </w:pPr>
    </w:p>
    <w:p w14:paraId="7DF74C1D" w14:textId="77777777" w:rsidR="00036BA0" w:rsidRDefault="00036BA0" w:rsidP="00036BA0">
      <w:pPr>
        <w:numPr>
          <w:ilvl w:val="1"/>
          <w:numId w:val="3"/>
        </w:numPr>
        <w:tabs>
          <w:tab w:val="num" w:pos="180"/>
        </w:tabs>
        <w:ind w:left="180"/>
        <w:jc w:val="center"/>
        <w:rPr>
          <w:b/>
          <w:sz w:val="28"/>
          <w:szCs w:val="28"/>
          <w:lang w:val="uk-UA"/>
        </w:rPr>
      </w:pPr>
      <w:r>
        <w:rPr>
          <w:b/>
          <w:sz w:val="28"/>
          <w:szCs w:val="28"/>
          <w:lang w:val="uk-UA"/>
        </w:rPr>
        <w:t>3.3 Реформування та технічне переоснащення</w:t>
      </w:r>
    </w:p>
    <w:p w14:paraId="132FE7B4" w14:textId="77777777" w:rsidR="00036BA0" w:rsidRDefault="00036BA0" w:rsidP="00036BA0">
      <w:pPr>
        <w:ind w:left="720"/>
        <w:jc w:val="center"/>
        <w:rPr>
          <w:b/>
          <w:sz w:val="28"/>
          <w:szCs w:val="28"/>
          <w:lang w:val="uk-UA"/>
        </w:rPr>
      </w:pPr>
      <w:r>
        <w:rPr>
          <w:b/>
          <w:sz w:val="28"/>
          <w:szCs w:val="28"/>
          <w:lang w:val="uk-UA"/>
        </w:rPr>
        <w:t>житлово-комунального господарства</w:t>
      </w:r>
    </w:p>
    <w:p w14:paraId="2FD89EE9" w14:textId="77777777" w:rsidR="00036BA0" w:rsidRDefault="00036BA0" w:rsidP="00036BA0">
      <w:pPr>
        <w:ind w:left="720"/>
        <w:jc w:val="center"/>
        <w:rPr>
          <w:b/>
          <w:sz w:val="28"/>
          <w:szCs w:val="28"/>
          <w:lang w:val="uk-UA"/>
        </w:rPr>
      </w:pPr>
    </w:p>
    <w:p w14:paraId="2455252A" w14:textId="77777777" w:rsidR="00036BA0" w:rsidRDefault="00036BA0" w:rsidP="00036BA0">
      <w:pPr>
        <w:ind w:left="720"/>
        <w:jc w:val="center"/>
        <w:rPr>
          <w:b/>
          <w:sz w:val="28"/>
          <w:szCs w:val="28"/>
          <w:lang w:val="uk-UA"/>
        </w:rPr>
      </w:pPr>
      <w:r>
        <w:rPr>
          <w:b/>
          <w:sz w:val="28"/>
          <w:szCs w:val="28"/>
          <w:lang w:val="uk-UA"/>
        </w:rPr>
        <w:t>Основні цілі на 2020 рік:</w:t>
      </w:r>
    </w:p>
    <w:p w14:paraId="717F91E6" w14:textId="77777777" w:rsidR="00036BA0" w:rsidRDefault="00036BA0" w:rsidP="00036BA0">
      <w:pPr>
        <w:ind w:left="720"/>
        <w:rPr>
          <w:b/>
          <w:sz w:val="28"/>
          <w:szCs w:val="28"/>
          <w:lang w:val="uk-UA"/>
        </w:rPr>
      </w:pPr>
    </w:p>
    <w:p w14:paraId="460D15FF" w14:textId="77777777" w:rsidR="00036BA0" w:rsidRDefault="00036BA0" w:rsidP="00036BA0">
      <w:pPr>
        <w:ind w:firstLine="720"/>
        <w:jc w:val="both"/>
        <w:rPr>
          <w:sz w:val="28"/>
          <w:szCs w:val="28"/>
          <w:lang w:val="uk-UA"/>
        </w:rPr>
      </w:pPr>
      <w:r>
        <w:rPr>
          <w:sz w:val="28"/>
          <w:szCs w:val="28"/>
          <w:lang w:val="uk-UA"/>
        </w:rPr>
        <w:t>- модернізація та технічне переоснащення житлово-комунального</w:t>
      </w:r>
    </w:p>
    <w:p w14:paraId="7F11B1C6" w14:textId="77777777" w:rsidR="00036BA0" w:rsidRDefault="00036BA0" w:rsidP="00036BA0">
      <w:pPr>
        <w:ind w:firstLine="720"/>
        <w:jc w:val="both"/>
        <w:rPr>
          <w:sz w:val="28"/>
          <w:szCs w:val="28"/>
          <w:lang w:val="uk-UA"/>
        </w:rPr>
      </w:pPr>
      <w:r>
        <w:rPr>
          <w:sz w:val="28"/>
          <w:szCs w:val="28"/>
          <w:lang w:val="uk-UA"/>
        </w:rPr>
        <w:t xml:space="preserve">  господарства;</w:t>
      </w:r>
    </w:p>
    <w:p w14:paraId="64DDE679" w14:textId="77777777" w:rsidR="00036BA0" w:rsidRDefault="00036BA0" w:rsidP="00036BA0">
      <w:pPr>
        <w:ind w:firstLine="720"/>
        <w:jc w:val="both"/>
        <w:rPr>
          <w:sz w:val="28"/>
          <w:szCs w:val="28"/>
          <w:lang w:val="uk-UA"/>
        </w:rPr>
      </w:pPr>
      <w:r>
        <w:rPr>
          <w:sz w:val="28"/>
          <w:szCs w:val="28"/>
          <w:lang w:val="uk-UA"/>
        </w:rPr>
        <w:t xml:space="preserve">- реалізація комплексу заходів з енергозбереження; запровадження </w:t>
      </w:r>
    </w:p>
    <w:p w14:paraId="2FDF9F60" w14:textId="77777777" w:rsidR="00036BA0" w:rsidRDefault="00036BA0" w:rsidP="00036BA0">
      <w:pPr>
        <w:ind w:firstLine="720"/>
        <w:jc w:val="both"/>
        <w:rPr>
          <w:sz w:val="28"/>
          <w:szCs w:val="28"/>
          <w:lang w:val="uk-UA"/>
        </w:rPr>
      </w:pPr>
      <w:r>
        <w:rPr>
          <w:sz w:val="28"/>
          <w:szCs w:val="28"/>
          <w:lang w:val="uk-UA"/>
        </w:rPr>
        <w:t xml:space="preserve">  ефективних форм обслуговування житлового фонду;</w:t>
      </w:r>
    </w:p>
    <w:p w14:paraId="30F20389" w14:textId="77777777" w:rsidR="00036BA0" w:rsidRDefault="00036BA0" w:rsidP="00036BA0">
      <w:pPr>
        <w:ind w:firstLine="720"/>
        <w:jc w:val="both"/>
        <w:rPr>
          <w:sz w:val="28"/>
          <w:szCs w:val="28"/>
          <w:lang w:val="uk-UA"/>
        </w:rPr>
      </w:pPr>
      <w:r>
        <w:rPr>
          <w:sz w:val="28"/>
          <w:szCs w:val="28"/>
          <w:lang w:val="uk-UA"/>
        </w:rPr>
        <w:t>- покращення фінансового стану галузі;</w:t>
      </w:r>
    </w:p>
    <w:p w14:paraId="4F7E7A8E" w14:textId="77777777" w:rsidR="00036BA0" w:rsidRDefault="00036BA0" w:rsidP="00036BA0">
      <w:pPr>
        <w:ind w:firstLine="720"/>
        <w:jc w:val="both"/>
        <w:rPr>
          <w:sz w:val="28"/>
          <w:szCs w:val="28"/>
          <w:lang w:val="uk-UA"/>
        </w:rPr>
      </w:pPr>
      <w:r>
        <w:rPr>
          <w:sz w:val="28"/>
          <w:szCs w:val="28"/>
          <w:lang w:val="uk-UA"/>
        </w:rPr>
        <w:t>- погашення кредиторської та дебіторської заборгованості.</w:t>
      </w:r>
    </w:p>
    <w:p w14:paraId="423086FB" w14:textId="77777777" w:rsidR="00036BA0" w:rsidRDefault="00036BA0" w:rsidP="00036BA0">
      <w:pPr>
        <w:jc w:val="center"/>
        <w:rPr>
          <w:b/>
          <w:sz w:val="28"/>
          <w:szCs w:val="28"/>
          <w:lang w:val="uk-UA"/>
        </w:rPr>
      </w:pPr>
      <w:r>
        <w:rPr>
          <w:b/>
          <w:sz w:val="28"/>
          <w:szCs w:val="28"/>
          <w:lang w:val="uk-UA"/>
        </w:rPr>
        <w:t>Основні завдання та заходи на 2020рік:</w:t>
      </w:r>
    </w:p>
    <w:p w14:paraId="5AB72C84" w14:textId="77777777" w:rsidR="00036BA0" w:rsidRDefault="00036BA0" w:rsidP="00036BA0">
      <w:pPr>
        <w:ind w:left="720"/>
        <w:jc w:val="center"/>
        <w:rPr>
          <w:b/>
          <w:sz w:val="28"/>
          <w:szCs w:val="28"/>
          <w:lang w:val="uk-UA"/>
        </w:rPr>
      </w:pPr>
    </w:p>
    <w:tbl>
      <w:tblPr>
        <w:tblW w:w="0" w:type="auto"/>
        <w:tblLook w:val="01E0" w:firstRow="1" w:lastRow="1" w:firstColumn="1" w:lastColumn="1" w:noHBand="0" w:noVBand="0"/>
      </w:tblPr>
      <w:tblGrid>
        <w:gridCol w:w="817"/>
        <w:gridCol w:w="4404"/>
        <w:gridCol w:w="4134"/>
      </w:tblGrid>
      <w:tr w:rsidR="00036BA0" w14:paraId="2A53137F" w14:textId="77777777" w:rsidTr="00C73F8A">
        <w:tc>
          <w:tcPr>
            <w:tcW w:w="824" w:type="dxa"/>
            <w:vAlign w:val="center"/>
          </w:tcPr>
          <w:p w14:paraId="40339BEB" w14:textId="77777777" w:rsidR="00036BA0" w:rsidRDefault="00036BA0" w:rsidP="00C73F8A">
            <w:pPr>
              <w:jc w:val="center"/>
              <w:rPr>
                <w:b/>
                <w:lang w:val="uk-UA"/>
              </w:rPr>
            </w:pPr>
            <w:r>
              <w:rPr>
                <w:b/>
                <w:lang w:val="uk-UA"/>
              </w:rPr>
              <w:t>№ п/п</w:t>
            </w:r>
          </w:p>
        </w:tc>
        <w:tc>
          <w:tcPr>
            <w:tcW w:w="4463" w:type="dxa"/>
            <w:vAlign w:val="center"/>
          </w:tcPr>
          <w:p w14:paraId="16F169A7" w14:textId="77777777" w:rsidR="00036BA0" w:rsidRDefault="00036BA0" w:rsidP="00C73F8A">
            <w:pPr>
              <w:jc w:val="center"/>
              <w:rPr>
                <w:b/>
                <w:lang w:val="uk-UA"/>
              </w:rPr>
            </w:pPr>
            <w:r>
              <w:rPr>
                <w:b/>
                <w:lang w:val="uk-UA"/>
              </w:rPr>
              <w:t>Завдання та заходи</w:t>
            </w:r>
          </w:p>
        </w:tc>
        <w:tc>
          <w:tcPr>
            <w:tcW w:w="4181" w:type="dxa"/>
            <w:vAlign w:val="center"/>
          </w:tcPr>
          <w:p w14:paraId="466EF8FE" w14:textId="77777777" w:rsidR="00036BA0" w:rsidRDefault="00036BA0" w:rsidP="00C73F8A">
            <w:pPr>
              <w:jc w:val="center"/>
              <w:rPr>
                <w:b/>
                <w:lang w:val="uk-UA"/>
              </w:rPr>
            </w:pPr>
            <w:r>
              <w:rPr>
                <w:b/>
                <w:lang w:val="uk-UA"/>
              </w:rPr>
              <w:t>Відповідальні за виконання</w:t>
            </w:r>
          </w:p>
        </w:tc>
      </w:tr>
      <w:tr w:rsidR="00036BA0" w14:paraId="1FD5E0FC" w14:textId="77777777" w:rsidTr="00C73F8A">
        <w:tc>
          <w:tcPr>
            <w:tcW w:w="824" w:type="dxa"/>
          </w:tcPr>
          <w:p w14:paraId="501FC634" w14:textId="77777777" w:rsidR="00036BA0" w:rsidRDefault="00036BA0" w:rsidP="00C73F8A">
            <w:pPr>
              <w:jc w:val="center"/>
              <w:rPr>
                <w:b/>
                <w:sz w:val="20"/>
                <w:szCs w:val="20"/>
                <w:lang w:val="uk-UA"/>
              </w:rPr>
            </w:pPr>
            <w:r>
              <w:rPr>
                <w:b/>
                <w:sz w:val="20"/>
                <w:szCs w:val="20"/>
                <w:lang w:val="uk-UA"/>
              </w:rPr>
              <w:t>1</w:t>
            </w:r>
          </w:p>
        </w:tc>
        <w:tc>
          <w:tcPr>
            <w:tcW w:w="4463" w:type="dxa"/>
          </w:tcPr>
          <w:p w14:paraId="6E039546" w14:textId="77777777" w:rsidR="00036BA0" w:rsidRDefault="00036BA0" w:rsidP="00C73F8A">
            <w:pPr>
              <w:jc w:val="center"/>
              <w:rPr>
                <w:b/>
                <w:sz w:val="20"/>
                <w:szCs w:val="20"/>
                <w:lang w:val="uk-UA"/>
              </w:rPr>
            </w:pPr>
            <w:r>
              <w:rPr>
                <w:b/>
                <w:sz w:val="20"/>
                <w:szCs w:val="20"/>
                <w:lang w:val="uk-UA"/>
              </w:rPr>
              <w:t>2</w:t>
            </w:r>
          </w:p>
        </w:tc>
        <w:tc>
          <w:tcPr>
            <w:tcW w:w="4181" w:type="dxa"/>
          </w:tcPr>
          <w:p w14:paraId="1A829D36" w14:textId="77777777" w:rsidR="00036BA0" w:rsidRDefault="00036BA0" w:rsidP="00C73F8A">
            <w:pPr>
              <w:jc w:val="center"/>
              <w:rPr>
                <w:b/>
                <w:sz w:val="20"/>
                <w:szCs w:val="20"/>
                <w:lang w:val="uk-UA"/>
              </w:rPr>
            </w:pPr>
            <w:r>
              <w:rPr>
                <w:b/>
                <w:sz w:val="20"/>
                <w:szCs w:val="20"/>
                <w:lang w:val="uk-UA"/>
              </w:rPr>
              <w:t>3</w:t>
            </w:r>
          </w:p>
        </w:tc>
      </w:tr>
      <w:tr w:rsidR="00036BA0" w14:paraId="31612CE5" w14:textId="77777777" w:rsidTr="00C73F8A">
        <w:tc>
          <w:tcPr>
            <w:tcW w:w="824" w:type="dxa"/>
          </w:tcPr>
          <w:p w14:paraId="6B24D825" w14:textId="77777777" w:rsidR="00036BA0" w:rsidRDefault="00036BA0" w:rsidP="00C73F8A">
            <w:pPr>
              <w:rPr>
                <w:sz w:val="28"/>
                <w:szCs w:val="28"/>
                <w:lang w:val="uk-UA"/>
              </w:rPr>
            </w:pPr>
            <w:r>
              <w:rPr>
                <w:sz w:val="28"/>
                <w:szCs w:val="28"/>
                <w:lang w:val="uk-UA"/>
              </w:rPr>
              <w:t>1.</w:t>
            </w:r>
          </w:p>
        </w:tc>
        <w:tc>
          <w:tcPr>
            <w:tcW w:w="4463" w:type="dxa"/>
          </w:tcPr>
          <w:p w14:paraId="7F84F0E8" w14:textId="77777777" w:rsidR="00036BA0" w:rsidRDefault="00036BA0" w:rsidP="00C73F8A">
            <w:pPr>
              <w:jc w:val="both"/>
              <w:rPr>
                <w:sz w:val="28"/>
                <w:szCs w:val="28"/>
                <w:lang w:val="uk-UA"/>
              </w:rPr>
            </w:pPr>
            <w:r>
              <w:rPr>
                <w:sz w:val="28"/>
                <w:szCs w:val="28"/>
                <w:lang w:val="uk-UA"/>
              </w:rPr>
              <w:t xml:space="preserve">Реалізація заходів Програми реформування і розвитку житлово-комунального господарства міста </w:t>
            </w:r>
          </w:p>
        </w:tc>
        <w:tc>
          <w:tcPr>
            <w:tcW w:w="4181" w:type="dxa"/>
          </w:tcPr>
          <w:p w14:paraId="2A1B0305"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p w14:paraId="694FB1B4" w14:textId="77777777" w:rsidR="00036BA0" w:rsidRDefault="00036BA0" w:rsidP="00C73F8A">
            <w:pPr>
              <w:jc w:val="both"/>
              <w:rPr>
                <w:sz w:val="28"/>
                <w:szCs w:val="28"/>
                <w:lang w:val="uk-UA"/>
              </w:rPr>
            </w:pPr>
          </w:p>
        </w:tc>
      </w:tr>
      <w:tr w:rsidR="00036BA0" w14:paraId="731B1E98" w14:textId="77777777" w:rsidTr="00C73F8A">
        <w:tc>
          <w:tcPr>
            <w:tcW w:w="824" w:type="dxa"/>
          </w:tcPr>
          <w:p w14:paraId="7804133F" w14:textId="77777777" w:rsidR="00036BA0" w:rsidRDefault="00036BA0" w:rsidP="00C73F8A">
            <w:pPr>
              <w:rPr>
                <w:sz w:val="28"/>
                <w:szCs w:val="28"/>
                <w:lang w:val="uk-UA"/>
              </w:rPr>
            </w:pPr>
            <w:r>
              <w:rPr>
                <w:sz w:val="28"/>
                <w:szCs w:val="28"/>
                <w:lang w:val="uk-UA"/>
              </w:rPr>
              <w:t>2.</w:t>
            </w:r>
          </w:p>
        </w:tc>
        <w:tc>
          <w:tcPr>
            <w:tcW w:w="4463" w:type="dxa"/>
          </w:tcPr>
          <w:p w14:paraId="4F6351B8" w14:textId="77777777" w:rsidR="00036BA0" w:rsidRDefault="00036BA0" w:rsidP="00C73F8A">
            <w:pPr>
              <w:jc w:val="both"/>
              <w:rPr>
                <w:sz w:val="28"/>
                <w:szCs w:val="28"/>
                <w:lang w:val="uk-UA"/>
              </w:rPr>
            </w:pPr>
            <w:r>
              <w:rPr>
                <w:sz w:val="28"/>
                <w:szCs w:val="28"/>
                <w:lang w:val="uk-UA"/>
              </w:rPr>
              <w:t>Приведення тарифів на житлово-комунальні послуги до економічно обґрунтованого рівня, який має включати інвестиційну складову, для забезпечення модернізації житлово-комунальних підприємств та підвищення якості надання зазначених послуг</w:t>
            </w:r>
          </w:p>
        </w:tc>
        <w:tc>
          <w:tcPr>
            <w:tcW w:w="4181" w:type="dxa"/>
          </w:tcPr>
          <w:p w14:paraId="3042E72C"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p w14:paraId="11AB48F8" w14:textId="77777777" w:rsidR="00036BA0" w:rsidRDefault="00036BA0" w:rsidP="00C73F8A">
            <w:pPr>
              <w:jc w:val="both"/>
              <w:rPr>
                <w:sz w:val="28"/>
                <w:szCs w:val="28"/>
                <w:lang w:val="uk-UA"/>
              </w:rPr>
            </w:pPr>
            <w:r>
              <w:rPr>
                <w:sz w:val="28"/>
                <w:szCs w:val="28"/>
                <w:lang w:val="uk-UA"/>
              </w:rPr>
              <w:t xml:space="preserve"> ОКП «Водоканал», ОКП «Теплоенергія» </w:t>
            </w:r>
          </w:p>
        </w:tc>
      </w:tr>
      <w:tr w:rsidR="00036BA0" w14:paraId="046509F7" w14:textId="77777777" w:rsidTr="00C73F8A">
        <w:tc>
          <w:tcPr>
            <w:tcW w:w="824" w:type="dxa"/>
          </w:tcPr>
          <w:p w14:paraId="72719883" w14:textId="77777777" w:rsidR="00036BA0" w:rsidRDefault="00036BA0" w:rsidP="00C73F8A">
            <w:pPr>
              <w:rPr>
                <w:sz w:val="28"/>
                <w:szCs w:val="28"/>
                <w:lang w:val="uk-UA"/>
              </w:rPr>
            </w:pPr>
            <w:r>
              <w:rPr>
                <w:sz w:val="28"/>
                <w:szCs w:val="28"/>
                <w:lang w:val="uk-UA"/>
              </w:rPr>
              <w:t>3.</w:t>
            </w:r>
          </w:p>
        </w:tc>
        <w:tc>
          <w:tcPr>
            <w:tcW w:w="4463" w:type="dxa"/>
          </w:tcPr>
          <w:p w14:paraId="0AF4DDFE" w14:textId="77777777" w:rsidR="00036BA0" w:rsidRDefault="00036BA0" w:rsidP="00C73F8A">
            <w:pPr>
              <w:jc w:val="both"/>
              <w:rPr>
                <w:sz w:val="28"/>
                <w:szCs w:val="28"/>
                <w:lang w:val="uk-UA"/>
              </w:rPr>
            </w:pPr>
            <w:r>
              <w:rPr>
                <w:sz w:val="28"/>
                <w:szCs w:val="28"/>
                <w:lang w:val="uk-UA"/>
              </w:rPr>
              <w:t>Запровадження ефективних форм експлуатації житлового фонду шляхом створення об’єднань співвласників багатоквартирних житлових будинків</w:t>
            </w:r>
          </w:p>
        </w:tc>
        <w:tc>
          <w:tcPr>
            <w:tcW w:w="4181" w:type="dxa"/>
          </w:tcPr>
          <w:p w14:paraId="6EF50B40"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p w14:paraId="49BD7602" w14:textId="77777777" w:rsidR="00036BA0" w:rsidRDefault="00036BA0" w:rsidP="00C73F8A">
            <w:pPr>
              <w:jc w:val="both"/>
              <w:rPr>
                <w:sz w:val="28"/>
                <w:szCs w:val="28"/>
                <w:lang w:val="uk-UA"/>
              </w:rPr>
            </w:pPr>
          </w:p>
        </w:tc>
      </w:tr>
      <w:tr w:rsidR="00036BA0" w14:paraId="668C7C81" w14:textId="77777777" w:rsidTr="00C73F8A">
        <w:tc>
          <w:tcPr>
            <w:tcW w:w="824" w:type="dxa"/>
          </w:tcPr>
          <w:p w14:paraId="333BF70A" w14:textId="77777777" w:rsidR="00036BA0" w:rsidRDefault="00036BA0" w:rsidP="00C73F8A">
            <w:pPr>
              <w:rPr>
                <w:sz w:val="28"/>
                <w:szCs w:val="28"/>
                <w:lang w:val="uk-UA"/>
              </w:rPr>
            </w:pPr>
            <w:r>
              <w:rPr>
                <w:sz w:val="28"/>
                <w:szCs w:val="28"/>
                <w:lang w:val="uk-UA"/>
              </w:rPr>
              <w:t>4.</w:t>
            </w:r>
          </w:p>
        </w:tc>
        <w:tc>
          <w:tcPr>
            <w:tcW w:w="4463" w:type="dxa"/>
          </w:tcPr>
          <w:p w14:paraId="1E80F7DA" w14:textId="77777777" w:rsidR="00036BA0" w:rsidRDefault="00036BA0" w:rsidP="00C73F8A">
            <w:pPr>
              <w:jc w:val="both"/>
              <w:rPr>
                <w:sz w:val="28"/>
                <w:szCs w:val="28"/>
                <w:lang w:val="uk-UA"/>
              </w:rPr>
            </w:pPr>
            <w:r>
              <w:rPr>
                <w:sz w:val="28"/>
                <w:szCs w:val="28"/>
                <w:lang w:val="uk-UA"/>
              </w:rPr>
              <w:t xml:space="preserve">Реалізація заходів з поетапного оснащення житлового фонду </w:t>
            </w:r>
            <w:r>
              <w:rPr>
                <w:sz w:val="28"/>
                <w:szCs w:val="28"/>
                <w:lang w:val="uk-UA"/>
              </w:rPr>
              <w:lastRenderedPageBreak/>
              <w:t>засобами обліку та регулювання споживання води і теплової енергії</w:t>
            </w:r>
          </w:p>
        </w:tc>
        <w:tc>
          <w:tcPr>
            <w:tcW w:w="4181" w:type="dxa"/>
          </w:tcPr>
          <w:p w14:paraId="54B12908" w14:textId="77777777" w:rsidR="00036BA0" w:rsidRDefault="00036BA0" w:rsidP="00C73F8A">
            <w:pPr>
              <w:jc w:val="both"/>
              <w:rPr>
                <w:sz w:val="28"/>
                <w:szCs w:val="28"/>
                <w:lang w:val="uk-UA"/>
              </w:rPr>
            </w:pPr>
            <w:r>
              <w:rPr>
                <w:sz w:val="28"/>
                <w:szCs w:val="28"/>
                <w:lang w:val="uk-UA"/>
              </w:rPr>
              <w:lastRenderedPageBreak/>
              <w:t>ОКП «Водоканал»,</w:t>
            </w:r>
          </w:p>
          <w:p w14:paraId="2B7FF2A5" w14:textId="77777777" w:rsidR="00036BA0" w:rsidRDefault="00036BA0" w:rsidP="00C73F8A">
            <w:pPr>
              <w:jc w:val="both"/>
              <w:rPr>
                <w:sz w:val="28"/>
                <w:szCs w:val="28"/>
                <w:lang w:val="uk-UA"/>
              </w:rPr>
            </w:pPr>
            <w:r>
              <w:rPr>
                <w:sz w:val="28"/>
                <w:szCs w:val="28"/>
                <w:lang w:val="uk-UA"/>
              </w:rPr>
              <w:t>ОКП «Теплоенергія»</w:t>
            </w:r>
          </w:p>
        </w:tc>
      </w:tr>
    </w:tbl>
    <w:p w14:paraId="36915587" w14:textId="77777777" w:rsidR="00036BA0" w:rsidRDefault="00036BA0" w:rsidP="00036BA0">
      <w:pPr>
        <w:ind w:firstLine="720"/>
        <w:jc w:val="center"/>
        <w:rPr>
          <w:b/>
          <w:sz w:val="28"/>
          <w:szCs w:val="28"/>
          <w:lang w:val="uk-UA"/>
        </w:rPr>
      </w:pPr>
    </w:p>
    <w:p w14:paraId="008AEEC5" w14:textId="77777777" w:rsidR="00036BA0" w:rsidRDefault="00036BA0" w:rsidP="00036BA0">
      <w:pPr>
        <w:ind w:firstLine="720"/>
        <w:jc w:val="center"/>
        <w:rPr>
          <w:b/>
          <w:sz w:val="28"/>
          <w:szCs w:val="28"/>
          <w:lang w:val="uk-UA"/>
        </w:rPr>
      </w:pPr>
      <w:r>
        <w:rPr>
          <w:b/>
          <w:sz w:val="28"/>
          <w:szCs w:val="28"/>
          <w:lang w:val="uk-UA"/>
        </w:rPr>
        <w:t>Критерії реалізації цілей:</w:t>
      </w:r>
    </w:p>
    <w:p w14:paraId="6CF69D0F" w14:textId="77777777" w:rsidR="00036BA0" w:rsidRDefault="00036BA0" w:rsidP="00036BA0">
      <w:pPr>
        <w:ind w:firstLine="720"/>
        <w:jc w:val="both"/>
        <w:rPr>
          <w:sz w:val="28"/>
          <w:szCs w:val="28"/>
          <w:lang w:val="uk-UA"/>
        </w:rPr>
      </w:pPr>
      <w:r>
        <w:rPr>
          <w:sz w:val="28"/>
          <w:szCs w:val="28"/>
          <w:lang w:val="uk-UA"/>
        </w:rPr>
        <w:t>-   зменшення споживання електроенергії та природного газу житлово-комунальними підприємствами за рахунок впровадження заходів з енергозбереження;</w:t>
      </w:r>
    </w:p>
    <w:p w14:paraId="4BF429B5" w14:textId="77777777" w:rsidR="00036BA0" w:rsidRDefault="00036BA0" w:rsidP="00036BA0">
      <w:pPr>
        <w:ind w:firstLine="720"/>
        <w:jc w:val="both"/>
        <w:rPr>
          <w:sz w:val="28"/>
          <w:szCs w:val="28"/>
          <w:lang w:val="uk-UA"/>
        </w:rPr>
      </w:pPr>
      <w:r>
        <w:rPr>
          <w:sz w:val="28"/>
          <w:szCs w:val="28"/>
          <w:lang w:val="uk-UA"/>
        </w:rPr>
        <w:t>- збільшення кількості об’єднань співвласників багатоквартирних житлових будинків з утримання та обслуговування житлового фонду на 3 одиниці;</w:t>
      </w:r>
    </w:p>
    <w:p w14:paraId="70F0E14A" w14:textId="77777777" w:rsidR="00036BA0" w:rsidRDefault="00036BA0" w:rsidP="00036BA0">
      <w:pPr>
        <w:ind w:firstLine="720"/>
        <w:jc w:val="both"/>
        <w:rPr>
          <w:sz w:val="28"/>
          <w:szCs w:val="28"/>
          <w:lang w:val="uk-UA"/>
        </w:rPr>
      </w:pPr>
      <w:r>
        <w:rPr>
          <w:sz w:val="28"/>
          <w:szCs w:val="28"/>
          <w:lang w:val="uk-UA"/>
        </w:rPr>
        <w:t>- скорочення кредиторської дебіторської заборгованості комунальних підприємств.</w:t>
      </w:r>
    </w:p>
    <w:p w14:paraId="63FFBA3C" w14:textId="77777777" w:rsidR="00036BA0" w:rsidRDefault="00036BA0" w:rsidP="00036BA0">
      <w:pPr>
        <w:numPr>
          <w:ilvl w:val="1"/>
          <w:numId w:val="3"/>
        </w:numPr>
        <w:jc w:val="center"/>
        <w:rPr>
          <w:b/>
          <w:sz w:val="28"/>
          <w:szCs w:val="28"/>
          <w:lang w:val="uk-UA"/>
        </w:rPr>
      </w:pPr>
    </w:p>
    <w:p w14:paraId="64986E6E" w14:textId="77777777" w:rsidR="00036BA0" w:rsidRDefault="00036BA0" w:rsidP="00036BA0">
      <w:pPr>
        <w:numPr>
          <w:ilvl w:val="1"/>
          <w:numId w:val="3"/>
        </w:numPr>
        <w:jc w:val="center"/>
        <w:rPr>
          <w:b/>
          <w:sz w:val="28"/>
          <w:szCs w:val="28"/>
          <w:lang w:val="uk-UA"/>
        </w:rPr>
      </w:pPr>
      <w:r>
        <w:rPr>
          <w:b/>
          <w:sz w:val="28"/>
          <w:szCs w:val="28"/>
          <w:lang w:val="uk-UA"/>
        </w:rPr>
        <w:t>3.4.Транспорт</w:t>
      </w:r>
    </w:p>
    <w:p w14:paraId="46D15B9C" w14:textId="77777777" w:rsidR="00036BA0" w:rsidRDefault="00036BA0" w:rsidP="00036BA0">
      <w:pPr>
        <w:ind w:left="720"/>
        <w:jc w:val="center"/>
        <w:rPr>
          <w:b/>
          <w:sz w:val="28"/>
          <w:szCs w:val="28"/>
          <w:lang w:val="uk-UA"/>
        </w:rPr>
      </w:pPr>
    </w:p>
    <w:p w14:paraId="68B44DDB" w14:textId="77777777" w:rsidR="00036BA0" w:rsidRDefault="00036BA0" w:rsidP="00036BA0">
      <w:pPr>
        <w:ind w:left="720"/>
        <w:jc w:val="center"/>
        <w:rPr>
          <w:b/>
          <w:sz w:val="28"/>
          <w:szCs w:val="28"/>
          <w:lang w:val="uk-UA"/>
        </w:rPr>
      </w:pPr>
      <w:r>
        <w:rPr>
          <w:b/>
          <w:sz w:val="28"/>
          <w:szCs w:val="28"/>
          <w:lang w:val="uk-UA"/>
        </w:rPr>
        <w:t>Основні цілі на 2020 рік</w:t>
      </w:r>
    </w:p>
    <w:p w14:paraId="681BB0C2" w14:textId="77777777" w:rsidR="00036BA0" w:rsidRDefault="00036BA0" w:rsidP="00036BA0">
      <w:pPr>
        <w:ind w:firstLine="720"/>
        <w:jc w:val="both"/>
        <w:rPr>
          <w:sz w:val="28"/>
          <w:szCs w:val="28"/>
          <w:lang w:val="uk-UA"/>
        </w:rPr>
      </w:pPr>
      <w:r>
        <w:rPr>
          <w:sz w:val="28"/>
          <w:szCs w:val="28"/>
          <w:lang w:val="uk-UA"/>
        </w:rPr>
        <w:t>-  реконструкція та оновлення транспортної інфраструктури міста</w:t>
      </w:r>
    </w:p>
    <w:p w14:paraId="0958F964" w14:textId="77777777" w:rsidR="00036BA0" w:rsidRDefault="00036BA0" w:rsidP="00036BA0">
      <w:pPr>
        <w:ind w:firstLine="720"/>
        <w:jc w:val="both"/>
        <w:rPr>
          <w:sz w:val="28"/>
          <w:szCs w:val="28"/>
          <w:lang w:val="uk-UA"/>
        </w:rPr>
      </w:pPr>
      <w:r>
        <w:rPr>
          <w:sz w:val="28"/>
          <w:szCs w:val="28"/>
          <w:lang w:val="uk-UA"/>
        </w:rPr>
        <w:t>- покращення якості надання автотранспортних послуг населенню та</w:t>
      </w:r>
    </w:p>
    <w:p w14:paraId="35642EEC" w14:textId="77777777" w:rsidR="00036BA0" w:rsidRDefault="00036BA0" w:rsidP="00036BA0">
      <w:pPr>
        <w:ind w:firstLine="720"/>
        <w:jc w:val="both"/>
        <w:rPr>
          <w:sz w:val="28"/>
          <w:szCs w:val="28"/>
          <w:lang w:val="uk-UA"/>
        </w:rPr>
      </w:pPr>
      <w:r>
        <w:rPr>
          <w:sz w:val="28"/>
          <w:szCs w:val="28"/>
          <w:lang w:val="uk-UA"/>
        </w:rPr>
        <w:t xml:space="preserve">  підвищення безпеки перевезень;</w:t>
      </w:r>
    </w:p>
    <w:p w14:paraId="5F68D30C" w14:textId="77777777" w:rsidR="00036BA0" w:rsidRDefault="00036BA0" w:rsidP="00036BA0">
      <w:pPr>
        <w:ind w:firstLine="708"/>
        <w:jc w:val="both"/>
        <w:rPr>
          <w:sz w:val="28"/>
          <w:szCs w:val="28"/>
          <w:lang w:val="uk-UA"/>
        </w:rPr>
      </w:pPr>
      <w:r>
        <w:rPr>
          <w:sz w:val="28"/>
          <w:szCs w:val="28"/>
          <w:lang w:val="uk-UA"/>
        </w:rPr>
        <w:t>- розширення міських маршрутів.</w:t>
      </w:r>
    </w:p>
    <w:p w14:paraId="53755FDB" w14:textId="77777777" w:rsidR="00036BA0" w:rsidRDefault="00036BA0" w:rsidP="00036BA0">
      <w:pPr>
        <w:ind w:firstLine="708"/>
        <w:jc w:val="both"/>
        <w:rPr>
          <w:sz w:val="28"/>
          <w:szCs w:val="28"/>
          <w:lang w:val="uk-UA"/>
        </w:rPr>
      </w:pPr>
    </w:p>
    <w:p w14:paraId="58EB2EFF" w14:textId="77777777" w:rsidR="00036BA0" w:rsidRDefault="00036BA0" w:rsidP="00036BA0">
      <w:pPr>
        <w:ind w:firstLine="708"/>
        <w:jc w:val="center"/>
        <w:rPr>
          <w:b/>
          <w:sz w:val="28"/>
          <w:szCs w:val="28"/>
          <w:lang w:val="uk-UA"/>
        </w:rPr>
      </w:pPr>
      <w:r>
        <w:rPr>
          <w:b/>
          <w:sz w:val="28"/>
          <w:szCs w:val="28"/>
          <w:lang w:val="uk-UA"/>
        </w:rPr>
        <w:t>Основні заходи та завдання на 2020 рік</w:t>
      </w:r>
    </w:p>
    <w:tbl>
      <w:tblPr>
        <w:tblW w:w="0" w:type="auto"/>
        <w:tblLook w:val="01E0" w:firstRow="1" w:lastRow="1" w:firstColumn="1" w:lastColumn="1" w:noHBand="0" w:noVBand="0"/>
      </w:tblPr>
      <w:tblGrid>
        <w:gridCol w:w="828"/>
        <w:gridCol w:w="4140"/>
        <w:gridCol w:w="4320"/>
      </w:tblGrid>
      <w:tr w:rsidR="00036BA0" w14:paraId="1CC6F4ED" w14:textId="77777777" w:rsidTr="00C73F8A">
        <w:tc>
          <w:tcPr>
            <w:tcW w:w="828" w:type="dxa"/>
            <w:vAlign w:val="center"/>
          </w:tcPr>
          <w:p w14:paraId="5176CFB1" w14:textId="77777777" w:rsidR="00036BA0" w:rsidRDefault="00036BA0" w:rsidP="00C73F8A">
            <w:pPr>
              <w:jc w:val="center"/>
              <w:rPr>
                <w:b/>
                <w:lang w:val="uk-UA"/>
              </w:rPr>
            </w:pPr>
            <w:r>
              <w:rPr>
                <w:b/>
                <w:lang w:val="uk-UA"/>
              </w:rPr>
              <w:t>№ п/п</w:t>
            </w:r>
          </w:p>
        </w:tc>
        <w:tc>
          <w:tcPr>
            <w:tcW w:w="4140" w:type="dxa"/>
            <w:vAlign w:val="center"/>
          </w:tcPr>
          <w:p w14:paraId="560A9816" w14:textId="77777777" w:rsidR="00036BA0" w:rsidRDefault="00036BA0" w:rsidP="00C73F8A">
            <w:pPr>
              <w:jc w:val="center"/>
              <w:rPr>
                <w:b/>
                <w:lang w:val="uk-UA"/>
              </w:rPr>
            </w:pPr>
            <w:r>
              <w:rPr>
                <w:b/>
                <w:lang w:val="uk-UA"/>
              </w:rPr>
              <w:t>Завдання та заходи</w:t>
            </w:r>
          </w:p>
        </w:tc>
        <w:tc>
          <w:tcPr>
            <w:tcW w:w="4320" w:type="dxa"/>
            <w:vAlign w:val="center"/>
          </w:tcPr>
          <w:p w14:paraId="6F795536" w14:textId="77777777" w:rsidR="00036BA0" w:rsidRDefault="00036BA0" w:rsidP="00C73F8A">
            <w:pPr>
              <w:jc w:val="center"/>
              <w:rPr>
                <w:b/>
                <w:lang w:val="uk-UA"/>
              </w:rPr>
            </w:pPr>
            <w:r>
              <w:rPr>
                <w:b/>
                <w:lang w:val="uk-UA"/>
              </w:rPr>
              <w:t>Відповідальні за виконання</w:t>
            </w:r>
          </w:p>
        </w:tc>
      </w:tr>
      <w:tr w:rsidR="00036BA0" w14:paraId="0AC28129" w14:textId="77777777" w:rsidTr="00C73F8A">
        <w:tc>
          <w:tcPr>
            <w:tcW w:w="828" w:type="dxa"/>
          </w:tcPr>
          <w:p w14:paraId="17AEE8C3" w14:textId="77777777" w:rsidR="00036BA0" w:rsidRDefault="00036BA0" w:rsidP="00C73F8A">
            <w:pPr>
              <w:jc w:val="center"/>
              <w:rPr>
                <w:b/>
                <w:lang w:val="uk-UA"/>
              </w:rPr>
            </w:pPr>
            <w:r>
              <w:rPr>
                <w:b/>
                <w:lang w:val="uk-UA"/>
              </w:rPr>
              <w:t>1</w:t>
            </w:r>
          </w:p>
        </w:tc>
        <w:tc>
          <w:tcPr>
            <w:tcW w:w="4140" w:type="dxa"/>
          </w:tcPr>
          <w:p w14:paraId="2C245150" w14:textId="77777777" w:rsidR="00036BA0" w:rsidRDefault="00036BA0" w:rsidP="00C73F8A">
            <w:pPr>
              <w:jc w:val="center"/>
              <w:rPr>
                <w:b/>
                <w:lang w:val="uk-UA"/>
              </w:rPr>
            </w:pPr>
            <w:r>
              <w:rPr>
                <w:b/>
                <w:lang w:val="uk-UA"/>
              </w:rPr>
              <w:t>2</w:t>
            </w:r>
          </w:p>
        </w:tc>
        <w:tc>
          <w:tcPr>
            <w:tcW w:w="4320" w:type="dxa"/>
          </w:tcPr>
          <w:p w14:paraId="0850470D" w14:textId="77777777" w:rsidR="00036BA0" w:rsidRDefault="00036BA0" w:rsidP="00C73F8A">
            <w:pPr>
              <w:jc w:val="center"/>
              <w:rPr>
                <w:b/>
                <w:lang w:val="uk-UA"/>
              </w:rPr>
            </w:pPr>
            <w:r>
              <w:rPr>
                <w:b/>
                <w:lang w:val="uk-UA"/>
              </w:rPr>
              <w:t>3</w:t>
            </w:r>
          </w:p>
        </w:tc>
      </w:tr>
      <w:tr w:rsidR="00036BA0" w14:paraId="30516FEF" w14:textId="77777777" w:rsidTr="00C73F8A">
        <w:tc>
          <w:tcPr>
            <w:tcW w:w="828" w:type="dxa"/>
          </w:tcPr>
          <w:p w14:paraId="62E1C7A7" w14:textId="77777777" w:rsidR="00036BA0" w:rsidRDefault="00036BA0" w:rsidP="00C73F8A">
            <w:pPr>
              <w:jc w:val="center"/>
              <w:rPr>
                <w:sz w:val="28"/>
                <w:szCs w:val="28"/>
                <w:lang w:val="uk-UA"/>
              </w:rPr>
            </w:pPr>
            <w:r>
              <w:rPr>
                <w:sz w:val="28"/>
                <w:szCs w:val="28"/>
                <w:lang w:val="uk-UA"/>
              </w:rPr>
              <w:t>1.</w:t>
            </w:r>
          </w:p>
        </w:tc>
        <w:tc>
          <w:tcPr>
            <w:tcW w:w="4140" w:type="dxa"/>
          </w:tcPr>
          <w:p w14:paraId="0AB52FA2" w14:textId="77777777" w:rsidR="00036BA0" w:rsidRDefault="00036BA0" w:rsidP="00C73F8A">
            <w:pPr>
              <w:jc w:val="both"/>
              <w:rPr>
                <w:sz w:val="28"/>
                <w:szCs w:val="28"/>
                <w:lang w:val="uk-UA"/>
              </w:rPr>
            </w:pPr>
            <w:r>
              <w:rPr>
                <w:sz w:val="28"/>
                <w:szCs w:val="28"/>
                <w:lang w:val="uk-UA"/>
              </w:rPr>
              <w:t xml:space="preserve">Подальший розвиток і вдосконалення мереж регулярних транспортних сполучень </w:t>
            </w:r>
          </w:p>
        </w:tc>
        <w:tc>
          <w:tcPr>
            <w:tcW w:w="4320" w:type="dxa"/>
          </w:tcPr>
          <w:p w14:paraId="63F104C9"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 ПП «Острог-Авто», ПП «</w:t>
            </w:r>
            <w:proofErr w:type="spellStart"/>
            <w:r>
              <w:rPr>
                <w:sz w:val="28"/>
                <w:szCs w:val="28"/>
                <w:lang w:val="uk-UA"/>
              </w:rPr>
              <w:t>Острогавтотранс</w:t>
            </w:r>
            <w:proofErr w:type="spellEnd"/>
            <w:r>
              <w:rPr>
                <w:sz w:val="28"/>
                <w:szCs w:val="28"/>
                <w:lang w:val="uk-UA"/>
              </w:rPr>
              <w:t xml:space="preserve">»»  </w:t>
            </w:r>
          </w:p>
        </w:tc>
      </w:tr>
      <w:tr w:rsidR="00036BA0" w14:paraId="569803D7" w14:textId="77777777" w:rsidTr="00C73F8A">
        <w:tc>
          <w:tcPr>
            <w:tcW w:w="828" w:type="dxa"/>
          </w:tcPr>
          <w:p w14:paraId="3F3FE04B" w14:textId="77777777" w:rsidR="00036BA0" w:rsidRDefault="00036BA0" w:rsidP="00C73F8A">
            <w:pPr>
              <w:jc w:val="center"/>
              <w:rPr>
                <w:sz w:val="28"/>
                <w:szCs w:val="28"/>
                <w:lang w:val="uk-UA"/>
              </w:rPr>
            </w:pPr>
            <w:r>
              <w:rPr>
                <w:sz w:val="28"/>
                <w:szCs w:val="28"/>
                <w:lang w:val="uk-UA"/>
              </w:rPr>
              <w:t>2.</w:t>
            </w:r>
          </w:p>
        </w:tc>
        <w:tc>
          <w:tcPr>
            <w:tcW w:w="4140" w:type="dxa"/>
          </w:tcPr>
          <w:p w14:paraId="108C6721" w14:textId="77777777" w:rsidR="00036BA0" w:rsidRDefault="00036BA0" w:rsidP="00C73F8A">
            <w:pPr>
              <w:jc w:val="both"/>
              <w:rPr>
                <w:sz w:val="28"/>
                <w:szCs w:val="28"/>
                <w:lang w:val="uk-UA"/>
              </w:rPr>
            </w:pPr>
            <w:r>
              <w:rPr>
                <w:sz w:val="28"/>
                <w:szCs w:val="28"/>
                <w:lang w:val="uk-UA"/>
              </w:rPr>
              <w:t xml:space="preserve">Оптимізація розміщення та облаштування автобусних зупинок </w:t>
            </w:r>
          </w:p>
        </w:tc>
        <w:tc>
          <w:tcPr>
            <w:tcW w:w="4320" w:type="dxa"/>
          </w:tcPr>
          <w:p w14:paraId="755D1435"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міськвиконкому </w:t>
            </w:r>
          </w:p>
          <w:p w14:paraId="0EDD3070" w14:textId="77777777" w:rsidR="00036BA0" w:rsidRDefault="00036BA0" w:rsidP="00C73F8A">
            <w:pPr>
              <w:jc w:val="both"/>
              <w:rPr>
                <w:sz w:val="28"/>
                <w:szCs w:val="28"/>
                <w:lang w:val="uk-UA"/>
              </w:rPr>
            </w:pPr>
          </w:p>
        </w:tc>
      </w:tr>
      <w:tr w:rsidR="00036BA0" w14:paraId="2B2ADB97" w14:textId="77777777" w:rsidTr="00C73F8A">
        <w:tc>
          <w:tcPr>
            <w:tcW w:w="828" w:type="dxa"/>
          </w:tcPr>
          <w:p w14:paraId="20D83011" w14:textId="77777777" w:rsidR="00036BA0" w:rsidRDefault="00036BA0" w:rsidP="00C73F8A">
            <w:pPr>
              <w:jc w:val="center"/>
              <w:rPr>
                <w:sz w:val="28"/>
                <w:szCs w:val="28"/>
                <w:lang w:val="uk-UA"/>
              </w:rPr>
            </w:pPr>
            <w:r>
              <w:rPr>
                <w:sz w:val="28"/>
                <w:szCs w:val="28"/>
                <w:lang w:val="uk-UA"/>
              </w:rPr>
              <w:t>3.</w:t>
            </w:r>
          </w:p>
        </w:tc>
        <w:tc>
          <w:tcPr>
            <w:tcW w:w="4140" w:type="dxa"/>
          </w:tcPr>
          <w:p w14:paraId="20B8B14D" w14:textId="77777777" w:rsidR="00036BA0" w:rsidRDefault="00036BA0" w:rsidP="00C73F8A">
            <w:pPr>
              <w:jc w:val="both"/>
              <w:rPr>
                <w:sz w:val="28"/>
                <w:szCs w:val="28"/>
                <w:lang w:val="uk-UA"/>
              </w:rPr>
            </w:pPr>
            <w:r>
              <w:rPr>
                <w:sz w:val="28"/>
                <w:szCs w:val="28"/>
                <w:lang w:val="uk-UA"/>
              </w:rPr>
              <w:t xml:space="preserve">Зниження показників аварійності на </w:t>
            </w:r>
            <w:proofErr w:type="spellStart"/>
            <w:r>
              <w:rPr>
                <w:sz w:val="28"/>
                <w:szCs w:val="28"/>
                <w:lang w:val="uk-UA"/>
              </w:rPr>
              <w:t>вулично</w:t>
            </w:r>
            <w:proofErr w:type="spellEnd"/>
            <w:r>
              <w:rPr>
                <w:sz w:val="28"/>
                <w:szCs w:val="28"/>
                <w:lang w:val="uk-UA"/>
              </w:rPr>
              <w:t>-дорожній мережі, підвищення безпеки дорожнього руху</w:t>
            </w:r>
          </w:p>
        </w:tc>
        <w:tc>
          <w:tcPr>
            <w:tcW w:w="4320" w:type="dxa"/>
          </w:tcPr>
          <w:p w14:paraId="6876A87E" w14:textId="77777777" w:rsidR="00036BA0" w:rsidRDefault="00036BA0" w:rsidP="00C73F8A">
            <w:pPr>
              <w:jc w:val="both"/>
              <w:rPr>
                <w:sz w:val="28"/>
                <w:szCs w:val="28"/>
                <w:lang w:val="uk-UA"/>
              </w:rPr>
            </w:pPr>
            <w:r>
              <w:rPr>
                <w:sz w:val="28"/>
                <w:szCs w:val="28"/>
                <w:lang w:val="uk-UA"/>
              </w:rPr>
              <w:t>Острозький відділ поліції головного управління Національної поліції в Рівненській області</w:t>
            </w:r>
          </w:p>
        </w:tc>
      </w:tr>
      <w:tr w:rsidR="00036BA0" w14:paraId="5DE7D3AD" w14:textId="77777777" w:rsidTr="00C73F8A">
        <w:tc>
          <w:tcPr>
            <w:tcW w:w="828" w:type="dxa"/>
          </w:tcPr>
          <w:p w14:paraId="26370653" w14:textId="77777777" w:rsidR="00036BA0" w:rsidRDefault="00036BA0" w:rsidP="00C73F8A">
            <w:pPr>
              <w:jc w:val="center"/>
              <w:rPr>
                <w:sz w:val="28"/>
                <w:szCs w:val="28"/>
                <w:lang w:val="uk-UA"/>
              </w:rPr>
            </w:pPr>
            <w:r>
              <w:rPr>
                <w:sz w:val="28"/>
                <w:szCs w:val="28"/>
                <w:lang w:val="uk-UA"/>
              </w:rPr>
              <w:t>4.</w:t>
            </w:r>
          </w:p>
        </w:tc>
        <w:tc>
          <w:tcPr>
            <w:tcW w:w="4140" w:type="dxa"/>
          </w:tcPr>
          <w:p w14:paraId="27FA6928" w14:textId="77777777" w:rsidR="00036BA0" w:rsidRDefault="00036BA0" w:rsidP="00C73F8A">
            <w:pPr>
              <w:jc w:val="both"/>
              <w:rPr>
                <w:sz w:val="28"/>
                <w:szCs w:val="28"/>
                <w:lang w:val="uk-UA"/>
              </w:rPr>
            </w:pPr>
            <w:r>
              <w:rPr>
                <w:sz w:val="28"/>
                <w:szCs w:val="28"/>
                <w:lang w:val="uk-UA"/>
              </w:rPr>
              <w:t xml:space="preserve">Капітальний ремонт дорожнього покриття по </w:t>
            </w:r>
            <w:proofErr w:type="spellStart"/>
            <w:r>
              <w:rPr>
                <w:sz w:val="28"/>
                <w:szCs w:val="28"/>
                <w:lang w:val="uk-UA"/>
              </w:rPr>
              <w:t>пров</w:t>
            </w:r>
            <w:proofErr w:type="spellEnd"/>
            <w:r>
              <w:rPr>
                <w:sz w:val="28"/>
                <w:szCs w:val="28"/>
                <w:lang w:val="uk-UA"/>
              </w:rPr>
              <w:t>. Садовому</w:t>
            </w:r>
          </w:p>
          <w:p w14:paraId="4CA0F68D" w14:textId="77777777" w:rsidR="00036BA0" w:rsidRDefault="00036BA0" w:rsidP="00C73F8A">
            <w:pPr>
              <w:jc w:val="both"/>
              <w:rPr>
                <w:sz w:val="28"/>
                <w:szCs w:val="28"/>
                <w:lang w:val="uk-UA"/>
              </w:rPr>
            </w:pPr>
          </w:p>
          <w:p w14:paraId="561F62F4" w14:textId="77777777" w:rsidR="00036BA0" w:rsidRDefault="00036BA0" w:rsidP="00C73F8A">
            <w:pPr>
              <w:ind w:left="180"/>
              <w:jc w:val="both"/>
              <w:rPr>
                <w:sz w:val="28"/>
                <w:szCs w:val="28"/>
                <w:lang w:val="uk-UA"/>
              </w:rPr>
            </w:pPr>
          </w:p>
        </w:tc>
        <w:tc>
          <w:tcPr>
            <w:tcW w:w="4320" w:type="dxa"/>
          </w:tcPr>
          <w:p w14:paraId="0D23FB6B"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w:t>
            </w:r>
            <w:r>
              <w:rPr>
                <w:sz w:val="28"/>
                <w:szCs w:val="28"/>
                <w:lang w:val="uk-UA"/>
              </w:rPr>
              <w:lastRenderedPageBreak/>
              <w:t xml:space="preserve">землекористування міськвиконкому </w:t>
            </w:r>
          </w:p>
          <w:p w14:paraId="3870E401" w14:textId="77777777" w:rsidR="00036BA0" w:rsidRDefault="00036BA0" w:rsidP="00C73F8A">
            <w:pPr>
              <w:jc w:val="both"/>
              <w:rPr>
                <w:sz w:val="28"/>
                <w:szCs w:val="28"/>
                <w:lang w:val="uk-UA"/>
              </w:rPr>
            </w:pPr>
          </w:p>
        </w:tc>
      </w:tr>
      <w:tr w:rsidR="00036BA0" w14:paraId="63139591" w14:textId="77777777" w:rsidTr="00C73F8A">
        <w:tc>
          <w:tcPr>
            <w:tcW w:w="828" w:type="dxa"/>
          </w:tcPr>
          <w:p w14:paraId="21B08178" w14:textId="77777777" w:rsidR="00036BA0" w:rsidRDefault="00036BA0" w:rsidP="00C73F8A">
            <w:pPr>
              <w:jc w:val="center"/>
              <w:rPr>
                <w:sz w:val="28"/>
                <w:szCs w:val="28"/>
                <w:lang w:val="uk-UA"/>
              </w:rPr>
            </w:pPr>
            <w:r>
              <w:rPr>
                <w:sz w:val="28"/>
                <w:szCs w:val="28"/>
                <w:lang w:val="uk-UA"/>
              </w:rPr>
              <w:lastRenderedPageBreak/>
              <w:t>5.</w:t>
            </w:r>
          </w:p>
        </w:tc>
        <w:tc>
          <w:tcPr>
            <w:tcW w:w="4140" w:type="dxa"/>
          </w:tcPr>
          <w:p w14:paraId="0B63A879" w14:textId="77777777" w:rsidR="00036BA0" w:rsidRDefault="00036BA0" w:rsidP="00C73F8A">
            <w:pPr>
              <w:jc w:val="both"/>
              <w:rPr>
                <w:sz w:val="28"/>
                <w:szCs w:val="28"/>
                <w:lang w:val="uk-UA"/>
              </w:rPr>
            </w:pPr>
            <w:r>
              <w:rPr>
                <w:sz w:val="28"/>
                <w:szCs w:val="28"/>
                <w:lang w:val="uk-UA"/>
              </w:rPr>
              <w:t>Нанесення розмітки пішохідних переходів та ін.</w:t>
            </w:r>
          </w:p>
        </w:tc>
        <w:tc>
          <w:tcPr>
            <w:tcW w:w="4320" w:type="dxa"/>
          </w:tcPr>
          <w:p w14:paraId="0942CF33" w14:textId="77777777" w:rsidR="00036BA0" w:rsidRDefault="00036BA0" w:rsidP="00C73F8A">
            <w:pPr>
              <w:jc w:val="both"/>
              <w:rPr>
                <w:sz w:val="28"/>
                <w:szCs w:val="28"/>
                <w:lang w:val="uk-UA"/>
              </w:rPr>
            </w:pPr>
            <w:r>
              <w:rPr>
                <w:sz w:val="28"/>
                <w:szCs w:val="28"/>
                <w:lang w:val="uk-UA"/>
              </w:rPr>
              <w:t>ОКП «Водоканал»</w:t>
            </w:r>
          </w:p>
        </w:tc>
      </w:tr>
      <w:tr w:rsidR="00036BA0" w14:paraId="7F6CDC09" w14:textId="77777777" w:rsidTr="00C73F8A">
        <w:tc>
          <w:tcPr>
            <w:tcW w:w="828" w:type="dxa"/>
          </w:tcPr>
          <w:p w14:paraId="015DC4CE" w14:textId="77777777" w:rsidR="00036BA0" w:rsidRDefault="00036BA0" w:rsidP="00C73F8A">
            <w:pPr>
              <w:jc w:val="center"/>
              <w:rPr>
                <w:sz w:val="28"/>
                <w:szCs w:val="28"/>
                <w:lang w:val="uk-UA"/>
              </w:rPr>
            </w:pPr>
            <w:r>
              <w:rPr>
                <w:sz w:val="28"/>
                <w:szCs w:val="28"/>
                <w:lang w:val="uk-UA"/>
              </w:rPr>
              <w:t>6.</w:t>
            </w:r>
          </w:p>
        </w:tc>
        <w:tc>
          <w:tcPr>
            <w:tcW w:w="4140" w:type="dxa"/>
          </w:tcPr>
          <w:p w14:paraId="0553C03F" w14:textId="77777777" w:rsidR="00036BA0" w:rsidRDefault="00036BA0" w:rsidP="00C73F8A">
            <w:pPr>
              <w:jc w:val="both"/>
              <w:rPr>
                <w:sz w:val="28"/>
                <w:szCs w:val="28"/>
                <w:lang w:val="uk-UA"/>
              </w:rPr>
            </w:pPr>
            <w:r>
              <w:rPr>
                <w:sz w:val="28"/>
                <w:szCs w:val="28"/>
                <w:lang w:val="uk-UA"/>
              </w:rPr>
              <w:t>Придбання та встановлення дорожніх знаків на дорогах комунальної власності</w:t>
            </w:r>
          </w:p>
        </w:tc>
        <w:tc>
          <w:tcPr>
            <w:tcW w:w="4320" w:type="dxa"/>
          </w:tcPr>
          <w:p w14:paraId="7902E735" w14:textId="77777777" w:rsidR="00036BA0" w:rsidRDefault="00036BA0" w:rsidP="00C73F8A">
            <w:pPr>
              <w:jc w:val="both"/>
              <w:rPr>
                <w:sz w:val="28"/>
                <w:szCs w:val="28"/>
                <w:lang w:val="uk-UA"/>
              </w:rPr>
            </w:pPr>
            <w:r>
              <w:rPr>
                <w:sz w:val="28"/>
                <w:szCs w:val="28"/>
                <w:lang w:val="uk-UA"/>
              </w:rPr>
              <w:t>ОКП «Водоканал»</w:t>
            </w:r>
          </w:p>
        </w:tc>
      </w:tr>
    </w:tbl>
    <w:p w14:paraId="0E4248EC" w14:textId="77777777" w:rsidR="00036BA0" w:rsidRDefault="00036BA0" w:rsidP="00036BA0">
      <w:pPr>
        <w:jc w:val="center"/>
        <w:rPr>
          <w:b/>
          <w:sz w:val="28"/>
          <w:szCs w:val="28"/>
          <w:lang w:val="uk-UA"/>
        </w:rPr>
      </w:pPr>
    </w:p>
    <w:p w14:paraId="1FF43EC2" w14:textId="77777777" w:rsidR="00036BA0" w:rsidRDefault="00036BA0" w:rsidP="00036BA0">
      <w:pPr>
        <w:jc w:val="center"/>
        <w:rPr>
          <w:b/>
          <w:sz w:val="28"/>
          <w:szCs w:val="28"/>
          <w:lang w:val="uk-UA"/>
        </w:rPr>
      </w:pPr>
      <w:r>
        <w:rPr>
          <w:b/>
          <w:sz w:val="28"/>
          <w:szCs w:val="28"/>
          <w:lang w:val="uk-UA"/>
        </w:rPr>
        <w:t>Критерії реалізації цілей:</w:t>
      </w:r>
    </w:p>
    <w:p w14:paraId="781854B7" w14:textId="77777777" w:rsidR="00036BA0" w:rsidRDefault="00036BA0" w:rsidP="00036BA0">
      <w:pPr>
        <w:jc w:val="both"/>
        <w:rPr>
          <w:color w:val="000000"/>
          <w:sz w:val="28"/>
          <w:szCs w:val="28"/>
          <w:lang w:val="uk-UA"/>
        </w:rPr>
      </w:pPr>
      <w:r>
        <w:rPr>
          <w:color w:val="000000"/>
          <w:sz w:val="28"/>
          <w:szCs w:val="28"/>
          <w:lang w:val="uk-UA"/>
        </w:rPr>
        <w:t xml:space="preserve">збільшення обсягів автомобільних перевезень пасажирів </w:t>
      </w:r>
    </w:p>
    <w:p w14:paraId="5876F22E" w14:textId="77777777" w:rsidR="00036BA0" w:rsidRDefault="00036BA0" w:rsidP="00036BA0">
      <w:pPr>
        <w:jc w:val="both"/>
        <w:rPr>
          <w:color w:val="000000"/>
          <w:sz w:val="28"/>
          <w:szCs w:val="28"/>
          <w:lang w:val="uk-UA"/>
        </w:rPr>
      </w:pPr>
    </w:p>
    <w:p w14:paraId="6635B8BC" w14:textId="77777777" w:rsidR="00036BA0" w:rsidRDefault="00036BA0" w:rsidP="00036BA0">
      <w:pPr>
        <w:jc w:val="both"/>
        <w:rPr>
          <w:color w:val="000000"/>
          <w:sz w:val="28"/>
          <w:szCs w:val="28"/>
          <w:lang w:val="uk-UA"/>
        </w:rPr>
      </w:pPr>
    </w:p>
    <w:p w14:paraId="35FCDEF6" w14:textId="77777777" w:rsidR="00036BA0" w:rsidRDefault="00036BA0" w:rsidP="00036BA0">
      <w:pPr>
        <w:numPr>
          <w:ilvl w:val="1"/>
          <w:numId w:val="3"/>
        </w:numPr>
        <w:jc w:val="center"/>
        <w:rPr>
          <w:b/>
          <w:sz w:val="28"/>
          <w:szCs w:val="28"/>
          <w:lang w:val="uk-UA"/>
        </w:rPr>
      </w:pPr>
      <w:r>
        <w:rPr>
          <w:b/>
          <w:sz w:val="28"/>
          <w:szCs w:val="28"/>
          <w:lang w:val="uk-UA"/>
        </w:rPr>
        <w:t>3.5.Енергозбереження</w:t>
      </w:r>
    </w:p>
    <w:p w14:paraId="410254F7" w14:textId="77777777" w:rsidR="00036BA0" w:rsidRDefault="00036BA0" w:rsidP="00036BA0">
      <w:pPr>
        <w:ind w:left="720"/>
        <w:jc w:val="center"/>
        <w:rPr>
          <w:b/>
          <w:sz w:val="28"/>
          <w:szCs w:val="28"/>
          <w:lang w:val="uk-UA"/>
        </w:rPr>
      </w:pPr>
    </w:p>
    <w:p w14:paraId="11825A28" w14:textId="77777777" w:rsidR="00036BA0" w:rsidRDefault="00036BA0" w:rsidP="00036BA0">
      <w:pPr>
        <w:jc w:val="both"/>
        <w:rPr>
          <w:b/>
          <w:sz w:val="28"/>
          <w:szCs w:val="28"/>
          <w:lang w:val="uk-UA"/>
        </w:rPr>
      </w:pPr>
      <w:r>
        <w:rPr>
          <w:b/>
          <w:sz w:val="28"/>
          <w:szCs w:val="28"/>
          <w:lang w:val="uk-UA"/>
        </w:rPr>
        <w:t>Основна ціль на 2020 рік</w:t>
      </w:r>
      <w:r>
        <w:rPr>
          <w:sz w:val="28"/>
          <w:szCs w:val="28"/>
          <w:lang w:val="uk-UA"/>
        </w:rPr>
        <w:t xml:space="preserve"> – впровадження заходів з енергоефективності і енергозбереження у галузях господарського комплексу та соціальної сфери міста</w:t>
      </w:r>
    </w:p>
    <w:p w14:paraId="50C95C83"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W w:w="0" w:type="auto"/>
        <w:tblLook w:val="01E0" w:firstRow="1" w:lastRow="1" w:firstColumn="1" w:lastColumn="1" w:noHBand="0" w:noVBand="0"/>
      </w:tblPr>
      <w:tblGrid>
        <w:gridCol w:w="804"/>
        <w:gridCol w:w="4480"/>
        <w:gridCol w:w="4071"/>
      </w:tblGrid>
      <w:tr w:rsidR="00036BA0" w14:paraId="3667A16F" w14:textId="77777777" w:rsidTr="00C73F8A">
        <w:tc>
          <w:tcPr>
            <w:tcW w:w="814" w:type="dxa"/>
            <w:vAlign w:val="center"/>
          </w:tcPr>
          <w:p w14:paraId="57EEFF54" w14:textId="77777777" w:rsidR="00036BA0" w:rsidRDefault="00036BA0" w:rsidP="00C73F8A">
            <w:pPr>
              <w:jc w:val="center"/>
              <w:rPr>
                <w:b/>
                <w:lang w:val="uk-UA"/>
              </w:rPr>
            </w:pPr>
            <w:r>
              <w:rPr>
                <w:b/>
                <w:lang w:val="uk-UA"/>
              </w:rPr>
              <w:t>№ п/п</w:t>
            </w:r>
          </w:p>
        </w:tc>
        <w:tc>
          <w:tcPr>
            <w:tcW w:w="4558" w:type="dxa"/>
            <w:vAlign w:val="center"/>
          </w:tcPr>
          <w:p w14:paraId="06C62F62" w14:textId="77777777" w:rsidR="00036BA0" w:rsidRDefault="00036BA0" w:rsidP="00C73F8A">
            <w:pPr>
              <w:jc w:val="center"/>
              <w:rPr>
                <w:b/>
                <w:lang w:val="uk-UA"/>
              </w:rPr>
            </w:pPr>
            <w:r>
              <w:rPr>
                <w:b/>
                <w:lang w:val="uk-UA"/>
              </w:rPr>
              <w:t>Завдання та заходи</w:t>
            </w:r>
          </w:p>
        </w:tc>
        <w:tc>
          <w:tcPr>
            <w:tcW w:w="4096" w:type="dxa"/>
            <w:vAlign w:val="center"/>
          </w:tcPr>
          <w:p w14:paraId="7C146B5C" w14:textId="77777777" w:rsidR="00036BA0" w:rsidRDefault="00036BA0" w:rsidP="00C73F8A">
            <w:pPr>
              <w:jc w:val="center"/>
              <w:rPr>
                <w:b/>
                <w:lang w:val="uk-UA"/>
              </w:rPr>
            </w:pPr>
            <w:r>
              <w:rPr>
                <w:b/>
                <w:lang w:val="uk-UA"/>
              </w:rPr>
              <w:t>Відповідальні за виконання</w:t>
            </w:r>
          </w:p>
        </w:tc>
      </w:tr>
      <w:tr w:rsidR="00036BA0" w14:paraId="2AC8E61B" w14:textId="77777777" w:rsidTr="00C73F8A">
        <w:tc>
          <w:tcPr>
            <w:tcW w:w="814" w:type="dxa"/>
          </w:tcPr>
          <w:p w14:paraId="40A8E04A" w14:textId="77777777" w:rsidR="00036BA0" w:rsidRDefault="00036BA0" w:rsidP="00C73F8A">
            <w:pPr>
              <w:jc w:val="center"/>
              <w:rPr>
                <w:b/>
                <w:sz w:val="20"/>
                <w:szCs w:val="20"/>
                <w:lang w:val="uk-UA"/>
              </w:rPr>
            </w:pPr>
            <w:r>
              <w:rPr>
                <w:b/>
                <w:sz w:val="20"/>
                <w:szCs w:val="20"/>
                <w:lang w:val="uk-UA"/>
              </w:rPr>
              <w:t>1</w:t>
            </w:r>
          </w:p>
        </w:tc>
        <w:tc>
          <w:tcPr>
            <w:tcW w:w="4558" w:type="dxa"/>
          </w:tcPr>
          <w:p w14:paraId="29B13CDE" w14:textId="77777777" w:rsidR="00036BA0" w:rsidRDefault="00036BA0" w:rsidP="00C73F8A">
            <w:pPr>
              <w:jc w:val="center"/>
              <w:rPr>
                <w:b/>
                <w:sz w:val="20"/>
                <w:szCs w:val="20"/>
                <w:lang w:val="uk-UA"/>
              </w:rPr>
            </w:pPr>
            <w:r>
              <w:rPr>
                <w:b/>
                <w:sz w:val="20"/>
                <w:szCs w:val="20"/>
                <w:lang w:val="uk-UA"/>
              </w:rPr>
              <w:t>2</w:t>
            </w:r>
          </w:p>
        </w:tc>
        <w:tc>
          <w:tcPr>
            <w:tcW w:w="4096" w:type="dxa"/>
          </w:tcPr>
          <w:p w14:paraId="0F78DD27" w14:textId="77777777" w:rsidR="00036BA0" w:rsidRDefault="00036BA0" w:rsidP="00C73F8A">
            <w:pPr>
              <w:jc w:val="center"/>
              <w:rPr>
                <w:b/>
                <w:sz w:val="20"/>
                <w:szCs w:val="20"/>
                <w:lang w:val="uk-UA"/>
              </w:rPr>
            </w:pPr>
            <w:r>
              <w:rPr>
                <w:b/>
                <w:sz w:val="20"/>
                <w:szCs w:val="20"/>
                <w:lang w:val="uk-UA"/>
              </w:rPr>
              <w:t>3</w:t>
            </w:r>
          </w:p>
        </w:tc>
      </w:tr>
      <w:tr w:rsidR="00036BA0" w14:paraId="243A969D" w14:textId="77777777" w:rsidTr="00C73F8A">
        <w:tc>
          <w:tcPr>
            <w:tcW w:w="814" w:type="dxa"/>
          </w:tcPr>
          <w:p w14:paraId="7830517A" w14:textId="77777777" w:rsidR="00036BA0" w:rsidRDefault="00036BA0" w:rsidP="00C73F8A">
            <w:pPr>
              <w:jc w:val="center"/>
              <w:rPr>
                <w:sz w:val="28"/>
                <w:szCs w:val="28"/>
                <w:lang w:val="uk-UA"/>
              </w:rPr>
            </w:pPr>
            <w:r>
              <w:rPr>
                <w:sz w:val="28"/>
                <w:szCs w:val="28"/>
                <w:lang w:val="uk-UA"/>
              </w:rPr>
              <w:t>1.</w:t>
            </w:r>
          </w:p>
        </w:tc>
        <w:tc>
          <w:tcPr>
            <w:tcW w:w="4558" w:type="dxa"/>
          </w:tcPr>
          <w:p w14:paraId="70B2B3F2" w14:textId="77777777" w:rsidR="00036BA0" w:rsidRDefault="00036BA0" w:rsidP="00C73F8A">
            <w:pPr>
              <w:jc w:val="both"/>
              <w:rPr>
                <w:sz w:val="28"/>
                <w:szCs w:val="28"/>
                <w:lang w:val="uk-UA"/>
              </w:rPr>
            </w:pPr>
            <w:r>
              <w:rPr>
                <w:sz w:val="28"/>
                <w:szCs w:val="28"/>
                <w:lang w:val="uk-UA"/>
              </w:rPr>
              <w:t>Організаційно-методична та інформаційна підтримка впровадження енергозберігаючих заходів на комунальних підприємствах та у бюджетних установах міста, у тому числі заміщення споживання природного газу місцевими альтернативними видами палива</w:t>
            </w:r>
          </w:p>
        </w:tc>
        <w:tc>
          <w:tcPr>
            <w:tcW w:w="4096" w:type="dxa"/>
          </w:tcPr>
          <w:p w14:paraId="12AE4A38"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w:t>
            </w:r>
            <w:proofErr w:type="spellStart"/>
            <w:r>
              <w:rPr>
                <w:sz w:val="28"/>
                <w:szCs w:val="28"/>
                <w:lang w:val="uk-UA"/>
              </w:rPr>
              <w:t>міськвиконкому,керівники</w:t>
            </w:r>
            <w:proofErr w:type="spellEnd"/>
            <w:r>
              <w:rPr>
                <w:sz w:val="28"/>
                <w:szCs w:val="28"/>
                <w:lang w:val="uk-UA"/>
              </w:rPr>
              <w:t xml:space="preserve"> комунальних підприємств та бюджетних установ </w:t>
            </w:r>
          </w:p>
          <w:p w14:paraId="43621132" w14:textId="77777777" w:rsidR="00036BA0" w:rsidRDefault="00036BA0" w:rsidP="00C73F8A">
            <w:pPr>
              <w:jc w:val="both"/>
              <w:rPr>
                <w:sz w:val="28"/>
                <w:szCs w:val="28"/>
                <w:lang w:val="uk-UA"/>
              </w:rPr>
            </w:pPr>
            <w:r>
              <w:rPr>
                <w:sz w:val="28"/>
                <w:szCs w:val="28"/>
                <w:lang w:val="uk-UA"/>
              </w:rPr>
              <w:t xml:space="preserve">  </w:t>
            </w:r>
          </w:p>
        </w:tc>
      </w:tr>
      <w:tr w:rsidR="00036BA0" w14:paraId="7EC61DE3" w14:textId="77777777" w:rsidTr="00C73F8A">
        <w:tc>
          <w:tcPr>
            <w:tcW w:w="814" w:type="dxa"/>
          </w:tcPr>
          <w:p w14:paraId="76B0CAA4" w14:textId="77777777" w:rsidR="00036BA0" w:rsidRDefault="00036BA0" w:rsidP="00C73F8A">
            <w:pPr>
              <w:jc w:val="center"/>
              <w:rPr>
                <w:sz w:val="28"/>
                <w:szCs w:val="28"/>
                <w:lang w:val="uk-UA"/>
              </w:rPr>
            </w:pPr>
            <w:r>
              <w:rPr>
                <w:sz w:val="28"/>
                <w:szCs w:val="28"/>
                <w:lang w:val="uk-UA"/>
              </w:rPr>
              <w:t>2.</w:t>
            </w:r>
          </w:p>
        </w:tc>
        <w:tc>
          <w:tcPr>
            <w:tcW w:w="4558" w:type="dxa"/>
          </w:tcPr>
          <w:p w14:paraId="775AEBF6" w14:textId="77777777" w:rsidR="00036BA0" w:rsidRDefault="00036BA0" w:rsidP="00C73F8A">
            <w:pPr>
              <w:jc w:val="both"/>
              <w:rPr>
                <w:sz w:val="28"/>
                <w:szCs w:val="28"/>
                <w:lang w:val="uk-UA"/>
              </w:rPr>
            </w:pPr>
            <w:r>
              <w:rPr>
                <w:sz w:val="28"/>
                <w:szCs w:val="28"/>
                <w:lang w:val="uk-UA"/>
              </w:rPr>
              <w:t>Сприяння проведенню енергетичних обстежень бюджетних установ міста та розроблення лімітів споживання енергоносіїв і води з урахуванням вимог чинного законодавства</w:t>
            </w:r>
          </w:p>
        </w:tc>
        <w:tc>
          <w:tcPr>
            <w:tcW w:w="4096" w:type="dxa"/>
          </w:tcPr>
          <w:p w14:paraId="761B3C44"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 керівники бюджетних установ</w:t>
            </w:r>
          </w:p>
          <w:p w14:paraId="0DE3FF4E" w14:textId="77777777" w:rsidR="00036BA0" w:rsidRDefault="00036BA0" w:rsidP="00C73F8A">
            <w:pPr>
              <w:jc w:val="both"/>
              <w:rPr>
                <w:sz w:val="28"/>
                <w:szCs w:val="28"/>
                <w:lang w:val="uk-UA"/>
              </w:rPr>
            </w:pPr>
            <w:r>
              <w:rPr>
                <w:sz w:val="28"/>
                <w:szCs w:val="28"/>
                <w:lang w:val="uk-UA"/>
              </w:rPr>
              <w:t xml:space="preserve"> </w:t>
            </w:r>
          </w:p>
        </w:tc>
      </w:tr>
      <w:tr w:rsidR="00036BA0" w14:paraId="3AB22328" w14:textId="77777777" w:rsidTr="00C73F8A">
        <w:tc>
          <w:tcPr>
            <w:tcW w:w="814" w:type="dxa"/>
          </w:tcPr>
          <w:p w14:paraId="11758368" w14:textId="77777777" w:rsidR="00036BA0" w:rsidRDefault="00036BA0" w:rsidP="00C73F8A">
            <w:pPr>
              <w:jc w:val="center"/>
              <w:rPr>
                <w:sz w:val="28"/>
                <w:szCs w:val="28"/>
                <w:lang w:val="uk-UA"/>
              </w:rPr>
            </w:pPr>
            <w:r>
              <w:rPr>
                <w:sz w:val="28"/>
                <w:szCs w:val="28"/>
                <w:lang w:val="uk-UA"/>
              </w:rPr>
              <w:t>3.</w:t>
            </w:r>
          </w:p>
        </w:tc>
        <w:tc>
          <w:tcPr>
            <w:tcW w:w="4558" w:type="dxa"/>
          </w:tcPr>
          <w:p w14:paraId="643EDCA9" w14:textId="77777777" w:rsidR="00036BA0" w:rsidRDefault="00036BA0" w:rsidP="00C73F8A">
            <w:pPr>
              <w:jc w:val="both"/>
              <w:rPr>
                <w:sz w:val="28"/>
                <w:szCs w:val="28"/>
                <w:lang w:val="uk-UA"/>
              </w:rPr>
            </w:pPr>
            <w:r>
              <w:rPr>
                <w:sz w:val="28"/>
                <w:szCs w:val="28"/>
                <w:lang w:val="uk-UA"/>
              </w:rPr>
              <w:t>Сприяння залученню грантових коштів на реалізацію заходів  енергозбереження у бюджетній сфері, комунальних закладах, житловому секторі</w:t>
            </w:r>
          </w:p>
        </w:tc>
        <w:tc>
          <w:tcPr>
            <w:tcW w:w="4096" w:type="dxa"/>
          </w:tcPr>
          <w:p w14:paraId="5AA41BDB"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p w14:paraId="64CD7FF1" w14:textId="77777777" w:rsidR="00036BA0" w:rsidRDefault="00036BA0" w:rsidP="00C73F8A">
            <w:pPr>
              <w:jc w:val="both"/>
              <w:rPr>
                <w:sz w:val="28"/>
                <w:szCs w:val="28"/>
                <w:lang w:val="uk-UA"/>
              </w:rPr>
            </w:pPr>
          </w:p>
        </w:tc>
      </w:tr>
      <w:tr w:rsidR="00036BA0" w14:paraId="6A574781" w14:textId="77777777" w:rsidTr="00C73F8A">
        <w:tc>
          <w:tcPr>
            <w:tcW w:w="814" w:type="dxa"/>
          </w:tcPr>
          <w:p w14:paraId="5EFB90DE" w14:textId="77777777" w:rsidR="00036BA0" w:rsidRDefault="00036BA0" w:rsidP="00C73F8A">
            <w:pPr>
              <w:jc w:val="center"/>
              <w:rPr>
                <w:sz w:val="28"/>
                <w:szCs w:val="28"/>
                <w:lang w:val="uk-UA"/>
              </w:rPr>
            </w:pPr>
            <w:r>
              <w:rPr>
                <w:sz w:val="28"/>
                <w:szCs w:val="28"/>
                <w:lang w:val="uk-UA"/>
              </w:rPr>
              <w:lastRenderedPageBreak/>
              <w:t>4.</w:t>
            </w:r>
          </w:p>
        </w:tc>
        <w:tc>
          <w:tcPr>
            <w:tcW w:w="4558" w:type="dxa"/>
          </w:tcPr>
          <w:p w14:paraId="73F17E98" w14:textId="77777777" w:rsidR="00036BA0" w:rsidRDefault="00036BA0" w:rsidP="00C73F8A">
            <w:pPr>
              <w:jc w:val="both"/>
              <w:rPr>
                <w:sz w:val="28"/>
                <w:szCs w:val="28"/>
                <w:lang w:val="uk-UA"/>
              </w:rPr>
            </w:pPr>
            <w:r>
              <w:rPr>
                <w:sz w:val="28"/>
                <w:szCs w:val="28"/>
                <w:lang w:val="uk-UA"/>
              </w:rPr>
              <w:t>Популяризація серед населення інформації щодо ефективного та ощадливого споживання паливно-енергетичних ресурсів</w:t>
            </w:r>
          </w:p>
        </w:tc>
        <w:tc>
          <w:tcPr>
            <w:tcW w:w="4096" w:type="dxa"/>
          </w:tcPr>
          <w:p w14:paraId="12928748"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p w14:paraId="1A5C8497" w14:textId="77777777" w:rsidR="00036BA0" w:rsidRDefault="00036BA0" w:rsidP="00C73F8A">
            <w:pPr>
              <w:jc w:val="both"/>
              <w:rPr>
                <w:sz w:val="28"/>
                <w:szCs w:val="28"/>
                <w:lang w:val="uk-UA"/>
              </w:rPr>
            </w:pPr>
          </w:p>
        </w:tc>
      </w:tr>
    </w:tbl>
    <w:p w14:paraId="315F17F9" w14:textId="77777777" w:rsidR="00036BA0" w:rsidRDefault="00036BA0" w:rsidP="00036BA0">
      <w:pPr>
        <w:jc w:val="center"/>
        <w:rPr>
          <w:b/>
          <w:sz w:val="28"/>
          <w:szCs w:val="28"/>
          <w:lang w:val="uk-UA"/>
        </w:rPr>
      </w:pPr>
    </w:p>
    <w:p w14:paraId="28278BD1" w14:textId="77777777" w:rsidR="00036BA0" w:rsidRDefault="00036BA0" w:rsidP="00036BA0">
      <w:pPr>
        <w:jc w:val="center"/>
        <w:rPr>
          <w:b/>
          <w:sz w:val="28"/>
          <w:szCs w:val="28"/>
          <w:lang w:val="uk-UA"/>
        </w:rPr>
      </w:pPr>
      <w:r>
        <w:rPr>
          <w:b/>
          <w:sz w:val="28"/>
          <w:szCs w:val="28"/>
          <w:lang w:val="uk-UA"/>
        </w:rPr>
        <w:t>Критерії реалізації цілей:</w:t>
      </w:r>
    </w:p>
    <w:p w14:paraId="102B9B08" w14:textId="77777777" w:rsidR="00036BA0" w:rsidRDefault="00036BA0" w:rsidP="00036BA0">
      <w:pPr>
        <w:ind w:firstLine="720"/>
        <w:jc w:val="both"/>
        <w:rPr>
          <w:sz w:val="28"/>
          <w:szCs w:val="28"/>
          <w:lang w:val="uk-UA"/>
        </w:rPr>
      </w:pPr>
      <w:r>
        <w:rPr>
          <w:sz w:val="28"/>
          <w:szCs w:val="28"/>
          <w:lang w:val="uk-UA"/>
        </w:rPr>
        <w:t xml:space="preserve">зниження річного споживання бюджетною сферою міста енергоносіїв за рахунок енергозберігаючих та організаційно-технічних заходів, дотримання лімітів споживання паливно-енергетичних ресурсів бюджетними установами. </w:t>
      </w:r>
    </w:p>
    <w:p w14:paraId="73E74E08" w14:textId="77777777" w:rsidR="00036BA0" w:rsidRDefault="00036BA0" w:rsidP="00036BA0">
      <w:pPr>
        <w:ind w:firstLine="720"/>
        <w:jc w:val="both"/>
        <w:rPr>
          <w:sz w:val="28"/>
          <w:szCs w:val="28"/>
          <w:lang w:val="uk-UA"/>
        </w:rPr>
      </w:pPr>
    </w:p>
    <w:p w14:paraId="0BA977BB" w14:textId="77777777" w:rsidR="00036BA0" w:rsidRDefault="00036BA0" w:rsidP="00036BA0">
      <w:pPr>
        <w:numPr>
          <w:ilvl w:val="1"/>
          <w:numId w:val="9"/>
        </w:numPr>
        <w:jc w:val="center"/>
        <w:rPr>
          <w:b/>
          <w:sz w:val="28"/>
          <w:szCs w:val="28"/>
          <w:lang w:val="uk-UA"/>
        </w:rPr>
      </w:pPr>
      <w:r>
        <w:rPr>
          <w:b/>
          <w:sz w:val="28"/>
          <w:szCs w:val="28"/>
          <w:lang w:val="uk-UA"/>
        </w:rPr>
        <w:t>Торгівля та послуги</w:t>
      </w:r>
    </w:p>
    <w:p w14:paraId="7F62E6EB" w14:textId="77777777" w:rsidR="00036BA0" w:rsidRDefault="00036BA0" w:rsidP="00036BA0">
      <w:pPr>
        <w:ind w:left="720"/>
        <w:rPr>
          <w:b/>
          <w:sz w:val="28"/>
          <w:szCs w:val="28"/>
          <w:lang w:val="uk-UA"/>
        </w:rPr>
      </w:pPr>
    </w:p>
    <w:p w14:paraId="1041C919" w14:textId="77777777" w:rsidR="00036BA0" w:rsidRDefault="00036BA0" w:rsidP="00036BA0">
      <w:pPr>
        <w:ind w:left="720"/>
        <w:jc w:val="center"/>
        <w:rPr>
          <w:b/>
          <w:sz w:val="28"/>
          <w:szCs w:val="28"/>
          <w:lang w:val="uk-UA"/>
        </w:rPr>
      </w:pPr>
      <w:r>
        <w:rPr>
          <w:b/>
          <w:sz w:val="28"/>
          <w:szCs w:val="28"/>
          <w:lang w:val="uk-UA"/>
        </w:rPr>
        <w:t>Основні цілі на 2020 рік</w:t>
      </w:r>
    </w:p>
    <w:p w14:paraId="46CC8425" w14:textId="77777777" w:rsidR="00036BA0" w:rsidRDefault="00036BA0" w:rsidP="00036BA0">
      <w:pPr>
        <w:numPr>
          <w:ilvl w:val="0"/>
          <w:numId w:val="6"/>
        </w:numPr>
        <w:jc w:val="both"/>
        <w:rPr>
          <w:sz w:val="28"/>
          <w:szCs w:val="28"/>
          <w:lang w:val="uk-UA"/>
        </w:rPr>
      </w:pPr>
      <w:r>
        <w:rPr>
          <w:sz w:val="28"/>
          <w:szCs w:val="28"/>
          <w:lang w:val="uk-UA"/>
        </w:rPr>
        <w:t>формування  ефективної торговельної інфраструктури для задоволення потреб споживачів міста;</w:t>
      </w:r>
    </w:p>
    <w:p w14:paraId="2EF664E5" w14:textId="77777777" w:rsidR="00036BA0" w:rsidRDefault="00036BA0" w:rsidP="00036BA0">
      <w:pPr>
        <w:numPr>
          <w:ilvl w:val="0"/>
          <w:numId w:val="6"/>
        </w:numPr>
        <w:jc w:val="both"/>
        <w:rPr>
          <w:sz w:val="28"/>
          <w:szCs w:val="28"/>
          <w:lang w:val="uk-UA"/>
        </w:rPr>
      </w:pPr>
      <w:r>
        <w:rPr>
          <w:sz w:val="28"/>
          <w:szCs w:val="28"/>
          <w:lang w:val="uk-UA"/>
        </w:rPr>
        <w:t>підвищення якості торговельного обслуговування населення, активізація підприємницької діяльності;</w:t>
      </w:r>
    </w:p>
    <w:p w14:paraId="3D897CC8" w14:textId="77777777" w:rsidR="00036BA0" w:rsidRDefault="00036BA0" w:rsidP="00036BA0">
      <w:pPr>
        <w:numPr>
          <w:ilvl w:val="0"/>
          <w:numId w:val="6"/>
        </w:numPr>
        <w:jc w:val="both"/>
        <w:rPr>
          <w:sz w:val="28"/>
          <w:szCs w:val="28"/>
          <w:lang w:val="uk-UA"/>
        </w:rPr>
      </w:pPr>
      <w:r>
        <w:rPr>
          <w:sz w:val="28"/>
          <w:szCs w:val="28"/>
          <w:lang w:val="uk-UA"/>
        </w:rPr>
        <w:t>насичення споживчого ринку якісними та безпечними товарами за доступними цінами;</w:t>
      </w:r>
    </w:p>
    <w:p w14:paraId="5E84EB75" w14:textId="77777777" w:rsidR="00036BA0" w:rsidRDefault="00036BA0" w:rsidP="00036BA0">
      <w:pPr>
        <w:numPr>
          <w:ilvl w:val="0"/>
          <w:numId w:val="6"/>
        </w:numPr>
        <w:jc w:val="both"/>
        <w:rPr>
          <w:sz w:val="28"/>
          <w:szCs w:val="28"/>
          <w:lang w:val="uk-UA"/>
        </w:rPr>
      </w:pPr>
      <w:r>
        <w:rPr>
          <w:sz w:val="28"/>
          <w:szCs w:val="28"/>
          <w:lang w:val="uk-UA"/>
        </w:rPr>
        <w:t>розширення мережі підприємств побутового обслуговування населення.</w:t>
      </w:r>
    </w:p>
    <w:p w14:paraId="2C49C970" w14:textId="77777777" w:rsidR="00036BA0" w:rsidRDefault="00036BA0" w:rsidP="00036BA0">
      <w:pPr>
        <w:jc w:val="both"/>
        <w:rPr>
          <w:sz w:val="28"/>
          <w:szCs w:val="28"/>
          <w:lang w:val="uk-UA"/>
        </w:rPr>
      </w:pPr>
    </w:p>
    <w:p w14:paraId="25C190AD" w14:textId="77777777" w:rsidR="00036BA0" w:rsidRDefault="00036BA0" w:rsidP="00036BA0">
      <w:pPr>
        <w:ind w:left="720"/>
        <w:jc w:val="center"/>
        <w:rPr>
          <w:b/>
          <w:sz w:val="28"/>
          <w:szCs w:val="28"/>
          <w:lang w:val="uk-UA"/>
        </w:rPr>
      </w:pPr>
      <w:r>
        <w:rPr>
          <w:b/>
          <w:sz w:val="28"/>
          <w:szCs w:val="28"/>
          <w:lang w:val="uk-UA"/>
        </w:rPr>
        <w:t>Основні завдання та заходи на 2020рік</w:t>
      </w:r>
    </w:p>
    <w:tbl>
      <w:tblPr>
        <w:tblpPr w:leftFromText="180" w:rightFromText="180" w:vertAnchor="text" w:tblpY="1"/>
        <w:tblOverlap w:val="never"/>
        <w:tblW w:w="0" w:type="auto"/>
        <w:tblLook w:val="01E0" w:firstRow="1" w:lastRow="1" w:firstColumn="1" w:lastColumn="1" w:noHBand="0" w:noVBand="0"/>
      </w:tblPr>
      <w:tblGrid>
        <w:gridCol w:w="821"/>
        <w:gridCol w:w="4267"/>
        <w:gridCol w:w="4267"/>
      </w:tblGrid>
      <w:tr w:rsidR="00036BA0" w14:paraId="5494CD5E" w14:textId="77777777" w:rsidTr="00C73F8A">
        <w:tc>
          <w:tcPr>
            <w:tcW w:w="828" w:type="dxa"/>
            <w:vAlign w:val="center"/>
          </w:tcPr>
          <w:p w14:paraId="0DD7FF2A" w14:textId="77777777" w:rsidR="00036BA0" w:rsidRDefault="00036BA0" w:rsidP="00C73F8A">
            <w:pPr>
              <w:jc w:val="center"/>
              <w:rPr>
                <w:b/>
                <w:lang w:val="uk-UA"/>
              </w:rPr>
            </w:pPr>
            <w:r>
              <w:rPr>
                <w:b/>
                <w:lang w:val="uk-UA"/>
              </w:rPr>
              <w:t>№ п/п</w:t>
            </w:r>
          </w:p>
        </w:tc>
        <w:tc>
          <w:tcPr>
            <w:tcW w:w="4320" w:type="dxa"/>
            <w:vAlign w:val="center"/>
          </w:tcPr>
          <w:p w14:paraId="32649838" w14:textId="77777777" w:rsidR="00036BA0" w:rsidRDefault="00036BA0" w:rsidP="00C73F8A">
            <w:pPr>
              <w:jc w:val="center"/>
              <w:rPr>
                <w:b/>
                <w:lang w:val="uk-UA"/>
              </w:rPr>
            </w:pPr>
            <w:r>
              <w:rPr>
                <w:b/>
                <w:lang w:val="uk-UA"/>
              </w:rPr>
              <w:t>Завдання та заходи</w:t>
            </w:r>
          </w:p>
        </w:tc>
        <w:tc>
          <w:tcPr>
            <w:tcW w:w="4320" w:type="dxa"/>
            <w:vAlign w:val="center"/>
          </w:tcPr>
          <w:p w14:paraId="58306B64" w14:textId="77777777" w:rsidR="00036BA0" w:rsidRDefault="00036BA0" w:rsidP="00C73F8A">
            <w:pPr>
              <w:jc w:val="center"/>
              <w:rPr>
                <w:b/>
                <w:lang w:val="uk-UA"/>
              </w:rPr>
            </w:pPr>
            <w:r>
              <w:rPr>
                <w:b/>
                <w:lang w:val="uk-UA"/>
              </w:rPr>
              <w:t>Відповідальні за виконання</w:t>
            </w:r>
          </w:p>
        </w:tc>
      </w:tr>
      <w:tr w:rsidR="00036BA0" w14:paraId="22703FFE" w14:textId="77777777" w:rsidTr="00C73F8A">
        <w:tc>
          <w:tcPr>
            <w:tcW w:w="828" w:type="dxa"/>
          </w:tcPr>
          <w:p w14:paraId="6B977A85" w14:textId="77777777" w:rsidR="00036BA0" w:rsidRDefault="00036BA0" w:rsidP="00C73F8A">
            <w:pPr>
              <w:jc w:val="center"/>
              <w:rPr>
                <w:b/>
                <w:sz w:val="20"/>
                <w:szCs w:val="20"/>
                <w:lang w:val="uk-UA"/>
              </w:rPr>
            </w:pPr>
            <w:r>
              <w:rPr>
                <w:b/>
                <w:sz w:val="20"/>
                <w:szCs w:val="20"/>
                <w:lang w:val="uk-UA"/>
              </w:rPr>
              <w:t>1</w:t>
            </w:r>
          </w:p>
        </w:tc>
        <w:tc>
          <w:tcPr>
            <w:tcW w:w="4320" w:type="dxa"/>
          </w:tcPr>
          <w:p w14:paraId="2D442552" w14:textId="77777777" w:rsidR="00036BA0" w:rsidRDefault="00036BA0" w:rsidP="00C73F8A">
            <w:pPr>
              <w:jc w:val="center"/>
              <w:rPr>
                <w:b/>
                <w:sz w:val="20"/>
                <w:szCs w:val="20"/>
                <w:lang w:val="uk-UA"/>
              </w:rPr>
            </w:pPr>
            <w:r>
              <w:rPr>
                <w:b/>
                <w:sz w:val="20"/>
                <w:szCs w:val="20"/>
                <w:lang w:val="uk-UA"/>
              </w:rPr>
              <w:t>2</w:t>
            </w:r>
          </w:p>
        </w:tc>
        <w:tc>
          <w:tcPr>
            <w:tcW w:w="4320" w:type="dxa"/>
          </w:tcPr>
          <w:p w14:paraId="2A588EEF" w14:textId="77777777" w:rsidR="00036BA0" w:rsidRDefault="00036BA0" w:rsidP="00C73F8A">
            <w:pPr>
              <w:jc w:val="center"/>
              <w:rPr>
                <w:b/>
                <w:sz w:val="20"/>
                <w:szCs w:val="20"/>
                <w:lang w:val="uk-UA"/>
              </w:rPr>
            </w:pPr>
            <w:r>
              <w:rPr>
                <w:b/>
                <w:sz w:val="20"/>
                <w:szCs w:val="20"/>
                <w:lang w:val="uk-UA"/>
              </w:rPr>
              <w:t>3</w:t>
            </w:r>
          </w:p>
        </w:tc>
      </w:tr>
      <w:tr w:rsidR="00036BA0" w14:paraId="0695ED3F" w14:textId="77777777" w:rsidTr="00C73F8A">
        <w:tc>
          <w:tcPr>
            <w:tcW w:w="828" w:type="dxa"/>
          </w:tcPr>
          <w:p w14:paraId="4753AC98" w14:textId="77777777" w:rsidR="00036BA0" w:rsidRDefault="00036BA0" w:rsidP="00C73F8A">
            <w:pPr>
              <w:jc w:val="center"/>
              <w:rPr>
                <w:sz w:val="28"/>
                <w:szCs w:val="28"/>
                <w:lang w:val="uk-UA"/>
              </w:rPr>
            </w:pPr>
            <w:r>
              <w:rPr>
                <w:sz w:val="28"/>
                <w:szCs w:val="28"/>
                <w:lang w:val="uk-UA"/>
              </w:rPr>
              <w:t>1.</w:t>
            </w:r>
          </w:p>
        </w:tc>
        <w:tc>
          <w:tcPr>
            <w:tcW w:w="4320" w:type="dxa"/>
          </w:tcPr>
          <w:p w14:paraId="70111B55" w14:textId="77777777" w:rsidR="00036BA0" w:rsidRDefault="00036BA0" w:rsidP="00C73F8A">
            <w:pPr>
              <w:jc w:val="both"/>
              <w:rPr>
                <w:sz w:val="28"/>
                <w:szCs w:val="28"/>
                <w:lang w:val="uk-UA"/>
              </w:rPr>
            </w:pPr>
            <w:r>
              <w:rPr>
                <w:sz w:val="28"/>
                <w:szCs w:val="28"/>
                <w:lang w:val="uk-UA"/>
              </w:rPr>
              <w:t>Сприяння наповненню споживчого ринку якісними та безпечними товарами, в першу чергу, вітчизняного і місцевого виробництва, створення умов для продажу продукції безпосередньо її виробниками</w:t>
            </w:r>
          </w:p>
        </w:tc>
        <w:tc>
          <w:tcPr>
            <w:tcW w:w="4320" w:type="dxa"/>
          </w:tcPr>
          <w:p w14:paraId="5B527D18"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w:t>
            </w:r>
          </w:p>
        </w:tc>
      </w:tr>
      <w:tr w:rsidR="00036BA0" w:rsidRPr="00342998" w14:paraId="09A9A288" w14:textId="77777777" w:rsidTr="00C73F8A">
        <w:tc>
          <w:tcPr>
            <w:tcW w:w="828" w:type="dxa"/>
          </w:tcPr>
          <w:p w14:paraId="40BB301A" w14:textId="77777777" w:rsidR="00036BA0" w:rsidRDefault="00036BA0" w:rsidP="00C73F8A">
            <w:pPr>
              <w:jc w:val="center"/>
              <w:rPr>
                <w:sz w:val="28"/>
                <w:szCs w:val="28"/>
                <w:lang w:val="uk-UA"/>
              </w:rPr>
            </w:pPr>
            <w:r>
              <w:rPr>
                <w:sz w:val="28"/>
                <w:szCs w:val="28"/>
                <w:lang w:val="uk-UA"/>
              </w:rPr>
              <w:t>2.</w:t>
            </w:r>
          </w:p>
        </w:tc>
        <w:tc>
          <w:tcPr>
            <w:tcW w:w="4320" w:type="dxa"/>
          </w:tcPr>
          <w:p w14:paraId="68312158" w14:textId="77777777" w:rsidR="00036BA0" w:rsidRDefault="00036BA0" w:rsidP="00C73F8A">
            <w:pPr>
              <w:jc w:val="both"/>
              <w:rPr>
                <w:sz w:val="28"/>
                <w:szCs w:val="28"/>
                <w:lang w:val="uk-UA"/>
              </w:rPr>
            </w:pPr>
            <w:r>
              <w:rPr>
                <w:sz w:val="28"/>
                <w:szCs w:val="28"/>
                <w:lang w:val="uk-UA"/>
              </w:rPr>
              <w:t>Сприяння розширенню мережі торгівельних підприємств, створенню сучасних підприємств торгівлі на території міста</w:t>
            </w:r>
          </w:p>
        </w:tc>
        <w:tc>
          <w:tcPr>
            <w:tcW w:w="4320" w:type="dxa"/>
          </w:tcPr>
          <w:p w14:paraId="3FD92D3F"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суб’єкти підприємництва </w:t>
            </w:r>
          </w:p>
        </w:tc>
      </w:tr>
      <w:tr w:rsidR="00036BA0" w:rsidRPr="00342998" w14:paraId="1EE559A6" w14:textId="77777777" w:rsidTr="00C73F8A">
        <w:tc>
          <w:tcPr>
            <w:tcW w:w="828" w:type="dxa"/>
          </w:tcPr>
          <w:p w14:paraId="4BCCEA50" w14:textId="77777777" w:rsidR="00036BA0" w:rsidRDefault="00036BA0" w:rsidP="00C73F8A">
            <w:pPr>
              <w:rPr>
                <w:sz w:val="28"/>
                <w:szCs w:val="28"/>
                <w:lang w:val="uk-UA"/>
              </w:rPr>
            </w:pPr>
            <w:r>
              <w:rPr>
                <w:sz w:val="28"/>
                <w:szCs w:val="28"/>
                <w:lang w:val="uk-UA"/>
              </w:rPr>
              <w:t xml:space="preserve">  3.</w:t>
            </w:r>
          </w:p>
        </w:tc>
        <w:tc>
          <w:tcPr>
            <w:tcW w:w="4320" w:type="dxa"/>
          </w:tcPr>
          <w:p w14:paraId="0F45CDAA" w14:textId="77777777" w:rsidR="00036BA0" w:rsidRDefault="00036BA0" w:rsidP="00C73F8A">
            <w:pPr>
              <w:jc w:val="both"/>
              <w:rPr>
                <w:sz w:val="28"/>
                <w:szCs w:val="28"/>
                <w:lang w:val="uk-UA"/>
              </w:rPr>
            </w:pPr>
            <w:r>
              <w:rPr>
                <w:sz w:val="28"/>
                <w:szCs w:val="28"/>
                <w:lang w:val="uk-UA"/>
              </w:rPr>
              <w:t xml:space="preserve">Сприяння розвитку книжкової торгівлі та торгівлі друкованими виданнями </w:t>
            </w:r>
          </w:p>
        </w:tc>
        <w:tc>
          <w:tcPr>
            <w:tcW w:w="4320" w:type="dxa"/>
          </w:tcPr>
          <w:p w14:paraId="03EFBAFE"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 суб’єкти підприємництва</w:t>
            </w:r>
          </w:p>
        </w:tc>
      </w:tr>
      <w:tr w:rsidR="00036BA0" w:rsidRPr="00342998" w14:paraId="0FBB4FA4" w14:textId="77777777" w:rsidTr="00C73F8A">
        <w:tc>
          <w:tcPr>
            <w:tcW w:w="828" w:type="dxa"/>
          </w:tcPr>
          <w:p w14:paraId="5FACF1B2" w14:textId="77777777" w:rsidR="00036BA0" w:rsidRDefault="00036BA0" w:rsidP="00C73F8A">
            <w:pPr>
              <w:rPr>
                <w:sz w:val="28"/>
                <w:szCs w:val="28"/>
                <w:lang w:val="uk-UA"/>
              </w:rPr>
            </w:pPr>
            <w:r>
              <w:rPr>
                <w:sz w:val="28"/>
                <w:szCs w:val="28"/>
                <w:lang w:val="uk-UA"/>
              </w:rPr>
              <w:lastRenderedPageBreak/>
              <w:t xml:space="preserve">  4.</w:t>
            </w:r>
          </w:p>
        </w:tc>
        <w:tc>
          <w:tcPr>
            <w:tcW w:w="4320" w:type="dxa"/>
          </w:tcPr>
          <w:p w14:paraId="08C122F1" w14:textId="77777777" w:rsidR="00036BA0" w:rsidRDefault="00036BA0" w:rsidP="00C73F8A">
            <w:pPr>
              <w:jc w:val="both"/>
              <w:rPr>
                <w:sz w:val="28"/>
                <w:szCs w:val="28"/>
                <w:lang w:val="uk-UA"/>
              </w:rPr>
            </w:pPr>
            <w:r>
              <w:rPr>
                <w:sz w:val="28"/>
                <w:szCs w:val="28"/>
                <w:lang w:val="uk-UA"/>
              </w:rPr>
              <w:t>Сприяння у забезпеченні поступового перетворення існуючих ринків на сучасні торговельно-сервісні центри, попередження виникнення торгівлі у невстановлених місцях</w:t>
            </w:r>
          </w:p>
        </w:tc>
        <w:tc>
          <w:tcPr>
            <w:tcW w:w="4320" w:type="dxa"/>
          </w:tcPr>
          <w:p w14:paraId="746632E4"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ТОВ «Явір-95», </w:t>
            </w:r>
            <w:proofErr w:type="spellStart"/>
            <w:r>
              <w:rPr>
                <w:sz w:val="28"/>
                <w:szCs w:val="28"/>
                <w:lang w:val="uk-UA"/>
              </w:rPr>
              <w:t>сільгоспринок</w:t>
            </w:r>
            <w:proofErr w:type="spellEnd"/>
            <w:r>
              <w:rPr>
                <w:sz w:val="28"/>
                <w:szCs w:val="28"/>
                <w:lang w:val="uk-UA"/>
              </w:rPr>
              <w:t xml:space="preserve">, Острозький відділ поліції ГУНП в Рівненській області  </w:t>
            </w:r>
          </w:p>
        </w:tc>
      </w:tr>
      <w:tr w:rsidR="00036BA0" w14:paraId="628AAFDD" w14:textId="77777777" w:rsidTr="00C73F8A">
        <w:tc>
          <w:tcPr>
            <w:tcW w:w="828" w:type="dxa"/>
          </w:tcPr>
          <w:p w14:paraId="1FEAEEF7" w14:textId="77777777" w:rsidR="00036BA0" w:rsidRDefault="00036BA0" w:rsidP="00C73F8A">
            <w:pPr>
              <w:rPr>
                <w:sz w:val="28"/>
                <w:szCs w:val="28"/>
                <w:lang w:val="uk-UA"/>
              </w:rPr>
            </w:pPr>
            <w:r>
              <w:rPr>
                <w:sz w:val="28"/>
                <w:szCs w:val="28"/>
                <w:lang w:val="uk-UA"/>
              </w:rPr>
              <w:t xml:space="preserve">  5.</w:t>
            </w:r>
          </w:p>
        </w:tc>
        <w:tc>
          <w:tcPr>
            <w:tcW w:w="4320" w:type="dxa"/>
          </w:tcPr>
          <w:p w14:paraId="12DE4FE7" w14:textId="77777777" w:rsidR="00036BA0" w:rsidRDefault="00036BA0" w:rsidP="00C73F8A">
            <w:pPr>
              <w:jc w:val="both"/>
              <w:rPr>
                <w:sz w:val="28"/>
                <w:szCs w:val="28"/>
                <w:lang w:val="uk-UA"/>
              </w:rPr>
            </w:pPr>
            <w:r>
              <w:rPr>
                <w:sz w:val="28"/>
                <w:szCs w:val="28"/>
                <w:lang w:val="uk-UA"/>
              </w:rPr>
              <w:t>Подальше розширення мережі служби побуту, в тому числі з надання побутових послуг першої необхідності шляхом розвитку малого підприємництва та залучення безробітних громадян</w:t>
            </w:r>
          </w:p>
        </w:tc>
        <w:tc>
          <w:tcPr>
            <w:tcW w:w="4320" w:type="dxa"/>
          </w:tcPr>
          <w:p w14:paraId="75AC000B"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Острозька міськрайонна філія Рівненського обласного центру зайнятості </w:t>
            </w:r>
          </w:p>
        </w:tc>
      </w:tr>
      <w:tr w:rsidR="00036BA0" w14:paraId="5B56C9AD" w14:textId="77777777" w:rsidTr="00C73F8A">
        <w:tc>
          <w:tcPr>
            <w:tcW w:w="828" w:type="dxa"/>
          </w:tcPr>
          <w:p w14:paraId="7D899383" w14:textId="77777777" w:rsidR="00036BA0" w:rsidRDefault="00036BA0" w:rsidP="00C73F8A">
            <w:pPr>
              <w:rPr>
                <w:sz w:val="28"/>
                <w:szCs w:val="28"/>
                <w:lang w:val="uk-UA"/>
              </w:rPr>
            </w:pPr>
            <w:r>
              <w:rPr>
                <w:sz w:val="28"/>
                <w:szCs w:val="28"/>
                <w:lang w:val="uk-UA"/>
              </w:rPr>
              <w:t xml:space="preserve">  6.</w:t>
            </w:r>
          </w:p>
        </w:tc>
        <w:tc>
          <w:tcPr>
            <w:tcW w:w="4320" w:type="dxa"/>
          </w:tcPr>
          <w:p w14:paraId="21ED0DD1" w14:textId="77777777" w:rsidR="00036BA0" w:rsidRDefault="00036BA0" w:rsidP="00C73F8A">
            <w:pPr>
              <w:jc w:val="both"/>
              <w:rPr>
                <w:sz w:val="28"/>
                <w:szCs w:val="28"/>
                <w:lang w:val="uk-UA"/>
              </w:rPr>
            </w:pPr>
            <w:r>
              <w:rPr>
                <w:sz w:val="28"/>
                <w:szCs w:val="28"/>
                <w:lang w:val="uk-UA"/>
              </w:rPr>
              <w:t xml:space="preserve">Залучення фінансових ресурсів міськрайонної філії Рівненського обласного центру зайнятості на організацію безробітними громадянами підприємницької діяльності у сфері побутового обслуговування населення </w:t>
            </w:r>
          </w:p>
        </w:tc>
        <w:tc>
          <w:tcPr>
            <w:tcW w:w="4320" w:type="dxa"/>
          </w:tcPr>
          <w:p w14:paraId="1E37BCE8" w14:textId="77777777" w:rsidR="00036BA0" w:rsidRDefault="00036BA0" w:rsidP="00C73F8A">
            <w:pPr>
              <w:jc w:val="both"/>
              <w:rPr>
                <w:sz w:val="28"/>
                <w:szCs w:val="28"/>
                <w:lang w:val="uk-UA"/>
              </w:rPr>
            </w:pPr>
            <w:r>
              <w:rPr>
                <w:sz w:val="28"/>
                <w:szCs w:val="28"/>
                <w:lang w:val="uk-UA"/>
              </w:rPr>
              <w:t>Острозька міськрайонна філія Рівненського обласного центру зайнятості</w:t>
            </w:r>
          </w:p>
        </w:tc>
      </w:tr>
    </w:tbl>
    <w:p w14:paraId="2B83D0EF" w14:textId="77777777" w:rsidR="00036BA0" w:rsidRDefault="00036BA0" w:rsidP="00036BA0">
      <w:pPr>
        <w:ind w:left="720"/>
        <w:jc w:val="center"/>
        <w:rPr>
          <w:b/>
          <w:sz w:val="28"/>
          <w:szCs w:val="28"/>
          <w:lang w:val="uk-UA"/>
        </w:rPr>
      </w:pPr>
    </w:p>
    <w:p w14:paraId="7AF3278E" w14:textId="77777777" w:rsidR="00036BA0" w:rsidRDefault="00036BA0" w:rsidP="00036BA0">
      <w:pPr>
        <w:ind w:left="720"/>
        <w:jc w:val="center"/>
        <w:rPr>
          <w:b/>
          <w:sz w:val="28"/>
          <w:szCs w:val="28"/>
          <w:lang w:val="uk-UA"/>
        </w:rPr>
      </w:pPr>
      <w:r>
        <w:rPr>
          <w:b/>
          <w:sz w:val="28"/>
          <w:szCs w:val="28"/>
          <w:lang w:val="uk-UA"/>
        </w:rPr>
        <w:t>Критерії реалізації цілей:</w:t>
      </w:r>
    </w:p>
    <w:p w14:paraId="5D415E68" w14:textId="77777777" w:rsidR="00036BA0" w:rsidRPr="00AC6922" w:rsidRDefault="00036BA0" w:rsidP="00036BA0">
      <w:pPr>
        <w:ind w:firstLine="540"/>
        <w:jc w:val="both"/>
        <w:rPr>
          <w:sz w:val="28"/>
          <w:szCs w:val="28"/>
          <w:lang w:val="uk-UA"/>
        </w:rPr>
      </w:pPr>
      <w:r>
        <w:rPr>
          <w:sz w:val="28"/>
          <w:szCs w:val="28"/>
          <w:lang w:val="uk-UA"/>
        </w:rPr>
        <w:t xml:space="preserve">- </w:t>
      </w:r>
      <w:r w:rsidRPr="00AC6922">
        <w:rPr>
          <w:sz w:val="28"/>
          <w:szCs w:val="28"/>
          <w:lang w:val="uk-UA"/>
        </w:rPr>
        <w:t xml:space="preserve">забезпечення зростання обсягу товарообороту роздрібної торгівлі на 0,1%; </w:t>
      </w:r>
    </w:p>
    <w:p w14:paraId="2FCFA44F" w14:textId="77777777" w:rsidR="00036BA0" w:rsidRDefault="00036BA0" w:rsidP="00036BA0">
      <w:pPr>
        <w:ind w:firstLine="540"/>
        <w:jc w:val="both"/>
        <w:rPr>
          <w:sz w:val="28"/>
          <w:szCs w:val="28"/>
          <w:lang w:val="uk-UA"/>
        </w:rPr>
      </w:pPr>
      <w:r>
        <w:rPr>
          <w:sz w:val="28"/>
          <w:szCs w:val="28"/>
          <w:lang w:val="uk-UA"/>
        </w:rPr>
        <w:t>- розширення мережі сучасних об’єктів торгівлі та ресторанного господарства;</w:t>
      </w:r>
    </w:p>
    <w:p w14:paraId="4BDF2D16" w14:textId="77777777" w:rsidR="00036BA0" w:rsidRDefault="00036BA0" w:rsidP="00036BA0">
      <w:pPr>
        <w:ind w:firstLine="540"/>
        <w:jc w:val="both"/>
        <w:rPr>
          <w:sz w:val="28"/>
          <w:szCs w:val="28"/>
          <w:lang w:val="uk-UA"/>
        </w:rPr>
      </w:pPr>
      <w:r>
        <w:rPr>
          <w:sz w:val="28"/>
          <w:szCs w:val="28"/>
          <w:lang w:val="uk-UA"/>
        </w:rPr>
        <w:t>- подальше впровадження сучасних стандартів торговельного обслуговування населення;</w:t>
      </w:r>
    </w:p>
    <w:p w14:paraId="4BD17C49" w14:textId="77777777" w:rsidR="00036BA0" w:rsidRDefault="00036BA0" w:rsidP="00036BA0">
      <w:pPr>
        <w:ind w:firstLine="540"/>
        <w:jc w:val="both"/>
        <w:rPr>
          <w:sz w:val="28"/>
          <w:szCs w:val="28"/>
          <w:lang w:val="uk-UA"/>
        </w:rPr>
      </w:pPr>
      <w:r>
        <w:rPr>
          <w:sz w:val="28"/>
          <w:szCs w:val="28"/>
          <w:lang w:val="uk-UA"/>
        </w:rPr>
        <w:t xml:space="preserve">- підвищення якості та розширення асортименту надання побутових послуг. </w:t>
      </w:r>
    </w:p>
    <w:p w14:paraId="3E99C773" w14:textId="77777777" w:rsidR="00036BA0" w:rsidRDefault="00036BA0" w:rsidP="00036BA0">
      <w:pPr>
        <w:ind w:firstLine="540"/>
        <w:jc w:val="both"/>
        <w:rPr>
          <w:sz w:val="28"/>
          <w:szCs w:val="28"/>
          <w:lang w:val="uk-UA"/>
        </w:rPr>
      </w:pPr>
    </w:p>
    <w:p w14:paraId="2C8552D5" w14:textId="77777777" w:rsidR="00036BA0" w:rsidRDefault="00036BA0" w:rsidP="00036BA0">
      <w:pPr>
        <w:numPr>
          <w:ilvl w:val="1"/>
          <w:numId w:val="10"/>
        </w:numPr>
        <w:jc w:val="center"/>
        <w:rPr>
          <w:b/>
          <w:sz w:val="28"/>
          <w:szCs w:val="28"/>
          <w:lang w:val="uk-UA"/>
        </w:rPr>
      </w:pPr>
      <w:r>
        <w:rPr>
          <w:b/>
          <w:sz w:val="28"/>
          <w:szCs w:val="28"/>
          <w:lang w:val="uk-UA"/>
        </w:rPr>
        <w:t>Податково-бюджетна політика</w:t>
      </w:r>
    </w:p>
    <w:p w14:paraId="11C776DF" w14:textId="77777777" w:rsidR="00036BA0" w:rsidRDefault="00036BA0" w:rsidP="00036BA0">
      <w:pPr>
        <w:ind w:left="720"/>
        <w:rPr>
          <w:b/>
          <w:sz w:val="28"/>
          <w:szCs w:val="28"/>
          <w:lang w:val="uk-UA"/>
        </w:rPr>
      </w:pPr>
    </w:p>
    <w:p w14:paraId="2C27F30C" w14:textId="77777777" w:rsidR="00036BA0" w:rsidRDefault="00036BA0" w:rsidP="00036BA0">
      <w:pPr>
        <w:jc w:val="center"/>
        <w:rPr>
          <w:b/>
          <w:sz w:val="28"/>
          <w:szCs w:val="28"/>
          <w:lang w:val="uk-UA"/>
        </w:rPr>
      </w:pPr>
      <w:r>
        <w:rPr>
          <w:b/>
          <w:sz w:val="28"/>
          <w:szCs w:val="28"/>
          <w:lang w:val="uk-UA"/>
        </w:rPr>
        <w:t>Основні цілі на 2020 рік:</w:t>
      </w:r>
    </w:p>
    <w:p w14:paraId="13A3E961" w14:textId="77777777" w:rsidR="00036BA0" w:rsidRDefault="00036BA0" w:rsidP="00036BA0">
      <w:pPr>
        <w:jc w:val="both"/>
        <w:rPr>
          <w:sz w:val="28"/>
          <w:szCs w:val="28"/>
          <w:lang w:val="uk-UA"/>
        </w:rPr>
      </w:pPr>
      <w:r>
        <w:rPr>
          <w:sz w:val="28"/>
          <w:szCs w:val="28"/>
          <w:lang w:val="uk-UA"/>
        </w:rPr>
        <w:t xml:space="preserve">    -       проведення послідовної та ефективної податково-бюджетної </w:t>
      </w:r>
    </w:p>
    <w:p w14:paraId="123CF5CC" w14:textId="77777777" w:rsidR="00036BA0" w:rsidRDefault="00036BA0" w:rsidP="00036BA0">
      <w:pPr>
        <w:jc w:val="both"/>
        <w:rPr>
          <w:sz w:val="28"/>
          <w:szCs w:val="28"/>
          <w:lang w:val="uk-UA"/>
        </w:rPr>
      </w:pPr>
      <w:r>
        <w:rPr>
          <w:sz w:val="28"/>
          <w:szCs w:val="28"/>
          <w:lang w:val="uk-UA"/>
        </w:rPr>
        <w:t xml:space="preserve">             політики;</w:t>
      </w:r>
    </w:p>
    <w:p w14:paraId="47AE587E" w14:textId="77777777" w:rsidR="00036BA0" w:rsidRDefault="00036BA0" w:rsidP="00036BA0">
      <w:pPr>
        <w:jc w:val="both"/>
        <w:rPr>
          <w:sz w:val="28"/>
          <w:szCs w:val="28"/>
          <w:lang w:val="uk-UA"/>
        </w:rPr>
      </w:pPr>
      <w:r>
        <w:rPr>
          <w:sz w:val="28"/>
          <w:szCs w:val="28"/>
          <w:lang w:val="uk-UA"/>
        </w:rPr>
        <w:t xml:space="preserve">    -       забезпечення виконання затверджених показників по надходженню </w:t>
      </w:r>
    </w:p>
    <w:p w14:paraId="0685BB42" w14:textId="77777777" w:rsidR="00036BA0" w:rsidRDefault="00036BA0" w:rsidP="00036BA0">
      <w:pPr>
        <w:ind w:firstLine="720"/>
        <w:jc w:val="both"/>
        <w:rPr>
          <w:sz w:val="28"/>
          <w:szCs w:val="28"/>
          <w:lang w:val="uk-UA"/>
        </w:rPr>
      </w:pPr>
      <w:r>
        <w:rPr>
          <w:sz w:val="28"/>
          <w:szCs w:val="28"/>
          <w:lang w:val="uk-UA"/>
        </w:rPr>
        <w:t xml:space="preserve">  податків і зборів до бюджетів усіх рівнів;</w:t>
      </w:r>
    </w:p>
    <w:p w14:paraId="536D9284" w14:textId="77777777" w:rsidR="00036BA0" w:rsidRDefault="00036BA0" w:rsidP="00036BA0">
      <w:pPr>
        <w:jc w:val="both"/>
        <w:rPr>
          <w:sz w:val="28"/>
          <w:szCs w:val="28"/>
          <w:lang w:val="uk-UA"/>
        </w:rPr>
      </w:pPr>
      <w:r>
        <w:rPr>
          <w:sz w:val="28"/>
          <w:szCs w:val="28"/>
          <w:lang w:val="uk-UA"/>
        </w:rPr>
        <w:t xml:space="preserve">    -       забезпечення скорочення податкового боргу підприємств-боржників </w:t>
      </w:r>
    </w:p>
    <w:p w14:paraId="2D9AACFE" w14:textId="77777777" w:rsidR="00036BA0" w:rsidRDefault="00036BA0" w:rsidP="00036BA0">
      <w:pPr>
        <w:ind w:firstLine="720"/>
        <w:jc w:val="both"/>
        <w:rPr>
          <w:sz w:val="28"/>
          <w:szCs w:val="28"/>
          <w:lang w:val="uk-UA"/>
        </w:rPr>
      </w:pPr>
      <w:r>
        <w:rPr>
          <w:sz w:val="28"/>
          <w:szCs w:val="28"/>
          <w:lang w:val="uk-UA"/>
        </w:rPr>
        <w:t xml:space="preserve">  до бюджетів усіх рівнів;</w:t>
      </w:r>
    </w:p>
    <w:p w14:paraId="21EB5A5A" w14:textId="77777777" w:rsidR="00036BA0" w:rsidRDefault="00036BA0" w:rsidP="00036BA0">
      <w:pPr>
        <w:jc w:val="both"/>
        <w:rPr>
          <w:sz w:val="28"/>
          <w:szCs w:val="28"/>
          <w:lang w:val="uk-UA"/>
        </w:rPr>
      </w:pPr>
      <w:r>
        <w:rPr>
          <w:sz w:val="28"/>
          <w:szCs w:val="28"/>
          <w:lang w:val="uk-UA"/>
        </w:rPr>
        <w:t xml:space="preserve">    -       дотримання жорсткої фінансової дисципліни;</w:t>
      </w:r>
    </w:p>
    <w:p w14:paraId="5CF5EC82" w14:textId="77777777" w:rsidR="00036BA0" w:rsidRDefault="00036BA0" w:rsidP="00036BA0">
      <w:pPr>
        <w:jc w:val="both"/>
        <w:rPr>
          <w:sz w:val="28"/>
          <w:szCs w:val="28"/>
          <w:lang w:val="uk-UA"/>
        </w:rPr>
      </w:pPr>
      <w:r>
        <w:rPr>
          <w:sz w:val="28"/>
          <w:szCs w:val="28"/>
          <w:lang w:val="uk-UA"/>
        </w:rPr>
        <w:t xml:space="preserve">    -       здійснення якісного сервісного обслуговування платників податків, </w:t>
      </w:r>
    </w:p>
    <w:p w14:paraId="617F31CF" w14:textId="77777777" w:rsidR="00036BA0" w:rsidRDefault="00036BA0" w:rsidP="00036BA0">
      <w:pPr>
        <w:jc w:val="both"/>
        <w:rPr>
          <w:sz w:val="28"/>
          <w:szCs w:val="28"/>
          <w:lang w:val="uk-UA"/>
        </w:rPr>
      </w:pPr>
      <w:r>
        <w:rPr>
          <w:sz w:val="28"/>
          <w:szCs w:val="28"/>
          <w:lang w:val="uk-UA"/>
        </w:rPr>
        <w:t xml:space="preserve">             виконання інших функцій сервісного обслуговування платників</w:t>
      </w:r>
    </w:p>
    <w:p w14:paraId="67A6B255" w14:textId="77777777" w:rsidR="00036BA0" w:rsidRDefault="00036BA0" w:rsidP="00036BA0">
      <w:pPr>
        <w:jc w:val="both"/>
        <w:rPr>
          <w:sz w:val="28"/>
          <w:szCs w:val="28"/>
          <w:lang w:val="uk-UA"/>
        </w:rPr>
      </w:pPr>
      <w:r>
        <w:rPr>
          <w:sz w:val="28"/>
          <w:szCs w:val="28"/>
          <w:lang w:val="uk-UA"/>
        </w:rPr>
        <w:t xml:space="preserve">             податків, визначених законом;</w:t>
      </w:r>
    </w:p>
    <w:p w14:paraId="01144272" w14:textId="77777777" w:rsidR="00036BA0" w:rsidRDefault="00036BA0" w:rsidP="00036BA0">
      <w:pPr>
        <w:jc w:val="both"/>
        <w:rPr>
          <w:sz w:val="28"/>
          <w:szCs w:val="28"/>
          <w:lang w:val="uk-UA"/>
        </w:rPr>
      </w:pPr>
      <w:r>
        <w:rPr>
          <w:sz w:val="28"/>
          <w:szCs w:val="28"/>
          <w:lang w:val="uk-UA"/>
        </w:rPr>
        <w:t xml:space="preserve">    -       належна організація діяльності Центру обслуговування платників з</w:t>
      </w:r>
    </w:p>
    <w:p w14:paraId="0145C18C" w14:textId="77777777" w:rsidR="00036BA0" w:rsidRDefault="00036BA0" w:rsidP="00036BA0">
      <w:pPr>
        <w:jc w:val="both"/>
        <w:rPr>
          <w:sz w:val="28"/>
          <w:szCs w:val="28"/>
          <w:lang w:val="uk-UA"/>
        </w:rPr>
      </w:pPr>
      <w:r>
        <w:rPr>
          <w:sz w:val="28"/>
          <w:szCs w:val="28"/>
          <w:lang w:val="uk-UA"/>
        </w:rPr>
        <w:t xml:space="preserve">             метою повного та своєчасного надання адміністративних послуг; </w:t>
      </w:r>
    </w:p>
    <w:p w14:paraId="6C1EB8D4" w14:textId="77777777" w:rsidR="00036BA0" w:rsidRDefault="00036BA0" w:rsidP="00036BA0">
      <w:pPr>
        <w:jc w:val="both"/>
        <w:rPr>
          <w:sz w:val="28"/>
          <w:szCs w:val="28"/>
          <w:lang w:val="uk-UA"/>
        </w:rPr>
      </w:pPr>
      <w:r>
        <w:rPr>
          <w:sz w:val="28"/>
          <w:szCs w:val="28"/>
          <w:lang w:val="uk-UA"/>
        </w:rPr>
        <w:lastRenderedPageBreak/>
        <w:t xml:space="preserve">    -        забезпечення виконання затверджених показників по надходженню</w:t>
      </w:r>
    </w:p>
    <w:p w14:paraId="71A57F5B" w14:textId="77777777" w:rsidR="00036BA0" w:rsidRDefault="00036BA0" w:rsidP="00036BA0">
      <w:pPr>
        <w:jc w:val="both"/>
        <w:rPr>
          <w:sz w:val="28"/>
          <w:szCs w:val="28"/>
          <w:lang w:val="uk-UA"/>
        </w:rPr>
      </w:pPr>
      <w:r>
        <w:rPr>
          <w:sz w:val="28"/>
          <w:szCs w:val="28"/>
          <w:lang w:val="uk-UA"/>
        </w:rPr>
        <w:t xml:space="preserve">            податків і зборів до бюджетів усіх рівнів;</w:t>
      </w:r>
    </w:p>
    <w:p w14:paraId="7513AB95" w14:textId="77777777" w:rsidR="00036BA0" w:rsidRDefault="00036BA0" w:rsidP="00036BA0">
      <w:pPr>
        <w:jc w:val="both"/>
        <w:rPr>
          <w:sz w:val="28"/>
          <w:szCs w:val="28"/>
          <w:lang w:val="uk-UA"/>
        </w:rPr>
      </w:pPr>
      <w:r>
        <w:rPr>
          <w:sz w:val="28"/>
          <w:szCs w:val="28"/>
          <w:lang w:val="uk-UA"/>
        </w:rPr>
        <w:t xml:space="preserve">    -        дотримання жорсткої фінансової дисципліни.</w:t>
      </w:r>
    </w:p>
    <w:p w14:paraId="0EAA7821" w14:textId="77777777" w:rsidR="00036BA0" w:rsidRDefault="00036BA0" w:rsidP="00036BA0">
      <w:pPr>
        <w:ind w:firstLine="720"/>
        <w:jc w:val="both"/>
        <w:rPr>
          <w:sz w:val="28"/>
          <w:szCs w:val="28"/>
          <w:lang w:val="uk-UA"/>
        </w:rPr>
      </w:pPr>
      <w:r>
        <w:rPr>
          <w:sz w:val="28"/>
          <w:szCs w:val="28"/>
          <w:lang w:val="uk-UA"/>
        </w:rPr>
        <w:t xml:space="preserve"> </w:t>
      </w:r>
    </w:p>
    <w:p w14:paraId="3CCF4D59"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W w:w="9468" w:type="dxa"/>
        <w:tblLook w:val="01E0" w:firstRow="1" w:lastRow="1" w:firstColumn="1" w:lastColumn="1" w:noHBand="0" w:noVBand="0"/>
      </w:tblPr>
      <w:tblGrid>
        <w:gridCol w:w="560"/>
        <w:gridCol w:w="6210"/>
        <w:gridCol w:w="2698"/>
      </w:tblGrid>
      <w:tr w:rsidR="00036BA0" w14:paraId="36D597F3" w14:textId="77777777" w:rsidTr="00C73F8A">
        <w:tc>
          <w:tcPr>
            <w:tcW w:w="560" w:type="dxa"/>
            <w:vAlign w:val="center"/>
          </w:tcPr>
          <w:p w14:paraId="77D7347B" w14:textId="77777777" w:rsidR="00036BA0" w:rsidRDefault="00036BA0" w:rsidP="00C73F8A">
            <w:pPr>
              <w:jc w:val="center"/>
              <w:rPr>
                <w:b/>
                <w:lang w:val="uk-UA"/>
              </w:rPr>
            </w:pPr>
            <w:r>
              <w:rPr>
                <w:b/>
                <w:lang w:val="uk-UA"/>
              </w:rPr>
              <w:t>№ п/п</w:t>
            </w:r>
          </w:p>
        </w:tc>
        <w:tc>
          <w:tcPr>
            <w:tcW w:w="6210" w:type="dxa"/>
            <w:vAlign w:val="center"/>
          </w:tcPr>
          <w:p w14:paraId="16055B22" w14:textId="77777777" w:rsidR="00036BA0" w:rsidRDefault="00036BA0" w:rsidP="00C73F8A">
            <w:pPr>
              <w:jc w:val="center"/>
              <w:rPr>
                <w:b/>
                <w:lang w:val="uk-UA"/>
              </w:rPr>
            </w:pPr>
            <w:r>
              <w:rPr>
                <w:b/>
                <w:lang w:val="uk-UA"/>
              </w:rPr>
              <w:t>Завдання та заходи</w:t>
            </w:r>
          </w:p>
        </w:tc>
        <w:tc>
          <w:tcPr>
            <w:tcW w:w="2698" w:type="dxa"/>
            <w:vAlign w:val="center"/>
          </w:tcPr>
          <w:p w14:paraId="6685D1FC" w14:textId="77777777" w:rsidR="00036BA0" w:rsidRDefault="00036BA0" w:rsidP="00C73F8A">
            <w:pPr>
              <w:jc w:val="center"/>
              <w:rPr>
                <w:b/>
                <w:lang w:val="uk-UA"/>
              </w:rPr>
            </w:pPr>
            <w:r>
              <w:rPr>
                <w:b/>
                <w:lang w:val="uk-UA"/>
              </w:rPr>
              <w:t>Відповідальний за виконання</w:t>
            </w:r>
          </w:p>
        </w:tc>
      </w:tr>
      <w:tr w:rsidR="00036BA0" w14:paraId="44F0644F" w14:textId="77777777" w:rsidTr="00C73F8A">
        <w:tc>
          <w:tcPr>
            <w:tcW w:w="560" w:type="dxa"/>
          </w:tcPr>
          <w:p w14:paraId="3B33123B" w14:textId="77777777" w:rsidR="00036BA0" w:rsidRDefault="00036BA0" w:rsidP="00C73F8A">
            <w:pPr>
              <w:jc w:val="center"/>
              <w:rPr>
                <w:b/>
                <w:sz w:val="20"/>
                <w:szCs w:val="20"/>
                <w:lang w:val="uk-UA"/>
              </w:rPr>
            </w:pPr>
            <w:r>
              <w:rPr>
                <w:b/>
                <w:sz w:val="20"/>
                <w:szCs w:val="20"/>
                <w:lang w:val="uk-UA"/>
              </w:rPr>
              <w:t>1</w:t>
            </w:r>
          </w:p>
        </w:tc>
        <w:tc>
          <w:tcPr>
            <w:tcW w:w="6210" w:type="dxa"/>
          </w:tcPr>
          <w:p w14:paraId="314F29D1" w14:textId="77777777" w:rsidR="00036BA0" w:rsidRDefault="00036BA0" w:rsidP="00C73F8A">
            <w:pPr>
              <w:jc w:val="center"/>
              <w:rPr>
                <w:b/>
                <w:sz w:val="20"/>
                <w:szCs w:val="20"/>
                <w:lang w:val="uk-UA"/>
              </w:rPr>
            </w:pPr>
            <w:r>
              <w:rPr>
                <w:b/>
                <w:sz w:val="20"/>
                <w:szCs w:val="20"/>
                <w:lang w:val="uk-UA"/>
              </w:rPr>
              <w:t>2</w:t>
            </w:r>
          </w:p>
        </w:tc>
        <w:tc>
          <w:tcPr>
            <w:tcW w:w="2698" w:type="dxa"/>
          </w:tcPr>
          <w:p w14:paraId="4503FC3C" w14:textId="77777777" w:rsidR="00036BA0" w:rsidRDefault="00036BA0" w:rsidP="00C73F8A">
            <w:pPr>
              <w:jc w:val="center"/>
              <w:rPr>
                <w:b/>
                <w:sz w:val="20"/>
                <w:szCs w:val="20"/>
                <w:lang w:val="uk-UA"/>
              </w:rPr>
            </w:pPr>
            <w:r>
              <w:rPr>
                <w:b/>
                <w:sz w:val="20"/>
                <w:szCs w:val="20"/>
                <w:lang w:val="uk-UA"/>
              </w:rPr>
              <w:t>3</w:t>
            </w:r>
          </w:p>
        </w:tc>
      </w:tr>
      <w:tr w:rsidR="00036BA0" w:rsidRPr="00D109FB" w14:paraId="6A33CE17" w14:textId="77777777" w:rsidTr="00C73F8A">
        <w:tc>
          <w:tcPr>
            <w:tcW w:w="560" w:type="dxa"/>
          </w:tcPr>
          <w:p w14:paraId="554514B9" w14:textId="77777777" w:rsidR="00036BA0" w:rsidRDefault="00036BA0" w:rsidP="00C73F8A">
            <w:pPr>
              <w:jc w:val="center"/>
              <w:rPr>
                <w:sz w:val="28"/>
                <w:szCs w:val="28"/>
                <w:lang w:val="uk-UA"/>
              </w:rPr>
            </w:pPr>
            <w:r>
              <w:rPr>
                <w:sz w:val="28"/>
                <w:szCs w:val="28"/>
                <w:lang w:val="uk-UA"/>
              </w:rPr>
              <w:t>1.</w:t>
            </w:r>
          </w:p>
        </w:tc>
        <w:tc>
          <w:tcPr>
            <w:tcW w:w="6210" w:type="dxa"/>
          </w:tcPr>
          <w:p w14:paraId="5638D7DF" w14:textId="77777777" w:rsidR="00036BA0" w:rsidRDefault="00036BA0" w:rsidP="00C73F8A">
            <w:pPr>
              <w:jc w:val="both"/>
              <w:rPr>
                <w:sz w:val="28"/>
                <w:szCs w:val="28"/>
                <w:lang w:val="uk-UA"/>
              </w:rPr>
            </w:pPr>
            <w:r>
              <w:rPr>
                <w:sz w:val="28"/>
                <w:szCs w:val="28"/>
                <w:lang w:val="uk-UA"/>
              </w:rPr>
              <w:t>Сприяння та участь, відповідно до наданих повноважень, у забезпеченні виконання затверджених показників із надходження податків і зборів до бюджетів усіх рівнів шляхом проведення інформаційно-роз’яснювальної роботи</w:t>
            </w:r>
          </w:p>
        </w:tc>
        <w:tc>
          <w:tcPr>
            <w:tcW w:w="2698" w:type="dxa"/>
          </w:tcPr>
          <w:p w14:paraId="5DBE579B" w14:textId="77777777" w:rsidR="00036BA0" w:rsidRDefault="00036BA0" w:rsidP="00C73F8A">
            <w:pPr>
              <w:jc w:val="both"/>
              <w:rPr>
                <w:sz w:val="28"/>
                <w:szCs w:val="28"/>
                <w:lang w:val="uk-UA"/>
              </w:rPr>
            </w:pPr>
            <w:r>
              <w:rPr>
                <w:sz w:val="28"/>
                <w:szCs w:val="28"/>
                <w:lang w:val="uk-UA"/>
              </w:rPr>
              <w:t xml:space="preserve">Острозька ДПІ Рівненського управління ГУ ДПС у області </w:t>
            </w:r>
          </w:p>
        </w:tc>
      </w:tr>
      <w:tr w:rsidR="00036BA0" w14:paraId="593A0A1E" w14:textId="77777777" w:rsidTr="00C73F8A">
        <w:tc>
          <w:tcPr>
            <w:tcW w:w="560" w:type="dxa"/>
          </w:tcPr>
          <w:p w14:paraId="60764110" w14:textId="77777777" w:rsidR="00036BA0" w:rsidRDefault="00036BA0" w:rsidP="00C73F8A">
            <w:pPr>
              <w:jc w:val="center"/>
              <w:rPr>
                <w:sz w:val="28"/>
                <w:szCs w:val="28"/>
                <w:lang w:val="uk-UA"/>
              </w:rPr>
            </w:pPr>
            <w:r>
              <w:rPr>
                <w:sz w:val="28"/>
                <w:szCs w:val="28"/>
                <w:lang w:val="uk-UA"/>
              </w:rPr>
              <w:t>2.</w:t>
            </w:r>
          </w:p>
        </w:tc>
        <w:tc>
          <w:tcPr>
            <w:tcW w:w="6210" w:type="dxa"/>
          </w:tcPr>
          <w:p w14:paraId="33AAF48E" w14:textId="77777777" w:rsidR="00036BA0" w:rsidRDefault="00036BA0" w:rsidP="00C73F8A">
            <w:pPr>
              <w:jc w:val="both"/>
              <w:rPr>
                <w:sz w:val="28"/>
                <w:szCs w:val="28"/>
                <w:lang w:val="uk-UA"/>
              </w:rPr>
            </w:pPr>
            <w:r>
              <w:rPr>
                <w:sz w:val="28"/>
                <w:szCs w:val="28"/>
                <w:lang w:val="uk-UA"/>
              </w:rPr>
              <w:t xml:space="preserve">Визначення пріоритетних напрямів фінансування видатків із місцевих бюджетів та недопущення взяття нових зобов’язань за незахищеними статтями за відсутності фінансових ресурсів </w:t>
            </w:r>
          </w:p>
        </w:tc>
        <w:tc>
          <w:tcPr>
            <w:tcW w:w="2698" w:type="dxa"/>
          </w:tcPr>
          <w:p w14:paraId="4074BB16" w14:textId="77777777" w:rsidR="00036BA0" w:rsidRDefault="00036BA0" w:rsidP="00C73F8A">
            <w:pPr>
              <w:jc w:val="both"/>
              <w:rPr>
                <w:sz w:val="28"/>
                <w:szCs w:val="28"/>
                <w:lang w:val="uk-UA"/>
              </w:rPr>
            </w:pPr>
            <w:r>
              <w:rPr>
                <w:sz w:val="28"/>
                <w:szCs w:val="28"/>
                <w:lang w:val="uk-UA"/>
              </w:rPr>
              <w:t xml:space="preserve">Головні і розпорядники коштів міського бюджету </w:t>
            </w:r>
          </w:p>
        </w:tc>
      </w:tr>
      <w:tr w:rsidR="00036BA0" w14:paraId="2068B5D4" w14:textId="77777777" w:rsidTr="00C73F8A">
        <w:tc>
          <w:tcPr>
            <w:tcW w:w="560" w:type="dxa"/>
          </w:tcPr>
          <w:p w14:paraId="22A2F38C" w14:textId="77777777" w:rsidR="00036BA0" w:rsidRDefault="00036BA0" w:rsidP="00C73F8A">
            <w:pPr>
              <w:jc w:val="center"/>
              <w:rPr>
                <w:sz w:val="28"/>
                <w:szCs w:val="28"/>
                <w:lang w:val="uk-UA"/>
              </w:rPr>
            </w:pPr>
            <w:r>
              <w:rPr>
                <w:sz w:val="28"/>
                <w:szCs w:val="28"/>
                <w:lang w:val="uk-UA"/>
              </w:rPr>
              <w:t>3.</w:t>
            </w:r>
          </w:p>
        </w:tc>
        <w:tc>
          <w:tcPr>
            <w:tcW w:w="6210" w:type="dxa"/>
          </w:tcPr>
          <w:p w14:paraId="606602BF" w14:textId="77777777" w:rsidR="00036BA0" w:rsidRDefault="00036BA0" w:rsidP="00C73F8A">
            <w:pPr>
              <w:jc w:val="both"/>
              <w:rPr>
                <w:sz w:val="28"/>
                <w:szCs w:val="28"/>
                <w:lang w:val="uk-UA"/>
              </w:rPr>
            </w:pPr>
            <w:r>
              <w:rPr>
                <w:sz w:val="28"/>
                <w:szCs w:val="28"/>
                <w:lang w:val="uk-UA"/>
              </w:rPr>
              <w:t>Збереження соціальної спрямованості міського бюджету</w:t>
            </w:r>
          </w:p>
        </w:tc>
        <w:tc>
          <w:tcPr>
            <w:tcW w:w="2698" w:type="dxa"/>
          </w:tcPr>
          <w:p w14:paraId="44843EC4" w14:textId="77777777" w:rsidR="00036BA0" w:rsidRDefault="00036BA0" w:rsidP="00C73F8A">
            <w:pPr>
              <w:jc w:val="both"/>
              <w:rPr>
                <w:sz w:val="28"/>
                <w:szCs w:val="28"/>
                <w:lang w:val="uk-UA"/>
              </w:rPr>
            </w:pPr>
            <w:r>
              <w:rPr>
                <w:sz w:val="28"/>
                <w:szCs w:val="28"/>
                <w:lang w:val="uk-UA"/>
              </w:rPr>
              <w:t>Міське фінансове управління</w:t>
            </w:r>
          </w:p>
        </w:tc>
      </w:tr>
      <w:tr w:rsidR="00036BA0" w14:paraId="7A53F908" w14:textId="77777777" w:rsidTr="00C73F8A">
        <w:tc>
          <w:tcPr>
            <w:tcW w:w="560" w:type="dxa"/>
          </w:tcPr>
          <w:p w14:paraId="6C144A93" w14:textId="77777777" w:rsidR="00036BA0" w:rsidRDefault="00036BA0" w:rsidP="00C73F8A">
            <w:pPr>
              <w:jc w:val="center"/>
              <w:rPr>
                <w:sz w:val="28"/>
                <w:szCs w:val="28"/>
                <w:lang w:val="uk-UA"/>
              </w:rPr>
            </w:pPr>
            <w:r>
              <w:rPr>
                <w:sz w:val="28"/>
                <w:szCs w:val="28"/>
                <w:lang w:val="uk-UA"/>
              </w:rPr>
              <w:t>4.</w:t>
            </w:r>
          </w:p>
        </w:tc>
        <w:tc>
          <w:tcPr>
            <w:tcW w:w="6210" w:type="dxa"/>
          </w:tcPr>
          <w:p w14:paraId="617DCAF5" w14:textId="77777777" w:rsidR="00036BA0" w:rsidRDefault="00036BA0" w:rsidP="00C73F8A">
            <w:pPr>
              <w:jc w:val="both"/>
              <w:rPr>
                <w:sz w:val="28"/>
                <w:szCs w:val="28"/>
                <w:lang w:val="uk-UA"/>
              </w:rPr>
            </w:pPr>
            <w:r>
              <w:rPr>
                <w:sz w:val="28"/>
                <w:szCs w:val="28"/>
                <w:lang w:val="uk-UA"/>
              </w:rPr>
              <w:t>Проведення інформаційно-роз’яснювальної роботи (проведення звірок) серед платників щодо дотримання термінів сплати податків та обов’язкових платежів з метою недопущення утворення новоствореного боргу та погашення наявної заборгованості</w:t>
            </w:r>
          </w:p>
        </w:tc>
        <w:tc>
          <w:tcPr>
            <w:tcW w:w="2698" w:type="dxa"/>
          </w:tcPr>
          <w:p w14:paraId="31E00607" w14:textId="77777777" w:rsidR="00036BA0" w:rsidRDefault="00036BA0" w:rsidP="00C73F8A">
            <w:pPr>
              <w:jc w:val="both"/>
              <w:rPr>
                <w:sz w:val="28"/>
                <w:szCs w:val="28"/>
                <w:lang w:val="uk-UA"/>
              </w:rPr>
            </w:pPr>
            <w:r>
              <w:rPr>
                <w:sz w:val="28"/>
                <w:szCs w:val="28"/>
                <w:lang w:val="uk-UA"/>
              </w:rPr>
              <w:t xml:space="preserve">Острозька ДПІ Рівненського управління ГУ ДПС у області </w:t>
            </w:r>
          </w:p>
        </w:tc>
      </w:tr>
      <w:tr w:rsidR="00036BA0" w14:paraId="3B5FCFEB" w14:textId="77777777" w:rsidTr="00C73F8A">
        <w:tc>
          <w:tcPr>
            <w:tcW w:w="560" w:type="dxa"/>
          </w:tcPr>
          <w:p w14:paraId="0285947B" w14:textId="77777777" w:rsidR="00036BA0" w:rsidRDefault="00036BA0" w:rsidP="00C73F8A">
            <w:pPr>
              <w:jc w:val="center"/>
              <w:rPr>
                <w:sz w:val="28"/>
                <w:szCs w:val="28"/>
                <w:lang w:val="uk-UA"/>
              </w:rPr>
            </w:pPr>
            <w:r>
              <w:rPr>
                <w:sz w:val="28"/>
                <w:szCs w:val="28"/>
                <w:lang w:val="uk-UA"/>
              </w:rPr>
              <w:t>5.</w:t>
            </w:r>
          </w:p>
        </w:tc>
        <w:tc>
          <w:tcPr>
            <w:tcW w:w="6210" w:type="dxa"/>
          </w:tcPr>
          <w:p w14:paraId="599DEDCD" w14:textId="77777777" w:rsidR="00036BA0" w:rsidRDefault="00036BA0" w:rsidP="00C73F8A">
            <w:pPr>
              <w:jc w:val="both"/>
              <w:rPr>
                <w:sz w:val="28"/>
                <w:szCs w:val="28"/>
                <w:lang w:val="uk-UA"/>
              </w:rPr>
            </w:pPr>
            <w:r>
              <w:rPr>
                <w:sz w:val="28"/>
                <w:szCs w:val="28"/>
                <w:lang w:val="uk-UA"/>
              </w:rPr>
              <w:t>Своєчасне взяття на облік платників податків і включення їх до Єдиного банку даних про платників податків – юридичних осіб та Державного реєстру, у тому числі, за принципом «єдиного вікна» згідно з Законом України «Про державну реєстрацію юридичних осіб, фізичних осіб-підприємців та громадських формувань</w:t>
            </w:r>
          </w:p>
        </w:tc>
        <w:tc>
          <w:tcPr>
            <w:tcW w:w="2698" w:type="dxa"/>
          </w:tcPr>
          <w:p w14:paraId="1AB8B761" w14:textId="77777777" w:rsidR="00036BA0" w:rsidRDefault="00036BA0" w:rsidP="00C73F8A">
            <w:pPr>
              <w:jc w:val="both"/>
              <w:rPr>
                <w:sz w:val="28"/>
                <w:szCs w:val="28"/>
                <w:lang w:val="uk-UA"/>
              </w:rPr>
            </w:pPr>
            <w:r>
              <w:rPr>
                <w:sz w:val="28"/>
                <w:szCs w:val="28"/>
                <w:lang w:val="uk-UA"/>
              </w:rPr>
              <w:t xml:space="preserve">Острозька ДПІ Рівненського управління ГУ ДПС у області </w:t>
            </w:r>
          </w:p>
        </w:tc>
      </w:tr>
      <w:tr w:rsidR="00036BA0" w:rsidRPr="00BC6EBD" w14:paraId="73B3A848" w14:textId="77777777" w:rsidTr="00C73F8A">
        <w:tc>
          <w:tcPr>
            <w:tcW w:w="560" w:type="dxa"/>
          </w:tcPr>
          <w:p w14:paraId="65B82F61" w14:textId="77777777" w:rsidR="00036BA0" w:rsidRDefault="00036BA0" w:rsidP="00C73F8A">
            <w:pPr>
              <w:jc w:val="center"/>
              <w:rPr>
                <w:sz w:val="28"/>
                <w:szCs w:val="28"/>
                <w:lang w:val="uk-UA"/>
              </w:rPr>
            </w:pPr>
            <w:r>
              <w:rPr>
                <w:sz w:val="28"/>
                <w:szCs w:val="28"/>
                <w:lang w:val="uk-UA"/>
              </w:rPr>
              <w:t>6.</w:t>
            </w:r>
          </w:p>
        </w:tc>
        <w:tc>
          <w:tcPr>
            <w:tcW w:w="6210" w:type="dxa"/>
          </w:tcPr>
          <w:p w14:paraId="65FE813D" w14:textId="77777777" w:rsidR="00036BA0" w:rsidRDefault="00036BA0" w:rsidP="00C73F8A">
            <w:pPr>
              <w:jc w:val="both"/>
              <w:rPr>
                <w:sz w:val="28"/>
                <w:szCs w:val="28"/>
                <w:lang w:val="uk-UA"/>
              </w:rPr>
            </w:pPr>
            <w:r>
              <w:rPr>
                <w:sz w:val="28"/>
                <w:szCs w:val="28"/>
                <w:lang w:val="uk-UA"/>
              </w:rPr>
              <w:t>Дотримання вимог чинного законодавства та нормативних актів при проведенні реєстрації, перереєстрації та скасуванні реєстрації та облік реєстраторів розрахункових операцій, книг обліку розрахункових операцій та розрахункових книжок</w:t>
            </w:r>
          </w:p>
        </w:tc>
        <w:tc>
          <w:tcPr>
            <w:tcW w:w="2698" w:type="dxa"/>
          </w:tcPr>
          <w:p w14:paraId="6FB0FBAA" w14:textId="77777777" w:rsidR="00036BA0" w:rsidRDefault="00036BA0" w:rsidP="00C73F8A">
            <w:pPr>
              <w:jc w:val="both"/>
              <w:rPr>
                <w:sz w:val="28"/>
                <w:szCs w:val="28"/>
                <w:lang w:val="uk-UA"/>
              </w:rPr>
            </w:pPr>
            <w:r>
              <w:rPr>
                <w:sz w:val="28"/>
                <w:szCs w:val="28"/>
                <w:lang w:val="uk-UA"/>
              </w:rPr>
              <w:t>Острозька ДПІ Рівненського управління ГУ ДПС у області</w:t>
            </w:r>
          </w:p>
        </w:tc>
      </w:tr>
      <w:tr w:rsidR="00036BA0" w14:paraId="41F3B182" w14:textId="77777777" w:rsidTr="00C73F8A">
        <w:tc>
          <w:tcPr>
            <w:tcW w:w="560" w:type="dxa"/>
          </w:tcPr>
          <w:p w14:paraId="4E4BD85A" w14:textId="77777777" w:rsidR="00036BA0" w:rsidRDefault="00036BA0" w:rsidP="00C73F8A">
            <w:pPr>
              <w:jc w:val="center"/>
              <w:rPr>
                <w:sz w:val="28"/>
                <w:szCs w:val="28"/>
                <w:lang w:val="uk-UA"/>
              </w:rPr>
            </w:pPr>
            <w:r>
              <w:rPr>
                <w:sz w:val="28"/>
                <w:szCs w:val="28"/>
                <w:lang w:val="uk-UA"/>
              </w:rPr>
              <w:t>7.</w:t>
            </w:r>
          </w:p>
        </w:tc>
        <w:tc>
          <w:tcPr>
            <w:tcW w:w="6210" w:type="dxa"/>
          </w:tcPr>
          <w:p w14:paraId="4EB7DAD2" w14:textId="77777777" w:rsidR="00036BA0" w:rsidRDefault="00036BA0" w:rsidP="00C73F8A">
            <w:pPr>
              <w:jc w:val="both"/>
              <w:rPr>
                <w:sz w:val="28"/>
                <w:szCs w:val="28"/>
                <w:lang w:val="uk-UA"/>
              </w:rPr>
            </w:pPr>
            <w:r>
              <w:rPr>
                <w:sz w:val="28"/>
                <w:szCs w:val="28"/>
                <w:lang w:val="uk-UA"/>
              </w:rPr>
              <w:t>Чітке узгодження планів виконання міського бюджету з планами затвердженими Острозьким відділенням Рівненської ОДПІ</w:t>
            </w:r>
          </w:p>
        </w:tc>
        <w:tc>
          <w:tcPr>
            <w:tcW w:w="2698" w:type="dxa"/>
          </w:tcPr>
          <w:p w14:paraId="7E529A3A" w14:textId="77777777" w:rsidR="00036BA0" w:rsidRDefault="00036BA0" w:rsidP="00C73F8A">
            <w:pPr>
              <w:jc w:val="both"/>
              <w:rPr>
                <w:sz w:val="28"/>
                <w:szCs w:val="28"/>
                <w:lang w:val="uk-UA"/>
              </w:rPr>
            </w:pPr>
            <w:r>
              <w:rPr>
                <w:sz w:val="28"/>
                <w:szCs w:val="28"/>
                <w:lang w:val="uk-UA"/>
              </w:rPr>
              <w:t>Острозьке відділення Рівненської ОДПІ</w:t>
            </w:r>
          </w:p>
        </w:tc>
      </w:tr>
      <w:tr w:rsidR="00036BA0" w14:paraId="0959ED29" w14:textId="77777777" w:rsidTr="00C73F8A">
        <w:tc>
          <w:tcPr>
            <w:tcW w:w="560" w:type="dxa"/>
          </w:tcPr>
          <w:p w14:paraId="3CEDAD9B" w14:textId="77777777" w:rsidR="00036BA0" w:rsidRDefault="00036BA0" w:rsidP="00C73F8A">
            <w:pPr>
              <w:jc w:val="center"/>
              <w:rPr>
                <w:sz w:val="28"/>
                <w:szCs w:val="28"/>
                <w:lang w:val="uk-UA"/>
              </w:rPr>
            </w:pPr>
            <w:r>
              <w:rPr>
                <w:sz w:val="28"/>
                <w:szCs w:val="28"/>
                <w:lang w:val="uk-UA"/>
              </w:rPr>
              <w:t>8.</w:t>
            </w:r>
          </w:p>
        </w:tc>
        <w:tc>
          <w:tcPr>
            <w:tcW w:w="6210" w:type="dxa"/>
          </w:tcPr>
          <w:p w14:paraId="0529E3EF" w14:textId="77777777" w:rsidR="00036BA0" w:rsidRDefault="00036BA0" w:rsidP="00C73F8A">
            <w:pPr>
              <w:jc w:val="both"/>
              <w:rPr>
                <w:sz w:val="28"/>
                <w:szCs w:val="28"/>
                <w:lang w:val="uk-UA"/>
              </w:rPr>
            </w:pPr>
            <w:r>
              <w:rPr>
                <w:sz w:val="28"/>
                <w:szCs w:val="28"/>
                <w:lang w:val="uk-UA"/>
              </w:rPr>
              <w:t xml:space="preserve">З метою максимальної ефективності, економії та прозорості використання бюджетних коштів забезпечити здійснення </w:t>
            </w:r>
            <w:proofErr w:type="spellStart"/>
            <w:r>
              <w:rPr>
                <w:sz w:val="28"/>
                <w:szCs w:val="28"/>
                <w:lang w:val="uk-UA"/>
              </w:rPr>
              <w:t>закупівель</w:t>
            </w:r>
            <w:proofErr w:type="spellEnd"/>
            <w:r>
              <w:rPr>
                <w:sz w:val="28"/>
                <w:szCs w:val="28"/>
                <w:lang w:val="uk-UA"/>
              </w:rPr>
              <w:t xml:space="preserve"> товарів, робіт і послуг через електронну систему </w:t>
            </w:r>
            <w:proofErr w:type="spellStart"/>
            <w:r>
              <w:rPr>
                <w:sz w:val="28"/>
                <w:szCs w:val="28"/>
                <w:lang w:val="uk-UA"/>
              </w:rPr>
              <w:t>ProZorro</w:t>
            </w:r>
            <w:proofErr w:type="spellEnd"/>
            <w:r>
              <w:rPr>
                <w:sz w:val="28"/>
                <w:szCs w:val="28"/>
                <w:lang w:val="uk-UA"/>
              </w:rPr>
              <w:t xml:space="preserve"> </w:t>
            </w:r>
            <w:r>
              <w:rPr>
                <w:sz w:val="28"/>
                <w:szCs w:val="28"/>
                <w:lang w:val="uk-UA"/>
              </w:rPr>
              <w:lastRenderedPageBreak/>
              <w:t xml:space="preserve">відповідно до Закону України «Про публічні закупівлі»  </w:t>
            </w:r>
          </w:p>
        </w:tc>
        <w:tc>
          <w:tcPr>
            <w:tcW w:w="2698" w:type="dxa"/>
          </w:tcPr>
          <w:p w14:paraId="331A0C62" w14:textId="77777777" w:rsidR="00036BA0" w:rsidRDefault="00036BA0" w:rsidP="00C73F8A">
            <w:pPr>
              <w:jc w:val="both"/>
              <w:rPr>
                <w:sz w:val="28"/>
                <w:szCs w:val="28"/>
                <w:lang w:val="uk-UA"/>
              </w:rPr>
            </w:pPr>
            <w:r>
              <w:rPr>
                <w:sz w:val="28"/>
                <w:szCs w:val="28"/>
                <w:lang w:val="uk-UA"/>
              </w:rPr>
              <w:lastRenderedPageBreak/>
              <w:t xml:space="preserve">Головні розпорядники коштів міського бюджету </w:t>
            </w:r>
          </w:p>
        </w:tc>
      </w:tr>
    </w:tbl>
    <w:p w14:paraId="59EC0467" w14:textId="77777777" w:rsidR="00036BA0" w:rsidRDefault="00036BA0" w:rsidP="00036BA0">
      <w:pPr>
        <w:ind w:left="720"/>
        <w:jc w:val="center"/>
        <w:rPr>
          <w:b/>
          <w:sz w:val="28"/>
          <w:szCs w:val="28"/>
          <w:lang w:val="uk-UA"/>
        </w:rPr>
      </w:pPr>
      <w:r>
        <w:rPr>
          <w:b/>
          <w:sz w:val="28"/>
          <w:szCs w:val="28"/>
          <w:lang w:val="uk-UA"/>
        </w:rPr>
        <w:t>Критерії реалізації цілей:</w:t>
      </w:r>
    </w:p>
    <w:p w14:paraId="4E71BA56" w14:textId="77777777" w:rsidR="00036BA0" w:rsidRDefault="00036BA0" w:rsidP="00036BA0">
      <w:pPr>
        <w:numPr>
          <w:ilvl w:val="0"/>
          <w:numId w:val="6"/>
        </w:numPr>
        <w:jc w:val="both"/>
        <w:rPr>
          <w:sz w:val="28"/>
          <w:szCs w:val="28"/>
          <w:lang w:val="uk-UA"/>
        </w:rPr>
      </w:pPr>
      <w:r>
        <w:rPr>
          <w:sz w:val="28"/>
          <w:szCs w:val="28"/>
          <w:lang w:val="uk-UA"/>
        </w:rPr>
        <w:t>досягнення збалансованості між видатками і доходами бюджетів усіх рівнів;</w:t>
      </w:r>
    </w:p>
    <w:p w14:paraId="7C0643B0" w14:textId="77777777" w:rsidR="00036BA0" w:rsidRDefault="00036BA0" w:rsidP="00036BA0">
      <w:pPr>
        <w:numPr>
          <w:ilvl w:val="0"/>
          <w:numId w:val="6"/>
        </w:numPr>
        <w:jc w:val="both"/>
        <w:rPr>
          <w:sz w:val="28"/>
          <w:szCs w:val="28"/>
          <w:lang w:val="uk-UA"/>
        </w:rPr>
      </w:pPr>
      <w:r>
        <w:rPr>
          <w:sz w:val="28"/>
          <w:szCs w:val="28"/>
          <w:lang w:val="uk-UA"/>
        </w:rPr>
        <w:t>забезпечення цільового та ефективного використання бюджетних коштів;</w:t>
      </w:r>
    </w:p>
    <w:p w14:paraId="175FBDF6" w14:textId="77777777" w:rsidR="00036BA0" w:rsidRDefault="00036BA0" w:rsidP="00036BA0">
      <w:pPr>
        <w:numPr>
          <w:ilvl w:val="0"/>
          <w:numId w:val="6"/>
        </w:numPr>
        <w:jc w:val="both"/>
        <w:rPr>
          <w:sz w:val="28"/>
          <w:szCs w:val="28"/>
          <w:lang w:val="uk-UA"/>
        </w:rPr>
      </w:pPr>
      <w:r>
        <w:rPr>
          <w:sz w:val="28"/>
          <w:szCs w:val="28"/>
          <w:lang w:val="uk-UA"/>
        </w:rPr>
        <w:t>підвищення рівня добровільної сплати податків і зборів;</w:t>
      </w:r>
    </w:p>
    <w:p w14:paraId="4F074621" w14:textId="77777777" w:rsidR="00036BA0" w:rsidRDefault="00036BA0" w:rsidP="00036BA0">
      <w:pPr>
        <w:numPr>
          <w:ilvl w:val="0"/>
          <w:numId w:val="6"/>
        </w:numPr>
        <w:jc w:val="both"/>
        <w:rPr>
          <w:sz w:val="28"/>
          <w:szCs w:val="28"/>
          <w:lang w:val="uk-UA"/>
        </w:rPr>
      </w:pPr>
      <w:r>
        <w:rPr>
          <w:sz w:val="28"/>
          <w:szCs w:val="28"/>
          <w:lang w:val="uk-UA"/>
        </w:rPr>
        <w:t>якісне надання адміністративних послуг платникам та громадянам міста</w:t>
      </w:r>
    </w:p>
    <w:p w14:paraId="651A4FEE" w14:textId="77777777" w:rsidR="00036BA0" w:rsidRDefault="00036BA0" w:rsidP="00036BA0">
      <w:pPr>
        <w:jc w:val="both"/>
        <w:rPr>
          <w:sz w:val="28"/>
          <w:szCs w:val="28"/>
          <w:lang w:val="uk-UA"/>
        </w:rPr>
      </w:pPr>
    </w:p>
    <w:p w14:paraId="3D794589" w14:textId="77777777" w:rsidR="00036BA0" w:rsidRDefault="00036BA0" w:rsidP="00036BA0">
      <w:pPr>
        <w:jc w:val="both"/>
        <w:rPr>
          <w:sz w:val="28"/>
          <w:szCs w:val="28"/>
          <w:lang w:val="uk-UA"/>
        </w:rPr>
      </w:pPr>
    </w:p>
    <w:p w14:paraId="706D7E12" w14:textId="77777777" w:rsidR="00036BA0" w:rsidRDefault="00036BA0" w:rsidP="00036BA0">
      <w:pPr>
        <w:tabs>
          <w:tab w:val="num" w:pos="1440"/>
        </w:tabs>
        <w:rPr>
          <w:b/>
          <w:sz w:val="28"/>
          <w:szCs w:val="28"/>
          <w:lang w:val="uk-UA"/>
        </w:rPr>
      </w:pPr>
      <w:r>
        <w:rPr>
          <w:b/>
          <w:sz w:val="28"/>
          <w:szCs w:val="28"/>
          <w:lang w:val="uk-UA"/>
        </w:rPr>
        <w:t xml:space="preserve">                                   3.8.      Розвиток малого підприємництва</w:t>
      </w:r>
    </w:p>
    <w:p w14:paraId="338A688F" w14:textId="77777777" w:rsidR="00036BA0" w:rsidRDefault="00036BA0" w:rsidP="00036BA0">
      <w:pPr>
        <w:jc w:val="center"/>
        <w:rPr>
          <w:b/>
          <w:sz w:val="28"/>
          <w:szCs w:val="28"/>
          <w:lang w:val="uk-UA"/>
        </w:rPr>
      </w:pPr>
      <w:r>
        <w:rPr>
          <w:b/>
          <w:sz w:val="28"/>
          <w:szCs w:val="28"/>
          <w:lang w:val="uk-UA"/>
        </w:rPr>
        <w:t xml:space="preserve">        Основні цілі на 2020 рік</w:t>
      </w:r>
    </w:p>
    <w:p w14:paraId="5FD9FEB4" w14:textId="77777777" w:rsidR="00036BA0" w:rsidRDefault="00036BA0" w:rsidP="00036BA0">
      <w:pPr>
        <w:numPr>
          <w:ilvl w:val="0"/>
          <w:numId w:val="6"/>
        </w:numPr>
        <w:jc w:val="both"/>
        <w:rPr>
          <w:sz w:val="28"/>
          <w:szCs w:val="28"/>
          <w:lang w:val="uk-UA"/>
        </w:rPr>
      </w:pPr>
      <w:r>
        <w:rPr>
          <w:sz w:val="28"/>
          <w:szCs w:val="28"/>
          <w:lang w:val="uk-UA"/>
        </w:rPr>
        <w:t>забезпечення реалізації в місті держаної регуляторної політики у сфері господарської діяльності;</w:t>
      </w:r>
    </w:p>
    <w:p w14:paraId="490D278A" w14:textId="77777777" w:rsidR="00036BA0" w:rsidRDefault="00036BA0" w:rsidP="00036BA0">
      <w:pPr>
        <w:numPr>
          <w:ilvl w:val="0"/>
          <w:numId w:val="6"/>
        </w:numPr>
        <w:jc w:val="both"/>
        <w:rPr>
          <w:sz w:val="28"/>
          <w:szCs w:val="28"/>
          <w:lang w:val="uk-UA"/>
        </w:rPr>
      </w:pPr>
      <w:r>
        <w:rPr>
          <w:sz w:val="28"/>
          <w:szCs w:val="28"/>
          <w:lang w:val="uk-UA"/>
        </w:rPr>
        <w:t>створення в місті сприятливого клімату для організації та ведення</w:t>
      </w:r>
    </w:p>
    <w:p w14:paraId="18B2C568" w14:textId="77777777" w:rsidR="00036BA0" w:rsidRDefault="00036BA0" w:rsidP="00036BA0">
      <w:pPr>
        <w:ind w:left="180"/>
        <w:jc w:val="both"/>
        <w:rPr>
          <w:sz w:val="28"/>
          <w:szCs w:val="28"/>
          <w:lang w:val="uk-UA"/>
        </w:rPr>
      </w:pPr>
      <w:r>
        <w:rPr>
          <w:sz w:val="28"/>
          <w:szCs w:val="28"/>
          <w:lang w:val="uk-UA"/>
        </w:rPr>
        <w:t xml:space="preserve">            власної справи;</w:t>
      </w:r>
    </w:p>
    <w:p w14:paraId="1D4BEC51" w14:textId="77777777" w:rsidR="00036BA0" w:rsidRDefault="00036BA0" w:rsidP="00036BA0">
      <w:pPr>
        <w:jc w:val="both"/>
        <w:rPr>
          <w:sz w:val="28"/>
          <w:szCs w:val="28"/>
          <w:lang w:val="uk-UA"/>
        </w:rPr>
      </w:pPr>
      <w:r>
        <w:rPr>
          <w:sz w:val="28"/>
          <w:szCs w:val="28"/>
          <w:lang w:val="uk-UA"/>
        </w:rPr>
        <w:t xml:space="preserve">  -           налагодження конструктивних відносин між владою і бізнесом;</w:t>
      </w:r>
    </w:p>
    <w:p w14:paraId="04B5A87C" w14:textId="77777777" w:rsidR="00036BA0" w:rsidRDefault="00036BA0" w:rsidP="00036BA0">
      <w:pPr>
        <w:jc w:val="both"/>
        <w:rPr>
          <w:sz w:val="28"/>
          <w:szCs w:val="28"/>
          <w:lang w:val="uk-UA"/>
        </w:rPr>
      </w:pPr>
      <w:r>
        <w:rPr>
          <w:sz w:val="28"/>
          <w:szCs w:val="28"/>
          <w:lang w:val="uk-UA"/>
        </w:rPr>
        <w:t xml:space="preserve">  -           удосконалення </w:t>
      </w:r>
      <w:proofErr w:type="spellStart"/>
      <w:r>
        <w:rPr>
          <w:sz w:val="28"/>
          <w:szCs w:val="28"/>
          <w:lang w:val="uk-UA"/>
        </w:rPr>
        <w:t>реєстраційно</w:t>
      </w:r>
      <w:proofErr w:type="spellEnd"/>
      <w:r>
        <w:rPr>
          <w:sz w:val="28"/>
          <w:szCs w:val="28"/>
          <w:lang w:val="uk-UA"/>
        </w:rPr>
        <w:t>-дозвільної системи у сфері</w:t>
      </w:r>
    </w:p>
    <w:p w14:paraId="480D5458" w14:textId="77777777" w:rsidR="00036BA0" w:rsidRDefault="00036BA0" w:rsidP="00036BA0">
      <w:pPr>
        <w:jc w:val="both"/>
        <w:rPr>
          <w:sz w:val="28"/>
          <w:szCs w:val="28"/>
          <w:lang w:val="uk-UA"/>
        </w:rPr>
      </w:pPr>
      <w:r>
        <w:rPr>
          <w:sz w:val="28"/>
          <w:szCs w:val="28"/>
          <w:lang w:val="uk-UA"/>
        </w:rPr>
        <w:t xml:space="preserve">               господарської діяльності, зокрема, через центр надання </w:t>
      </w:r>
    </w:p>
    <w:p w14:paraId="42698FC2" w14:textId="77777777" w:rsidR="00036BA0" w:rsidRDefault="00036BA0" w:rsidP="00036BA0">
      <w:pPr>
        <w:jc w:val="both"/>
        <w:rPr>
          <w:sz w:val="28"/>
          <w:szCs w:val="28"/>
          <w:lang w:val="uk-UA"/>
        </w:rPr>
      </w:pPr>
      <w:r>
        <w:rPr>
          <w:sz w:val="28"/>
          <w:szCs w:val="28"/>
          <w:lang w:val="uk-UA"/>
        </w:rPr>
        <w:t xml:space="preserve">              адміністративних послуг.</w:t>
      </w:r>
    </w:p>
    <w:p w14:paraId="66BCCC82" w14:textId="77777777" w:rsidR="00036BA0" w:rsidRDefault="00036BA0" w:rsidP="00036BA0">
      <w:pPr>
        <w:jc w:val="center"/>
        <w:rPr>
          <w:b/>
          <w:sz w:val="28"/>
          <w:szCs w:val="28"/>
          <w:lang w:val="uk-UA"/>
        </w:rPr>
      </w:pPr>
    </w:p>
    <w:p w14:paraId="73FE788E" w14:textId="77777777" w:rsidR="00036BA0" w:rsidRDefault="00036BA0" w:rsidP="00036BA0">
      <w:pPr>
        <w:jc w:val="center"/>
        <w:rPr>
          <w:b/>
          <w:sz w:val="28"/>
          <w:szCs w:val="28"/>
          <w:lang w:val="uk-UA"/>
        </w:rPr>
      </w:pPr>
      <w:r>
        <w:rPr>
          <w:b/>
          <w:sz w:val="28"/>
          <w:szCs w:val="28"/>
          <w:lang w:val="uk-UA"/>
        </w:rPr>
        <w:t>Основні завдання на 2020 рік:</w:t>
      </w:r>
    </w:p>
    <w:tbl>
      <w:tblPr>
        <w:tblW w:w="9648" w:type="dxa"/>
        <w:tblLook w:val="01E0" w:firstRow="1" w:lastRow="1" w:firstColumn="1" w:lastColumn="1" w:noHBand="0" w:noVBand="0"/>
      </w:tblPr>
      <w:tblGrid>
        <w:gridCol w:w="1008"/>
        <w:gridCol w:w="4500"/>
        <w:gridCol w:w="4140"/>
      </w:tblGrid>
      <w:tr w:rsidR="00036BA0" w14:paraId="688D6941" w14:textId="77777777" w:rsidTr="00C73F8A">
        <w:tc>
          <w:tcPr>
            <w:tcW w:w="1008" w:type="dxa"/>
          </w:tcPr>
          <w:p w14:paraId="0463DDEB" w14:textId="77777777" w:rsidR="00036BA0" w:rsidRDefault="00036BA0" w:rsidP="00C73F8A">
            <w:pPr>
              <w:jc w:val="center"/>
              <w:rPr>
                <w:b/>
                <w:lang w:val="uk-UA"/>
              </w:rPr>
            </w:pPr>
            <w:r>
              <w:rPr>
                <w:b/>
                <w:lang w:val="uk-UA"/>
              </w:rPr>
              <w:t>№ п/п</w:t>
            </w:r>
          </w:p>
        </w:tc>
        <w:tc>
          <w:tcPr>
            <w:tcW w:w="4500" w:type="dxa"/>
          </w:tcPr>
          <w:p w14:paraId="06453D71" w14:textId="77777777" w:rsidR="00036BA0" w:rsidRDefault="00036BA0" w:rsidP="00C73F8A">
            <w:pPr>
              <w:jc w:val="center"/>
              <w:rPr>
                <w:b/>
                <w:lang w:val="uk-UA"/>
              </w:rPr>
            </w:pPr>
            <w:r>
              <w:rPr>
                <w:b/>
                <w:lang w:val="uk-UA"/>
              </w:rPr>
              <w:t>Завдання та заходи</w:t>
            </w:r>
          </w:p>
        </w:tc>
        <w:tc>
          <w:tcPr>
            <w:tcW w:w="4140" w:type="dxa"/>
          </w:tcPr>
          <w:p w14:paraId="2952CCF4" w14:textId="77777777" w:rsidR="00036BA0" w:rsidRDefault="00036BA0" w:rsidP="00C73F8A">
            <w:pPr>
              <w:jc w:val="center"/>
              <w:rPr>
                <w:b/>
                <w:lang w:val="uk-UA"/>
              </w:rPr>
            </w:pPr>
            <w:r>
              <w:rPr>
                <w:b/>
                <w:lang w:val="uk-UA"/>
              </w:rPr>
              <w:t>Відповідальність за виконання</w:t>
            </w:r>
          </w:p>
        </w:tc>
      </w:tr>
      <w:tr w:rsidR="00036BA0" w14:paraId="68D27C35" w14:textId="77777777" w:rsidTr="00C73F8A">
        <w:tc>
          <w:tcPr>
            <w:tcW w:w="1008" w:type="dxa"/>
          </w:tcPr>
          <w:p w14:paraId="140BE0CC" w14:textId="77777777" w:rsidR="00036BA0" w:rsidRDefault="00036BA0" w:rsidP="00C73F8A">
            <w:pPr>
              <w:jc w:val="center"/>
              <w:rPr>
                <w:b/>
                <w:sz w:val="20"/>
                <w:szCs w:val="20"/>
                <w:lang w:val="uk-UA"/>
              </w:rPr>
            </w:pPr>
            <w:r>
              <w:rPr>
                <w:b/>
                <w:sz w:val="20"/>
                <w:szCs w:val="20"/>
                <w:lang w:val="uk-UA"/>
              </w:rPr>
              <w:t>1</w:t>
            </w:r>
          </w:p>
        </w:tc>
        <w:tc>
          <w:tcPr>
            <w:tcW w:w="4500" w:type="dxa"/>
          </w:tcPr>
          <w:p w14:paraId="26BBA117" w14:textId="77777777" w:rsidR="00036BA0" w:rsidRDefault="00036BA0" w:rsidP="00C73F8A">
            <w:pPr>
              <w:jc w:val="center"/>
              <w:rPr>
                <w:b/>
                <w:sz w:val="20"/>
                <w:szCs w:val="20"/>
                <w:lang w:val="uk-UA"/>
              </w:rPr>
            </w:pPr>
            <w:r>
              <w:rPr>
                <w:b/>
                <w:sz w:val="20"/>
                <w:szCs w:val="20"/>
                <w:lang w:val="uk-UA"/>
              </w:rPr>
              <w:t>2</w:t>
            </w:r>
          </w:p>
        </w:tc>
        <w:tc>
          <w:tcPr>
            <w:tcW w:w="4140" w:type="dxa"/>
          </w:tcPr>
          <w:p w14:paraId="071FC4ED" w14:textId="77777777" w:rsidR="00036BA0" w:rsidRDefault="00036BA0" w:rsidP="00C73F8A">
            <w:pPr>
              <w:jc w:val="center"/>
              <w:rPr>
                <w:b/>
                <w:sz w:val="20"/>
                <w:szCs w:val="20"/>
                <w:lang w:val="uk-UA"/>
              </w:rPr>
            </w:pPr>
            <w:r>
              <w:rPr>
                <w:b/>
                <w:sz w:val="20"/>
                <w:szCs w:val="20"/>
                <w:lang w:val="uk-UA"/>
              </w:rPr>
              <w:t>3</w:t>
            </w:r>
          </w:p>
        </w:tc>
      </w:tr>
      <w:tr w:rsidR="00036BA0" w14:paraId="20C3EA80" w14:textId="77777777" w:rsidTr="00C73F8A">
        <w:tc>
          <w:tcPr>
            <w:tcW w:w="1008" w:type="dxa"/>
          </w:tcPr>
          <w:p w14:paraId="6DF3DB5D" w14:textId="77777777" w:rsidR="00036BA0" w:rsidRDefault="00036BA0" w:rsidP="00C73F8A">
            <w:pPr>
              <w:jc w:val="center"/>
              <w:rPr>
                <w:sz w:val="28"/>
                <w:szCs w:val="28"/>
                <w:lang w:val="uk-UA"/>
              </w:rPr>
            </w:pPr>
            <w:r>
              <w:rPr>
                <w:sz w:val="28"/>
                <w:szCs w:val="28"/>
                <w:lang w:val="uk-UA"/>
              </w:rPr>
              <w:t>1.</w:t>
            </w:r>
          </w:p>
        </w:tc>
        <w:tc>
          <w:tcPr>
            <w:tcW w:w="4500" w:type="dxa"/>
          </w:tcPr>
          <w:p w14:paraId="3F335E05" w14:textId="77777777" w:rsidR="00036BA0" w:rsidRDefault="00036BA0" w:rsidP="00C73F8A">
            <w:pPr>
              <w:jc w:val="both"/>
              <w:rPr>
                <w:sz w:val="28"/>
                <w:szCs w:val="28"/>
                <w:lang w:val="uk-UA"/>
              </w:rPr>
            </w:pPr>
            <w:r>
              <w:rPr>
                <w:sz w:val="28"/>
                <w:szCs w:val="28"/>
                <w:lang w:val="uk-UA"/>
              </w:rPr>
              <w:t>Виконання   Програми розвитку малого підприємництва на 2018-2020 роки</w:t>
            </w:r>
          </w:p>
        </w:tc>
        <w:tc>
          <w:tcPr>
            <w:tcW w:w="4140" w:type="dxa"/>
          </w:tcPr>
          <w:p w14:paraId="30AABA90"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r w:rsidR="00036BA0" w14:paraId="68FD3526" w14:textId="77777777" w:rsidTr="00C73F8A">
        <w:tc>
          <w:tcPr>
            <w:tcW w:w="1008" w:type="dxa"/>
          </w:tcPr>
          <w:p w14:paraId="1707EF38" w14:textId="77777777" w:rsidR="00036BA0" w:rsidRDefault="00036BA0" w:rsidP="00C73F8A">
            <w:pPr>
              <w:jc w:val="center"/>
              <w:rPr>
                <w:sz w:val="28"/>
                <w:szCs w:val="28"/>
                <w:lang w:val="uk-UA"/>
              </w:rPr>
            </w:pPr>
            <w:r>
              <w:rPr>
                <w:sz w:val="28"/>
                <w:szCs w:val="28"/>
                <w:lang w:val="uk-UA"/>
              </w:rPr>
              <w:t>2.</w:t>
            </w:r>
          </w:p>
        </w:tc>
        <w:tc>
          <w:tcPr>
            <w:tcW w:w="4500" w:type="dxa"/>
          </w:tcPr>
          <w:p w14:paraId="2670EC18" w14:textId="77777777" w:rsidR="00036BA0" w:rsidRDefault="00036BA0" w:rsidP="00C73F8A">
            <w:pPr>
              <w:jc w:val="both"/>
              <w:rPr>
                <w:sz w:val="28"/>
                <w:szCs w:val="28"/>
                <w:lang w:val="uk-UA"/>
              </w:rPr>
            </w:pPr>
            <w:r>
              <w:rPr>
                <w:sz w:val="28"/>
                <w:szCs w:val="28"/>
                <w:lang w:val="uk-UA"/>
              </w:rPr>
              <w:t>Налагодження конструктивних відносин між владою і бізнесом</w:t>
            </w:r>
          </w:p>
        </w:tc>
        <w:tc>
          <w:tcPr>
            <w:tcW w:w="4140" w:type="dxa"/>
          </w:tcPr>
          <w:p w14:paraId="551E29C3"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p w14:paraId="0134FDE7" w14:textId="77777777" w:rsidR="00036BA0" w:rsidRDefault="00036BA0" w:rsidP="00C73F8A">
            <w:pPr>
              <w:jc w:val="both"/>
              <w:rPr>
                <w:sz w:val="28"/>
                <w:szCs w:val="28"/>
                <w:lang w:val="uk-UA"/>
              </w:rPr>
            </w:pPr>
            <w:r>
              <w:rPr>
                <w:sz w:val="28"/>
                <w:szCs w:val="28"/>
                <w:lang w:val="uk-UA"/>
              </w:rPr>
              <w:t>органи виконавчої влади</w:t>
            </w:r>
          </w:p>
        </w:tc>
      </w:tr>
      <w:tr w:rsidR="00036BA0" w14:paraId="48CA0399" w14:textId="77777777" w:rsidTr="00C73F8A">
        <w:tc>
          <w:tcPr>
            <w:tcW w:w="1008" w:type="dxa"/>
          </w:tcPr>
          <w:p w14:paraId="54ECCF6B" w14:textId="77777777" w:rsidR="00036BA0" w:rsidRDefault="00036BA0" w:rsidP="00C73F8A">
            <w:pPr>
              <w:jc w:val="center"/>
              <w:rPr>
                <w:sz w:val="28"/>
                <w:szCs w:val="28"/>
                <w:lang w:val="uk-UA"/>
              </w:rPr>
            </w:pPr>
            <w:r>
              <w:rPr>
                <w:sz w:val="28"/>
                <w:szCs w:val="28"/>
                <w:lang w:val="uk-UA"/>
              </w:rPr>
              <w:t>2.</w:t>
            </w:r>
          </w:p>
        </w:tc>
        <w:tc>
          <w:tcPr>
            <w:tcW w:w="4500" w:type="dxa"/>
          </w:tcPr>
          <w:p w14:paraId="1BDE0E4B" w14:textId="77777777" w:rsidR="00036BA0" w:rsidRDefault="00036BA0" w:rsidP="00C73F8A">
            <w:pPr>
              <w:jc w:val="both"/>
              <w:rPr>
                <w:sz w:val="28"/>
                <w:szCs w:val="28"/>
                <w:lang w:val="uk-UA"/>
              </w:rPr>
            </w:pPr>
            <w:r>
              <w:rPr>
                <w:sz w:val="28"/>
                <w:szCs w:val="28"/>
                <w:lang w:val="uk-UA"/>
              </w:rPr>
              <w:t>Вдосконалення інформаційного та консультативно-методичного забезпечення суб’єктів підприємницької діяльності, в тому числі шляхом залучення до бізнес-форумів, семінарів тощо.</w:t>
            </w:r>
          </w:p>
        </w:tc>
        <w:tc>
          <w:tcPr>
            <w:tcW w:w="4140" w:type="dxa"/>
          </w:tcPr>
          <w:p w14:paraId="30D72598"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r w:rsidR="00036BA0" w14:paraId="0CAEB7BB" w14:textId="77777777" w:rsidTr="00C73F8A">
        <w:tc>
          <w:tcPr>
            <w:tcW w:w="1008" w:type="dxa"/>
          </w:tcPr>
          <w:p w14:paraId="08F8D416" w14:textId="77777777" w:rsidR="00036BA0" w:rsidRDefault="00036BA0" w:rsidP="00C73F8A">
            <w:pPr>
              <w:jc w:val="center"/>
              <w:rPr>
                <w:sz w:val="28"/>
                <w:szCs w:val="28"/>
                <w:lang w:val="uk-UA"/>
              </w:rPr>
            </w:pPr>
            <w:r>
              <w:rPr>
                <w:sz w:val="28"/>
                <w:szCs w:val="28"/>
                <w:lang w:val="uk-UA"/>
              </w:rPr>
              <w:t>3.</w:t>
            </w:r>
          </w:p>
        </w:tc>
        <w:tc>
          <w:tcPr>
            <w:tcW w:w="4500" w:type="dxa"/>
          </w:tcPr>
          <w:p w14:paraId="4CECF8C1" w14:textId="77777777" w:rsidR="00036BA0" w:rsidRDefault="00036BA0" w:rsidP="00C73F8A">
            <w:pPr>
              <w:jc w:val="both"/>
              <w:rPr>
                <w:sz w:val="28"/>
                <w:szCs w:val="28"/>
                <w:lang w:val="uk-UA"/>
              </w:rPr>
            </w:pPr>
            <w:r>
              <w:rPr>
                <w:sz w:val="28"/>
                <w:szCs w:val="28"/>
                <w:lang w:val="uk-UA"/>
              </w:rPr>
              <w:t>Удосконалення системи державної регуляторної політики розвитку бізнесу</w:t>
            </w:r>
          </w:p>
        </w:tc>
        <w:tc>
          <w:tcPr>
            <w:tcW w:w="4140" w:type="dxa"/>
          </w:tcPr>
          <w:p w14:paraId="3A0FD6C3"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структурні підрозділи виконкому, комунальні підприємства </w:t>
            </w:r>
          </w:p>
        </w:tc>
      </w:tr>
      <w:tr w:rsidR="00036BA0" w14:paraId="6E8A88E0" w14:textId="77777777" w:rsidTr="00C73F8A">
        <w:tc>
          <w:tcPr>
            <w:tcW w:w="1008" w:type="dxa"/>
          </w:tcPr>
          <w:p w14:paraId="25CB3FF3" w14:textId="77777777" w:rsidR="00036BA0" w:rsidRDefault="00036BA0" w:rsidP="00C73F8A">
            <w:pPr>
              <w:jc w:val="center"/>
              <w:rPr>
                <w:sz w:val="28"/>
                <w:szCs w:val="28"/>
                <w:lang w:val="uk-UA"/>
              </w:rPr>
            </w:pPr>
            <w:r>
              <w:rPr>
                <w:sz w:val="28"/>
                <w:szCs w:val="28"/>
                <w:lang w:val="uk-UA"/>
              </w:rPr>
              <w:lastRenderedPageBreak/>
              <w:t>3.1.</w:t>
            </w:r>
          </w:p>
        </w:tc>
        <w:tc>
          <w:tcPr>
            <w:tcW w:w="4500" w:type="dxa"/>
          </w:tcPr>
          <w:p w14:paraId="01611DE8" w14:textId="77777777" w:rsidR="00036BA0" w:rsidRDefault="00036BA0" w:rsidP="00C73F8A">
            <w:pPr>
              <w:jc w:val="both"/>
              <w:rPr>
                <w:sz w:val="28"/>
                <w:szCs w:val="28"/>
                <w:lang w:val="uk-UA"/>
              </w:rPr>
            </w:pPr>
            <w:r>
              <w:rPr>
                <w:sz w:val="28"/>
                <w:szCs w:val="28"/>
                <w:lang w:val="uk-UA"/>
              </w:rPr>
              <w:t xml:space="preserve">Забезпечення прозорості діяльності під час підготовки, прийняття, відстеження результативності та перегляду регуляторних актів </w:t>
            </w:r>
          </w:p>
        </w:tc>
        <w:tc>
          <w:tcPr>
            <w:tcW w:w="4140" w:type="dxa"/>
          </w:tcPr>
          <w:p w14:paraId="05C4EB7B"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 структурні підрозділи виконкому, комунальні підприємства</w:t>
            </w:r>
          </w:p>
        </w:tc>
      </w:tr>
      <w:tr w:rsidR="00036BA0" w14:paraId="387FA46C" w14:textId="77777777" w:rsidTr="00C73F8A">
        <w:tc>
          <w:tcPr>
            <w:tcW w:w="1008" w:type="dxa"/>
          </w:tcPr>
          <w:p w14:paraId="53B1F1BE" w14:textId="77777777" w:rsidR="00036BA0" w:rsidRDefault="00036BA0" w:rsidP="00C73F8A">
            <w:pPr>
              <w:jc w:val="center"/>
              <w:rPr>
                <w:sz w:val="28"/>
                <w:szCs w:val="28"/>
                <w:lang w:val="uk-UA"/>
              </w:rPr>
            </w:pPr>
            <w:r>
              <w:rPr>
                <w:sz w:val="28"/>
                <w:szCs w:val="28"/>
                <w:lang w:val="uk-UA"/>
              </w:rPr>
              <w:t>4.</w:t>
            </w:r>
          </w:p>
        </w:tc>
        <w:tc>
          <w:tcPr>
            <w:tcW w:w="4500" w:type="dxa"/>
          </w:tcPr>
          <w:p w14:paraId="6C93E40E" w14:textId="77777777" w:rsidR="00036BA0" w:rsidRDefault="00036BA0" w:rsidP="00C73F8A">
            <w:pPr>
              <w:jc w:val="both"/>
              <w:rPr>
                <w:sz w:val="28"/>
                <w:szCs w:val="28"/>
                <w:lang w:val="uk-UA"/>
              </w:rPr>
            </w:pPr>
            <w:r>
              <w:rPr>
                <w:sz w:val="28"/>
                <w:szCs w:val="28"/>
                <w:lang w:val="uk-UA"/>
              </w:rPr>
              <w:t xml:space="preserve">Упорядкування та спрощення процедури видачі документів дозвільного характеру, покращення системи надання адміністративних послуг </w:t>
            </w:r>
          </w:p>
        </w:tc>
        <w:tc>
          <w:tcPr>
            <w:tcW w:w="4140" w:type="dxa"/>
          </w:tcPr>
          <w:p w14:paraId="00A0EBB8" w14:textId="77777777" w:rsidR="00036BA0" w:rsidRDefault="00036BA0" w:rsidP="00C73F8A">
            <w:pPr>
              <w:jc w:val="both"/>
              <w:rPr>
                <w:sz w:val="28"/>
                <w:szCs w:val="28"/>
                <w:lang w:val="uk-UA"/>
              </w:rPr>
            </w:pPr>
            <w:r>
              <w:rPr>
                <w:sz w:val="28"/>
                <w:szCs w:val="28"/>
                <w:lang w:val="uk-UA"/>
              </w:rPr>
              <w:t xml:space="preserve">Центр надання адміністративних послуг міськвиконкому </w:t>
            </w:r>
          </w:p>
        </w:tc>
      </w:tr>
    </w:tbl>
    <w:p w14:paraId="13D38E04" w14:textId="77777777" w:rsidR="00036BA0" w:rsidRDefault="00036BA0" w:rsidP="00036BA0">
      <w:pPr>
        <w:jc w:val="center"/>
        <w:rPr>
          <w:b/>
          <w:sz w:val="28"/>
          <w:szCs w:val="28"/>
          <w:lang w:val="uk-UA"/>
        </w:rPr>
      </w:pPr>
    </w:p>
    <w:p w14:paraId="35FBF909" w14:textId="77777777" w:rsidR="00036BA0" w:rsidRDefault="00036BA0" w:rsidP="00036BA0">
      <w:pPr>
        <w:jc w:val="center"/>
        <w:rPr>
          <w:b/>
          <w:sz w:val="28"/>
          <w:szCs w:val="28"/>
          <w:lang w:val="uk-UA"/>
        </w:rPr>
      </w:pPr>
      <w:r>
        <w:rPr>
          <w:b/>
          <w:sz w:val="28"/>
          <w:szCs w:val="28"/>
          <w:lang w:val="uk-UA"/>
        </w:rPr>
        <w:t>Критерії реалізації цілей:</w:t>
      </w:r>
    </w:p>
    <w:p w14:paraId="1E8D8FFC" w14:textId="77777777" w:rsidR="00036BA0" w:rsidRDefault="00036BA0" w:rsidP="00036BA0">
      <w:pPr>
        <w:numPr>
          <w:ilvl w:val="0"/>
          <w:numId w:val="6"/>
        </w:numPr>
        <w:jc w:val="both"/>
        <w:rPr>
          <w:color w:val="000000"/>
          <w:sz w:val="28"/>
          <w:szCs w:val="28"/>
          <w:lang w:val="uk-UA"/>
        </w:rPr>
      </w:pPr>
      <w:r>
        <w:rPr>
          <w:color w:val="000000"/>
          <w:sz w:val="28"/>
          <w:szCs w:val="28"/>
          <w:lang w:val="uk-UA"/>
        </w:rPr>
        <w:t>збільшення чисельності фізичних осіб-суб’єктів підприємницької</w:t>
      </w:r>
    </w:p>
    <w:p w14:paraId="37D9757D" w14:textId="77777777" w:rsidR="00036BA0" w:rsidRPr="0005078C" w:rsidRDefault="00036BA0" w:rsidP="00036BA0">
      <w:pPr>
        <w:ind w:left="180"/>
        <w:jc w:val="both"/>
        <w:rPr>
          <w:sz w:val="28"/>
          <w:szCs w:val="28"/>
          <w:lang w:val="uk-UA"/>
        </w:rPr>
      </w:pPr>
      <w:r w:rsidRPr="0005078C">
        <w:rPr>
          <w:sz w:val="28"/>
          <w:szCs w:val="28"/>
          <w:lang w:val="uk-UA"/>
        </w:rPr>
        <w:t xml:space="preserve">             діяльності на 0,9% до очікуваного рівня 2020 року;</w:t>
      </w:r>
    </w:p>
    <w:p w14:paraId="2C7D0611" w14:textId="77777777" w:rsidR="00036BA0" w:rsidRDefault="00036BA0" w:rsidP="00036BA0">
      <w:pPr>
        <w:numPr>
          <w:ilvl w:val="0"/>
          <w:numId w:val="6"/>
        </w:numPr>
        <w:jc w:val="both"/>
        <w:rPr>
          <w:color w:val="000000"/>
          <w:sz w:val="28"/>
          <w:szCs w:val="28"/>
          <w:lang w:val="uk-UA"/>
        </w:rPr>
      </w:pPr>
      <w:r>
        <w:rPr>
          <w:color w:val="000000"/>
          <w:sz w:val="28"/>
          <w:szCs w:val="28"/>
          <w:lang w:val="uk-UA"/>
        </w:rPr>
        <w:t>скорочення числа безробітних та збільшення кількості робочих</w:t>
      </w:r>
    </w:p>
    <w:p w14:paraId="535E82DB" w14:textId="77777777" w:rsidR="00036BA0" w:rsidRDefault="00036BA0" w:rsidP="00036BA0">
      <w:pPr>
        <w:ind w:left="180"/>
        <w:jc w:val="both"/>
        <w:rPr>
          <w:color w:val="000000"/>
          <w:sz w:val="28"/>
          <w:szCs w:val="28"/>
          <w:lang w:val="uk-UA"/>
        </w:rPr>
      </w:pPr>
      <w:r>
        <w:rPr>
          <w:color w:val="000000"/>
          <w:sz w:val="28"/>
          <w:szCs w:val="28"/>
          <w:lang w:val="uk-UA"/>
        </w:rPr>
        <w:t xml:space="preserve">            </w:t>
      </w:r>
      <w:r>
        <w:rPr>
          <w:color w:val="FF6600"/>
          <w:sz w:val="28"/>
          <w:szCs w:val="28"/>
          <w:lang w:val="uk-UA"/>
        </w:rPr>
        <w:t xml:space="preserve"> </w:t>
      </w:r>
      <w:r>
        <w:rPr>
          <w:color w:val="000000"/>
          <w:sz w:val="28"/>
          <w:szCs w:val="28"/>
          <w:lang w:val="uk-UA"/>
        </w:rPr>
        <w:t>місць.</w:t>
      </w:r>
    </w:p>
    <w:p w14:paraId="6BCEECBD" w14:textId="77777777" w:rsidR="00036BA0" w:rsidRDefault="00036BA0" w:rsidP="00036BA0">
      <w:pPr>
        <w:jc w:val="both"/>
        <w:rPr>
          <w:color w:val="FF6600"/>
          <w:sz w:val="28"/>
          <w:szCs w:val="28"/>
          <w:lang w:val="uk-UA"/>
        </w:rPr>
      </w:pPr>
    </w:p>
    <w:p w14:paraId="7C5CFF0D" w14:textId="77777777" w:rsidR="00036BA0" w:rsidRDefault="00036BA0" w:rsidP="00036BA0">
      <w:pPr>
        <w:ind w:left="720"/>
        <w:rPr>
          <w:b/>
          <w:sz w:val="28"/>
          <w:szCs w:val="28"/>
          <w:lang w:val="uk-UA"/>
        </w:rPr>
      </w:pPr>
      <w:r>
        <w:rPr>
          <w:b/>
          <w:sz w:val="28"/>
          <w:szCs w:val="28"/>
          <w:lang w:val="uk-UA"/>
        </w:rPr>
        <w:t xml:space="preserve">                             3.9.Розвиток земельних відносин</w:t>
      </w:r>
    </w:p>
    <w:p w14:paraId="16B1813F" w14:textId="77777777" w:rsidR="00036BA0" w:rsidRDefault="00036BA0" w:rsidP="00036BA0">
      <w:pPr>
        <w:jc w:val="center"/>
        <w:rPr>
          <w:b/>
          <w:sz w:val="28"/>
          <w:szCs w:val="28"/>
          <w:lang w:val="uk-UA"/>
        </w:rPr>
      </w:pPr>
      <w:r>
        <w:rPr>
          <w:b/>
          <w:sz w:val="28"/>
          <w:szCs w:val="28"/>
          <w:lang w:val="uk-UA"/>
        </w:rPr>
        <w:t>Основні цілі на 2020 рік:</w:t>
      </w:r>
    </w:p>
    <w:p w14:paraId="32B81A8A" w14:textId="77777777" w:rsidR="00036BA0" w:rsidRDefault="00036BA0" w:rsidP="00036BA0">
      <w:pPr>
        <w:numPr>
          <w:ilvl w:val="0"/>
          <w:numId w:val="6"/>
        </w:numPr>
        <w:jc w:val="both"/>
        <w:rPr>
          <w:sz w:val="28"/>
          <w:szCs w:val="28"/>
          <w:lang w:val="uk-UA"/>
        </w:rPr>
      </w:pPr>
      <w:r>
        <w:rPr>
          <w:sz w:val="28"/>
          <w:szCs w:val="28"/>
          <w:lang w:val="uk-UA"/>
        </w:rPr>
        <w:t>забезпечення конституційного права на землю юридичних та фізичних осіб, прозорого та дієвого ринку земель;</w:t>
      </w:r>
    </w:p>
    <w:p w14:paraId="5BDEF301" w14:textId="77777777" w:rsidR="00036BA0" w:rsidRDefault="00036BA0" w:rsidP="00036BA0">
      <w:pPr>
        <w:jc w:val="both"/>
        <w:rPr>
          <w:sz w:val="28"/>
          <w:szCs w:val="28"/>
          <w:lang w:val="uk-UA"/>
        </w:rPr>
      </w:pPr>
      <w:r>
        <w:rPr>
          <w:sz w:val="28"/>
          <w:szCs w:val="28"/>
          <w:lang w:val="uk-UA"/>
        </w:rPr>
        <w:t xml:space="preserve">  -            подальший розвиток орендних відносин на землю;</w:t>
      </w:r>
    </w:p>
    <w:p w14:paraId="131D4329" w14:textId="77777777" w:rsidR="00036BA0" w:rsidRDefault="00036BA0" w:rsidP="00036BA0">
      <w:pPr>
        <w:jc w:val="both"/>
        <w:rPr>
          <w:sz w:val="28"/>
          <w:szCs w:val="28"/>
          <w:lang w:val="uk-UA"/>
        </w:rPr>
      </w:pPr>
      <w:r>
        <w:rPr>
          <w:sz w:val="28"/>
          <w:szCs w:val="28"/>
          <w:lang w:val="uk-UA"/>
        </w:rPr>
        <w:t xml:space="preserve">  -            розвиток ринку земель несільськогосподарського призначення;</w:t>
      </w:r>
    </w:p>
    <w:p w14:paraId="64A62E8B" w14:textId="77777777" w:rsidR="00036BA0" w:rsidRDefault="00036BA0" w:rsidP="00036BA0">
      <w:pPr>
        <w:jc w:val="both"/>
        <w:rPr>
          <w:sz w:val="28"/>
          <w:szCs w:val="28"/>
          <w:lang w:val="uk-UA"/>
        </w:rPr>
      </w:pPr>
    </w:p>
    <w:p w14:paraId="5654829B" w14:textId="77777777" w:rsidR="00036BA0" w:rsidRDefault="00036BA0" w:rsidP="00036BA0">
      <w:pPr>
        <w:ind w:firstLine="540"/>
        <w:jc w:val="center"/>
        <w:rPr>
          <w:b/>
          <w:sz w:val="28"/>
          <w:szCs w:val="28"/>
          <w:lang w:val="uk-UA"/>
        </w:rPr>
      </w:pPr>
      <w:r>
        <w:rPr>
          <w:b/>
          <w:sz w:val="28"/>
          <w:szCs w:val="28"/>
          <w:lang w:val="uk-UA"/>
        </w:rPr>
        <w:t>Основні завдання та заходи на 2020рік:</w:t>
      </w:r>
    </w:p>
    <w:tbl>
      <w:tblPr>
        <w:tblW w:w="9648" w:type="dxa"/>
        <w:tblLook w:val="01E0" w:firstRow="1" w:lastRow="1" w:firstColumn="1" w:lastColumn="1" w:noHBand="0" w:noVBand="0"/>
      </w:tblPr>
      <w:tblGrid>
        <w:gridCol w:w="828"/>
        <w:gridCol w:w="4680"/>
        <w:gridCol w:w="4140"/>
      </w:tblGrid>
      <w:tr w:rsidR="00036BA0" w14:paraId="4B2CCB10" w14:textId="77777777" w:rsidTr="00C73F8A">
        <w:tc>
          <w:tcPr>
            <w:tcW w:w="828" w:type="dxa"/>
            <w:vAlign w:val="center"/>
          </w:tcPr>
          <w:p w14:paraId="032354AC" w14:textId="77777777" w:rsidR="00036BA0" w:rsidRDefault="00036BA0" w:rsidP="00C73F8A">
            <w:pPr>
              <w:jc w:val="center"/>
              <w:rPr>
                <w:b/>
                <w:lang w:val="uk-UA"/>
              </w:rPr>
            </w:pPr>
            <w:r>
              <w:rPr>
                <w:b/>
                <w:lang w:val="uk-UA"/>
              </w:rPr>
              <w:t>№ п/п</w:t>
            </w:r>
          </w:p>
        </w:tc>
        <w:tc>
          <w:tcPr>
            <w:tcW w:w="4680" w:type="dxa"/>
            <w:vAlign w:val="center"/>
          </w:tcPr>
          <w:p w14:paraId="7D73EE39" w14:textId="77777777" w:rsidR="00036BA0" w:rsidRDefault="00036BA0" w:rsidP="00C73F8A">
            <w:pPr>
              <w:jc w:val="center"/>
              <w:rPr>
                <w:b/>
                <w:lang w:val="uk-UA"/>
              </w:rPr>
            </w:pPr>
            <w:r>
              <w:rPr>
                <w:b/>
                <w:lang w:val="uk-UA"/>
              </w:rPr>
              <w:t>Завдання та заходи</w:t>
            </w:r>
          </w:p>
        </w:tc>
        <w:tc>
          <w:tcPr>
            <w:tcW w:w="4140" w:type="dxa"/>
            <w:vAlign w:val="center"/>
          </w:tcPr>
          <w:p w14:paraId="6386F333" w14:textId="77777777" w:rsidR="00036BA0" w:rsidRDefault="00036BA0" w:rsidP="00C73F8A">
            <w:pPr>
              <w:jc w:val="center"/>
              <w:rPr>
                <w:b/>
                <w:lang w:val="uk-UA"/>
              </w:rPr>
            </w:pPr>
            <w:r>
              <w:rPr>
                <w:b/>
                <w:lang w:val="uk-UA"/>
              </w:rPr>
              <w:t>Відповідальні за виконання</w:t>
            </w:r>
          </w:p>
        </w:tc>
      </w:tr>
      <w:tr w:rsidR="00036BA0" w14:paraId="25CA327C" w14:textId="77777777" w:rsidTr="00C73F8A">
        <w:tc>
          <w:tcPr>
            <w:tcW w:w="828" w:type="dxa"/>
          </w:tcPr>
          <w:p w14:paraId="1076EEFF" w14:textId="77777777" w:rsidR="00036BA0" w:rsidRDefault="00036BA0" w:rsidP="00C73F8A">
            <w:pPr>
              <w:jc w:val="center"/>
              <w:rPr>
                <w:b/>
                <w:lang w:val="uk-UA"/>
              </w:rPr>
            </w:pPr>
            <w:r>
              <w:rPr>
                <w:b/>
                <w:lang w:val="uk-UA"/>
              </w:rPr>
              <w:t>1</w:t>
            </w:r>
          </w:p>
        </w:tc>
        <w:tc>
          <w:tcPr>
            <w:tcW w:w="4680" w:type="dxa"/>
          </w:tcPr>
          <w:p w14:paraId="3DBB595F" w14:textId="77777777" w:rsidR="00036BA0" w:rsidRDefault="00036BA0" w:rsidP="00C73F8A">
            <w:pPr>
              <w:jc w:val="center"/>
              <w:rPr>
                <w:b/>
                <w:lang w:val="uk-UA"/>
              </w:rPr>
            </w:pPr>
            <w:r>
              <w:rPr>
                <w:b/>
                <w:lang w:val="uk-UA"/>
              </w:rPr>
              <w:t>2</w:t>
            </w:r>
          </w:p>
        </w:tc>
        <w:tc>
          <w:tcPr>
            <w:tcW w:w="4140" w:type="dxa"/>
          </w:tcPr>
          <w:p w14:paraId="576055D8" w14:textId="77777777" w:rsidR="00036BA0" w:rsidRDefault="00036BA0" w:rsidP="00C73F8A">
            <w:pPr>
              <w:jc w:val="center"/>
              <w:rPr>
                <w:b/>
                <w:lang w:val="uk-UA"/>
              </w:rPr>
            </w:pPr>
            <w:r>
              <w:rPr>
                <w:b/>
                <w:lang w:val="uk-UA"/>
              </w:rPr>
              <w:t>3</w:t>
            </w:r>
          </w:p>
        </w:tc>
      </w:tr>
      <w:tr w:rsidR="00036BA0" w14:paraId="0CF537B5" w14:textId="77777777" w:rsidTr="00C73F8A">
        <w:tc>
          <w:tcPr>
            <w:tcW w:w="828" w:type="dxa"/>
          </w:tcPr>
          <w:p w14:paraId="58FF91EB" w14:textId="77777777" w:rsidR="00036BA0" w:rsidRDefault="00036BA0" w:rsidP="00C73F8A">
            <w:pPr>
              <w:jc w:val="center"/>
              <w:rPr>
                <w:sz w:val="28"/>
                <w:szCs w:val="28"/>
                <w:lang w:val="uk-UA"/>
              </w:rPr>
            </w:pPr>
            <w:r>
              <w:rPr>
                <w:sz w:val="28"/>
                <w:szCs w:val="28"/>
                <w:lang w:val="uk-UA"/>
              </w:rPr>
              <w:t>1.</w:t>
            </w:r>
          </w:p>
        </w:tc>
        <w:tc>
          <w:tcPr>
            <w:tcW w:w="4680" w:type="dxa"/>
          </w:tcPr>
          <w:p w14:paraId="5F8DBA2A" w14:textId="77777777" w:rsidR="00036BA0" w:rsidRDefault="00036BA0" w:rsidP="00C73F8A">
            <w:pPr>
              <w:jc w:val="both"/>
              <w:rPr>
                <w:sz w:val="28"/>
                <w:szCs w:val="28"/>
                <w:lang w:val="uk-UA"/>
              </w:rPr>
            </w:pPr>
            <w:r>
              <w:rPr>
                <w:sz w:val="28"/>
                <w:szCs w:val="28"/>
                <w:lang w:val="uk-UA"/>
              </w:rPr>
              <w:t xml:space="preserve">Забезпечення реалізації громадянами України права власності на землю шляхом безоплатної передачі у  власність  земельної ділянки </w:t>
            </w:r>
          </w:p>
        </w:tc>
        <w:tc>
          <w:tcPr>
            <w:tcW w:w="4140" w:type="dxa"/>
          </w:tcPr>
          <w:p w14:paraId="5B2BB645" w14:textId="77777777" w:rsidR="00036BA0" w:rsidRDefault="00036BA0" w:rsidP="00C73F8A">
            <w:pPr>
              <w:jc w:val="both"/>
              <w:rPr>
                <w:sz w:val="28"/>
                <w:szCs w:val="28"/>
                <w:lang w:val="uk-UA"/>
              </w:rPr>
            </w:pPr>
            <w:r>
              <w:rPr>
                <w:sz w:val="28"/>
                <w:szCs w:val="28"/>
                <w:lang w:val="uk-UA"/>
              </w:rPr>
              <w:t xml:space="preserve"> Відділ в Острозькому районі Головного управління </w:t>
            </w:r>
            <w:proofErr w:type="spellStart"/>
            <w:r>
              <w:rPr>
                <w:sz w:val="28"/>
                <w:szCs w:val="28"/>
                <w:lang w:val="uk-UA"/>
              </w:rPr>
              <w:t>Держгеокадастру</w:t>
            </w:r>
            <w:proofErr w:type="spellEnd"/>
            <w:r>
              <w:rPr>
                <w:sz w:val="28"/>
                <w:szCs w:val="28"/>
                <w:lang w:val="uk-UA"/>
              </w:rPr>
              <w:t xml:space="preserve"> в Рівненській області, управління містобудування, архітектури, житлово-комунального господарства, благоустрою та землекористування міськвиконкому</w:t>
            </w:r>
          </w:p>
          <w:p w14:paraId="36FC6D2D" w14:textId="77777777" w:rsidR="00036BA0" w:rsidRDefault="00036BA0" w:rsidP="00C73F8A">
            <w:pPr>
              <w:jc w:val="both"/>
              <w:rPr>
                <w:sz w:val="28"/>
                <w:szCs w:val="28"/>
                <w:lang w:val="uk-UA"/>
              </w:rPr>
            </w:pPr>
            <w:r>
              <w:rPr>
                <w:sz w:val="28"/>
                <w:szCs w:val="28"/>
                <w:lang w:val="uk-UA"/>
              </w:rPr>
              <w:t xml:space="preserve">   </w:t>
            </w:r>
          </w:p>
        </w:tc>
      </w:tr>
      <w:tr w:rsidR="00036BA0" w14:paraId="25DA7B4E" w14:textId="77777777" w:rsidTr="00C73F8A">
        <w:tc>
          <w:tcPr>
            <w:tcW w:w="828" w:type="dxa"/>
          </w:tcPr>
          <w:p w14:paraId="3666E4DC" w14:textId="77777777" w:rsidR="00036BA0" w:rsidRDefault="00036BA0" w:rsidP="00C73F8A">
            <w:pPr>
              <w:jc w:val="center"/>
              <w:rPr>
                <w:sz w:val="28"/>
                <w:szCs w:val="28"/>
                <w:lang w:val="uk-UA"/>
              </w:rPr>
            </w:pPr>
            <w:r>
              <w:rPr>
                <w:sz w:val="28"/>
                <w:szCs w:val="28"/>
                <w:lang w:val="uk-UA"/>
              </w:rPr>
              <w:t>2.</w:t>
            </w:r>
          </w:p>
        </w:tc>
        <w:tc>
          <w:tcPr>
            <w:tcW w:w="4680" w:type="dxa"/>
          </w:tcPr>
          <w:p w14:paraId="2466980D" w14:textId="77777777" w:rsidR="00036BA0" w:rsidRDefault="00036BA0" w:rsidP="00C73F8A">
            <w:pPr>
              <w:jc w:val="both"/>
              <w:rPr>
                <w:sz w:val="28"/>
                <w:szCs w:val="28"/>
                <w:lang w:val="uk-UA"/>
              </w:rPr>
            </w:pPr>
            <w:r>
              <w:rPr>
                <w:sz w:val="28"/>
                <w:szCs w:val="28"/>
                <w:lang w:val="uk-UA"/>
              </w:rPr>
              <w:t xml:space="preserve">Активізація роботи з продажу на аукціонах земельних ділянок та прав власності на них для реалізації інвестиційних проектів </w:t>
            </w:r>
          </w:p>
        </w:tc>
        <w:tc>
          <w:tcPr>
            <w:tcW w:w="4140" w:type="dxa"/>
          </w:tcPr>
          <w:p w14:paraId="0EE3F32E" w14:textId="77777777" w:rsidR="00036BA0" w:rsidRDefault="00036BA0" w:rsidP="00C73F8A">
            <w:pPr>
              <w:jc w:val="both"/>
              <w:rPr>
                <w:sz w:val="28"/>
                <w:szCs w:val="28"/>
                <w:lang w:val="uk-UA"/>
              </w:rPr>
            </w:pPr>
            <w:r>
              <w:rPr>
                <w:sz w:val="28"/>
                <w:szCs w:val="28"/>
                <w:lang w:val="uk-UA"/>
              </w:rPr>
              <w:t xml:space="preserve">Відділ в Острозькому районі Головного управління </w:t>
            </w:r>
            <w:proofErr w:type="spellStart"/>
            <w:r>
              <w:rPr>
                <w:sz w:val="28"/>
                <w:szCs w:val="28"/>
                <w:lang w:val="uk-UA"/>
              </w:rPr>
              <w:t>Держгеокадастру</w:t>
            </w:r>
            <w:proofErr w:type="spellEnd"/>
            <w:r>
              <w:rPr>
                <w:sz w:val="28"/>
                <w:szCs w:val="28"/>
                <w:lang w:val="uk-UA"/>
              </w:rPr>
              <w:t xml:space="preserve"> в Рівненській області, управління містобудування, архітектури, житлово-комунального </w:t>
            </w:r>
            <w:r>
              <w:rPr>
                <w:sz w:val="28"/>
                <w:szCs w:val="28"/>
                <w:lang w:val="uk-UA"/>
              </w:rPr>
              <w:lastRenderedPageBreak/>
              <w:t>господарства, благоустрою та землекористування міськвиконкому</w:t>
            </w:r>
          </w:p>
          <w:p w14:paraId="59F4F7FD" w14:textId="77777777" w:rsidR="00036BA0" w:rsidRDefault="00036BA0" w:rsidP="00C73F8A">
            <w:pPr>
              <w:jc w:val="both"/>
            </w:pPr>
            <w:r>
              <w:rPr>
                <w:sz w:val="28"/>
                <w:szCs w:val="28"/>
                <w:lang w:val="uk-UA"/>
              </w:rPr>
              <w:t xml:space="preserve">   </w:t>
            </w:r>
          </w:p>
        </w:tc>
      </w:tr>
      <w:tr w:rsidR="00036BA0" w14:paraId="41D8470F" w14:textId="77777777" w:rsidTr="00C73F8A">
        <w:tc>
          <w:tcPr>
            <w:tcW w:w="828" w:type="dxa"/>
          </w:tcPr>
          <w:p w14:paraId="49B9235F" w14:textId="77777777" w:rsidR="00036BA0" w:rsidRDefault="00036BA0" w:rsidP="00C73F8A">
            <w:pPr>
              <w:jc w:val="center"/>
              <w:rPr>
                <w:sz w:val="28"/>
                <w:szCs w:val="28"/>
                <w:lang w:val="uk-UA"/>
              </w:rPr>
            </w:pPr>
            <w:r>
              <w:rPr>
                <w:sz w:val="28"/>
                <w:szCs w:val="28"/>
                <w:lang w:val="uk-UA"/>
              </w:rPr>
              <w:lastRenderedPageBreak/>
              <w:t>3.</w:t>
            </w:r>
          </w:p>
        </w:tc>
        <w:tc>
          <w:tcPr>
            <w:tcW w:w="4680" w:type="dxa"/>
          </w:tcPr>
          <w:p w14:paraId="5E8ECAA7" w14:textId="77777777" w:rsidR="00036BA0" w:rsidRDefault="00036BA0" w:rsidP="00C73F8A">
            <w:pPr>
              <w:jc w:val="both"/>
              <w:rPr>
                <w:sz w:val="28"/>
                <w:szCs w:val="28"/>
                <w:lang w:val="uk-UA"/>
              </w:rPr>
            </w:pPr>
            <w:r>
              <w:rPr>
                <w:sz w:val="28"/>
                <w:szCs w:val="28"/>
                <w:lang w:val="uk-UA"/>
              </w:rPr>
              <w:t xml:space="preserve">Інвентаризація орендованих земель та вільних земельних ділянок </w:t>
            </w:r>
          </w:p>
        </w:tc>
        <w:tc>
          <w:tcPr>
            <w:tcW w:w="4140" w:type="dxa"/>
          </w:tcPr>
          <w:p w14:paraId="27014C06" w14:textId="77777777" w:rsidR="00036BA0" w:rsidRDefault="00036BA0" w:rsidP="00C73F8A">
            <w:pPr>
              <w:jc w:val="both"/>
              <w:rPr>
                <w:sz w:val="28"/>
                <w:szCs w:val="28"/>
                <w:lang w:val="uk-UA"/>
              </w:rPr>
            </w:pPr>
            <w:r>
              <w:rPr>
                <w:sz w:val="28"/>
                <w:szCs w:val="28"/>
                <w:lang w:val="uk-UA"/>
              </w:rPr>
              <w:t xml:space="preserve">Відділ в Острозькому районі Головного управління </w:t>
            </w:r>
            <w:proofErr w:type="spellStart"/>
            <w:r>
              <w:rPr>
                <w:sz w:val="28"/>
                <w:szCs w:val="28"/>
                <w:lang w:val="uk-UA"/>
              </w:rPr>
              <w:t>Держгеокадастру</w:t>
            </w:r>
            <w:proofErr w:type="spellEnd"/>
            <w:r>
              <w:rPr>
                <w:sz w:val="28"/>
                <w:szCs w:val="28"/>
                <w:lang w:val="uk-UA"/>
              </w:rPr>
              <w:t xml:space="preserve"> в Рівненській області, управління містобудування, архітектури, житлово-комунального господарства, благоустрою та землекористування міськвиконкому</w:t>
            </w:r>
          </w:p>
          <w:p w14:paraId="77CE5679" w14:textId="77777777" w:rsidR="00036BA0" w:rsidRDefault="00036BA0" w:rsidP="00C73F8A">
            <w:pPr>
              <w:jc w:val="both"/>
            </w:pPr>
            <w:r>
              <w:rPr>
                <w:sz w:val="28"/>
                <w:szCs w:val="28"/>
                <w:lang w:val="uk-UA"/>
              </w:rPr>
              <w:t xml:space="preserve">  </w:t>
            </w:r>
          </w:p>
        </w:tc>
      </w:tr>
      <w:tr w:rsidR="00036BA0" w14:paraId="4057894E" w14:textId="77777777" w:rsidTr="00C73F8A">
        <w:tc>
          <w:tcPr>
            <w:tcW w:w="828" w:type="dxa"/>
          </w:tcPr>
          <w:p w14:paraId="212AE1E5" w14:textId="77777777" w:rsidR="00036BA0" w:rsidRDefault="00036BA0" w:rsidP="00C73F8A">
            <w:pPr>
              <w:jc w:val="center"/>
              <w:rPr>
                <w:sz w:val="28"/>
                <w:szCs w:val="28"/>
                <w:lang w:val="uk-UA"/>
              </w:rPr>
            </w:pPr>
            <w:r>
              <w:rPr>
                <w:sz w:val="28"/>
                <w:szCs w:val="28"/>
                <w:lang w:val="uk-UA"/>
              </w:rPr>
              <w:t>4.</w:t>
            </w:r>
          </w:p>
        </w:tc>
        <w:tc>
          <w:tcPr>
            <w:tcW w:w="4680" w:type="dxa"/>
          </w:tcPr>
          <w:p w14:paraId="0528C0B2" w14:textId="77777777" w:rsidR="00036BA0" w:rsidRDefault="00036BA0" w:rsidP="00C73F8A">
            <w:pPr>
              <w:jc w:val="both"/>
              <w:rPr>
                <w:sz w:val="28"/>
                <w:szCs w:val="28"/>
                <w:lang w:val="uk-UA"/>
              </w:rPr>
            </w:pPr>
            <w:r>
              <w:rPr>
                <w:sz w:val="28"/>
                <w:szCs w:val="28"/>
                <w:lang w:val="uk-UA"/>
              </w:rPr>
              <w:t xml:space="preserve">Розроблення проекту землеустрою щодо встановлення (зміни) меж </w:t>
            </w:r>
            <w:proofErr w:type="spellStart"/>
            <w:r>
              <w:rPr>
                <w:sz w:val="28"/>
                <w:szCs w:val="28"/>
                <w:lang w:val="uk-UA"/>
              </w:rPr>
              <w:t>м.Острога</w:t>
            </w:r>
            <w:proofErr w:type="spellEnd"/>
          </w:p>
        </w:tc>
        <w:tc>
          <w:tcPr>
            <w:tcW w:w="4140" w:type="dxa"/>
          </w:tcPr>
          <w:p w14:paraId="0775307A"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p w14:paraId="35D17A8F" w14:textId="77777777" w:rsidR="00036BA0" w:rsidRDefault="00036BA0" w:rsidP="00C73F8A">
            <w:pPr>
              <w:jc w:val="both"/>
              <w:rPr>
                <w:sz w:val="28"/>
                <w:szCs w:val="28"/>
                <w:lang w:val="uk-UA"/>
              </w:rPr>
            </w:pPr>
          </w:p>
        </w:tc>
      </w:tr>
      <w:tr w:rsidR="00036BA0" w14:paraId="2B07A4F5" w14:textId="77777777" w:rsidTr="00C73F8A">
        <w:tc>
          <w:tcPr>
            <w:tcW w:w="828" w:type="dxa"/>
          </w:tcPr>
          <w:p w14:paraId="793B4881" w14:textId="77777777" w:rsidR="00036BA0" w:rsidRDefault="00036BA0" w:rsidP="00C73F8A">
            <w:pPr>
              <w:jc w:val="center"/>
              <w:rPr>
                <w:sz w:val="28"/>
                <w:szCs w:val="28"/>
                <w:lang w:val="uk-UA"/>
              </w:rPr>
            </w:pPr>
            <w:r>
              <w:rPr>
                <w:sz w:val="28"/>
                <w:szCs w:val="28"/>
                <w:lang w:val="uk-UA"/>
              </w:rPr>
              <w:t>5.</w:t>
            </w:r>
          </w:p>
        </w:tc>
        <w:tc>
          <w:tcPr>
            <w:tcW w:w="4680" w:type="dxa"/>
          </w:tcPr>
          <w:p w14:paraId="72596E87" w14:textId="77777777" w:rsidR="00036BA0" w:rsidRDefault="00036BA0" w:rsidP="00C73F8A">
            <w:pPr>
              <w:jc w:val="both"/>
              <w:rPr>
                <w:sz w:val="28"/>
                <w:szCs w:val="28"/>
                <w:lang w:val="uk-UA"/>
              </w:rPr>
            </w:pPr>
            <w:r>
              <w:rPr>
                <w:sz w:val="28"/>
                <w:szCs w:val="28"/>
                <w:lang w:val="uk-UA"/>
              </w:rPr>
              <w:t xml:space="preserve">Проведення повторної нормативно-грошової оцінки земель </w:t>
            </w:r>
            <w:proofErr w:type="spellStart"/>
            <w:r>
              <w:rPr>
                <w:sz w:val="28"/>
                <w:szCs w:val="28"/>
                <w:lang w:val="uk-UA"/>
              </w:rPr>
              <w:t>м.Острога</w:t>
            </w:r>
            <w:proofErr w:type="spellEnd"/>
          </w:p>
          <w:p w14:paraId="6BF22002" w14:textId="77777777" w:rsidR="00036BA0" w:rsidRDefault="00036BA0" w:rsidP="00C73F8A">
            <w:pPr>
              <w:jc w:val="both"/>
              <w:rPr>
                <w:sz w:val="28"/>
                <w:szCs w:val="28"/>
                <w:lang w:val="uk-UA"/>
              </w:rPr>
            </w:pPr>
          </w:p>
          <w:p w14:paraId="42C2ED61" w14:textId="77777777" w:rsidR="00036BA0" w:rsidRDefault="00036BA0" w:rsidP="00C73F8A">
            <w:pPr>
              <w:jc w:val="both"/>
              <w:rPr>
                <w:sz w:val="28"/>
                <w:szCs w:val="28"/>
                <w:lang w:val="uk-UA"/>
              </w:rPr>
            </w:pPr>
          </w:p>
        </w:tc>
        <w:tc>
          <w:tcPr>
            <w:tcW w:w="4140" w:type="dxa"/>
          </w:tcPr>
          <w:p w14:paraId="4B19776E"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w:t>
            </w:r>
          </w:p>
        </w:tc>
      </w:tr>
    </w:tbl>
    <w:p w14:paraId="5F50175B" w14:textId="77777777" w:rsidR="00036BA0" w:rsidRDefault="00036BA0" w:rsidP="00036BA0">
      <w:pPr>
        <w:ind w:firstLine="540"/>
        <w:jc w:val="center"/>
        <w:rPr>
          <w:b/>
          <w:sz w:val="28"/>
          <w:szCs w:val="28"/>
          <w:lang w:val="uk-UA"/>
        </w:rPr>
      </w:pPr>
    </w:p>
    <w:p w14:paraId="1E9CDB6C" w14:textId="77777777" w:rsidR="00036BA0" w:rsidRDefault="00036BA0" w:rsidP="00036BA0">
      <w:pPr>
        <w:ind w:firstLine="540"/>
        <w:jc w:val="center"/>
        <w:rPr>
          <w:b/>
          <w:sz w:val="28"/>
          <w:szCs w:val="28"/>
          <w:lang w:val="uk-UA"/>
        </w:rPr>
      </w:pPr>
      <w:r>
        <w:rPr>
          <w:b/>
          <w:sz w:val="28"/>
          <w:szCs w:val="28"/>
          <w:lang w:val="uk-UA"/>
        </w:rPr>
        <w:t>Критерії реалізації цілей:</w:t>
      </w:r>
    </w:p>
    <w:p w14:paraId="029A7E27" w14:textId="77777777" w:rsidR="00036BA0" w:rsidRDefault="00036BA0" w:rsidP="00036BA0">
      <w:pPr>
        <w:ind w:firstLine="540"/>
        <w:jc w:val="center"/>
        <w:rPr>
          <w:b/>
          <w:sz w:val="28"/>
          <w:szCs w:val="28"/>
          <w:lang w:val="uk-UA"/>
        </w:rPr>
      </w:pPr>
    </w:p>
    <w:p w14:paraId="7BE64F51" w14:textId="77777777" w:rsidR="00036BA0" w:rsidRDefault="00036BA0" w:rsidP="00036BA0">
      <w:pPr>
        <w:numPr>
          <w:ilvl w:val="0"/>
          <w:numId w:val="6"/>
        </w:numPr>
        <w:jc w:val="both"/>
        <w:rPr>
          <w:sz w:val="28"/>
          <w:szCs w:val="28"/>
          <w:lang w:val="uk-UA"/>
        </w:rPr>
      </w:pPr>
      <w:r>
        <w:rPr>
          <w:sz w:val="28"/>
          <w:szCs w:val="28"/>
          <w:lang w:val="uk-UA"/>
        </w:rPr>
        <w:t>забезпечення конституційного права на землю юридичних та фізичних осіб, проведення заходів із збереження і охорони земель;</w:t>
      </w:r>
    </w:p>
    <w:p w14:paraId="4D7DDCA0" w14:textId="77777777" w:rsidR="00036BA0" w:rsidRDefault="00036BA0" w:rsidP="00036BA0">
      <w:pPr>
        <w:numPr>
          <w:ilvl w:val="0"/>
          <w:numId w:val="6"/>
        </w:numPr>
        <w:jc w:val="both"/>
        <w:rPr>
          <w:sz w:val="28"/>
          <w:szCs w:val="28"/>
          <w:lang w:val="uk-UA"/>
        </w:rPr>
      </w:pPr>
      <w:r>
        <w:rPr>
          <w:sz w:val="28"/>
          <w:szCs w:val="28"/>
          <w:lang w:val="uk-UA"/>
        </w:rPr>
        <w:t xml:space="preserve">збільшення надходжень до міського бюджету від плати за землю не менше, як на 5,0% до рівня 2019 року. </w:t>
      </w:r>
    </w:p>
    <w:p w14:paraId="7085BCD0" w14:textId="77777777" w:rsidR="00036BA0" w:rsidRDefault="00036BA0" w:rsidP="00036BA0">
      <w:pPr>
        <w:ind w:left="720"/>
        <w:rPr>
          <w:b/>
          <w:sz w:val="28"/>
          <w:szCs w:val="28"/>
          <w:lang w:val="uk-UA"/>
        </w:rPr>
      </w:pPr>
    </w:p>
    <w:p w14:paraId="55A97DD5" w14:textId="77777777" w:rsidR="00036BA0" w:rsidRDefault="00036BA0" w:rsidP="00036BA0">
      <w:pPr>
        <w:ind w:left="720"/>
        <w:rPr>
          <w:b/>
          <w:sz w:val="28"/>
          <w:szCs w:val="28"/>
          <w:lang w:val="uk-UA"/>
        </w:rPr>
      </w:pPr>
      <w:r>
        <w:rPr>
          <w:b/>
          <w:sz w:val="28"/>
          <w:szCs w:val="28"/>
          <w:lang w:val="uk-UA"/>
        </w:rPr>
        <w:t xml:space="preserve">        3.10. Розвиток конкурентного середовища та цінова політика</w:t>
      </w:r>
    </w:p>
    <w:p w14:paraId="624D4166" w14:textId="77777777" w:rsidR="00036BA0" w:rsidRDefault="00036BA0" w:rsidP="00036BA0">
      <w:pPr>
        <w:jc w:val="center"/>
        <w:rPr>
          <w:b/>
          <w:sz w:val="28"/>
          <w:szCs w:val="28"/>
          <w:lang w:val="uk-UA"/>
        </w:rPr>
      </w:pPr>
      <w:r>
        <w:rPr>
          <w:b/>
          <w:sz w:val="28"/>
          <w:szCs w:val="28"/>
          <w:lang w:val="uk-UA"/>
        </w:rPr>
        <w:t>Основні цілі на 2020 рік:</w:t>
      </w:r>
    </w:p>
    <w:p w14:paraId="48D2CAE8" w14:textId="77777777" w:rsidR="00036BA0" w:rsidRDefault="00036BA0" w:rsidP="00036BA0">
      <w:pPr>
        <w:jc w:val="center"/>
        <w:rPr>
          <w:b/>
          <w:sz w:val="28"/>
          <w:szCs w:val="28"/>
          <w:lang w:val="uk-UA"/>
        </w:rPr>
      </w:pPr>
    </w:p>
    <w:p w14:paraId="59BF12DA" w14:textId="77777777" w:rsidR="00036BA0" w:rsidRDefault="00036BA0" w:rsidP="00036BA0">
      <w:pPr>
        <w:numPr>
          <w:ilvl w:val="0"/>
          <w:numId w:val="6"/>
        </w:numPr>
        <w:jc w:val="both"/>
        <w:rPr>
          <w:sz w:val="28"/>
          <w:szCs w:val="28"/>
          <w:lang w:val="uk-UA"/>
        </w:rPr>
      </w:pPr>
      <w:r>
        <w:rPr>
          <w:sz w:val="28"/>
          <w:szCs w:val="28"/>
          <w:lang w:val="uk-UA"/>
        </w:rPr>
        <w:t>формування повноцінного конкурентного середовища, запобігання</w:t>
      </w:r>
    </w:p>
    <w:p w14:paraId="1243169B" w14:textId="77777777" w:rsidR="00036BA0" w:rsidRDefault="00036BA0" w:rsidP="00036BA0">
      <w:pPr>
        <w:ind w:left="180"/>
        <w:jc w:val="both"/>
        <w:rPr>
          <w:sz w:val="28"/>
          <w:szCs w:val="28"/>
          <w:lang w:val="uk-UA"/>
        </w:rPr>
      </w:pPr>
      <w:r>
        <w:rPr>
          <w:sz w:val="28"/>
          <w:szCs w:val="28"/>
          <w:lang w:val="uk-UA"/>
        </w:rPr>
        <w:t xml:space="preserve">            недобросовісній конкуренції, </w:t>
      </w:r>
      <w:proofErr w:type="spellStart"/>
      <w:r>
        <w:rPr>
          <w:sz w:val="28"/>
          <w:szCs w:val="28"/>
          <w:lang w:val="uk-UA"/>
        </w:rPr>
        <w:t>антиконкурентним</w:t>
      </w:r>
      <w:proofErr w:type="spellEnd"/>
      <w:r>
        <w:rPr>
          <w:sz w:val="28"/>
          <w:szCs w:val="28"/>
          <w:lang w:val="uk-UA"/>
        </w:rPr>
        <w:t xml:space="preserve"> діям органів</w:t>
      </w:r>
    </w:p>
    <w:p w14:paraId="32C6F0E1" w14:textId="77777777" w:rsidR="00036BA0" w:rsidRDefault="00036BA0" w:rsidP="00036BA0">
      <w:pPr>
        <w:ind w:left="180"/>
        <w:jc w:val="both"/>
        <w:rPr>
          <w:sz w:val="28"/>
          <w:szCs w:val="28"/>
          <w:lang w:val="uk-UA"/>
        </w:rPr>
      </w:pPr>
      <w:r>
        <w:rPr>
          <w:sz w:val="28"/>
          <w:szCs w:val="28"/>
          <w:lang w:val="uk-UA"/>
        </w:rPr>
        <w:t xml:space="preserve">             місцевого самоврядування; </w:t>
      </w:r>
    </w:p>
    <w:p w14:paraId="1513C6E6" w14:textId="77777777" w:rsidR="00036BA0" w:rsidRDefault="00036BA0" w:rsidP="00036BA0">
      <w:pPr>
        <w:numPr>
          <w:ilvl w:val="0"/>
          <w:numId w:val="6"/>
        </w:numPr>
        <w:jc w:val="both"/>
        <w:rPr>
          <w:sz w:val="28"/>
          <w:szCs w:val="28"/>
          <w:lang w:val="uk-UA"/>
        </w:rPr>
      </w:pPr>
      <w:r>
        <w:rPr>
          <w:sz w:val="28"/>
          <w:szCs w:val="28"/>
          <w:lang w:val="uk-UA"/>
        </w:rPr>
        <w:t xml:space="preserve">посилення контролю за діяльністю суб’єктів господарювання, які </w:t>
      </w:r>
    </w:p>
    <w:p w14:paraId="32C23342" w14:textId="77777777" w:rsidR="00036BA0" w:rsidRDefault="00036BA0" w:rsidP="00036BA0">
      <w:pPr>
        <w:ind w:left="180"/>
        <w:jc w:val="both"/>
        <w:rPr>
          <w:sz w:val="28"/>
          <w:szCs w:val="28"/>
          <w:lang w:val="uk-UA"/>
        </w:rPr>
      </w:pPr>
      <w:r>
        <w:rPr>
          <w:sz w:val="28"/>
          <w:szCs w:val="28"/>
          <w:lang w:val="uk-UA"/>
        </w:rPr>
        <w:t xml:space="preserve">            діють на соціально значущих ринках;</w:t>
      </w:r>
    </w:p>
    <w:p w14:paraId="5F352C50" w14:textId="77777777" w:rsidR="00036BA0" w:rsidRDefault="00036BA0" w:rsidP="00036BA0">
      <w:pPr>
        <w:numPr>
          <w:ilvl w:val="0"/>
          <w:numId w:val="6"/>
        </w:numPr>
        <w:jc w:val="both"/>
        <w:rPr>
          <w:sz w:val="28"/>
          <w:szCs w:val="28"/>
          <w:lang w:val="uk-UA"/>
        </w:rPr>
      </w:pPr>
      <w:r>
        <w:rPr>
          <w:sz w:val="28"/>
          <w:szCs w:val="28"/>
          <w:lang w:val="uk-UA"/>
        </w:rPr>
        <w:t>забезпечення стабільної та прогнозованої цінової ситуації н</w:t>
      </w:r>
    </w:p>
    <w:p w14:paraId="15F1E1E4" w14:textId="77777777" w:rsidR="00036BA0" w:rsidRDefault="00036BA0" w:rsidP="00036BA0">
      <w:pPr>
        <w:ind w:left="180"/>
        <w:jc w:val="both"/>
        <w:rPr>
          <w:sz w:val="28"/>
          <w:szCs w:val="28"/>
          <w:lang w:val="uk-UA"/>
        </w:rPr>
      </w:pPr>
      <w:r>
        <w:rPr>
          <w:sz w:val="28"/>
          <w:szCs w:val="28"/>
          <w:lang w:val="uk-UA"/>
        </w:rPr>
        <w:t xml:space="preserve">            споживчому ринку міста.</w:t>
      </w:r>
    </w:p>
    <w:p w14:paraId="7B739FB9" w14:textId="77777777" w:rsidR="00036BA0" w:rsidRDefault="00036BA0" w:rsidP="00036BA0">
      <w:pPr>
        <w:ind w:firstLine="540"/>
        <w:jc w:val="center"/>
        <w:rPr>
          <w:b/>
          <w:sz w:val="28"/>
          <w:szCs w:val="28"/>
          <w:lang w:val="uk-UA"/>
        </w:rPr>
      </w:pPr>
      <w:r>
        <w:rPr>
          <w:b/>
          <w:sz w:val="28"/>
          <w:szCs w:val="28"/>
          <w:lang w:val="uk-UA"/>
        </w:rPr>
        <w:t>Основні завдання та заходи на 2020 рік:</w:t>
      </w:r>
    </w:p>
    <w:tbl>
      <w:tblPr>
        <w:tblW w:w="0" w:type="auto"/>
        <w:tblLook w:val="01E0" w:firstRow="1" w:lastRow="1" w:firstColumn="1" w:lastColumn="1" w:noHBand="0" w:noVBand="0"/>
      </w:tblPr>
      <w:tblGrid>
        <w:gridCol w:w="820"/>
        <w:gridCol w:w="4789"/>
        <w:gridCol w:w="3746"/>
      </w:tblGrid>
      <w:tr w:rsidR="00036BA0" w14:paraId="434A880A" w14:textId="77777777" w:rsidTr="00C73F8A">
        <w:tc>
          <w:tcPr>
            <w:tcW w:w="828" w:type="dxa"/>
            <w:vAlign w:val="center"/>
          </w:tcPr>
          <w:p w14:paraId="1DC36961" w14:textId="77777777" w:rsidR="00036BA0" w:rsidRDefault="00036BA0" w:rsidP="00C73F8A">
            <w:pPr>
              <w:jc w:val="center"/>
              <w:rPr>
                <w:b/>
                <w:lang w:val="uk-UA"/>
              </w:rPr>
            </w:pPr>
            <w:r>
              <w:rPr>
                <w:b/>
                <w:lang w:val="uk-UA"/>
              </w:rPr>
              <w:lastRenderedPageBreak/>
              <w:t>№ п/п</w:t>
            </w:r>
          </w:p>
        </w:tc>
        <w:tc>
          <w:tcPr>
            <w:tcW w:w="4860" w:type="dxa"/>
            <w:vAlign w:val="center"/>
          </w:tcPr>
          <w:p w14:paraId="6CAE7ABD" w14:textId="77777777" w:rsidR="00036BA0" w:rsidRDefault="00036BA0" w:rsidP="00C73F8A">
            <w:pPr>
              <w:jc w:val="center"/>
              <w:rPr>
                <w:b/>
                <w:lang w:val="uk-UA"/>
              </w:rPr>
            </w:pPr>
            <w:r>
              <w:rPr>
                <w:b/>
                <w:lang w:val="uk-UA"/>
              </w:rPr>
              <w:t>Завдання та заходи</w:t>
            </w:r>
          </w:p>
        </w:tc>
        <w:tc>
          <w:tcPr>
            <w:tcW w:w="3780" w:type="dxa"/>
            <w:vAlign w:val="center"/>
          </w:tcPr>
          <w:p w14:paraId="7CA78FF4" w14:textId="77777777" w:rsidR="00036BA0" w:rsidRDefault="00036BA0" w:rsidP="00C73F8A">
            <w:pPr>
              <w:jc w:val="center"/>
              <w:rPr>
                <w:b/>
                <w:lang w:val="uk-UA"/>
              </w:rPr>
            </w:pPr>
            <w:r>
              <w:rPr>
                <w:b/>
                <w:lang w:val="uk-UA"/>
              </w:rPr>
              <w:t>Відповідальні за виконання</w:t>
            </w:r>
          </w:p>
        </w:tc>
      </w:tr>
      <w:tr w:rsidR="00036BA0" w14:paraId="28B146E9" w14:textId="77777777" w:rsidTr="00C73F8A">
        <w:tc>
          <w:tcPr>
            <w:tcW w:w="828" w:type="dxa"/>
          </w:tcPr>
          <w:p w14:paraId="1D51BFFA" w14:textId="77777777" w:rsidR="00036BA0" w:rsidRDefault="00036BA0" w:rsidP="00C73F8A">
            <w:pPr>
              <w:jc w:val="center"/>
              <w:rPr>
                <w:b/>
                <w:lang w:val="uk-UA"/>
              </w:rPr>
            </w:pPr>
            <w:r>
              <w:rPr>
                <w:b/>
                <w:lang w:val="uk-UA"/>
              </w:rPr>
              <w:t>1</w:t>
            </w:r>
          </w:p>
        </w:tc>
        <w:tc>
          <w:tcPr>
            <w:tcW w:w="4860" w:type="dxa"/>
          </w:tcPr>
          <w:p w14:paraId="643E9337" w14:textId="77777777" w:rsidR="00036BA0" w:rsidRDefault="00036BA0" w:rsidP="00C73F8A">
            <w:pPr>
              <w:jc w:val="center"/>
              <w:rPr>
                <w:b/>
                <w:lang w:val="uk-UA"/>
              </w:rPr>
            </w:pPr>
            <w:r>
              <w:rPr>
                <w:b/>
                <w:lang w:val="uk-UA"/>
              </w:rPr>
              <w:t>2</w:t>
            </w:r>
          </w:p>
        </w:tc>
        <w:tc>
          <w:tcPr>
            <w:tcW w:w="3780" w:type="dxa"/>
          </w:tcPr>
          <w:p w14:paraId="4FA28410" w14:textId="77777777" w:rsidR="00036BA0" w:rsidRDefault="00036BA0" w:rsidP="00C73F8A">
            <w:pPr>
              <w:jc w:val="center"/>
              <w:rPr>
                <w:b/>
                <w:lang w:val="uk-UA"/>
              </w:rPr>
            </w:pPr>
            <w:r>
              <w:rPr>
                <w:b/>
                <w:lang w:val="uk-UA"/>
              </w:rPr>
              <w:t>3</w:t>
            </w:r>
          </w:p>
        </w:tc>
      </w:tr>
      <w:tr w:rsidR="00036BA0" w14:paraId="3C9FE0DF" w14:textId="77777777" w:rsidTr="00C73F8A">
        <w:tc>
          <w:tcPr>
            <w:tcW w:w="828" w:type="dxa"/>
          </w:tcPr>
          <w:p w14:paraId="33FA1E1B" w14:textId="77777777" w:rsidR="00036BA0" w:rsidRDefault="00036BA0" w:rsidP="00C73F8A">
            <w:pPr>
              <w:jc w:val="center"/>
              <w:rPr>
                <w:sz w:val="28"/>
                <w:szCs w:val="28"/>
                <w:lang w:val="uk-UA"/>
              </w:rPr>
            </w:pPr>
            <w:r>
              <w:rPr>
                <w:sz w:val="28"/>
                <w:szCs w:val="28"/>
                <w:lang w:val="uk-UA"/>
              </w:rPr>
              <w:t>1.</w:t>
            </w:r>
          </w:p>
        </w:tc>
        <w:tc>
          <w:tcPr>
            <w:tcW w:w="4860" w:type="dxa"/>
          </w:tcPr>
          <w:p w14:paraId="1D61B3E6" w14:textId="77777777" w:rsidR="00036BA0" w:rsidRDefault="00036BA0" w:rsidP="00C73F8A">
            <w:pPr>
              <w:jc w:val="both"/>
              <w:rPr>
                <w:sz w:val="28"/>
                <w:szCs w:val="28"/>
                <w:lang w:val="uk-UA"/>
              </w:rPr>
            </w:pPr>
            <w:r>
              <w:rPr>
                <w:sz w:val="28"/>
                <w:szCs w:val="28"/>
                <w:lang w:val="uk-UA"/>
              </w:rPr>
              <w:t xml:space="preserve">Посилення контролю за дотриманням суб’єктами господарювання конкурентного законодавства шляхом попередження, виявлення та припинення порушень законодавства про захист економічної конкуренції </w:t>
            </w:r>
          </w:p>
        </w:tc>
        <w:tc>
          <w:tcPr>
            <w:tcW w:w="3780" w:type="dxa"/>
          </w:tcPr>
          <w:p w14:paraId="483F39F9" w14:textId="77777777" w:rsidR="00036BA0" w:rsidRDefault="00036BA0" w:rsidP="00C73F8A">
            <w:pPr>
              <w:jc w:val="both"/>
              <w:rPr>
                <w:sz w:val="28"/>
                <w:szCs w:val="28"/>
                <w:lang w:val="uk-UA"/>
              </w:rPr>
            </w:pPr>
            <w:r>
              <w:rPr>
                <w:sz w:val="28"/>
                <w:szCs w:val="28"/>
                <w:lang w:val="uk-UA"/>
              </w:rPr>
              <w:t xml:space="preserve">Відділ економіки, торгівлі та побутового обслуговування населення міськвиконкому </w:t>
            </w:r>
          </w:p>
        </w:tc>
      </w:tr>
      <w:tr w:rsidR="00036BA0" w14:paraId="6764FB66" w14:textId="77777777" w:rsidTr="00C73F8A">
        <w:tc>
          <w:tcPr>
            <w:tcW w:w="828" w:type="dxa"/>
          </w:tcPr>
          <w:p w14:paraId="5C829590" w14:textId="77777777" w:rsidR="00036BA0" w:rsidRDefault="00036BA0" w:rsidP="00C73F8A">
            <w:pPr>
              <w:jc w:val="center"/>
              <w:rPr>
                <w:sz w:val="28"/>
                <w:szCs w:val="28"/>
                <w:lang w:val="uk-UA"/>
              </w:rPr>
            </w:pPr>
            <w:r>
              <w:rPr>
                <w:sz w:val="28"/>
                <w:szCs w:val="28"/>
                <w:lang w:val="uk-UA"/>
              </w:rPr>
              <w:t>2.</w:t>
            </w:r>
          </w:p>
        </w:tc>
        <w:tc>
          <w:tcPr>
            <w:tcW w:w="4860" w:type="dxa"/>
          </w:tcPr>
          <w:p w14:paraId="18B0AB41" w14:textId="77777777" w:rsidR="00036BA0" w:rsidRDefault="00036BA0" w:rsidP="00C73F8A">
            <w:pPr>
              <w:jc w:val="both"/>
              <w:rPr>
                <w:sz w:val="28"/>
                <w:szCs w:val="28"/>
                <w:lang w:val="uk-UA"/>
              </w:rPr>
            </w:pPr>
            <w:r>
              <w:rPr>
                <w:sz w:val="28"/>
                <w:szCs w:val="28"/>
                <w:lang w:val="uk-UA"/>
              </w:rPr>
              <w:t xml:space="preserve">Забезпечення прозорості формувань цін (тарифів) на послуги суб’єктів природних монополій, залучення представників громадських організацій до спостережень за їх зміною з метою недопущення включення до тарифів необґрунтованих витрат    </w:t>
            </w:r>
          </w:p>
        </w:tc>
        <w:tc>
          <w:tcPr>
            <w:tcW w:w="3780" w:type="dxa"/>
          </w:tcPr>
          <w:p w14:paraId="4CA68C58" w14:textId="77777777" w:rsidR="00036BA0" w:rsidRDefault="00036BA0" w:rsidP="00C73F8A">
            <w:pPr>
              <w:jc w:val="both"/>
              <w:rPr>
                <w:sz w:val="28"/>
                <w:szCs w:val="28"/>
                <w:lang w:val="uk-UA"/>
              </w:rPr>
            </w:pPr>
            <w:r>
              <w:rPr>
                <w:sz w:val="28"/>
                <w:szCs w:val="28"/>
                <w:lang w:val="uk-UA"/>
              </w:rPr>
              <w:t>Відділ житлово-комунального господарства управління містобудування, архітектури, житлово-комунального господарства, благоустрою та землекористування міськвиконкому</w:t>
            </w:r>
          </w:p>
          <w:p w14:paraId="2C62DA7F" w14:textId="77777777" w:rsidR="00036BA0" w:rsidRDefault="00036BA0" w:rsidP="00C73F8A">
            <w:pPr>
              <w:jc w:val="both"/>
              <w:rPr>
                <w:sz w:val="28"/>
                <w:szCs w:val="28"/>
                <w:lang w:val="uk-UA"/>
              </w:rPr>
            </w:pPr>
          </w:p>
        </w:tc>
      </w:tr>
      <w:tr w:rsidR="00036BA0" w14:paraId="230F42C5" w14:textId="77777777" w:rsidTr="00C73F8A">
        <w:tc>
          <w:tcPr>
            <w:tcW w:w="828" w:type="dxa"/>
          </w:tcPr>
          <w:p w14:paraId="280D59EA" w14:textId="77777777" w:rsidR="00036BA0" w:rsidRDefault="00036BA0" w:rsidP="00C73F8A">
            <w:pPr>
              <w:jc w:val="center"/>
              <w:rPr>
                <w:sz w:val="28"/>
                <w:szCs w:val="28"/>
                <w:lang w:val="uk-UA"/>
              </w:rPr>
            </w:pPr>
            <w:r>
              <w:rPr>
                <w:sz w:val="28"/>
                <w:szCs w:val="28"/>
                <w:lang w:val="uk-UA"/>
              </w:rPr>
              <w:t>3.</w:t>
            </w:r>
          </w:p>
        </w:tc>
        <w:tc>
          <w:tcPr>
            <w:tcW w:w="4860" w:type="dxa"/>
          </w:tcPr>
          <w:p w14:paraId="233F2207" w14:textId="77777777" w:rsidR="00036BA0" w:rsidRDefault="00036BA0" w:rsidP="00C73F8A">
            <w:pPr>
              <w:jc w:val="both"/>
              <w:rPr>
                <w:sz w:val="28"/>
                <w:szCs w:val="28"/>
                <w:lang w:val="uk-UA"/>
              </w:rPr>
            </w:pPr>
            <w:r>
              <w:rPr>
                <w:sz w:val="28"/>
                <w:szCs w:val="28"/>
                <w:lang w:val="uk-UA"/>
              </w:rPr>
              <w:t xml:space="preserve">Проведення моніторингу середніх цін на основні продукти харчування на споживчому ринку  </w:t>
            </w:r>
          </w:p>
        </w:tc>
        <w:tc>
          <w:tcPr>
            <w:tcW w:w="3780" w:type="dxa"/>
          </w:tcPr>
          <w:p w14:paraId="48092CFA"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bl>
    <w:p w14:paraId="1B815224" w14:textId="77777777" w:rsidR="00036BA0" w:rsidRDefault="00036BA0" w:rsidP="00036BA0">
      <w:pPr>
        <w:jc w:val="center"/>
        <w:rPr>
          <w:b/>
          <w:sz w:val="28"/>
          <w:szCs w:val="28"/>
          <w:lang w:val="uk-UA"/>
        </w:rPr>
      </w:pPr>
    </w:p>
    <w:p w14:paraId="4B38E8FF" w14:textId="77777777" w:rsidR="00036BA0" w:rsidRDefault="00036BA0" w:rsidP="00036BA0">
      <w:pPr>
        <w:jc w:val="center"/>
        <w:rPr>
          <w:b/>
          <w:sz w:val="28"/>
          <w:szCs w:val="28"/>
          <w:lang w:val="uk-UA"/>
        </w:rPr>
      </w:pPr>
      <w:r>
        <w:rPr>
          <w:b/>
          <w:sz w:val="28"/>
          <w:szCs w:val="28"/>
          <w:lang w:val="uk-UA"/>
        </w:rPr>
        <w:t>Критерії реалізації цілей:</w:t>
      </w:r>
    </w:p>
    <w:p w14:paraId="614F6822" w14:textId="77777777" w:rsidR="00036BA0" w:rsidRDefault="00036BA0" w:rsidP="00036BA0">
      <w:pPr>
        <w:numPr>
          <w:ilvl w:val="0"/>
          <w:numId w:val="6"/>
        </w:numPr>
        <w:jc w:val="both"/>
        <w:rPr>
          <w:sz w:val="28"/>
          <w:szCs w:val="28"/>
          <w:lang w:val="uk-UA"/>
        </w:rPr>
      </w:pPr>
      <w:r>
        <w:rPr>
          <w:sz w:val="28"/>
          <w:szCs w:val="28"/>
          <w:lang w:val="uk-UA"/>
        </w:rPr>
        <w:t>зняття бар’єрів для вступу нових суб’єктів господарювання на ринок</w:t>
      </w:r>
    </w:p>
    <w:p w14:paraId="3E5AD6F7" w14:textId="77777777" w:rsidR="00036BA0" w:rsidRDefault="00036BA0" w:rsidP="00036BA0">
      <w:pPr>
        <w:ind w:left="180"/>
        <w:jc w:val="both"/>
        <w:rPr>
          <w:sz w:val="28"/>
          <w:szCs w:val="28"/>
          <w:lang w:val="uk-UA"/>
        </w:rPr>
      </w:pPr>
      <w:r>
        <w:rPr>
          <w:sz w:val="28"/>
          <w:szCs w:val="28"/>
          <w:lang w:val="uk-UA"/>
        </w:rPr>
        <w:t xml:space="preserve">            товарів і послуг;</w:t>
      </w:r>
    </w:p>
    <w:p w14:paraId="3DF589D0" w14:textId="77777777" w:rsidR="00036BA0" w:rsidRDefault="00036BA0" w:rsidP="00036BA0">
      <w:pPr>
        <w:jc w:val="both"/>
        <w:rPr>
          <w:sz w:val="28"/>
          <w:szCs w:val="28"/>
          <w:lang w:val="uk-UA"/>
        </w:rPr>
      </w:pPr>
      <w:r>
        <w:rPr>
          <w:sz w:val="28"/>
          <w:szCs w:val="28"/>
          <w:lang w:val="uk-UA"/>
        </w:rPr>
        <w:t xml:space="preserve">  -           забезпечення конкурентного підприємницького середовища;</w:t>
      </w:r>
    </w:p>
    <w:p w14:paraId="0FB4C05D" w14:textId="77777777" w:rsidR="00036BA0" w:rsidRDefault="00036BA0" w:rsidP="00036BA0">
      <w:pPr>
        <w:jc w:val="both"/>
        <w:rPr>
          <w:sz w:val="28"/>
          <w:szCs w:val="28"/>
          <w:lang w:val="uk-UA"/>
        </w:rPr>
      </w:pPr>
      <w:r>
        <w:rPr>
          <w:sz w:val="28"/>
          <w:szCs w:val="28"/>
          <w:lang w:val="uk-UA"/>
        </w:rPr>
        <w:t xml:space="preserve">  -        отримання підприємцями та населенням міста якісних послуг, в першу </w:t>
      </w:r>
    </w:p>
    <w:p w14:paraId="2444746C" w14:textId="77777777" w:rsidR="00036BA0" w:rsidRDefault="00036BA0" w:rsidP="00036BA0">
      <w:pPr>
        <w:jc w:val="both"/>
        <w:rPr>
          <w:sz w:val="28"/>
          <w:szCs w:val="28"/>
          <w:lang w:val="uk-UA"/>
        </w:rPr>
      </w:pPr>
      <w:r>
        <w:rPr>
          <w:sz w:val="28"/>
          <w:szCs w:val="28"/>
          <w:lang w:val="uk-UA"/>
        </w:rPr>
        <w:t xml:space="preserve">              чергу житлово-комунальних. </w:t>
      </w:r>
    </w:p>
    <w:p w14:paraId="71331565" w14:textId="77777777" w:rsidR="00036BA0" w:rsidRDefault="00036BA0" w:rsidP="00036BA0">
      <w:pPr>
        <w:jc w:val="both"/>
        <w:rPr>
          <w:sz w:val="28"/>
          <w:szCs w:val="28"/>
          <w:lang w:val="uk-UA"/>
        </w:rPr>
      </w:pPr>
    </w:p>
    <w:p w14:paraId="4FC8AC71" w14:textId="77777777" w:rsidR="00036BA0" w:rsidRDefault="00036BA0" w:rsidP="00036BA0">
      <w:pPr>
        <w:jc w:val="both"/>
        <w:rPr>
          <w:sz w:val="28"/>
          <w:szCs w:val="28"/>
          <w:lang w:val="uk-UA"/>
        </w:rPr>
      </w:pPr>
    </w:p>
    <w:p w14:paraId="608C427E" w14:textId="77777777" w:rsidR="00036BA0" w:rsidRDefault="00036BA0" w:rsidP="00036BA0">
      <w:pPr>
        <w:numPr>
          <w:ilvl w:val="0"/>
          <w:numId w:val="10"/>
        </w:numPr>
        <w:jc w:val="center"/>
        <w:rPr>
          <w:b/>
          <w:sz w:val="28"/>
          <w:szCs w:val="28"/>
          <w:lang w:val="uk-UA"/>
        </w:rPr>
      </w:pPr>
      <w:r>
        <w:rPr>
          <w:b/>
          <w:sz w:val="28"/>
          <w:szCs w:val="28"/>
          <w:lang w:val="uk-UA"/>
        </w:rPr>
        <w:t>Пріоритети розвитку соціальної та гуманітарної сфери</w:t>
      </w:r>
    </w:p>
    <w:p w14:paraId="7FDFB4A3" w14:textId="77777777" w:rsidR="00036BA0" w:rsidRDefault="00036BA0" w:rsidP="00036BA0">
      <w:pPr>
        <w:jc w:val="center"/>
        <w:rPr>
          <w:b/>
          <w:sz w:val="28"/>
          <w:szCs w:val="28"/>
          <w:lang w:val="uk-UA"/>
        </w:rPr>
      </w:pPr>
    </w:p>
    <w:p w14:paraId="4421BB63" w14:textId="77777777" w:rsidR="00036BA0" w:rsidRDefault="00036BA0" w:rsidP="00036BA0">
      <w:pPr>
        <w:jc w:val="center"/>
        <w:rPr>
          <w:b/>
          <w:sz w:val="28"/>
          <w:szCs w:val="28"/>
          <w:lang w:val="uk-UA"/>
        </w:rPr>
      </w:pPr>
      <w:r>
        <w:rPr>
          <w:b/>
          <w:sz w:val="28"/>
          <w:szCs w:val="28"/>
          <w:lang w:val="uk-UA"/>
        </w:rPr>
        <w:t>4.1. Соціальна сфера</w:t>
      </w:r>
    </w:p>
    <w:p w14:paraId="5D1EADA3" w14:textId="77777777" w:rsidR="00036BA0" w:rsidRDefault="00036BA0" w:rsidP="00036BA0">
      <w:pPr>
        <w:jc w:val="center"/>
        <w:rPr>
          <w:b/>
          <w:sz w:val="28"/>
          <w:szCs w:val="28"/>
          <w:lang w:val="uk-UA"/>
        </w:rPr>
      </w:pPr>
      <w:r>
        <w:rPr>
          <w:b/>
          <w:sz w:val="28"/>
          <w:szCs w:val="28"/>
          <w:lang w:val="uk-UA"/>
        </w:rPr>
        <w:t>4.1.1. Соціальний захист населення</w:t>
      </w:r>
    </w:p>
    <w:p w14:paraId="7CF83CE6" w14:textId="77777777" w:rsidR="00036BA0" w:rsidRDefault="00036BA0" w:rsidP="00036BA0">
      <w:pPr>
        <w:jc w:val="center"/>
        <w:rPr>
          <w:b/>
          <w:sz w:val="28"/>
          <w:szCs w:val="28"/>
          <w:lang w:val="uk-UA"/>
        </w:rPr>
      </w:pPr>
    </w:p>
    <w:p w14:paraId="5A4538F7" w14:textId="77777777" w:rsidR="00036BA0" w:rsidRDefault="00036BA0" w:rsidP="00036BA0">
      <w:pPr>
        <w:jc w:val="center"/>
        <w:rPr>
          <w:b/>
          <w:sz w:val="28"/>
          <w:szCs w:val="28"/>
          <w:lang w:val="uk-UA"/>
        </w:rPr>
      </w:pPr>
      <w:r>
        <w:rPr>
          <w:b/>
          <w:sz w:val="28"/>
          <w:szCs w:val="28"/>
          <w:lang w:val="uk-UA"/>
        </w:rPr>
        <w:t>Основні цілі на 2020 рік</w:t>
      </w:r>
    </w:p>
    <w:p w14:paraId="2CA74DD9" w14:textId="77777777" w:rsidR="00036BA0" w:rsidRDefault="00036BA0" w:rsidP="00036BA0">
      <w:pPr>
        <w:numPr>
          <w:ilvl w:val="0"/>
          <w:numId w:val="6"/>
        </w:numPr>
        <w:jc w:val="both"/>
        <w:rPr>
          <w:sz w:val="28"/>
          <w:szCs w:val="28"/>
          <w:lang w:val="uk-UA"/>
        </w:rPr>
      </w:pPr>
      <w:r>
        <w:rPr>
          <w:sz w:val="28"/>
          <w:szCs w:val="28"/>
          <w:lang w:val="uk-UA"/>
        </w:rPr>
        <w:t>забезпечення соціальної підтримки незаможних верств населення</w:t>
      </w:r>
    </w:p>
    <w:p w14:paraId="296249D0" w14:textId="77777777" w:rsidR="00036BA0" w:rsidRDefault="00036BA0" w:rsidP="00036BA0">
      <w:pPr>
        <w:ind w:left="180"/>
        <w:jc w:val="both"/>
        <w:rPr>
          <w:sz w:val="28"/>
          <w:szCs w:val="28"/>
          <w:lang w:val="uk-UA"/>
        </w:rPr>
      </w:pPr>
      <w:r>
        <w:rPr>
          <w:sz w:val="28"/>
          <w:szCs w:val="28"/>
          <w:lang w:val="uk-UA"/>
        </w:rPr>
        <w:t xml:space="preserve">           (надання соціальних пільг, соціальної допомоги й субсидії) і</w:t>
      </w:r>
    </w:p>
    <w:p w14:paraId="3AB66B15" w14:textId="77777777" w:rsidR="00036BA0" w:rsidRDefault="00036BA0" w:rsidP="00036BA0">
      <w:pPr>
        <w:ind w:left="180"/>
        <w:jc w:val="both"/>
        <w:rPr>
          <w:sz w:val="28"/>
          <w:szCs w:val="28"/>
          <w:lang w:val="uk-UA"/>
        </w:rPr>
      </w:pPr>
      <w:r>
        <w:rPr>
          <w:sz w:val="28"/>
          <w:szCs w:val="28"/>
          <w:lang w:val="uk-UA"/>
        </w:rPr>
        <w:t xml:space="preserve">             раціонального використання бюджетних коштів;</w:t>
      </w:r>
    </w:p>
    <w:p w14:paraId="0336D927" w14:textId="77777777" w:rsidR="00036BA0" w:rsidRDefault="00036BA0" w:rsidP="00036BA0">
      <w:pPr>
        <w:numPr>
          <w:ilvl w:val="0"/>
          <w:numId w:val="6"/>
        </w:numPr>
        <w:jc w:val="both"/>
        <w:rPr>
          <w:sz w:val="28"/>
          <w:szCs w:val="28"/>
          <w:lang w:val="uk-UA"/>
        </w:rPr>
      </w:pPr>
      <w:r>
        <w:rPr>
          <w:sz w:val="28"/>
          <w:szCs w:val="28"/>
          <w:lang w:val="uk-UA"/>
        </w:rPr>
        <w:t>підвищення ефективності системи соціальної допомоги населенню</w:t>
      </w:r>
    </w:p>
    <w:p w14:paraId="6A355C72" w14:textId="77777777" w:rsidR="00036BA0" w:rsidRDefault="00036BA0" w:rsidP="00036BA0">
      <w:pPr>
        <w:ind w:left="180"/>
        <w:jc w:val="both"/>
        <w:rPr>
          <w:sz w:val="28"/>
          <w:szCs w:val="28"/>
          <w:lang w:val="uk-UA"/>
        </w:rPr>
      </w:pPr>
      <w:r>
        <w:rPr>
          <w:sz w:val="28"/>
          <w:szCs w:val="28"/>
          <w:lang w:val="uk-UA"/>
        </w:rPr>
        <w:t xml:space="preserve">            міста шляхом максимального спрощення процедури надання</w:t>
      </w:r>
    </w:p>
    <w:p w14:paraId="1C2872DC" w14:textId="77777777" w:rsidR="00036BA0" w:rsidRDefault="00036BA0" w:rsidP="00036BA0">
      <w:pPr>
        <w:ind w:left="180"/>
        <w:jc w:val="both"/>
        <w:rPr>
          <w:sz w:val="28"/>
          <w:szCs w:val="28"/>
          <w:lang w:val="uk-UA"/>
        </w:rPr>
      </w:pPr>
      <w:r>
        <w:rPr>
          <w:sz w:val="28"/>
          <w:szCs w:val="28"/>
          <w:lang w:val="uk-UA"/>
        </w:rPr>
        <w:t xml:space="preserve">            соціальних виплат;</w:t>
      </w:r>
    </w:p>
    <w:p w14:paraId="56CB2C8D" w14:textId="77777777" w:rsidR="00036BA0" w:rsidRDefault="00036BA0" w:rsidP="00036BA0">
      <w:pPr>
        <w:jc w:val="both"/>
        <w:rPr>
          <w:sz w:val="28"/>
          <w:szCs w:val="28"/>
          <w:lang w:val="uk-UA"/>
        </w:rPr>
      </w:pPr>
      <w:r>
        <w:rPr>
          <w:sz w:val="28"/>
          <w:szCs w:val="28"/>
          <w:lang w:val="uk-UA"/>
        </w:rPr>
        <w:t xml:space="preserve">  -            підтримання належних стандартів життя населення;</w:t>
      </w:r>
    </w:p>
    <w:p w14:paraId="4B78F3C4" w14:textId="77777777" w:rsidR="00036BA0" w:rsidRDefault="00036BA0" w:rsidP="00036BA0">
      <w:pPr>
        <w:jc w:val="both"/>
        <w:rPr>
          <w:sz w:val="28"/>
          <w:szCs w:val="28"/>
          <w:lang w:val="uk-UA"/>
        </w:rPr>
      </w:pPr>
      <w:r>
        <w:rPr>
          <w:sz w:val="28"/>
          <w:szCs w:val="28"/>
          <w:lang w:val="uk-UA"/>
        </w:rPr>
        <w:t xml:space="preserve">  -            продовження роботи по пристосуванню об’єктів соціальної </w:t>
      </w:r>
    </w:p>
    <w:p w14:paraId="7A2C782C" w14:textId="77777777" w:rsidR="00036BA0" w:rsidRDefault="00036BA0" w:rsidP="00036BA0">
      <w:pPr>
        <w:jc w:val="both"/>
        <w:rPr>
          <w:sz w:val="28"/>
          <w:szCs w:val="28"/>
          <w:lang w:val="uk-UA"/>
        </w:rPr>
      </w:pPr>
      <w:r>
        <w:rPr>
          <w:sz w:val="28"/>
          <w:szCs w:val="28"/>
          <w:lang w:val="uk-UA"/>
        </w:rPr>
        <w:t xml:space="preserve">               інфраструктури  до потреб людей з обмеженими фізичними </w:t>
      </w:r>
    </w:p>
    <w:p w14:paraId="170B2540" w14:textId="77777777" w:rsidR="00036BA0" w:rsidRDefault="00036BA0" w:rsidP="00036BA0">
      <w:pPr>
        <w:jc w:val="both"/>
        <w:rPr>
          <w:sz w:val="28"/>
          <w:szCs w:val="28"/>
          <w:lang w:val="uk-UA"/>
        </w:rPr>
      </w:pPr>
      <w:r>
        <w:rPr>
          <w:sz w:val="28"/>
          <w:szCs w:val="28"/>
          <w:lang w:val="uk-UA"/>
        </w:rPr>
        <w:lastRenderedPageBreak/>
        <w:t xml:space="preserve">               можливостями;</w:t>
      </w:r>
    </w:p>
    <w:p w14:paraId="21A0C611" w14:textId="77777777" w:rsidR="00036BA0" w:rsidRDefault="00036BA0" w:rsidP="00036BA0">
      <w:pPr>
        <w:jc w:val="both"/>
        <w:rPr>
          <w:sz w:val="28"/>
          <w:szCs w:val="28"/>
          <w:lang w:val="uk-UA"/>
        </w:rPr>
      </w:pPr>
      <w:r>
        <w:rPr>
          <w:sz w:val="28"/>
          <w:szCs w:val="28"/>
          <w:lang w:val="uk-UA"/>
        </w:rPr>
        <w:t xml:space="preserve">  -           соціальний захист учасників антитерористичної операції;</w:t>
      </w:r>
    </w:p>
    <w:p w14:paraId="2FDB4E66" w14:textId="77777777" w:rsidR="00036BA0" w:rsidRDefault="00036BA0" w:rsidP="00036BA0">
      <w:pPr>
        <w:jc w:val="both"/>
        <w:rPr>
          <w:sz w:val="28"/>
          <w:szCs w:val="28"/>
          <w:lang w:val="uk-UA"/>
        </w:rPr>
      </w:pPr>
      <w:r>
        <w:rPr>
          <w:sz w:val="28"/>
          <w:szCs w:val="28"/>
          <w:lang w:val="uk-UA"/>
        </w:rPr>
        <w:t xml:space="preserve">  -           соціальна підтримка внутрішньо переміщених осіб;</w:t>
      </w:r>
    </w:p>
    <w:p w14:paraId="0B5B58D4" w14:textId="77777777" w:rsidR="00036BA0" w:rsidRDefault="00036BA0" w:rsidP="00036BA0">
      <w:pPr>
        <w:jc w:val="both"/>
        <w:rPr>
          <w:sz w:val="28"/>
          <w:szCs w:val="28"/>
          <w:lang w:val="uk-UA"/>
        </w:rPr>
      </w:pPr>
      <w:r>
        <w:rPr>
          <w:sz w:val="28"/>
          <w:szCs w:val="28"/>
          <w:lang w:val="uk-UA"/>
        </w:rPr>
        <w:t xml:space="preserve">  -           встановлення опіки над недієздатними особами для захисту їх прав;</w:t>
      </w:r>
    </w:p>
    <w:p w14:paraId="4A6B7237" w14:textId="77777777" w:rsidR="00036BA0" w:rsidRDefault="00036BA0" w:rsidP="00036BA0">
      <w:pPr>
        <w:jc w:val="both"/>
        <w:rPr>
          <w:sz w:val="28"/>
          <w:szCs w:val="28"/>
          <w:lang w:val="uk-UA"/>
        </w:rPr>
      </w:pPr>
      <w:r>
        <w:rPr>
          <w:sz w:val="28"/>
          <w:szCs w:val="28"/>
          <w:lang w:val="uk-UA"/>
        </w:rPr>
        <w:t xml:space="preserve">  -           соціальний захист багатодітних сімей, сімей, які опинилися в</w:t>
      </w:r>
    </w:p>
    <w:p w14:paraId="17098079" w14:textId="77777777" w:rsidR="00036BA0" w:rsidRDefault="00036BA0" w:rsidP="00036BA0">
      <w:pPr>
        <w:jc w:val="both"/>
        <w:rPr>
          <w:sz w:val="28"/>
          <w:szCs w:val="28"/>
          <w:lang w:val="uk-UA"/>
        </w:rPr>
      </w:pPr>
      <w:r>
        <w:rPr>
          <w:sz w:val="28"/>
          <w:szCs w:val="28"/>
          <w:lang w:val="uk-UA"/>
        </w:rPr>
        <w:t xml:space="preserve">               складних життєвих обставинах та попередження насильства в сім’ї.</w:t>
      </w:r>
    </w:p>
    <w:p w14:paraId="62926949" w14:textId="77777777" w:rsidR="00036BA0" w:rsidRDefault="00036BA0" w:rsidP="00036BA0">
      <w:pPr>
        <w:ind w:firstLine="720"/>
        <w:jc w:val="both"/>
        <w:rPr>
          <w:sz w:val="28"/>
          <w:szCs w:val="28"/>
          <w:lang w:val="uk-UA"/>
        </w:rPr>
      </w:pPr>
    </w:p>
    <w:p w14:paraId="25DE12BA" w14:textId="77777777" w:rsidR="00036BA0" w:rsidRDefault="00036BA0" w:rsidP="00036BA0">
      <w:pPr>
        <w:ind w:firstLine="720"/>
        <w:jc w:val="center"/>
        <w:rPr>
          <w:b/>
          <w:sz w:val="28"/>
          <w:szCs w:val="28"/>
          <w:lang w:val="uk-UA"/>
        </w:rPr>
      </w:pPr>
      <w:r>
        <w:rPr>
          <w:b/>
          <w:sz w:val="28"/>
          <w:szCs w:val="28"/>
          <w:lang w:val="uk-UA"/>
        </w:rPr>
        <w:t>Основні завдання та заходи на 2020рік</w:t>
      </w:r>
    </w:p>
    <w:tbl>
      <w:tblPr>
        <w:tblW w:w="9468" w:type="dxa"/>
        <w:tblLook w:val="01E0" w:firstRow="1" w:lastRow="1" w:firstColumn="1" w:lastColumn="1" w:noHBand="0" w:noVBand="0"/>
      </w:tblPr>
      <w:tblGrid>
        <w:gridCol w:w="648"/>
        <w:gridCol w:w="4680"/>
        <w:gridCol w:w="4140"/>
      </w:tblGrid>
      <w:tr w:rsidR="00036BA0" w14:paraId="47DFD2F9" w14:textId="77777777" w:rsidTr="00C73F8A">
        <w:tc>
          <w:tcPr>
            <w:tcW w:w="648" w:type="dxa"/>
            <w:vAlign w:val="center"/>
          </w:tcPr>
          <w:p w14:paraId="5381310D" w14:textId="77777777" w:rsidR="00036BA0" w:rsidRDefault="00036BA0" w:rsidP="00C73F8A">
            <w:pPr>
              <w:jc w:val="center"/>
              <w:rPr>
                <w:b/>
                <w:lang w:val="uk-UA"/>
              </w:rPr>
            </w:pPr>
            <w:r>
              <w:rPr>
                <w:b/>
                <w:lang w:val="uk-UA"/>
              </w:rPr>
              <w:t>№ п/п</w:t>
            </w:r>
          </w:p>
        </w:tc>
        <w:tc>
          <w:tcPr>
            <w:tcW w:w="4680" w:type="dxa"/>
            <w:vAlign w:val="center"/>
          </w:tcPr>
          <w:p w14:paraId="1E43A481" w14:textId="77777777" w:rsidR="00036BA0" w:rsidRDefault="00036BA0" w:rsidP="00C73F8A">
            <w:pPr>
              <w:jc w:val="center"/>
              <w:rPr>
                <w:b/>
                <w:lang w:val="uk-UA"/>
              </w:rPr>
            </w:pPr>
            <w:r>
              <w:rPr>
                <w:b/>
                <w:lang w:val="uk-UA"/>
              </w:rPr>
              <w:t>Завдання та заходи</w:t>
            </w:r>
          </w:p>
        </w:tc>
        <w:tc>
          <w:tcPr>
            <w:tcW w:w="4140" w:type="dxa"/>
            <w:vAlign w:val="center"/>
          </w:tcPr>
          <w:p w14:paraId="240AA81B" w14:textId="77777777" w:rsidR="00036BA0" w:rsidRDefault="00036BA0" w:rsidP="00C73F8A">
            <w:pPr>
              <w:jc w:val="center"/>
              <w:rPr>
                <w:b/>
                <w:lang w:val="uk-UA"/>
              </w:rPr>
            </w:pPr>
            <w:r>
              <w:rPr>
                <w:b/>
                <w:lang w:val="uk-UA"/>
              </w:rPr>
              <w:t>Відповідальні за виконання</w:t>
            </w:r>
          </w:p>
        </w:tc>
      </w:tr>
      <w:tr w:rsidR="00036BA0" w14:paraId="46DA7DBB" w14:textId="77777777" w:rsidTr="00C73F8A">
        <w:tc>
          <w:tcPr>
            <w:tcW w:w="648" w:type="dxa"/>
          </w:tcPr>
          <w:p w14:paraId="70AD7904" w14:textId="77777777" w:rsidR="00036BA0" w:rsidRDefault="00036BA0" w:rsidP="00C73F8A">
            <w:pPr>
              <w:jc w:val="center"/>
              <w:rPr>
                <w:b/>
                <w:sz w:val="20"/>
                <w:szCs w:val="20"/>
                <w:lang w:val="uk-UA"/>
              </w:rPr>
            </w:pPr>
            <w:r>
              <w:rPr>
                <w:b/>
                <w:sz w:val="20"/>
                <w:szCs w:val="20"/>
                <w:lang w:val="uk-UA"/>
              </w:rPr>
              <w:t>1</w:t>
            </w:r>
          </w:p>
        </w:tc>
        <w:tc>
          <w:tcPr>
            <w:tcW w:w="4680" w:type="dxa"/>
          </w:tcPr>
          <w:p w14:paraId="4A087122" w14:textId="77777777" w:rsidR="00036BA0" w:rsidRDefault="00036BA0" w:rsidP="00C73F8A">
            <w:pPr>
              <w:jc w:val="center"/>
              <w:rPr>
                <w:b/>
                <w:sz w:val="20"/>
                <w:szCs w:val="20"/>
                <w:lang w:val="uk-UA"/>
              </w:rPr>
            </w:pPr>
            <w:r>
              <w:rPr>
                <w:b/>
                <w:sz w:val="20"/>
                <w:szCs w:val="20"/>
                <w:lang w:val="uk-UA"/>
              </w:rPr>
              <w:t>2</w:t>
            </w:r>
          </w:p>
        </w:tc>
        <w:tc>
          <w:tcPr>
            <w:tcW w:w="4140" w:type="dxa"/>
          </w:tcPr>
          <w:p w14:paraId="40E907BC" w14:textId="77777777" w:rsidR="00036BA0" w:rsidRDefault="00036BA0" w:rsidP="00C73F8A">
            <w:pPr>
              <w:jc w:val="center"/>
              <w:rPr>
                <w:b/>
                <w:sz w:val="20"/>
                <w:szCs w:val="20"/>
                <w:lang w:val="uk-UA"/>
              </w:rPr>
            </w:pPr>
            <w:r>
              <w:rPr>
                <w:b/>
                <w:sz w:val="20"/>
                <w:szCs w:val="20"/>
                <w:lang w:val="uk-UA"/>
              </w:rPr>
              <w:t>3</w:t>
            </w:r>
          </w:p>
        </w:tc>
      </w:tr>
      <w:tr w:rsidR="00036BA0" w14:paraId="324FFCB4" w14:textId="77777777" w:rsidTr="00C73F8A">
        <w:tc>
          <w:tcPr>
            <w:tcW w:w="648" w:type="dxa"/>
          </w:tcPr>
          <w:p w14:paraId="47163EE2" w14:textId="77777777" w:rsidR="00036BA0" w:rsidRDefault="00036BA0" w:rsidP="00C73F8A">
            <w:pPr>
              <w:jc w:val="center"/>
              <w:rPr>
                <w:sz w:val="28"/>
                <w:szCs w:val="28"/>
                <w:lang w:val="uk-UA"/>
              </w:rPr>
            </w:pPr>
            <w:r>
              <w:rPr>
                <w:sz w:val="28"/>
                <w:szCs w:val="28"/>
                <w:lang w:val="uk-UA"/>
              </w:rPr>
              <w:t>1.</w:t>
            </w:r>
          </w:p>
        </w:tc>
        <w:tc>
          <w:tcPr>
            <w:tcW w:w="4680" w:type="dxa"/>
          </w:tcPr>
          <w:p w14:paraId="3B7736AC" w14:textId="77777777" w:rsidR="00036BA0" w:rsidRDefault="00036BA0" w:rsidP="00C73F8A">
            <w:pPr>
              <w:jc w:val="both"/>
              <w:rPr>
                <w:sz w:val="28"/>
                <w:szCs w:val="28"/>
                <w:lang w:val="uk-UA"/>
              </w:rPr>
            </w:pPr>
            <w:r>
              <w:rPr>
                <w:sz w:val="28"/>
                <w:szCs w:val="28"/>
                <w:lang w:val="uk-UA"/>
              </w:rPr>
              <w:t xml:space="preserve">Проведення своєчасного призначення та виплати соціальних допомог і компенсацій, розрахунків за надані пільги, житлові субсидії згідно з чинним законодавства </w:t>
            </w:r>
          </w:p>
        </w:tc>
        <w:tc>
          <w:tcPr>
            <w:tcW w:w="4140" w:type="dxa"/>
          </w:tcPr>
          <w:p w14:paraId="677944C4" w14:textId="77777777" w:rsidR="00036BA0" w:rsidRDefault="00036BA0" w:rsidP="00C73F8A">
            <w:pPr>
              <w:jc w:val="both"/>
              <w:rPr>
                <w:sz w:val="28"/>
                <w:szCs w:val="28"/>
                <w:lang w:val="uk-UA"/>
              </w:rPr>
            </w:pPr>
            <w:r>
              <w:rPr>
                <w:sz w:val="28"/>
                <w:szCs w:val="28"/>
                <w:lang w:val="uk-UA"/>
              </w:rPr>
              <w:t xml:space="preserve">Управління праці та соціального захисту населення виконкому Острозької міської ради </w:t>
            </w:r>
          </w:p>
        </w:tc>
      </w:tr>
      <w:tr w:rsidR="00036BA0" w14:paraId="2767FB82" w14:textId="77777777" w:rsidTr="00C73F8A">
        <w:tc>
          <w:tcPr>
            <w:tcW w:w="648" w:type="dxa"/>
            <w:shd w:val="clear" w:color="auto" w:fill="FFFF00"/>
          </w:tcPr>
          <w:p w14:paraId="419E55A4" w14:textId="77777777" w:rsidR="00036BA0" w:rsidRDefault="00036BA0" w:rsidP="00C73F8A">
            <w:pPr>
              <w:jc w:val="center"/>
              <w:rPr>
                <w:sz w:val="28"/>
                <w:szCs w:val="28"/>
                <w:lang w:val="uk-UA"/>
              </w:rPr>
            </w:pPr>
            <w:r>
              <w:rPr>
                <w:sz w:val="28"/>
                <w:szCs w:val="28"/>
                <w:lang w:val="uk-UA"/>
              </w:rPr>
              <w:t>2.</w:t>
            </w:r>
          </w:p>
        </w:tc>
        <w:tc>
          <w:tcPr>
            <w:tcW w:w="4680" w:type="dxa"/>
            <w:shd w:val="clear" w:color="auto" w:fill="FFFF00"/>
          </w:tcPr>
          <w:p w14:paraId="72483CA8" w14:textId="77777777" w:rsidR="00036BA0" w:rsidRPr="007E34A0" w:rsidRDefault="00036BA0" w:rsidP="00C73F8A">
            <w:pPr>
              <w:jc w:val="both"/>
              <w:rPr>
                <w:sz w:val="28"/>
                <w:szCs w:val="28"/>
                <w:lang w:val="uk-UA"/>
              </w:rPr>
            </w:pPr>
            <w:r w:rsidRPr="007E34A0">
              <w:rPr>
                <w:sz w:val="28"/>
                <w:szCs w:val="28"/>
                <w:lang w:val="uk-UA"/>
              </w:rPr>
              <w:t xml:space="preserve">Здійснення перерахунків державних соціальних виплат населенню з урахуванням законодавчо визначених державних соціальних стандартів і гарантій (прожиткового мінімум в розрахунку на місяць, мінімальних заробітної плати та пенсії) </w:t>
            </w:r>
          </w:p>
        </w:tc>
        <w:tc>
          <w:tcPr>
            <w:tcW w:w="4140" w:type="dxa"/>
            <w:shd w:val="clear" w:color="auto" w:fill="FFFF00"/>
          </w:tcPr>
          <w:p w14:paraId="584BEF31" w14:textId="77777777" w:rsidR="00036BA0" w:rsidRPr="007E34A0" w:rsidRDefault="00036BA0" w:rsidP="00C73F8A">
            <w:pPr>
              <w:jc w:val="both"/>
              <w:rPr>
                <w:sz w:val="28"/>
                <w:szCs w:val="28"/>
                <w:lang w:val="uk-UA"/>
              </w:rPr>
            </w:pPr>
            <w:r w:rsidRPr="007E34A0">
              <w:rPr>
                <w:sz w:val="28"/>
                <w:szCs w:val="28"/>
                <w:lang w:val="uk-UA"/>
              </w:rPr>
              <w:t xml:space="preserve">Управління праці та соціального захисту населення виконкому Острозької міської ради </w:t>
            </w:r>
          </w:p>
          <w:p w14:paraId="742415DF" w14:textId="77777777" w:rsidR="00036BA0" w:rsidRPr="007E34A0" w:rsidRDefault="00036BA0" w:rsidP="00C73F8A">
            <w:pPr>
              <w:jc w:val="both"/>
            </w:pPr>
            <w:r>
              <w:rPr>
                <w:sz w:val="28"/>
                <w:szCs w:val="28"/>
                <w:lang w:val="uk-UA"/>
              </w:rPr>
              <w:t>Острозьке відділення обслуговування громадян (сервісний центр головного управління Пенсійного фонду України в Рівненській області)</w:t>
            </w:r>
          </w:p>
        </w:tc>
      </w:tr>
      <w:tr w:rsidR="00036BA0" w14:paraId="74F55FC9" w14:textId="77777777" w:rsidTr="00C73F8A">
        <w:tc>
          <w:tcPr>
            <w:tcW w:w="648" w:type="dxa"/>
          </w:tcPr>
          <w:p w14:paraId="5B28687E" w14:textId="77777777" w:rsidR="00036BA0" w:rsidRDefault="00036BA0" w:rsidP="00C73F8A">
            <w:pPr>
              <w:jc w:val="center"/>
              <w:rPr>
                <w:sz w:val="28"/>
                <w:szCs w:val="28"/>
                <w:lang w:val="uk-UA"/>
              </w:rPr>
            </w:pPr>
            <w:r>
              <w:rPr>
                <w:sz w:val="28"/>
                <w:szCs w:val="28"/>
                <w:lang w:val="uk-UA"/>
              </w:rPr>
              <w:t>3.</w:t>
            </w:r>
          </w:p>
        </w:tc>
        <w:tc>
          <w:tcPr>
            <w:tcW w:w="4680" w:type="dxa"/>
          </w:tcPr>
          <w:p w14:paraId="383D8171" w14:textId="77777777" w:rsidR="00036BA0" w:rsidRDefault="00036BA0" w:rsidP="00C73F8A">
            <w:pPr>
              <w:jc w:val="both"/>
              <w:rPr>
                <w:sz w:val="28"/>
                <w:szCs w:val="28"/>
                <w:lang w:val="uk-UA"/>
              </w:rPr>
            </w:pPr>
            <w:r>
              <w:rPr>
                <w:sz w:val="28"/>
                <w:szCs w:val="28"/>
                <w:lang w:val="uk-UA"/>
              </w:rPr>
              <w:t xml:space="preserve">Забезпечення фінансування з місцевих бюджетів компенсації фізичним особам, які надають соціальні послуги інвалідам, громадянам похилого віку, хворим, які не здатні до самообслуговування та потребують постійного стороннього догляду </w:t>
            </w:r>
          </w:p>
        </w:tc>
        <w:tc>
          <w:tcPr>
            <w:tcW w:w="4140" w:type="dxa"/>
          </w:tcPr>
          <w:p w14:paraId="2A9B9376" w14:textId="77777777" w:rsidR="00036BA0" w:rsidRDefault="00036BA0" w:rsidP="00C73F8A">
            <w:pPr>
              <w:jc w:val="both"/>
              <w:rPr>
                <w:sz w:val="28"/>
                <w:szCs w:val="28"/>
                <w:lang w:val="uk-UA"/>
              </w:rPr>
            </w:pPr>
            <w:r>
              <w:rPr>
                <w:sz w:val="28"/>
                <w:szCs w:val="28"/>
                <w:lang w:val="uk-UA"/>
              </w:rPr>
              <w:t>Фінансове управління виконкому Острозької міської ради</w:t>
            </w:r>
          </w:p>
          <w:p w14:paraId="2D74CD51" w14:textId="77777777" w:rsidR="00036BA0" w:rsidRDefault="00036BA0" w:rsidP="00C73F8A">
            <w:pPr>
              <w:jc w:val="both"/>
            </w:pPr>
            <w:r>
              <w:rPr>
                <w:sz w:val="28"/>
                <w:szCs w:val="28"/>
                <w:lang w:val="uk-UA"/>
              </w:rPr>
              <w:t xml:space="preserve">Управління праці та соціального захисту населення виконкому Острозької міської ради </w:t>
            </w:r>
          </w:p>
        </w:tc>
      </w:tr>
      <w:tr w:rsidR="00036BA0" w14:paraId="7A275549" w14:textId="77777777" w:rsidTr="00C73F8A">
        <w:tc>
          <w:tcPr>
            <w:tcW w:w="648" w:type="dxa"/>
          </w:tcPr>
          <w:p w14:paraId="0468872D" w14:textId="77777777" w:rsidR="00036BA0" w:rsidRDefault="00036BA0" w:rsidP="00C73F8A">
            <w:pPr>
              <w:jc w:val="center"/>
              <w:rPr>
                <w:sz w:val="28"/>
                <w:szCs w:val="28"/>
                <w:lang w:val="uk-UA"/>
              </w:rPr>
            </w:pPr>
            <w:r>
              <w:rPr>
                <w:sz w:val="28"/>
                <w:szCs w:val="28"/>
                <w:lang w:val="uk-UA"/>
              </w:rPr>
              <w:t>4.</w:t>
            </w:r>
          </w:p>
        </w:tc>
        <w:tc>
          <w:tcPr>
            <w:tcW w:w="4680" w:type="dxa"/>
          </w:tcPr>
          <w:p w14:paraId="39168537" w14:textId="77777777" w:rsidR="00036BA0" w:rsidRDefault="00036BA0" w:rsidP="00C73F8A">
            <w:pPr>
              <w:jc w:val="both"/>
              <w:rPr>
                <w:sz w:val="28"/>
                <w:szCs w:val="28"/>
                <w:lang w:val="uk-UA"/>
              </w:rPr>
            </w:pPr>
            <w:r>
              <w:rPr>
                <w:sz w:val="28"/>
                <w:szCs w:val="28"/>
                <w:lang w:val="uk-UA"/>
              </w:rPr>
              <w:t xml:space="preserve">Створення умов для безперешкодного доступу осіб з обмеженими фізичними можливостями до об’єктів соціальної інфраструктури, в тому числі до приміщень державних установ, обладнання входу до будівель установ та підприємств звуковим сигналізатором  </w:t>
            </w:r>
          </w:p>
        </w:tc>
        <w:tc>
          <w:tcPr>
            <w:tcW w:w="4140" w:type="dxa"/>
          </w:tcPr>
          <w:p w14:paraId="30016DD7"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p w14:paraId="41DFA94C" w14:textId="77777777" w:rsidR="00036BA0" w:rsidRDefault="00036BA0" w:rsidP="00C73F8A">
            <w:pPr>
              <w:jc w:val="both"/>
              <w:rPr>
                <w:sz w:val="28"/>
                <w:szCs w:val="28"/>
                <w:lang w:val="uk-UA"/>
              </w:rPr>
            </w:pPr>
          </w:p>
          <w:p w14:paraId="3C6E9A6E" w14:textId="77777777" w:rsidR="00036BA0" w:rsidRDefault="00036BA0" w:rsidP="00C73F8A">
            <w:pPr>
              <w:jc w:val="both"/>
            </w:pPr>
            <w:r>
              <w:rPr>
                <w:sz w:val="28"/>
                <w:szCs w:val="28"/>
                <w:lang w:val="uk-UA"/>
              </w:rPr>
              <w:t xml:space="preserve"> </w:t>
            </w:r>
          </w:p>
        </w:tc>
      </w:tr>
      <w:tr w:rsidR="00036BA0" w:rsidRPr="00342998" w14:paraId="1549A55C" w14:textId="77777777" w:rsidTr="00C73F8A">
        <w:tc>
          <w:tcPr>
            <w:tcW w:w="648" w:type="dxa"/>
          </w:tcPr>
          <w:p w14:paraId="51FFBDDD" w14:textId="77777777" w:rsidR="00036BA0" w:rsidRDefault="00036BA0" w:rsidP="00C73F8A">
            <w:pPr>
              <w:jc w:val="center"/>
              <w:rPr>
                <w:sz w:val="28"/>
                <w:szCs w:val="28"/>
                <w:lang w:val="uk-UA"/>
              </w:rPr>
            </w:pPr>
            <w:r>
              <w:rPr>
                <w:sz w:val="28"/>
                <w:szCs w:val="28"/>
                <w:lang w:val="uk-UA"/>
              </w:rPr>
              <w:t>5.</w:t>
            </w:r>
          </w:p>
        </w:tc>
        <w:tc>
          <w:tcPr>
            <w:tcW w:w="4680" w:type="dxa"/>
          </w:tcPr>
          <w:p w14:paraId="5B23BA4C" w14:textId="77777777" w:rsidR="00036BA0" w:rsidRDefault="00036BA0" w:rsidP="00C73F8A">
            <w:pPr>
              <w:jc w:val="both"/>
              <w:rPr>
                <w:sz w:val="28"/>
                <w:szCs w:val="28"/>
                <w:lang w:val="uk-UA"/>
              </w:rPr>
            </w:pPr>
            <w:r>
              <w:rPr>
                <w:sz w:val="28"/>
                <w:szCs w:val="28"/>
                <w:lang w:val="uk-UA"/>
              </w:rPr>
              <w:t xml:space="preserve">Забезпечення реалізації прав і задоволення потреб осіб з особливими потребами (забезпечення технічними засобами </w:t>
            </w:r>
            <w:r>
              <w:rPr>
                <w:sz w:val="28"/>
                <w:szCs w:val="28"/>
                <w:lang w:val="uk-UA"/>
              </w:rPr>
              <w:lastRenderedPageBreak/>
              <w:t>реабілітації, путівками на санаторно-курортне лікування, роботою та інше)</w:t>
            </w:r>
          </w:p>
        </w:tc>
        <w:tc>
          <w:tcPr>
            <w:tcW w:w="4140" w:type="dxa"/>
          </w:tcPr>
          <w:p w14:paraId="04AEEED9" w14:textId="77777777" w:rsidR="00036BA0" w:rsidRDefault="00036BA0" w:rsidP="00C73F8A">
            <w:pPr>
              <w:jc w:val="both"/>
              <w:rPr>
                <w:sz w:val="28"/>
                <w:szCs w:val="28"/>
                <w:lang w:val="uk-UA"/>
              </w:rPr>
            </w:pPr>
            <w:r>
              <w:rPr>
                <w:sz w:val="28"/>
                <w:szCs w:val="28"/>
                <w:lang w:val="uk-UA"/>
              </w:rPr>
              <w:lastRenderedPageBreak/>
              <w:t>Управління праці та соціального захисту населення виконкому Острозької міської ради,</w:t>
            </w:r>
          </w:p>
          <w:p w14:paraId="460DAA43" w14:textId="77777777" w:rsidR="00036BA0" w:rsidRDefault="00036BA0" w:rsidP="00C73F8A">
            <w:pPr>
              <w:jc w:val="both"/>
              <w:rPr>
                <w:sz w:val="28"/>
                <w:szCs w:val="28"/>
                <w:lang w:val="uk-UA"/>
              </w:rPr>
            </w:pPr>
            <w:r>
              <w:rPr>
                <w:sz w:val="28"/>
                <w:szCs w:val="28"/>
                <w:lang w:val="uk-UA"/>
              </w:rPr>
              <w:lastRenderedPageBreak/>
              <w:t>Острозька міськрайонна філія Рівненського обласного центру зайнятості, територіальний центр соціального обслуговування (надання соціальних послуг, Острозький районний центр первинної медичної(медико-санітарної) допомоги</w:t>
            </w:r>
          </w:p>
        </w:tc>
      </w:tr>
      <w:tr w:rsidR="00036BA0" w:rsidRPr="00342998" w14:paraId="07283B33" w14:textId="77777777" w:rsidTr="00C73F8A">
        <w:tc>
          <w:tcPr>
            <w:tcW w:w="648" w:type="dxa"/>
          </w:tcPr>
          <w:p w14:paraId="455965CE" w14:textId="77777777" w:rsidR="00036BA0" w:rsidRDefault="00036BA0" w:rsidP="00C73F8A">
            <w:pPr>
              <w:jc w:val="center"/>
              <w:rPr>
                <w:sz w:val="28"/>
                <w:szCs w:val="28"/>
                <w:lang w:val="uk-UA"/>
              </w:rPr>
            </w:pPr>
            <w:r>
              <w:rPr>
                <w:sz w:val="28"/>
                <w:szCs w:val="28"/>
                <w:lang w:val="uk-UA"/>
              </w:rPr>
              <w:lastRenderedPageBreak/>
              <w:t>6.</w:t>
            </w:r>
          </w:p>
        </w:tc>
        <w:tc>
          <w:tcPr>
            <w:tcW w:w="4680" w:type="dxa"/>
          </w:tcPr>
          <w:p w14:paraId="11A37032" w14:textId="77777777" w:rsidR="00036BA0" w:rsidRDefault="00036BA0" w:rsidP="00C73F8A">
            <w:pPr>
              <w:jc w:val="both"/>
              <w:rPr>
                <w:sz w:val="28"/>
                <w:szCs w:val="28"/>
                <w:lang w:val="uk-UA"/>
              </w:rPr>
            </w:pPr>
            <w:r>
              <w:rPr>
                <w:sz w:val="28"/>
                <w:szCs w:val="28"/>
                <w:lang w:val="uk-UA"/>
              </w:rPr>
              <w:t>Забезпечення надання медичної, соціальної допомоги, адаптації, психологічної реабілітації, професійної підготовки (перепідготовки) учасників антитерористичної операції</w:t>
            </w:r>
          </w:p>
        </w:tc>
        <w:tc>
          <w:tcPr>
            <w:tcW w:w="4140" w:type="dxa"/>
          </w:tcPr>
          <w:p w14:paraId="4613F845" w14:textId="77777777" w:rsidR="00036BA0" w:rsidRDefault="00036BA0" w:rsidP="00C73F8A">
            <w:pPr>
              <w:jc w:val="both"/>
              <w:rPr>
                <w:sz w:val="28"/>
                <w:szCs w:val="28"/>
                <w:lang w:val="uk-UA"/>
              </w:rPr>
            </w:pPr>
            <w:r>
              <w:rPr>
                <w:sz w:val="28"/>
                <w:szCs w:val="28"/>
                <w:lang w:val="uk-UA"/>
              </w:rPr>
              <w:t xml:space="preserve">Острозька центральна районна лікарня, Острозький районний центр первинної медичної(медико-санітарної) допомоги, управління праці та соціального захисту населення виконкому Острозької міської ради, Острозька міськрайонна філія Рівненського обласного центру </w:t>
            </w:r>
            <w:proofErr w:type="spellStart"/>
            <w:r>
              <w:rPr>
                <w:sz w:val="28"/>
                <w:szCs w:val="28"/>
                <w:lang w:val="uk-UA"/>
              </w:rPr>
              <w:t>зайнятості,Острозький</w:t>
            </w:r>
            <w:proofErr w:type="spellEnd"/>
            <w:r>
              <w:rPr>
                <w:sz w:val="28"/>
                <w:szCs w:val="28"/>
                <w:lang w:val="uk-UA"/>
              </w:rPr>
              <w:t xml:space="preserve"> міський центр соціальних служб для сім’ї, дітей та молоді виконкому Острозької міської ради</w:t>
            </w:r>
          </w:p>
        </w:tc>
      </w:tr>
      <w:tr w:rsidR="00036BA0" w:rsidRPr="00342998" w14:paraId="41933794" w14:textId="77777777" w:rsidTr="00C73F8A">
        <w:tc>
          <w:tcPr>
            <w:tcW w:w="648" w:type="dxa"/>
          </w:tcPr>
          <w:p w14:paraId="2D73B59F" w14:textId="77777777" w:rsidR="00036BA0" w:rsidRDefault="00036BA0" w:rsidP="00C73F8A">
            <w:pPr>
              <w:jc w:val="center"/>
              <w:rPr>
                <w:sz w:val="28"/>
                <w:szCs w:val="28"/>
                <w:lang w:val="uk-UA"/>
              </w:rPr>
            </w:pPr>
            <w:r>
              <w:rPr>
                <w:sz w:val="28"/>
                <w:szCs w:val="28"/>
                <w:lang w:val="uk-UA"/>
              </w:rPr>
              <w:t>7.</w:t>
            </w:r>
          </w:p>
        </w:tc>
        <w:tc>
          <w:tcPr>
            <w:tcW w:w="4680" w:type="dxa"/>
          </w:tcPr>
          <w:p w14:paraId="4B0B610A" w14:textId="77777777" w:rsidR="00036BA0" w:rsidRDefault="00036BA0" w:rsidP="00C73F8A">
            <w:pPr>
              <w:jc w:val="both"/>
              <w:rPr>
                <w:sz w:val="28"/>
                <w:szCs w:val="28"/>
                <w:lang w:val="uk-UA"/>
              </w:rPr>
            </w:pPr>
            <w:r>
              <w:rPr>
                <w:sz w:val="28"/>
                <w:szCs w:val="28"/>
                <w:lang w:val="uk-UA"/>
              </w:rPr>
              <w:t>Забезпечення соціальної підтримки внутрішньо переміщених осіб</w:t>
            </w:r>
          </w:p>
        </w:tc>
        <w:tc>
          <w:tcPr>
            <w:tcW w:w="4140" w:type="dxa"/>
          </w:tcPr>
          <w:p w14:paraId="0E969307"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виконкому Острозької міської ради, Острозька міськрайонна філія Рівненського обласного центру зайнятості, Острозька центральна районна лікарня, Острозький районний центр первинної медичної(медико-санітарної) допомоги</w:t>
            </w:r>
          </w:p>
        </w:tc>
      </w:tr>
      <w:tr w:rsidR="00036BA0" w:rsidRPr="00342998" w14:paraId="6DEC82F4" w14:textId="77777777" w:rsidTr="00C73F8A">
        <w:tc>
          <w:tcPr>
            <w:tcW w:w="648" w:type="dxa"/>
          </w:tcPr>
          <w:p w14:paraId="47C7FFE8" w14:textId="77777777" w:rsidR="00036BA0" w:rsidRDefault="00036BA0" w:rsidP="00C73F8A">
            <w:pPr>
              <w:jc w:val="center"/>
              <w:rPr>
                <w:sz w:val="28"/>
                <w:szCs w:val="28"/>
                <w:lang w:val="uk-UA"/>
              </w:rPr>
            </w:pPr>
            <w:r>
              <w:rPr>
                <w:sz w:val="28"/>
                <w:szCs w:val="28"/>
                <w:lang w:val="uk-UA"/>
              </w:rPr>
              <w:t>8.</w:t>
            </w:r>
          </w:p>
        </w:tc>
        <w:tc>
          <w:tcPr>
            <w:tcW w:w="4680" w:type="dxa"/>
          </w:tcPr>
          <w:p w14:paraId="5EB14AA2" w14:textId="77777777" w:rsidR="00036BA0" w:rsidRDefault="00036BA0" w:rsidP="00C73F8A">
            <w:pPr>
              <w:jc w:val="both"/>
              <w:rPr>
                <w:sz w:val="28"/>
                <w:szCs w:val="28"/>
                <w:lang w:val="uk-UA"/>
              </w:rPr>
            </w:pPr>
            <w:r>
              <w:rPr>
                <w:sz w:val="28"/>
                <w:szCs w:val="28"/>
                <w:lang w:val="uk-UA"/>
              </w:rPr>
              <w:t>Забезпечення соціального захисту громадян, які постраждали внаслідок Чорнобильської катастрофи</w:t>
            </w:r>
          </w:p>
        </w:tc>
        <w:tc>
          <w:tcPr>
            <w:tcW w:w="4140" w:type="dxa"/>
          </w:tcPr>
          <w:p w14:paraId="52892382"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виконкому Острозької міської ради, Острозька центральна районна лікарня, Острозький міський центр соціальних служб для сім’ї, дітей та молоді виконкому Острозької міської ради</w:t>
            </w:r>
          </w:p>
          <w:p w14:paraId="72241953" w14:textId="77777777" w:rsidR="00036BA0" w:rsidRDefault="00036BA0" w:rsidP="00C73F8A">
            <w:pPr>
              <w:jc w:val="both"/>
              <w:rPr>
                <w:sz w:val="28"/>
                <w:szCs w:val="28"/>
                <w:lang w:val="uk-UA"/>
              </w:rPr>
            </w:pPr>
          </w:p>
        </w:tc>
      </w:tr>
      <w:tr w:rsidR="00036BA0" w:rsidRPr="00342998" w14:paraId="0F4108E5" w14:textId="77777777" w:rsidTr="00C73F8A">
        <w:tc>
          <w:tcPr>
            <w:tcW w:w="648" w:type="dxa"/>
          </w:tcPr>
          <w:p w14:paraId="2568C9F2" w14:textId="77777777" w:rsidR="00036BA0" w:rsidRDefault="00036BA0" w:rsidP="00C73F8A">
            <w:pPr>
              <w:jc w:val="center"/>
              <w:rPr>
                <w:sz w:val="28"/>
                <w:szCs w:val="28"/>
                <w:lang w:val="uk-UA"/>
              </w:rPr>
            </w:pPr>
            <w:r>
              <w:rPr>
                <w:sz w:val="28"/>
                <w:szCs w:val="28"/>
                <w:lang w:val="uk-UA"/>
              </w:rPr>
              <w:t>9.</w:t>
            </w:r>
          </w:p>
        </w:tc>
        <w:tc>
          <w:tcPr>
            <w:tcW w:w="4680" w:type="dxa"/>
          </w:tcPr>
          <w:p w14:paraId="401813C5" w14:textId="77777777" w:rsidR="00036BA0" w:rsidRDefault="00036BA0" w:rsidP="00C73F8A">
            <w:pPr>
              <w:jc w:val="both"/>
              <w:rPr>
                <w:sz w:val="28"/>
                <w:szCs w:val="28"/>
                <w:lang w:val="uk-UA"/>
              </w:rPr>
            </w:pPr>
            <w:r>
              <w:rPr>
                <w:sz w:val="28"/>
                <w:szCs w:val="28"/>
                <w:lang w:val="uk-UA"/>
              </w:rPr>
              <w:t xml:space="preserve">Забезпечення соціальної підтримки багатодітних сімей і сімей, які опинилися в складних життєвих </w:t>
            </w:r>
            <w:r>
              <w:rPr>
                <w:sz w:val="28"/>
                <w:szCs w:val="28"/>
                <w:lang w:val="uk-UA"/>
              </w:rPr>
              <w:lastRenderedPageBreak/>
              <w:t>обставинах та попередження насильства в сім’ї і протидії торгівлі  людьми</w:t>
            </w:r>
          </w:p>
        </w:tc>
        <w:tc>
          <w:tcPr>
            <w:tcW w:w="4140" w:type="dxa"/>
          </w:tcPr>
          <w:p w14:paraId="76BB31A6" w14:textId="77777777" w:rsidR="00036BA0" w:rsidRDefault="00036BA0" w:rsidP="00C73F8A">
            <w:pPr>
              <w:jc w:val="both"/>
              <w:rPr>
                <w:sz w:val="28"/>
                <w:szCs w:val="28"/>
                <w:lang w:val="uk-UA"/>
              </w:rPr>
            </w:pPr>
            <w:r>
              <w:rPr>
                <w:sz w:val="28"/>
                <w:szCs w:val="28"/>
                <w:lang w:val="uk-UA"/>
              </w:rPr>
              <w:lastRenderedPageBreak/>
              <w:t xml:space="preserve">Управління праці та соціального захисту населення виконкому Острозької міської ради,  </w:t>
            </w:r>
            <w:r>
              <w:rPr>
                <w:sz w:val="28"/>
                <w:szCs w:val="28"/>
                <w:lang w:val="uk-UA"/>
              </w:rPr>
              <w:lastRenderedPageBreak/>
              <w:t>Острозький міський центр соціальних служб для сім’ї, дітей та молоді виконкому Острозької міської ради, Острозький відділ поліції Головного управління Національної поліції в Рівненській області.</w:t>
            </w:r>
          </w:p>
          <w:p w14:paraId="066C9948" w14:textId="77777777" w:rsidR="00036BA0" w:rsidRDefault="00036BA0" w:rsidP="00C73F8A">
            <w:pPr>
              <w:jc w:val="both"/>
              <w:rPr>
                <w:sz w:val="28"/>
                <w:szCs w:val="28"/>
                <w:lang w:val="uk-UA"/>
              </w:rPr>
            </w:pPr>
          </w:p>
        </w:tc>
      </w:tr>
      <w:tr w:rsidR="00036BA0" w:rsidRPr="00342998" w14:paraId="3A865523" w14:textId="77777777" w:rsidTr="00C73F8A">
        <w:tc>
          <w:tcPr>
            <w:tcW w:w="648" w:type="dxa"/>
          </w:tcPr>
          <w:p w14:paraId="4CFEF356" w14:textId="77777777" w:rsidR="00036BA0" w:rsidRDefault="00036BA0" w:rsidP="00C73F8A">
            <w:pPr>
              <w:jc w:val="center"/>
              <w:rPr>
                <w:sz w:val="28"/>
                <w:szCs w:val="28"/>
                <w:lang w:val="uk-UA"/>
              </w:rPr>
            </w:pPr>
            <w:r>
              <w:rPr>
                <w:sz w:val="28"/>
                <w:szCs w:val="28"/>
                <w:lang w:val="uk-UA"/>
              </w:rPr>
              <w:lastRenderedPageBreak/>
              <w:t>10.</w:t>
            </w:r>
          </w:p>
        </w:tc>
        <w:tc>
          <w:tcPr>
            <w:tcW w:w="4680" w:type="dxa"/>
          </w:tcPr>
          <w:p w14:paraId="6BCA0248" w14:textId="77777777" w:rsidR="00036BA0" w:rsidRDefault="00036BA0" w:rsidP="00C73F8A">
            <w:pPr>
              <w:jc w:val="both"/>
              <w:rPr>
                <w:sz w:val="28"/>
                <w:szCs w:val="28"/>
                <w:lang w:val="uk-UA"/>
              </w:rPr>
            </w:pPr>
            <w:r>
              <w:rPr>
                <w:sz w:val="28"/>
                <w:szCs w:val="28"/>
                <w:lang w:val="uk-UA"/>
              </w:rPr>
              <w:t xml:space="preserve">Забезпечення оздоровлення та відпочинку дітей міста пільгових категорій, які </w:t>
            </w:r>
            <w:proofErr w:type="spellStart"/>
            <w:r>
              <w:rPr>
                <w:sz w:val="28"/>
                <w:szCs w:val="28"/>
                <w:lang w:val="uk-UA"/>
              </w:rPr>
              <w:t>потрбують</w:t>
            </w:r>
            <w:proofErr w:type="spellEnd"/>
            <w:r>
              <w:rPr>
                <w:sz w:val="28"/>
                <w:szCs w:val="28"/>
                <w:lang w:val="uk-UA"/>
              </w:rPr>
              <w:t xml:space="preserve"> особливої соціальної уваги та підтримки</w:t>
            </w:r>
          </w:p>
        </w:tc>
        <w:tc>
          <w:tcPr>
            <w:tcW w:w="4140" w:type="dxa"/>
          </w:tcPr>
          <w:p w14:paraId="3FC66E68"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виконкому Острозької міської ради,  Острозький міський центр соціальних служб для сім’ї, дітей та молоді виконкому Острозької міської ради, відділ освіти виконкому Острозької міської ради</w:t>
            </w:r>
          </w:p>
        </w:tc>
      </w:tr>
    </w:tbl>
    <w:p w14:paraId="4E7CF2E2" w14:textId="77777777" w:rsidR="00036BA0" w:rsidRDefault="00036BA0" w:rsidP="00036BA0">
      <w:pPr>
        <w:ind w:firstLine="720"/>
        <w:jc w:val="center"/>
        <w:rPr>
          <w:b/>
          <w:sz w:val="28"/>
          <w:szCs w:val="28"/>
          <w:lang w:val="uk-UA"/>
        </w:rPr>
      </w:pPr>
    </w:p>
    <w:p w14:paraId="2A7EB9C5" w14:textId="77777777" w:rsidR="00036BA0" w:rsidRDefault="00036BA0" w:rsidP="00036BA0">
      <w:pPr>
        <w:ind w:firstLine="720"/>
        <w:jc w:val="center"/>
        <w:rPr>
          <w:b/>
          <w:sz w:val="28"/>
          <w:szCs w:val="28"/>
          <w:lang w:val="uk-UA"/>
        </w:rPr>
      </w:pPr>
      <w:r>
        <w:rPr>
          <w:b/>
          <w:sz w:val="28"/>
          <w:szCs w:val="28"/>
          <w:lang w:val="uk-UA"/>
        </w:rPr>
        <w:t>Критерії реалізації цілей:</w:t>
      </w:r>
    </w:p>
    <w:p w14:paraId="5AA98318" w14:textId="77777777" w:rsidR="00036BA0" w:rsidRDefault="00036BA0" w:rsidP="00036BA0">
      <w:pPr>
        <w:rPr>
          <w:sz w:val="28"/>
          <w:szCs w:val="28"/>
          <w:lang w:val="uk-UA"/>
        </w:rPr>
      </w:pPr>
      <w:r>
        <w:rPr>
          <w:sz w:val="28"/>
          <w:szCs w:val="28"/>
          <w:lang w:val="uk-UA"/>
        </w:rPr>
        <w:t xml:space="preserve"> -       соціальна підтримка вразливих груп населення;</w:t>
      </w:r>
    </w:p>
    <w:p w14:paraId="34172954" w14:textId="77777777" w:rsidR="00036BA0" w:rsidRDefault="00036BA0" w:rsidP="00036BA0">
      <w:pPr>
        <w:rPr>
          <w:sz w:val="28"/>
          <w:szCs w:val="28"/>
          <w:lang w:val="uk-UA"/>
        </w:rPr>
      </w:pPr>
      <w:r>
        <w:rPr>
          <w:sz w:val="28"/>
          <w:szCs w:val="28"/>
          <w:lang w:val="uk-UA"/>
        </w:rPr>
        <w:t xml:space="preserve"> -       виплата державних соціальних допомог, компенсацій та інших виплат;</w:t>
      </w:r>
    </w:p>
    <w:p w14:paraId="77994DC9" w14:textId="77777777" w:rsidR="00036BA0" w:rsidRDefault="00036BA0" w:rsidP="00036BA0">
      <w:pPr>
        <w:rPr>
          <w:sz w:val="28"/>
          <w:szCs w:val="28"/>
          <w:lang w:val="uk-UA"/>
        </w:rPr>
      </w:pPr>
      <w:r>
        <w:rPr>
          <w:sz w:val="28"/>
          <w:szCs w:val="28"/>
          <w:lang w:val="uk-UA"/>
        </w:rPr>
        <w:t xml:space="preserve"> -       надання житлових субсидій за спрощеним порядком;</w:t>
      </w:r>
    </w:p>
    <w:p w14:paraId="4F4A02CB" w14:textId="77777777" w:rsidR="00036BA0" w:rsidRDefault="00036BA0" w:rsidP="00036BA0">
      <w:pPr>
        <w:jc w:val="both"/>
        <w:rPr>
          <w:sz w:val="28"/>
          <w:szCs w:val="28"/>
          <w:lang w:val="uk-UA"/>
        </w:rPr>
      </w:pPr>
      <w:r>
        <w:rPr>
          <w:sz w:val="28"/>
          <w:szCs w:val="28"/>
          <w:lang w:val="uk-UA"/>
        </w:rPr>
        <w:t xml:space="preserve"> -       надання пільг громадянам, які мають право на них згідно чинного</w:t>
      </w:r>
    </w:p>
    <w:p w14:paraId="6559F970" w14:textId="77777777" w:rsidR="00036BA0" w:rsidRDefault="00036BA0" w:rsidP="00036BA0">
      <w:pPr>
        <w:jc w:val="both"/>
        <w:rPr>
          <w:sz w:val="28"/>
          <w:szCs w:val="28"/>
          <w:lang w:val="uk-UA"/>
        </w:rPr>
      </w:pPr>
      <w:r>
        <w:rPr>
          <w:sz w:val="28"/>
          <w:szCs w:val="28"/>
          <w:lang w:val="uk-UA"/>
        </w:rPr>
        <w:t xml:space="preserve">         законодавства.</w:t>
      </w:r>
    </w:p>
    <w:p w14:paraId="47C339C5" w14:textId="77777777" w:rsidR="00036BA0" w:rsidRDefault="00036BA0" w:rsidP="00036BA0">
      <w:pPr>
        <w:ind w:firstLine="720"/>
        <w:jc w:val="center"/>
        <w:rPr>
          <w:b/>
          <w:sz w:val="28"/>
          <w:szCs w:val="28"/>
          <w:lang w:val="uk-UA"/>
        </w:rPr>
      </w:pPr>
      <w:r>
        <w:rPr>
          <w:b/>
          <w:sz w:val="28"/>
          <w:szCs w:val="28"/>
          <w:lang w:val="uk-UA"/>
        </w:rPr>
        <w:t>4.1.2. Заробітна плата</w:t>
      </w:r>
    </w:p>
    <w:p w14:paraId="278C0C9D" w14:textId="77777777" w:rsidR="00036BA0" w:rsidRDefault="00036BA0" w:rsidP="00036BA0">
      <w:pPr>
        <w:ind w:firstLine="720"/>
        <w:jc w:val="center"/>
        <w:rPr>
          <w:b/>
          <w:sz w:val="28"/>
          <w:szCs w:val="28"/>
          <w:lang w:val="uk-UA"/>
        </w:rPr>
      </w:pPr>
    </w:p>
    <w:p w14:paraId="42CCB8E7" w14:textId="77777777" w:rsidR="00036BA0" w:rsidRDefault="00036BA0" w:rsidP="00036BA0">
      <w:pPr>
        <w:ind w:firstLine="720"/>
        <w:jc w:val="center"/>
        <w:rPr>
          <w:b/>
          <w:sz w:val="28"/>
          <w:szCs w:val="28"/>
          <w:lang w:val="uk-UA"/>
        </w:rPr>
      </w:pPr>
      <w:r>
        <w:rPr>
          <w:b/>
          <w:sz w:val="28"/>
          <w:szCs w:val="28"/>
          <w:lang w:val="uk-UA"/>
        </w:rPr>
        <w:t>Основні цілі на 2020 рік</w:t>
      </w:r>
    </w:p>
    <w:p w14:paraId="42DE55E7" w14:textId="77777777" w:rsidR="00036BA0" w:rsidRDefault="00036BA0" w:rsidP="00036BA0">
      <w:pPr>
        <w:ind w:left="180"/>
        <w:jc w:val="both"/>
        <w:rPr>
          <w:sz w:val="28"/>
          <w:szCs w:val="28"/>
          <w:lang w:val="uk-UA"/>
        </w:rPr>
      </w:pPr>
      <w:r>
        <w:rPr>
          <w:sz w:val="28"/>
          <w:szCs w:val="28"/>
          <w:lang w:val="uk-UA"/>
        </w:rPr>
        <w:t>-      забезпечення зростання  реальних грошових доходів населення,</w:t>
      </w:r>
    </w:p>
    <w:p w14:paraId="66924C8B" w14:textId="77777777" w:rsidR="00036BA0" w:rsidRDefault="00036BA0" w:rsidP="00036BA0">
      <w:pPr>
        <w:ind w:left="180"/>
        <w:jc w:val="both"/>
        <w:rPr>
          <w:sz w:val="28"/>
          <w:szCs w:val="28"/>
          <w:lang w:val="uk-UA"/>
        </w:rPr>
      </w:pPr>
      <w:r>
        <w:rPr>
          <w:sz w:val="28"/>
          <w:szCs w:val="28"/>
          <w:lang w:val="uk-UA"/>
        </w:rPr>
        <w:t xml:space="preserve">       забезпечення дотримання всіма суб’єктами господарювання </w:t>
      </w:r>
    </w:p>
    <w:p w14:paraId="158F513B" w14:textId="77777777" w:rsidR="00036BA0" w:rsidRDefault="00036BA0" w:rsidP="00036BA0">
      <w:pPr>
        <w:ind w:left="180"/>
        <w:jc w:val="both"/>
        <w:rPr>
          <w:sz w:val="28"/>
          <w:szCs w:val="28"/>
          <w:lang w:val="uk-UA"/>
        </w:rPr>
      </w:pPr>
      <w:r>
        <w:rPr>
          <w:sz w:val="28"/>
          <w:szCs w:val="28"/>
          <w:lang w:val="uk-UA"/>
        </w:rPr>
        <w:t xml:space="preserve">       державних гарантій в оплаті праці;</w:t>
      </w:r>
    </w:p>
    <w:p w14:paraId="362C0B04" w14:textId="77777777" w:rsidR="00036BA0" w:rsidRDefault="00036BA0" w:rsidP="00036BA0">
      <w:pPr>
        <w:ind w:left="180"/>
        <w:jc w:val="both"/>
        <w:rPr>
          <w:sz w:val="28"/>
          <w:szCs w:val="28"/>
          <w:lang w:val="uk-UA"/>
        </w:rPr>
      </w:pPr>
      <w:r>
        <w:rPr>
          <w:sz w:val="28"/>
          <w:szCs w:val="28"/>
          <w:lang w:val="uk-UA"/>
        </w:rPr>
        <w:t>-      забезпечення контролю за впровадженням на підприємствах, в</w:t>
      </w:r>
    </w:p>
    <w:p w14:paraId="52AF7656" w14:textId="77777777" w:rsidR="00036BA0" w:rsidRDefault="00036BA0" w:rsidP="00036BA0">
      <w:pPr>
        <w:ind w:left="180"/>
        <w:jc w:val="both"/>
        <w:rPr>
          <w:sz w:val="28"/>
          <w:szCs w:val="28"/>
          <w:lang w:val="uk-UA"/>
        </w:rPr>
      </w:pPr>
      <w:r>
        <w:rPr>
          <w:sz w:val="28"/>
          <w:szCs w:val="28"/>
          <w:lang w:val="uk-UA"/>
        </w:rPr>
        <w:t xml:space="preserve">       установах та організаціях, незалежно від форм власності, мінімальної </w:t>
      </w:r>
    </w:p>
    <w:p w14:paraId="305BB1F0" w14:textId="77777777" w:rsidR="00036BA0" w:rsidRDefault="00036BA0" w:rsidP="00036BA0">
      <w:pPr>
        <w:ind w:left="180"/>
        <w:jc w:val="both"/>
        <w:rPr>
          <w:sz w:val="28"/>
          <w:szCs w:val="28"/>
          <w:lang w:val="uk-UA"/>
        </w:rPr>
      </w:pPr>
      <w:r>
        <w:rPr>
          <w:sz w:val="28"/>
          <w:szCs w:val="28"/>
          <w:lang w:val="uk-UA"/>
        </w:rPr>
        <w:t xml:space="preserve">       заробітної плати не нижче законодавчо встановленого рівня та </w:t>
      </w:r>
    </w:p>
    <w:p w14:paraId="48C5FEDB" w14:textId="77777777" w:rsidR="00036BA0" w:rsidRDefault="00036BA0" w:rsidP="00036BA0">
      <w:pPr>
        <w:ind w:left="180"/>
        <w:jc w:val="both"/>
        <w:rPr>
          <w:sz w:val="28"/>
          <w:szCs w:val="28"/>
          <w:lang w:val="uk-UA"/>
        </w:rPr>
      </w:pPr>
      <w:r>
        <w:rPr>
          <w:sz w:val="28"/>
          <w:szCs w:val="28"/>
          <w:lang w:val="uk-UA"/>
        </w:rPr>
        <w:t xml:space="preserve">       підвищення її;</w:t>
      </w:r>
    </w:p>
    <w:p w14:paraId="6ECEFA03" w14:textId="77777777" w:rsidR="00036BA0" w:rsidRDefault="00036BA0" w:rsidP="00036BA0">
      <w:pPr>
        <w:numPr>
          <w:ilvl w:val="0"/>
          <w:numId w:val="6"/>
        </w:numPr>
        <w:jc w:val="both"/>
        <w:rPr>
          <w:sz w:val="28"/>
          <w:szCs w:val="28"/>
          <w:lang w:val="uk-UA"/>
        </w:rPr>
      </w:pPr>
      <w:r>
        <w:rPr>
          <w:sz w:val="28"/>
          <w:szCs w:val="28"/>
          <w:lang w:val="uk-UA"/>
        </w:rPr>
        <w:t>забезпечення контролю щодо виплати заробітної плати та недопущення       заборгованості її на підприємствах, в установах та організаціях усіх форм власності;</w:t>
      </w:r>
    </w:p>
    <w:p w14:paraId="155A38DB" w14:textId="77777777" w:rsidR="00036BA0" w:rsidRDefault="00036BA0" w:rsidP="00036BA0">
      <w:pPr>
        <w:ind w:left="180"/>
        <w:jc w:val="both"/>
        <w:rPr>
          <w:sz w:val="28"/>
          <w:szCs w:val="28"/>
          <w:lang w:val="uk-UA"/>
        </w:rPr>
      </w:pPr>
      <w:r>
        <w:rPr>
          <w:sz w:val="28"/>
          <w:szCs w:val="28"/>
          <w:lang w:val="uk-UA"/>
        </w:rPr>
        <w:t xml:space="preserve">-      сприяння утворенню нових і легалізація існуючих робочих місць на </w:t>
      </w:r>
    </w:p>
    <w:p w14:paraId="4143F576" w14:textId="77777777" w:rsidR="00036BA0" w:rsidRDefault="00036BA0" w:rsidP="00036BA0">
      <w:pPr>
        <w:ind w:left="180"/>
        <w:jc w:val="both"/>
        <w:rPr>
          <w:sz w:val="28"/>
          <w:szCs w:val="28"/>
          <w:lang w:val="uk-UA"/>
        </w:rPr>
      </w:pPr>
      <w:r>
        <w:rPr>
          <w:sz w:val="28"/>
          <w:szCs w:val="28"/>
          <w:lang w:val="uk-UA"/>
        </w:rPr>
        <w:t xml:space="preserve">       підприємствах міста.</w:t>
      </w:r>
    </w:p>
    <w:p w14:paraId="672C89C7" w14:textId="77777777" w:rsidR="00036BA0" w:rsidRDefault="00036BA0" w:rsidP="00036BA0">
      <w:pPr>
        <w:ind w:left="1080"/>
        <w:jc w:val="both"/>
        <w:rPr>
          <w:sz w:val="28"/>
          <w:szCs w:val="28"/>
          <w:lang w:val="uk-UA"/>
        </w:rPr>
      </w:pPr>
    </w:p>
    <w:p w14:paraId="32AE964C" w14:textId="77777777" w:rsidR="00036BA0" w:rsidRDefault="00036BA0" w:rsidP="00036BA0">
      <w:pPr>
        <w:ind w:firstLine="720"/>
        <w:jc w:val="center"/>
        <w:rPr>
          <w:b/>
          <w:sz w:val="28"/>
          <w:szCs w:val="28"/>
          <w:lang w:val="uk-UA"/>
        </w:rPr>
      </w:pPr>
      <w:r>
        <w:rPr>
          <w:b/>
          <w:sz w:val="28"/>
          <w:szCs w:val="28"/>
          <w:lang w:val="uk-UA"/>
        </w:rPr>
        <w:t>Основні завдання та заходи на 2020 рік</w:t>
      </w:r>
    </w:p>
    <w:tbl>
      <w:tblPr>
        <w:tblW w:w="0" w:type="auto"/>
        <w:tblLook w:val="01E0" w:firstRow="1" w:lastRow="1" w:firstColumn="1" w:lastColumn="1" w:noHBand="0" w:noVBand="0"/>
      </w:tblPr>
      <w:tblGrid>
        <w:gridCol w:w="812"/>
        <w:gridCol w:w="4183"/>
        <w:gridCol w:w="4360"/>
      </w:tblGrid>
      <w:tr w:rsidR="00036BA0" w14:paraId="6D278059" w14:textId="77777777" w:rsidTr="00C73F8A">
        <w:tc>
          <w:tcPr>
            <w:tcW w:w="824" w:type="dxa"/>
            <w:vAlign w:val="center"/>
          </w:tcPr>
          <w:p w14:paraId="6EC8B6E0" w14:textId="77777777" w:rsidR="00036BA0" w:rsidRDefault="00036BA0" w:rsidP="00C73F8A">
            <w:pPr>
              <w:jc w:val="center"/>
              <w:rPr>
                <w:b/>
                <w:lang w:val="uk-UA"/>
              </w:rPr>
            </w:pPr>
            <w:r>
              <w:rPr>
                <w:b/>
                <w:lang w:val="uk-UA"/>
              </w:rPr>
              <w:t>№ п/п</w:t>
            </w:r>
          </w:p>
        </w:tc>
        <w:tc>
          <w:tcPr>
            <w:tcW w:w="4284" w:type="dxa"/>
            <w:vAlign w:val="center"/>
          </w:tcPr>
          <w:p w14:paraId="251CA457" w14:textId="77777777" w:rsidR="00036BA0" w:rsidRDefault="00036BA0" w:rsidP="00C73F8A">
            <w:pPr>
              <w:jc w:val="center"/>
              <w:rPr>
                <w:b/>
                <w:lang w:val="uk-UA"/>
              </w:rPr>
            </w:pPr>
            <w:r>
              <w:rPr>
                <w:b/>
                <w:lang w:val="uk-UA"/>
              </w:rPr>
              <w:t>Завдання та заходи</w:t>
            </w:r>
          </w:p>
        </w:tc>
        <w:tc>
          <w:tcPr>
            <w:tcW w:w="4463" w:type="dxa"/>
            <w:vAlign w:val="center"/>
          </w:tcPr>
          <w:p w14:paraId="56D965E9" w14:textId="77777777" w:rsidR="00036BA0" w:rsidRDefault="00036BA0" w:rsidP="00C73F8A">
            <w:pPr>
              <w:jc w:val="center"/>
              <w:rPr>
                <w:b/>
                <w:lang w:val="uk-UA"/>
              </w:rPr>
            </w:pPr>
            <w:r>
              <w:rPr>
                <w:b/>
                <w:lang w:val="uk-UA"/>
              </w:rPr>
              <w:t>Відповідальний за виконання</w:t>
            </w:r>
          </w:p>
        </w:tc>
      </w:tr>
      <w:tr w:rsidR="00036BA0" w14:paraId="5AB08353" w14:textId="77777777" w:rsidTr="00C73F8A">
        <w:tc>
          <w:tcPr>
            <w:tcW w:w="824" w:type="dxa"/>
            <w:vAlign w:val="center"/>
          </w:tcPr>
          <w:p w14:paraId="1F73B4F8" w14:textId="77777777" w:rsidR="00036BA0" w:rsidRDefault="00036BA0" w:rsidP="00C73F8A">
            <w:pPr>
              <w:jc w:val="center"/>
              <w:rPr>
                <w:b/>
                <w:lang w:val="uk-UA"/>
              </w:rPr>
            </w:pPr>
            <w:r>
              <w:rPr>
                <w:b/>
                <w:lang w:val="uk-UA"/>
              </w:rPr>
              <w:t>1</w:t>
            </w:r>
          </w:p>
        </w:tc>
        <w:tc>
          <w:tcPr>
            <w:tcW w:w="4284" w:type="dxa"/>
            <w:vAlign w:val="center"/>
          </w:tcPr>
          <w:p w14:paraId="34F25175" w14:textId="77777777" w:rsidR="00036BA0" w:rsidRDefault="00036BA0" w:rsidP="00C73F8A">
            <w:pPr>
              <w:jc w:val="center"/>
              <w:rPr>
                <w:b/>
                <w:lang w:val="uk-UA"/>
              </w:rPr>
            </w:pPr>
            <w:r>
              <w:rPr>
                <w:b/>
                <w:lang w:val="uk-UA"/>
              </w:rPr>
              <w:t>2</w:t>
            </w:r>
          </w:p>
        </w:tc>
        <w:tc>
          <w:tcPr>
            <w:tcW w:w="4463" w:type="dxa"/>
            <w:vAlign w:val="center"/>
          </w:tcPr>
          <w:p w14:paraId="4F2BB44B" w14:textId="77777777" w:rsidR="00036BA0" w:rsidRDefault="00036BA0" w:rsidP="00C73F8A">
            <w:pPr>
              <w:jc w:val="center"/>
              <w:rPr>
                <w:b/>
                <w:lang w:val="uk-UA"/>
              </w:rPr>
            </w:pPr>
            <w:r>
              <w:rPr>
                <w:b/>
                <w:lang w:val="uk-UA"/>
              </w:rPr>
              <w:t>3</w:t>
            </w:r>
          </w:p>
        </w:tc>
      </w:tr>
      <w:tr w:rsidR="00036BA0" w14:paraId="02CB3067" w14:textId="77777777" w:rsidTr="00C73F8A">
        <w:tc>
          <w:tcPr>
            <w:tcW w:w="824" w:type="dxa"/>
          </w:tcPr>
          <w:p w14:paraId="40AAFE70" w14:textId="77777777" w:rsidR="00036BA0" w:rsidRDefault="00036BA0" w:rsidP="00C73F8A">
            <w:pPr>
              <w:jc w:val="center"/>
              <w:rPr>
                <w:sz w:val="28"/>
                <w:szCs w:val="28"/>
                <w:lang w:val="uk-UA"/>
              </w:rPr>
            </w:pPr>
            <w:r>
              <w:rPr>
                <w:sz w:val="28"/>
                <w:szCs w:val="28"/>
                <w:lang w:val="uk-UA"/>
              </w:rPr>
              <w:lastRenderedPageBreak/>
              <w:t>1.</w:t>
            </w:r>
          </w:p>
        </w:tc>
        <w:tc>
          <w:tcPr>
            <w:tcW w:w="4284" w:type="dxa"/>
          </w:tcPr>
          <w:p w14:paraId="7AEFEF1E" w14:textId="77777777" w:rsidR="00036BA0" w:rsidRDefault="00036BA0" w:rsidP="00C73F8A">
            <w:pPr>
              <w:jc w:val="both"/>
              <w:rPr>
                <w:sz w:val="28"/>
                <w:szCs w:val="28"/>
                <w:lang w:val="uk-UA"/>
              </w:rPr>
            </w:pPr>
            <w:r>
              <w:rPr>
                <w:sz w:val="28"/>
                <w:szCs w:val="28"/>
                <w:lang w:val="uk-UA"/>
              </w:rPr>
              <w:t>Сприяння зростанню рівня оплати праці та недопущення зниження реальних доходів населення</w:t>
            </w:r>
          </w:p>
        </w:tc>
        <w:tc>
          <w:tcPr>
            <w:tcW w:w="4463" w:type="dxa"/>
          </w:tcPr>
          <w:p w14:paraId="61B54955" w14:textId="77777777" w:rsidR="00036BA0" w:rsidRDefault="00036BA0" w:rsidP="00C73F8A">
            <w:pPr>
              <w:jc w:val="both"/>
              <w:rPr>
                <w:sz w:val="28"/>
                <w:szCs w:val="28"/>
                <w:lang w:val="uk-UA"/>
              </w:rPr>
            </w:pPr>
            <w:r>
              <w:rPr>
                <w:sz w:val="28"/>
                <w:szCs w:val="28"/>
                <w:lang w:val="uk-UA"/>
              </w:rPr>
              <w:t xml:space="preserve">Управління праці та соціального захисту населення міськвиконкому </w:t>
            </w:r>
          </w:p>
        </w:tc>
      </w:tr>
      <w:tr w:rsidR="00036BA0" w14:paraId="5C27A20E" w14:textId="77777777" w:rsidTr="00C73F8A">
        <w:tc>
          <w:tcPr>
            <w:tcW w:w="824" w:type="dxa"/>
          </w:tcPr>
          <w:p w14:paraId="480C8FD2" w14:textId="77777777" w:rsidR="00036BA0" w:rsidRDefault="00036BA0" w:rsidP="00C73F8A">
            <w:pPr>
              <w:jc w:val="center"/>
              <w:rPr>
                <w:sz w:val="28"/>
                <w:szCs w:val="28"/>
                <w:lang w:val="uk-UA"/>
              </w:rPr>
            </w:pPr>
            <w:r>
              <w:rPr>
                <w:sz w:val="28"/>
                <w:szCs w:val="28"/>
                <w:lang w:val="uk-UA"/>
              </w:rPr>
              <w:t>2.</w:t>
            </w:r>
          </w:p>
        </w:tc>
        <w:tc>
          <w:tcPr>
            <w:tcW w:w="4284" w:type="dxa"/>
          </w:tcPr>
          <w:p w14:paraId="24F6522C" w14:textId="77777777" w:rsidR="00036BA0" w:rsidRDefault="00036BA0" w:rsidP="00C73F8A">
            <w:pPr>
              <w:jc w:val="both"/>
              <w:rPr>
                <w:sz w:val="28"/>
                <w:szCs w:val="28"/>
                <w:lang w:val="uk-UA"/>
              </w:rPr>
            </w:pPr>
            <w:r>
              <w:rPr>
                <w:sz w:val="28"/>
                <w:szCs w:val="28"/>
                <w:lang w:val="uk-UA"/>
              </w:rPr>
              <w:t xml:space="preserve">Забезпечення контролю за впровадженням на підприємствах, в установах та організаціях, незалежно від форм власності мінімальної заробітної плати не нижче законодавчо встановленого рівня та підвищення її </w:t>
            </w:r>
          </w:p>
        </w:tc>
        <w:tc>
          <w:tcPr>
            <w:tcW w:w="4463" w:type="dxa"/>
          </w:tcPr>
          <w:p w14:paraId="18BB152A"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r w:rsidR="00036BA0" w14:paraId="5983004D" w14:textId="77777777" w:rsidTr="00C73F8A">
        <w:tc>
          <w:tcPr>
            <w:tcW w:w="824" w:type="dxa"/>
          </w:tcPr>
          <w:p w14:paraId="7780DCF5" w14:textId="77777777" w:rsidR="00036BA0" w:rsidRDefault="00036BA0" w:rsidP="00C73F8A">
            <w:pPr>
              <w:jc w:val="center"/>
              <w:rPr>
                <w:sz w:val="28"/>
                <w:szCs w:val="28"/>
                <w:lang w:val="uk-UA"/>
              </w:rPr>
            </w:pPr>
            <w:r>
              <w:rPr>
                <w:sz w:val="28"/>
                <w:szCs w:val="28"/>
                <w:lang w:val="uk-UA"/>
              </w:rPr>
              <w:t>3.</w:t>
            </w:r>
          </w:p>
        </w:tc>
        <w:tc>
          <w:tcPr>
            <w:tcW w:w="4284" w:type="dxa"/>
          </w:tcPr>
          <w:p w14:paraId="25A99618" w14:textId="77777777" w:rsidR="00036BA0" w:rsidRDefault="00036BA0" w:rsidP="00C73F8A">
            <w:pPr>
              <w:jc w:val="both"/>
              <w:rPr>
                <w:sz w:val="28"/>
                <w:szCs w:val="28"/>
                <w:lang w:val="uk-UA"/>
              </w:rPr>
            </w:pPr>
            <w:r>
              <w:rPr>
                <w:sz w:val="28"/>
                <w:szCs w:val="28"/>
                <w:lang w:val="uk-UA"/>
              </w:rPr>
              <w:t>Забезпечення дотримання мінімальних гарантій в оплаті праці, легалізації заробітної плати</w:t>
            </w:r>
          </w:p>
        </w:tc>
        <w:tc>
          <w:tcPr>
            <w:tcW w:w="4463" w:type="dxa"/>
          </w:tcPr>
          <w:p w14:paraId="75EFF08E" w14:textId="77777777" w:rsidR="00036BA0" w:rsidRDefault="00036BA0" w:rsidP="00C73F8A">
            <w:pPr>
              <w:jc w:val="both"/>
              <w:rPr>
                <w:sz w:val="28"/>
                <w:szCs w:val="28"/>
                <w:lang w:val="uk-UA"/>
              </w:rPr>
            </w:pPr>
            <w:r>
              <w:rPr>
                <w:sz w:val="28"/>
                <w:szCs w:val="28"/>
                <w:lang w:val="uk-UA"/>
              </w:rPr>
              <w:t xml:space="preserve">Управління праці та соціального захисту населення міськвиконкому,  </w:t>
            </w:r>
          </w:p>
          <w:p w14:paraId="10EC6FA0" w14:textId="77777777" w:rsidR="00036BA0" w:rsidRDefault="00036BA0" w:rsidP="00C73F8A">
            <w:pPr>
              <w:jc w:val="both"/>
              <w:rPr>
                <w:sz w:val="28"/>
                <w:szCs w:val="28"/>
                <w:lang w:val="uk-UA"/>
              </w:rPr>
            </w:pPr>
            <w:r>
              <w:rPr>
                <w:sz w:val="28"/>
                <w:szCs w:val="28"/>
                <w:lang w:val="uk-UA"/>
              </w:rPr>
              <w:t>Острозька міськрайонна філія Рівненського обласного центру зайнятості</w:t>
            </w:r>
          </w:p>
        </w:tc>
      </w:tr>
      <w:tr w:rsidR="00036BA0" w14:paraId="1F4264F3" w14:textId="77777777" w:rsidTr="00C73F8A">
        <w:tc>
          <w:tcPr>
            <w:tcW w:w="824" w:type="dxa"/>
          </w:tcPr>
          <w:p w14:paraId="11AF6623" w14:textId="77777777" w:rsidR="00036BA0" w:rsidRDefault="00036BA0" w:rsidP="00C73F8A">
            <w:pPr>
              <w:jc w:val="center"/>
              <w:rPr>
                <w:sz w:val="28"/>
                <w:szCs w:val="28"/>
                <w:lang w:val="uk-UA"/>
              </w:rPr>
            </w:pPr>
            <w:r>
              <w:rPr>
                <w:sz w:val="28"/>
                <w:szCs w:val="28"/>
                <w:lang w:val="uk-UA"/>
              </w:rPr>
              <w:t>4.</w:t>
            </w:r>
          </w:p>
        </w:tc>
        <w:tc>
          <w:tcPr>
            <w:tcW w:w="4284" w:type="dxa"/>
          </w:tcPr>
          <w:p w14:paraId="10EE103A" w14:textId="77777777" w:rsidR="00036BA0" w:rsidRDefault="00036BA0" w:rsidP="00C73F8A">
            <w:pPr>
              <w:jc w:val="both"/>
              <w:rPr>
                <w:sz w:val="28"/>
                <w:szCs w:val="28"/>
                <w:lang w:val="uk-UA"/>
              </w:rPr>
            </w:pPr>
            <w:r>
              <w:rPr>
                <w:sz w:val="28"/>
                <w:szCs w:val="28"/>
                <w:lang w:val="uk-UA"/>
              </w:rPr>
              <w:t xml:space="preserve">Забезпечення контролю за укладанням колективних та трудових договорів </w:t>
            </w:r>
          </w:p>
        </w:tc>
        <w:tc>
          <w:tcPr>
            <w:tcW w:w="4463" w:type="dxa"/>
          </w:tcPr>
          <w:p w14:paraId="17F14DCD"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bl>
    <w:p w14:paraId="51278FF3" w14:textId="77777777" w:rsidR="00036BA0" w:rsidRDefault="00036BA0" w:rsidP="00036BA0">
      <w:pPr>
        <w:ind w:firstLine="720"/>
        <w:jc w:val="center"/>
        <w:rPr>
          <w:b/>
          <w:sz w:val="28"/>
          <w:szCs w:val="28"/>
          <w:lang w:val="uk-UA"/>
        </w:rPr>
      </w:pPr>
    </w:p>
    <w:p w14:paraId="75CA36AA" w14:textId="77777777" w:rsidR="00036BA0" w:rsidRDefault="00036BA0" w:rsidP="00036BA0">
      <w:pPr>
        <w:ind w:firstLine="720"/>
        <w:jc w:val="center"/>
        <w:rPr>
          <w:b/>
          <w:sz w:val="28"/>
          <w:szCs w:val="28"/>
          <w:lang w:val="uk-UA"/>
        </w:rPr>
      </w:pPr>
    </w:p>
    <w:p w14:paraId="69A00C58" w14:textId="77777777" w:rsidR="00036BA0" w:rsidRDefault="00036BA0" w:rsidP="00036BA0">
      <w:pPr>
        <w:ind w:firstLine="720"/>
        <w:jc w:val="center"/>
        <w:rPr>
          <w:b/>
          <w:sz w:val="28"/>
          <w:szCs w:val="28"/>
          <w:lang w:val="uk-UA"/>
        </w:rPr>
      </w:pPr>
      <w:r>
        <w:rPr>
          <w:b/>
          <w:sz w:val="28"/>
          <w:szCs w:val="28"/>
          <w:lang w:val="uk-UA"/>
        </w:rPr>
        <w:t>Критерії реалізації цілей:</w:t>
      </w:r>
    </w:p>
    <w:p w14:paraId="3C067E16" w14:textId="77777777" w:rsidR="00036BA0" w:rsidRPr="007C2CA1" w:rsidRDefault="00036BA0" w:rsidP="00036BA0">
      <w:pPr>
        <w:numPr>
          <w:ilvl w:val="0"/>
          <w:numId w:val="6"/>
        </w:numPr>
        <w:jc w:val="both"/>
        <w:rPr>
          <w:sz w:val="28"/>
          <w:szCs w:val="28"/>
          <w:lang w:val="uk-UA"/>
        </w:rPr>
      </w:pPr>
      <w:r w:rsidRPr="007C2CA1">
        <w:rPr>
          <w:sz w:val="28"/>
          <w:szCs w:val="28"/>
          <w:lang w:val="uk-UA"/>
        </w:rPr>
        <w:t>збільшення рівня оплати праці на 0,7 відсотка порівняно з</w:t>
      </w:r>
    </w:p>
    <w:p w14:paraId="601FDDF8" w14:textId="77777777" w:rsidR="00036BA0" w:rsidRPr="007C2CA1" w:rsidRDefault="00036BA0" w:rsidP="00036BA0">
      <w:pPr>
        <w:ind w:left="180"/>
        <w:jc w:val="both"/>
        <w:rPr>
          <w:sz w:val="28"/>
          <w:szCs w:val="28"/>
          <w:lang w:val="uk-UA"/>
        </w:rPr>
      </w:pPr>
      <w:r w:rsidRPr="007C2CA1">
        <w:rPr>
          <w:sz w:val="28"/>
          <w:szCs w:val="28"/>
          <w:lang w:val="uk-UA"/>
        </w:rPr>
        <w:t xml:space="preserve">            очікуваним рівнем  2020 року;</w:t>
      </w:r>
    </w:p>
    <w:p w14:paraId="419353FA" w14:textId="77777777" w:rsidR="00036BA0" w:rsidRDefault="00036BA0" w:rsidP="00036BA0">
      <w:pPr>
        <w:numPr>
          <w:ilvl w:val="0"/>
          <w:numId w:val="6"/>
        </w:numPr>
        <w:jc w:val="both"/>
        <w:rPr>
          <w:sz w:val="28"/>
          <w:szCs w:val="28"/>
          <w:lang w:val="uk-UA"/>
        </w:rPr>
      </w:pPr>
      <w:r>
        <w:rPr>
          <w:sz w:val="28"/>
          <w:szCs w:val="28"/>
          <w:lang w:val="uk-UA"/>
        </w:rPr>
        <w:t xml:space="preserve">скорочення кількості працівників, які працюють в режимі неповної </w:t>
      </w:r>
    </w:p>
    <w:p w14:paraId="4C097257" w14:textId="77777777" w:rsidR="00036BA0" w:rsidRDefault="00036BA0" w:rsidP="00036BA0">
      <w:pPr>
        <w:ind w:left="180"/>
        <w:jc w:val="both"/>
        <w:rPr>
          <w:sz w:val="28"/>
          <w:szCs w:val="28"/>
          <w:lang w:val="uk-UA"/>
        </w:rPr>
      </w:pPr>
      <w:r>
        <w:rPr>
          <w:sz w:val="28"/>
          <w:szCs w:val="28"/>
          <w:lang w:val="uk-UA"/>
        </w:rPr>
        <w:t xml:space="preserve">            зайнятості;</w:t>
      </w:r>
    </w:p>
    <w:p w14:paraId="21744940" w14:textId="77777777" w:rsidR="00036BA0" w:rsidRDefault="00036BA0" w:rsidP="00036BA0">
      <w:pPr>
        <w:numPr>
          <w:ilvl w:val="0"/>
          <w:numId w:val="6"/>
        </w:numPr>
        <w:jc w:val="both"/>
        <w:rPr>
          <w:sz w:val="28"/>
          <w:szCs w:val="28"/>
          <w:lang w:val="uk-UA"/>
        </w:rPr>
      </w:pPr>
      <w:r>
        <w:rPr>
          <w:sz w:val="28"/>
          <w:szCs w:val="28"/>
          <w:lang w:val="uk-UA"/>
        </w:rPr>
        <w:t>дотримання мінімальних гарантій в оплаті праці та легалізація</w:t>
      </w:r>
    </w:p>
    <w:p w14:paraId="052AE755" w14:textId="77777777" w:rsidR="00036BA0" w:rsidRDefault="00036BA0" w:rsidP="00036BA0">
      <w:pPr>
        <w:ind w:left="180"/>
        <w:jc w:val="both"/>
        <w:rPr>
          <w:sz w:val="28"/>
          <w:szCs w:val="28"/>
          <w:lang w:val="uk-UA"/>
        </w:rPr>
      </w:pPr>
      <w:r>
        <w:rPr>
          <w:sz w:val="28"/>
          <w:szCs w:val="28"/>
          <w:lang w:val="uk-UA"/>
        </w:rPr>
        <w:t xml:space="preserve">            заробітної плати.</w:t>
      </w:r>
    </w:p>
    <w:p w14:paraId="59F95B81" w14:textId="77777777" w:rsidR="00036BA0" w:rsidRDefault="00036BA0" w:rsidP="00036BA0">
      <w:pPr>
        <w:jc w:val="both"/>
        <w:rPr>
          <w:sz w:val="28"/>
          <w:szCs w:val="28"/>
          <w:lang w:val="uk-UA"/>
        </w:rPr>
      </w:pPr>
    </w:p>
    <w:p w14:paraId="4E384379" w14:textId="77777777" w:rsidR="00036BA0" w:rsidRDefault="00036BA0" w:rsidP="00036BA0">
      <w:pPr>
        <w:jc w:val="both"/>
        <w:rPr>
          <w:sz w:val="28"/>
          <w:szCs w:val="28"/>
          <w:lang w:val="uk-UA"/>
        </w:rPr>
      </w:pPr>
    </w:p>
    <w:p w14:paraId="5F814A1A" w14:textId="77777777" w:rsidR="00036BA0" w:rsidRDefault="00036BA0" w:rsidP="00036BA0">
      <w:pPr>
        <w:ind w:firstLine="720"/>
        <w:jc w:val="center"/>
        <w:rPr>
          <w:b/>
          <w:sz w:val="28"/>
          <w:szCs w:val="28"/>
          <w:lang w:val="uk-UA"/>
        </w:rPr>
      </w:pPr>
      <w:r>
        <w:rPr>
          <w:b/>
          <w:sz w:val="28"/>
          <w:szCs w:val="28"/>
          <w:lang w:val="uk-UA"/>
        </w:rPr>
        <w:t>4.1.3. Ринок праці та зайнятість населення</w:t>
      </w:r>
    </w:p>
    <w:p w14:paraId="7E04BCC8" w14:textId="77777777" w:rsidR="00036BA0" w:rsidRDefault="00036BA0" w:rsidP="00036BA0">
      <w:pPr>
        <w:ind w:firstLine="720"/>
        <w:jc w:val="both"/>
        <w:rPr>
          <w:sz w:val="28"/>
          <w:szCs w:val="28"/>
          <w:lang w:val="uk-UA"/>
        </w:rPr>
      </w:pPr>
      <w:r>
        <w:rPr>
          <w:sz w:val="28"/>
          <w:szCs w:val="28"/>
          <w:lang w:val="uk-UA"/>
        </w:rPr>
        <w:t xml:space="preserve"> </w:t>
      </w:r>
    </w:p>
    <w:p w14:paraId="16CB2FBB" w14:textId="77777777" w:rsidR="00036BA0" w:rsidRDefault="00036BA0" w:rsidP="00036BA0">
      <w:pPr>
        <w:ind w:firstLine="720"/>
        <w:rPr>
          <w:sz w:val="28"/>
          <w:szCs w:val="28"/>
          <w:lang w:val="uk-UA"/>
        </w:rPr>
      </w:pPr>
      <w:r>
        <w:rPr>
          <w:b/>
          <w:sz w:val="28"/>
          <w:szCs w:val="28"/>
          <w:lang w:val="uk-UA"/>
        </w:rPr>
        <w:t>Основна ціль на 2020 рік</w:t>
      </w:r>
      <w:r>
        <w:rPr>
          <w:sz w:val="28"/>
          <w:szCs w:val="28"/>
          <w:lang w:val="uk-UA"/>
        </w:rPr>
        <w:t xml:space="preserve"> – підвищення зайнятості населення, розвиток трудового потенціалу.</w:t>
      </w:r>
    </w:p>
    <w:p w14:paraId="0BF2E224" w14:textId="77777777" w:rsidR="00036BA0" w:rsidRDefault="00036BA0" w:rsidP="00036BA0">
      <w:pPr>
        <w:ind w:firstLine="720"/>
        <w:jc w:val="center"/>
        <w:rPr>
          <w:b/>
          <w:sz w:val="28"/>
          <w:szCs w:val="28"/>
          <w:lang w:val="uk-UA"/>
        </w:rPr>
      </w:pPr>
      <w:r>
        <w:rPr>
          <w:b/>
          <w:sz w:val="28"/>
          <w:szCs w:val="28"/>
          <w:lang w:val="uk-UA"/>
        </w:rPr>
        <w:t>Основні завдання та заходи на 2020 рік</w:t>
      </w:r>
    </w:p>
    <w:tbl>
      <w:tblPr>
        <w:tblW w:w="9468" w:type="dxa"/>
        <w:tblLook w:val="01E0" w:firstRow="1" w:lastRow="1" w:firstColumn="1" w:lastColumn="1" w:noHBand="0" w:noVBand="0"/>
      </w:tblPr>
      <w:tblGrid>
        <w:gridCol w:w="648"/>
        <w:gridCol w:w="5040"/>
        <w:gridCol w:w="3780"/>
      </w:tblGrid>
      <w:tr w:rsidR="00036BA0" w14:paraId="2DA24860" w14:textId="77777777" w:rsidTr="00C73F8A">
        <w:tc>
          <w:tcPr>
            <w:tcW w:w="648" w:type="dxa"/>
          </w:tcPr>
          <w:p w14:paraId="7FDA444F" w14:textId="77777777" w:rsidR="00036BA0" w:rsidRDefault="00036BA0" w:rsidP="00C73F8A">
            <w:pPr>
              <w:jc w:val="center"/>
              <w:rPr>
                <w:b/>
                <w:lang w:val="uk-UA"/>
              </w:rPr>
            </w:pPr>
            <w:r>
              <w:rPr>
                <w:b/>
                <w:lang w:val="uk-UA"/>
              </w:rPr>
              <w:t>№ п/п</w:t>
            </w:r>
          </w:p>
        </w:tc>
        <w:tc>
          <w:tcPr>
            <w:tcW w:w="5040" w:type="dxa"/>
          </w:tcPr>
          <w:p w14:paraId="737B849B" w14:textId="77777777" w:rsidR="00036BA0" w:rsidRDefault="00036BA0" w:rsidP="00C73F8A">
            <w:pPr>
              <w:jc w:val="center"/>
              <w:rPr>
                <w:b/>
                <w:lang w:val="uk-UA"/>
              </w:rPr>
            </w:pPr>
            <w:r>
              <w:rPr>
                <w:b/>
                <w:lang w:val="uk-UA"/>
              </w:rPr>
              <w:t>Завдання та заходи</w:t>
            </w:r>
          </w:p>
        </w:tc>
        <w:tc>
          <w:tcPr>
            <w:tcW w:w="3780" w:type="dxa"/>
          </w:tcPr>
          <w:p w14:paraId="649B1C87" w14:textId="77777777" w:rsidR="00036BA0" w:rsidRDefault="00036BA0" w:rsidP="00C73F8A">
            <w:pPr>
              <w:jc w:val="center"/>
              <w:rPr>
                <w:b/>
                <w:lang w:val="uk-UA"/>
              </w:rPr>
            </w:pPr>
            <w:r>
              <w:rPr>
                <w:b/>
                <w:lang w:val="uk-UA"/>
              </w:rPr>
              <w:t>Відповідальні за виконання</w:t>
            </w:r>
          </w:p>
        </w:tc>
      </w:tr>
      <w:tr w:rsidR="00036BA0" w14:paraId="7DFA561A" w14:textId="77777777" w:rsidTr="00C73F8A">
        <w:tc>
          <w:tcPr>
            <w:tcW w:w="648" w:type="dxa"/>
          </w:tcPr>
          <w:p w14:paraId="45BF62D7" w14:textId="77777777" w:rsidR="00036BA0" w:rsidRDefault="00036BA0" w:rsidP="00C73F8A">
            <w:pPr>
              <w:jc w:val="center"/>
              <w:rPr>
                <w:b/>
                <w:sz w:val="20"/>
                <w:szCs w:val="20"/>
                <w:lang w:val="uk-UA"/>
              </w:rPr>
            </w:pPr>
            <w:r>
              <w:rPr>
                <w:b/>
                <w:sz w:val="20"/>
                <w:szCs w:val="20"/>
                <w:lang w:val="uk-UA"/>
              </w:rPr>
              <w:t>1</w:t>
            </w:r>
          </w:p>
        </w:tc>
        <w:tc>
          <w:tcPr>
            <w:tcW w:w="5040" w:type="dxa"/>
          </w:tcPr>
          <w:p w14:paraId="5A3FB562" w14:textId="77777777" w:rsidR="00036BA0" w:rsidRDefault="00036BA0" w:rsidP="00C73F8A">
            <w:pPr>
              <w:jc w:val="center"/>
              <w:rPr>
                <w:b/>
                <w:sz w:val="20"/>
                <w:szCs w:val="20"/>
                <w:lang w:val="uk-UA"/>
              </w:rPr>
            </w:pPr>
            <w:r>
              <w:rPr>
                <w:b/>
                <w:sz w:val="20"/>
                <w:szCs w:val="20"/>
                <w:lang w:val="uk-UA"/>
              </w:rPr>
              <w:t>2</w:t>
            </w:r>
          </w:p>
        </w:tc>
        <w:tc>
          <w:tcPr>
            <w:tcW w:w="3780" w:type="dxa"/>
          </w:tcPr>
          <w:p w14:paraId="591E644A" w14:textId="77777777" w:rsidR="00036BA0" w:rsidRDefault="00036BA0" w:rsidP="00C73F8A">
            <w:pPr>
              <w:jc w:val="center"/>
              <w:rPr>
                <w:b/>
                <w:sz w:val="20"/>
                <w:szCs w:val="20"/>
                <w:lang w:val="uk-UA"/>
              </w:rPr>
            </w:pPr>
            <w:r>
              <w:rPr>
                <w:b/>
                <w:sz w:val="20"/>
                <w:szCs w:val="20"/>
                <w:lang w:val="uk-UA"/>
              </w:rPr>
              <w:t>3</w:t>
            </w:r>
          </w:p>
        </w:tc>
      </w:tr>
      <w:tr w:rsidR="00036BA0" w14:paraId="553CDA1F" w14:textId="77777777" w:rsidTr="00C73F8A">
        <w:tc>
          <w:tcPr>
            <w:tcW w:w="648" w:type="dxa"/>
          </w:tcPr>
          <w:p w14:paraId="07C620E1" w14:textId="77777777" w:rsidR="00036BA0" w:rsidRDefault="00036BA0" w:rsidP="00C73F8A">
            <w:pPr>
              <w:jc w:val="center"/>
              <w:rPr>
                <w:sz w:val="28"/>
                <w:szCs w:val="28"/>
                <w:lang w:val="uk-UA"/>
              </w:rPr>
            </w:pPr>
            <w:r>
              <w:rPr>
                <w:sz w:val="28"/>
                <w:szCs w:val="28"/>
                <w:lang w:val="uk-UA"/>
              </w:rPr>
              <w:t>1.</w:t>
            </w:r>
          </w:p>
        </w:tc>
        <w:tc>
          <w:tcPr>
            <w:tcW w:w="5040" w:type="dxa"/>
          </w:tcPr>
          <w:p w14:paraId="56E80DE9" w14:textId="77777777" w:rsidR="00036BA0" w:rsidRDefault="00036BA0" w:rsidP="00C73F8A">
            <w:pPr>
              <w:jc w:val="both"/>
              <w:rPr>
                <w:sz w:val="28"/>
                <w:szCs w:val="28"/>
                <w:lang w:val="uk-UA"/>
              </w:rPr>
            </w:pPr>
            <w:r>
              <w:rPr>
                <w:sz w:val="28"/>
                <w:szCs w:val="28"/>
                <w:lang w:val="uk-UA"/>
              </w:rPr>
              <w:t xml:space="preserve">Забезпечення виконання Програми зайнятості населення </w:t>
            </w:r>
            <w:proofErr w:type="spellStart"/>
            <w:r>
              <w:rPr>
                <w:sz w:val="28"/>
                <w:szCs w:val="28"/>
                <w:lang w:val="uk-UA"/>
              </w:rPr>
              <w:t>м.Острога</w:t>
            </w:r>
            <w:proofErr w:type="spellEnd"/>
            <w:r>
              <w:rPr>
                <w:sz w:val="28"/>
                <w:szCs w:val="28"/>
                <w:lang w:val="uk-UA"/>
              </w:rPr>
              <w:t xml:space="preserve"> на  2018 -2022 роки</w:t>
            </w:r>
          </w:p>
        </w:tc>
        <w:tc>
          <w:tcPr>
            <w:tcW w:w="3780" w:type="dxa"/>
          </w:tcPr>
          <w:p w14:paraId="1F6A8A00" w14:textId="77777777" w:rsidR="00036BA0" w:rsidRDefault="00036BA0" w:rsidP="00C73F8A">
            <w:pPr>
              <w:jc w:val="both"/>
              <w:rPr>
                <w:sz w:val="28"/>
                <w:szCs w:val="28"/>
                <w:lang w:val="uk-UA"/>
              </w:rPr>
            </w:pPr>
            <w:r>
              <w:rPr>
                <w:sz w:val="28"/>
                <w:szCs w:val="28"/>
                <w:lang w:val="uk-UA"/>
              </w:rPr>
              <w:t xml:space="preserve">Острозька міськрайонна філія Рівненського обласного центру </w:t>
            </w:r>
          </w:p>
        </w:tc>
      </w:tr>
      <w:tr w:rsidR="00036BA0" w14:paraId="2816D62E" w14:textId="77777777" w:rsidTr="00C73F8A">
        <w:tc>
          <w:tcPr>
            <w:tcW w:w="648" w:type="dxa"/>
          </w:tcPr>
          <w:p w14:paraId="1A88B2FA" w14:textId="77777777" w:rsidR="00036BA0" w:rsidRDefault="00036BA0" w:rsidP="00C73F8A">
            <w:pPr>
              <w:jc w:val="center"/>
              <w:rPr>
                <w:sz w:val="28"/>
                <w:szCs w:val="28"/>
                <w:lang w:val="uk-UA"/>
              </w:rPr>
            </w:pPr>
            <w:r>
              <w:rPr>
                <w:sz w:val="28"/>
                <w:szCs w:val="28"/>
                <w:lang w:val="uk-UA"/>
              </w:rPr>
              <w:lastRenderedPageBreak/>
              <w:t>2.</w:t>
            </w:r>
          </w:p>
        </w:tc>
        <w:tc>
          <w:tcPr>
            <w:tcW w:w="5040" w:type="dxa"/>
          </w:tcPr>
          <w:p w14:paraId="0946E0E3" w14:textId="77777777" w:rsidR="00036BA0" w:rsidRDefault="00036BA0" w:rsidP="00C73F8A">
            <w:pPr>
              <w:jc w:val="both"/>
              <w:rPr>
                <w:sz w:val="28"/>
                <w:szCs w:val="28"/>
                <w:lang w:val="uk-UA"/>
              </w:rPr>
            </w:pPr>
            <w:r>
              <w:rPr>
                <w:sz w:val="28"/>
                <w:szCs w:val="28"/>
                <w:lang w:val="uk-UA"/>
              </w:rPr>
              <w:t xml:space="preserve">Забезпечити працевлаштування 530 незайнятих громадян, в тому числі шляхом  надання одноразової виплати допомоги по безробіттю для організації ними підприємницької діяльності </w:t>
            </w:r>
          </w:p>
        </w:tc>
        <w:tc>
          <w:tcPr>
            <w:tcW w:w="3780" w:type="dxa"/>
          </w:tcPr>
          <w:p w14:paraId="7F2E238D" w14:textId="77777777" w:rsidR="00036BA0" w:rsidRDefault="00036BA0" w:rsidP="00C73F8A">
            <w:pPr>
              <w:jc w:val="both"/>
              <w:rPr>
                <w:sz w:val="28"/>
                <w:szCs w:val="28"/>
                <w:lang w:val="uk-UA"/>
              </w:rPr>
            </w:pPr>
            <w:r>
              <w:rPr>
                <w:sz w:val="28"/>
                <w:szCs w:val="28"/>
                <w:lang w:val="uk-UA"/>
              </w:rPr>
              <w:t>Острозька міськрайонна філія Рівненського обласного центру зайнятості</w:t>
            </w:r>
          </w:p>
        </w:tc>
      </w:tr>
      <w:tr w:rsidR="00036BA0" w14:paraId="132D5E18" w14:textId="77777777" w:rsidTr="00C73F8A">
        <w:tc>
          <w:tcPr>
            <w:tcW w:w="648" w:type="dxa"/>
          </w:tcPr>
          <w:p w14:paraId="0F23633A" w14:textId="77777777" w:rsidR="00036BA0" w:rsidRDefault="00036BA0" w:rsidP="00C73F8A">
            <w:pPr>
              <w:jc w:val="center"/>
              <w:rPr>
                <w:sz w:val="28"/>
                <w:szCs w:val="28"/>
                <w:lang w:val="uk-UA"/>
              </w:rPr>
            </w:pPr>
            <w:r>
              <w:rPr>
                <w:sz w:val="28"/>
                <w:szCs w:val="28"/>
                <w:lang w:val="uk-UA"/>
              </w:rPr>
              <w:t>3.</w:t>
            </w:r>
          </w:p>
        </w:tc>
        <w:tc>
          <w:tcPr>
            <w:tcW w:w="5040" w:type="dxa"/>
          </w:tcPr>
          <w:p w14:paraId="5BA26A9B" w14:textId="77777777" w:rsidR="00036BA0" w:rsidRDefault="00036BA0" w:rsidP="00C73F8A">
            <w:pPr>
              <w:jc w:val="both"/>
              <w:rPr>
                <w:sz w:val="28"/>
                <w:szCs w:val="28"/>
                <w:lang w:val="uk-UA"/>
              </w:rPr>
            </w:pPr>
            <w:r>
              <w:rPr>
                <w:sz w:val="28"/>
                <w:szCs w:val="28"/>
                <w:lang w:val="uk-UA"/>
              </w:rPr>
              <w:t>Залучення  до участі в  громадських та інших роботах тимчасового характеру</w:t>
            </w:r>
          </w:p>
          <w:p w14:paraId="00E0A18A" w14:textId="77777777" w:rsidR="00036BA0" w:rsidRDefault="00036BA0" w:rsidP="00C73F8A">
            <w:pPr>
              <w:jc w:val="both"/>
              <w:rPr>
                <w:sz w:val="28"/>
                <w:szCs w:val="28"/>
                <w:lang w:val="uk-UA"/>
              </w:rPr>
            </w:pPr>
            <w:r>
              <w:rPr>
                <w:sz w:val="28"/>
                <w:szCs w:val="28"/>
                <w:lang w:val="uk-UA"/>
              </w:rPr>
              <w:t xml:space="preserve"> 20 безробітних громадян</w:t>
            </w:r>
          </w:p>
        </w:tc>
        <w:tc>
          <w:tcPr>
            <w:tcW w:w="3780" w:type="dxa"/>
          </w:tcPr>
          <w:p w14:paraId="44A1EDD2" w14:textId="77777777" w:rsidR="00036BA0" w:rsidRDefault="00036BA0" w:rsidP="00C73F8A">
            <w:pPr>
              <w:jc w:val="both"/>
              <w:rPr>
                <w:sz w:val="28"/>
                <w:szCs w:val="28"/>
                <w:lang w:val="uk-UA"/>
              </w:rPr>
            </w:pPr>
            <w:r>
              <w:rPr>
                <w:sz w:val="28"/>
                <w:szCs w:val="28"/>
                <w:lang w:val="uk-UA"/>
              </w:rPr>
              <w:t>Острозька міськрайонна філія Рівненського обласного центру зайнятості</w:t>
            </w:r>
          </w:p>
        </w:tc>
      </w:tr>
      <w:tr w:rsidR="00036BA0" w14:paraId="126C9876" w14:textId="77777777" w:rsidTr="00C73F8A">
        <w:tc>
          <w:tcPr>
            <w:tcW w:w="648" w:type="dxa"/>
          </w:tcPr>
          <w:p w14:paraId="4E7F84A0" w14:textId="77777777" w:rsidR="00036BA0" w:rsidRDefault="00036BA0" w:rsidP="00C73F8A">
            <w:pPr>
              <w:jc w:val="center"/>
              <w:rPr>
                <w:sz w:val="28"/>
                <w:szCs w:val="28"/>
                <w:lang w:val="uk-UA"/>
              </w:rPr>
            </w:pPr>
            <w:r>
              <w:rPr>
                <w:sz w:val="28"/>
                <w:szCs w:val="28"/>
                <w:lang w:val="uk-UA"/>
              </w:rPr>
              <w:t>4.</w:t>
            </w:r>
          </w:p>
        </w:tc>
        <w:tc>
          <w:tcPr>
            <w:tcW w:w="5040" w:type="dxa"/>
          </w:tcPr>
          <w:p w14:paraId="0D0FDA06" w14:textId="77777777" w:rsidR="00036BA0" w:rsidRDefault="00036BA0" w:rsidP="00C73F8A">
            <w:pPr>
              <w:jc w:val="both"/>
              <w:rPr>
                <w:sz w:val="28"/>
                <w:szCs w:val="28"/>
                <w:lang w:val="uk-UA"/>
              </w:rPr>
            </w:pPr>
            <w:r>
              <w:rPr>
                <w:sz w:val="28"/>
                <w:szCs w:val="28"/>
                <w:lang w:val="uk-UA"/>
              </w:rPr>
              <w:t xml:space="preserve"> Забезпечення професійної підготовки, перепідготовки та підвищення кваліфікації не менше, ніж 70 безробітних громадян.   </w:t>
            </w:r>
          </w:p>
        </w:tc>
        <w:tc>
          <w:tcPr>
            <w:tcW w:w="3780" w:type="dxa"/>
          </w:tcPr>
          <w:p w14:paraId="342BE13C" w14:textId="77777777" w:rsidR="00036BA0" w:rsidRDefault="00036BA0" w:rsidP="00C73F8A">
            <w:pPr>
              <w:jc w:val="both"/>
              <w:rPr>
                <w:sz w:val="28"/>
                <w:szCs w:val="28"/>
                <w:lang w:val="uk-UA"/>
              </w:rPr>
            </w:pPr>
            <w:r>
              <w:rPr>
                <w:sz w:val="28"/>
                <w:szCs w:val="28"/>
                <w:lang w:val="uk-UA"/>
              </w:rPr>
              <w:t>Острозька міськрайонна філія Рівненського обласного центру зайнятості</w:t>
            </w:r>
          </w:p>
        </w:tc>
      </w:tr>
      <w:tr w:rsidR="00036BA0" w14:paraId="5AB22497" w14:textId="77777777" w:rsidTr="00C73F8A">
        <w:tc>
          <w:tcPr>
            <w:tcW w:w="648" w:type="dxa"/>
          </w:tcPr>
          <w:p w14:paraId="6B219C4A" w14:textId="77777777" w:rsidR="00036BA0" w:rsidRDefault="00036BA0" w:rsidP="00C73F8A">
            <w:pPr>
              <w:jc w:val="center"/>
              <w:rPr>
                <w:sz w:val="28"/>
                <w:szCs w:val="28"/>
                <w:lang w:val="uk-UA"/>
              </w:rPr>
            </w:pPr>
            <w:r>
              <w:rPr>
                <w:sz w:val="28"/>
                <w:szCs w:val="28"/>
                <w:lang w:val="uk-UA"/>
              </w:rPr>
              <w:t>5.</w:t>
            </w:r>
          </w:p>
        </w:tc>
        <w:tc>
          <w:tcPr>
            <w:tcW w:w="5040" w:type="dxa"/>
          </w:tcPr>
          <w:p w14:paraId="0375B048" w14:textId="77777777" w:rsidR="00036BA0" w:rsidRDefault="00036BA0" w:rsidP="00C73F8A">
            <w:pPr>
              <w:jc w:val="both"/>
              <w:rPr>
                <w:sz w:val="28"/>
                <w:szCs w:val="28"/>
                <w:lang w:val="uk-UA"/>
              </w:rPr>
            </w:pPr>
            <w:r>
              <w:rPr>
                <w:sz w:val="28"/>
                <w:szCs w:val="28"/>
                <w:lang w:val="uk-UA"/>
              </w:rPr>
              <w:t>Проведення широкомасштабної профорієнтаційної роботи з різними категоріями зайнятого та незайнятого населення</w:t>
            </w:r>
          </w:p>
        </w:tc>
        <w:tc>
          <w:tcPr>
            <w:tcW w:w="3780" w:type="dxa"/>
          </w:tcPr>
          <w:p w14:paraId="54F87520" w14:textId="77777777" w:rsidR="00036BA0" w:rsidRDefault="00036BA0" w:rsidP="00C73F8A">
            <w:pPr>
              <w:jc w:val="both"/>
              <w:rPr>
                <w:sz w:val="28"/>
                <w:szCs w:val="28"/>
                <w:lang w:val="uk-UA"/>
              </w:rPr>
            </w:pPr>
            <w:r>
              <w:rPr>
                <w:sz w:val="28"/>
                <w:szCs w:val="28"/>
                <w:lang w:val="uk-UA"/>
              </w:rPr>
              <w:t>Острозька міськрайонна філія Рівненського обласного центру зайнятості</w:t>
            </w:r>
          </w:p>
        </w:tc>
      </w:tr>
      <w:tr w:rsidR="00036BA0" w14:paraId="65EA8EA0" w14:textId="77777777" w:rsidTr="00C73F8A">
        <w:tc>
          <w:tcPr>
            <w:tcW w:w="648" w:type="dxa"/>
          </w:tcPr>
          <w:p w14:paraId="7F329822" w14:textId="77777777" w:rsidR="00036BA0" w:rsidRDefault="00036BA0" w:rsidP="00C73F8A">
            <w:pPr>
              <w:jc w:val="center"/>
              <w:rPr>
                <w:sz w:val="28"/>
                <w:szCs w:val="28"/>
                <w:lang w:val="uk-UA"/>
              </w:rPr>
            </w:pPr>
            <w:r>
              <w:rPr>
                <w:sz w:val="28"/>
                <w:szCs w:val="28"/>
                <w:lang w:val="uk-UA"/>
              </w:rPr>
              <w:t>6.</w:t>
            </w:r>
          </w:p>
        </w:tc>
        <w:tc>
          <w:tcPr>
            <w:tcW w:w="5040" w:type="dxa"/>
          </w:tcPr>
          <w:p w14:paraId="5303440A" w14:textId="77777777" w:rsidR="00036BA0" w:rsidRDefault="00036BA0" w:rsidP="00C73F8A">
            <w:pPr>
              <w:jc w:val="both"/>
              <w:rPr>
                <w:sz w:val="28"/>
                <w:szCs w:val="28"/>
                <w:lang w:val="uk-UA"/>
              </w:rPr>
            </w:pPr>
            <w:r>
              <w:rPr>
                <w:sz w:val="28"/>
                <w:szCs w:val="28"/>
                <w:lang w:val="uk-UA"/>
              </w:rPr>
              <w:t xml:space="preserve">Орієнтація учнів загальноосвітніх навчальних закладів міста на здобуття робітничих професій, які користуються попитом на ринку праці. </w:t>
            </w:r>
          </w:p>
        </w:tc>
        <w:tc>
          <w:tcPr>
            <w:tcW w:w="3780" w:type="dxa"/>
          </w:tcPr>
          <w:p w14:paraId="3F561EDB" w14:textId="77777777" w:rsidR="00036BA0" w:rsidRDefault="00036BA0" w:rsidP="00C73F8A">
            <w:pPr>
              <w:jc w:val="both"/>
              <w:rPr>
                <w:sz w:val="28"/>
                <w:szCs w:val="28"/>
                <w:lang w:val="uk-UA"/>
              </w:rPr>
            </w:pPr>
            <w:r>
              <w:rPr>
                <w:sz w:val="28"/>
                <w:szCs w:val="28"/>
                <w:lang w:val="uk-UA"/>
              </w:rPr>
              <w:t xml:space="preserve">Острозька міськрайонна філія Рівненського обласного центру зайнятості </w:t>
            </w:r>
          </w:p>
        </w:tc>
      </w:tr>
      <w:tr w:rsidR="00036BA0" w14:paraId="2FD5EC52" w14:textId="77777777" w:rsidTr="00C73F8A">
        <w:tc>
          <w:tcPr>
            <w:tcW w:w="648" w:type="dxa"/>
          </w:tcPr>
          <w:p w14:paraId="726E6C82" w14:textId="77777777" w:rsidR="00036BA0" w:rsidRDefault="00036BA0" w:rsidP="00C73F8A">
            <w:pPr>
              <w:jc w:val="center"/>
              <w:rPr>
                <w:sz w:val="28"/>
                <w:szCs w:val="28"/>
                <w:lang w:val="uk-UA"/>
              </w:rPr>
            </w:pPr>
            <w:r>
              <w:rPr>
                <w:sz w:val="28"/>
                <w:szCs w:val="28"/>
                <w:lang w:val="uk-UA"/>
              </w:rPr>
              <w:t>7.</w:t>
            </w:r>
          </w:p>
        </w:tc>
        <w:tc>
          <w:tcPr>
            <w:tcW w:w="5040" w:type="dxa"/>
          </w:tcPr>
          <w:p w14:paraId="1145B602" w14:textId="77777777" w:rsidR="00036BA0" w:rsidRDefault="00036BA0" w:rsidP="00C73F8A">
            <w:pPr>
              <w:jc w:val="both"/>
              <w:rPr>
                <w:sz w:val="28"/>
                <w:szCs w:val="28"/>
                <w:lang w:val="uk-UA"/>
              </w:rPr>
            </w:pPr>
            <w:r>
              <w:rPr>
                <w:sz w:val="28"/>
                <w:szCs w:val="28"/>
                <w:lang w:val="uk-UA"/>
              </w:rPr>
              <w:t>Сприяння закріпленню на робочому місці працівників шляхом здійснення супроводу та запобігання неврегульованому відтоку кадрів за кордон</w:t>
            </w:r>
          </w:p>
        </w:tc>
        <w:tc>
          <w:tcPr>
            <w:tcW w:w="3780" w:type="dxa"/>
          </w:tcPr>
          <w:p w14:paraId="3A642B17" w14:textId="77777777" w:rsidR="00036BA0" w:rsidRDefault="00036BA0" w:rsidP="00C73F8A">
            <w:pPr>
              <w:jc w:val="both"/>
              <w:rPr>
                <w:sz w:val="28"/>
                <w:szCs w:val="28"/>
                <w:lang w:val="uk-UA"/>
              </w:rPr>
            </w:pPr>
            <w:r>
              <w:rPr>
                <w:sz w:val="28"/>
                <w:szCs w:val="28"/>
                <w:lang w:val="uk-UA"/>
              </w:rPr>
              <w:t>Острозька міськрайонна філія Рівненського обласного центру зайнятості</w:t>
            </w:r>
          </w:p>
        </w:tc>
      </w:tr>
    </w:tbl>
    <w:p w14:paraId="3CD7CCE6" w14:textId="77777777" w:rsidR="00036BA0" w:rsidRDefault="00036BA0" w:rsidP="00036BA0">
      <w:pPr>
        <w:ind w:firstLine="720"/>
        <w:jc w:val="center"/>
        <w:rPr>
          <w:b/>
          <w:sz w:val="28"/>
          <w:szCs w:val="28"/>
          <w:lang w:val="uk-UA"/>
        </w:rPr>
      </w:pPr>
    </w:p>
    <w:p w14:paraId="3DDC557E" w14:textId="77777777" w:rsidR="00036BA0" w:rsidRDefault="00036BA0" w:rsidP="00036BA0">
      <w:pPr>
        <w:ind w:firstLine="720"/>
        <w:jc w:val="center"/>
        <w:rPr>
          <w:b/>
          <w:sz w:val="28"/>
          <w:szCs w:val="28"/>
          <w:lang w:val="uk-UA"/>
        </w:rPr>
      </w:pPr>
    </w:p>
    <w:p w14:paraId="48C8969E" w14:textId="77777777" w:rsidR="00036BA0" w:rsidRDefault="00036BA0" w:rsidP="00036BA0">
      <w:pPr>
        <w:ind w:firstLine="720"/>
        <w:jc w:val="center"/>
        <w:rPr>
          <w:b/>
          <w:sz w:val="28"/>
          <w:szCs w:val="28"/>
          <w:lang w:val="uk-UA"/>
        </w:rPr>
      </w:pPr>
      <w:r>
        <w:rPr>
          <w:b/>
          <w:sz w:val="28"/>
          <w:szCs w:val="28"/>
          <w:lang w:val="uk-UA"/>
        </w:rPr>
        <w:t>Критерії реалізації цілі:</w:t>
      </w:r>
    </w:p>
    <w:p w14:paraId="52470F0D" w14:textId="77777777" w:rsidR="00036BA0" w:rsidRDefault="00036BA0" w:rsidP="00036BA0">
      <w:pPr>
        <w:numPr>
          <w:ilvl w:val="0"/>
          <w:numId w:val="6"/>
        </w:numPr>
        <w:jc w:val="both"/>
        <w:rPr>
          <w:sz w:val="28"/>
          <w:szCs w:val="28"/>
          <w:lang w:val="uk-UA"/>
        </w:rPr>
      </w:pPr>
      <w:r>
        <w:rPr>
          <w:sz w:val="28"/>
          <w:szCs w:val="28"/>
          <w:lang w:val="uk-UA"/>
        </w:rPr>
        <w:t>збільшення рівня працевлаштування незайнятих громадян;</w:t>
      </w:r>
    </w:p>
    <w:p w14:paraId="0B1955E5" w14:textId="77777777" w:rsidR="00036BA0" w:rsidRDefault="00036BA0" w:rsidP="00036BA0">
      <w:pPr>
        <w:numPr>
          <w:ilvl w:val="0"/>
          <w:numId w:val="6"/>
        </w:numPr>
        <w:jc w:val="both"/>
        <w:rPr>
          <w:sz w:val="28"/>
          <w:szCs w:val="28"/>
          <w:lang w:val="uk-UA"/>
        </w:rPr>
      </w:pPr>
      <w:r>
        <w:rPr>
          <w:sz w:val="28"/>
          <w:szCs w:val="28"/>
          <w:lang w:val="uk-UA"/>
        </w:rPr>
        <w:t>підвищення якості робочої сили, прискорення працевлаштування та</w:t>
      </w:r>
    </w:p>
    <w:p w14:paraId="6600E271" w14:textId="77777777" w:rsidR="00036BA0" w:rsidRDefault="00036BA0" w:rsidP="00036BA0">
      <w:pPr>
        <w:ind w:left="180"/>
        <w:jc w:val="both"/>
        <w:rPr>
          <w:sz w:val="28"/>
          <w:szCs w:val="28"/>
          <w:lang w:val="uk-UA"/>
        </w:rPr>
      </w:pPr>
      <w:r>
        <w:rPr>
          <w:sz w:val="28"/>
          <w:szCs w:val="28"/>
          <w:lang w:val="uk-UA"/>
        </w:rPr>
        <w:t xml:space="preserve">            забезпечення потреб роботодавців у працівниках певної кваліфікації </w:t>
      </w:r>
    </w:p>
    <w:p w14:paraId="4AFC085B" w14:textId="77777777" w:rsidR="00036BA0" w:rsidRDefault="00036BA0" w:rsidP="00036BA0">
      <w:pPr>
        <w:ind w:left="180"/>
        <w:jc w:val="both"/>
        <w:rPr>
          <w:sz w:val="28"/>
          <w:szCs w:val="28"/>
          <w:lang w:val="uk-UA"/>
        </w:rPr>
      </w:pPr>
      <w:r>
        <w:rPr>
          <w:sz w:val="28"/>
          <w:szCs w:val="28"/>
          <w:lang w:val="uk-UA"/>
        </w:rPr>
        <w:t xml:space="preserve">            через організацію професійного навчання безробітних, в </w:t>
      </w:r>
      <w:proofErr w:type="spellStart"/>
      <w:r>
        <w:rPr>
          <w:sz w:val="28"/>
          <w:szCs w:val="28"/>
          <w:lang w:val="uk-UA"/>
        </w:rPr>
        <w:t>т.ч</w:t>
      </w:r>
      <w:proofErr w:type="spellEnd"/>
      <w:r>
        <w:rPr>
          <w:sz w:val="28"/>
          <w:szCs w:val="28"/>
          <w:lang w:val="uk-UA"/>
        </w:rPr>
        <w:t>. через за</w:t>
      </w:r>
    </w:p>
    <w:p w14:paraId="41D955D6" w14:textId="77777777" w:rsidR="00036BA0" w:rsidRDefault="00036BA0" w:rsidP="00036BA0">
      <w:pPr>
        <w:ind w:left="180"/>
        <w:jc w:val="both"/>
        <w:rPr>
          <w:sz w:val="28"/>
          <w:szCs w:val="28"/>
          <w:lang w:val="uk-UA"/>
        </w:rPr>
      </w:pPr>
      <w:r>
        <w:rPr>
          <w:sz w:val="28"/>
          <w:szCs w:val="28"/>
          <w:lang w:val="uk-UA"/>
        </w:rPr>
        <w:t xml:space="preserve">           дуальною формою навчання</w:t>
      </w:r>
    </w:p>
    <w:p w14:paraId="49BED739" w14:textId="77777777" w:rsidR="00036BA0" w:rsidRDefault="00036BA0" w:rsidP="00036BA0">
      <w:pPr>
        <w:numPr>
          <w:ilvl w:val="0"/>
          <w:numId w:val="6"/>
        </w:numPr>
        <w:jc w:val="both"/>
        <w:rPr>
          <w:sz w:val="28"/>
          <w:szCs w:val="28"/>
          <w:lang w:val="uk-UA"/>
        </w:rPr>
      </w:pPr>
      <w:r>
        <w:rPr>
          <w:sz w:val="28"/>
          <w:szCs w:val="28"/>
          <w:lang w:val="uk-UA"/>
        </w:rPr>
        <w:t xml:space="preserve">охоплення профорієнтаційними послугами щодо вибору професії </w:t>
      </w:r>
    </w:p>
    <w:p w14:paraId="39536F70" w14:textId="77777777" w:rsidR="00036BA0" w:rsidRDefault="00036BA0" w:rsidP="00036BA0">
      <w:pPr>
        <w:ind w:left="180"/>
        <w:jc w:val="both"/>
        <w:rPr>
          <w:sz w:val="28"/>
          <w:szCs w:val="28"/>
          <w:lang w:val="uk-UA"/>
        </w:rPr>
      </w:pPr>
      <w:r>
        <w:rPr>
          <w:sz w:val="28"/>
          <w:szCs w:val="28"/>
          <w:lang w:val="uk-UA"/>
        </w:rPr>
        <w:t xml:space="preserve">            випускників всіх загальноосвітніх шкіл міста.</w:t>
      </w:r>
    </w:p>
    <w:p w14:paraId="50E6EB56" w14:textId="77777777" w:rsidR="00036BA0" w:rsidRDefault="00036BA0" w:rsidP="00036BA0">
      <w:pPr>
        <w:ind w:left="180"/>
        <w:jc w:val="both"/>
        <w:rPr>
          <w:sz w:val="28"/>
          <w:szCs w:val="28"/>
          <w:lang w:val="uk-UA"/>
        </w:rPr>
      </w:pPr>
    </w:p>
    <w:p w14:paraId="45DF1F4E" w14:textId="77777777" w:rsidR="00036BA0" w:rsidRDefault="00036BA0" w:rsidP="00036BA0">
      <w:pPr>
        <w:ind w:left="1080"/>
        <w:jc w:val="both"/>
        <w:rPr>
          <w:sz w:val="28"/>
          <w:szCs w:val="28"/>
          <w:lang w:val="uk-UA"/>
        </w:rPr>
      </w:pPr>
    </w:p>
    <w:p w14:paraId="1BC0BDBE" w14:textId="77777777" w:rsidR="00036BA0" w:rsidRDefault="00036BA0" w:rsidP="00036BA0">
      <w:pPr>
        <w:ind w:firstLine="720"/>
        <w:jc w:val="center"/>
        <w:rPr>
          <w:b/>
          <w:sz w:val="28"/>
          <w:szCs w:val="28"/>
          <w:lang w:val="uk-UA"/>
        </w:rPr>
      </w:pPr>
      <w:r>
        <w:rPr>
          <w:b/>
          <w:sz w:val="28"/>
          <w:szCs w:val="28"/>
          <w:lang w:val="uk-UA"/>
        </w:rPr>
        <w:t>4.1.4. Охорона праці</w:t>
      </w:r>
    </w:p>
    <w:p w14:paraId="4C3BE3A9" w14:textId="77777777" w:rsidR="00036BA0" w:rsidRDefault="00036BA0" w:rsidP="00036BA0">
      <w:pPr>
        <w:ind w:firstLine="720"/>
        <w:jc w:val="both"/>
        <w:rPr>
          <w:sz w:val="28"/>
          <w:szCs w:val="28"/>
          <w:lang w:val="uk-UA"/>
        </w:rPr>
      </w:pPr>
      <w:r>
        <w:rPr>
          <w:b/>
          <w:sz w:val="28"/>
          <w:szCs w:val="28"/>
          <w:lang w:val="uk-UA"/>
        </w:rPr>
        <w:t xml:space="preserve">Основна ціль на 2020 рік – </w:t>
      </w:r>
      <w:r>
        <w:rPr>
          <w:sz w:val="28"/>
          <w:szCs w:val="28"/>
          <w:lang w:val="uk-UA"/>
        </w:rPr>
        <w:t>підвищення рівня промислової безпеки та охорони праці в галузях економіки, збереження життя та здоров’я працівників у процесі трудової діяльності, запобігання професійним захворюванням та нещасним випадкам на виробництві, зниження рівня виробничого травматизму.</w:t>
      </w:r>
    </w:p>
    <w:p w14:paraId="3099A8BB" w14:textId="77777777" w:rsidR="00036BA0" w:rsidRDefault="00036BA0" w:rsidP="00036BA0">
      <w:pPr>
        <w:ind w:firstLine="720"/>
        <w:jc w:val="both"/>
        <w:rPr>
          <w:sz w:val="28"/>
          <w:szCs w:val="28"/>
          <w:lang w:val="uk-UA"/>
        </w:rPr>
      </w:pPr>
    </w:p>
    <w:p w14:paraId="11EADBB6" w14:textId="77777777" w:rsidR="00036BA0" w:rsidRDefault="00036BA0" w:rsidP="00036BA0">
      <w:pPr>
        <w:ind w:firstLine="720"/>
        <w:jc w:val="both"/>
        <w:rPr>
          <w:sz w:val="28"/>
          <w:szCs w:val="28"/>
          <w:lang w:val="uk-UA"/>
        </w:rPr>
      </w:pPr>
    </w:p>
    <w:p w14:paraId="79FB9D6B" w14:textId="77777777" w:rsidR="00036BA0" w:rsidRDefault="00036BA0" w:rsidP="00036BA0">
      <w:pPr>
        <w:ind w:firstLine="720"/>
        <w:jc w:val="both"/>
        <w:rPr>
          <w:sz w:val="28"/>
          <w:szCs w:val="28"/>
          <w:lang w:val="uk-UA"/>
        </w:rPr>
      </w:pPr>
    </w:p>
    <w:p w14:paraId="44D31CF0" w14:textId="77777777" w:rsidR="00036BA0" w:rsidRDefault="00036BA0" w:rsidP="00036BA0">
      <w:pPr>
        <w:ind w:firstLine="720"/>
        <w:jc w:val="center"/>
        <w:rPr>
          <w:b/>
          <w:sz w:val="28"/>
          <w:szCs w:val="28"/>
          <w:lang w:val="uk-UA"/>
        </w:rPr>
      </w:pPr>
      <w:r>
        <w:rPr>
          <w:b/>
          <w:sz w:val="28"/>
          <w:szCs w:val="28"/>
          <w:lang w:val="uk-UA"/>
        </w:rPr>
        <w:t>Основні завдання та заходи на 2020 рік</w:t>
      </w:r>
    </w:p>
    <w:tbl>
      <w:tblPr>
        <w:tblW w:w="9648" w:type="dxa"/>
        <w:tblLook w:val="01E0" w:firstRow="1" w:lastRow="1" w:firstColumn="1" w:lastColumn="1" w:noHBand="0" w:noVBand="0"/>
      </w:tblPr>
      <w:tblGrid>
        <w:gridCol w:w="648"/>
        <w:gridCol w:w="5220"/>
        <w:gridCol w:w="3780"/>
      </w:tblGrid>
      <w:tr w:rsidR="00036BA0" w14:paraId="11EB7175" w14:textId="77777777" w:rsidTr="00C73F8A">
        <w:tc>
          <w:tcPr>
            <w:tcW w:w="648" w:type="dxa"/>
            <w:vAlign w:val="center"/>
          </w:tcPr>
          <w:p w14:paraId="720A01D2" w14:textId="77777777" w:rsidR="00036BA0" w:rsidRDefault="00036BA0" w:rsidP="00C73F8A">
            <w:pPr>
              <w:jc w:val="center"/>
              <w:rPr>
                <w:b/>
                <w:lang w:val="uk-UA"/>
              </w:rPr>
            </w:pPr>
            <w:r>
              <w:rPr>
                <w:b/>
                <w:lang w:val="uk-UA"/>
              </w:rPr>
              <w:t>№ п/п</w:t>
            </w:r>
          </w:p>
        </w:tc>
        <w:tc>
          <w:tcPr>
            <w:tcW w:w="5220" w:type="dxa"/>
            <w:vAlign w:val="center"/>
          </w:tcPr>
          <w:p w14:paraId="04F4BEF1" w14:textId="77777777" w:rsidR="00036BA0" w:rsidRDefault="00036BA0" w:rsidP="00C73F8A">
            <w:pPr>
              <w:jc w:val="center"/>
              <w:rPr>
                <w:b/>
                <w:lang w:val="uk-UA"/>
              </w:rPr>
            </w:pPr>
            <w:r>
              <w:rPr>
                <w:b/>
                <w:lang w:val="uk-UA"/>
              </w:rPr>
              <w:t>Завдання та заходи</w:t>
            </w:r>
          </w:p>
        </w:tc>
        <w:tc>
          <w:tcPr>
            <w:tcW w:w="3780" w:type="dxa"/>
            <w:vAlign w:val="center"/>
          </w:tcPr>
          <w:p w14:paraId="3C4DDB86" w14:textId="77777777" w:rsidR="00036BA0" w:rsidRDefault="00036BA0" w:rsidP="00C73F8A">
            <w:pPr>
              <w:jc w:val="center"/>
              <w:rPr>
                <w:b/>
                <w:lang w:val="uk-UA"/>
              </w:rPr>
            </w:pPr>
            <w:r>
              <w:rPr>
                <w:b/>
                <w:lang w:val="uk-UA"/>
              </w:rPr>
              <w:t>Відповідальні за виконання</w:t>
            </w:r>
          </w:p>
        </w:tc>
      </w:tr>
      <w:tr w:rsidR="00036BA0" w14:paraId="410ED8DF" w14:textId="77777777" w:rsidTr="00C73F8A">
        <w:tc>
          <w:tcPr>
            <w:tcW w:w="648" w:type="dxa"/>
          </w:tcPr>
          <w:p w14:paraId="106C5DD0" w14:textId="77777777" w:rsidR="00036BA0" w:rsidRDefault="00036BA0" w:rsidP="00C73F8A">
            <w:pPr>
              <w:jc w:val="center"/>
              <w:rPr>
                <w:b/>
                <w:sz w:val="20"/>
                <w:szCs w:val="20"/>
                <w:lang w:val="uk-UA"/>
              </w:rPr>
            </w:pPr>
            <w:r>
              <w:rPr>
                <w:b/>
                <w:sz w:val="20"/>
                <w:szCs w:val="20"/>
                <w:lang w:val="uk-UA"/>
              </w:rPr>
              <w:t>1</w:t>
            </w:r>
          </w:p>
        </w:tc>
        <w:tc>
          <w:tcPr>
            <w:tcW w:w="5220" w:type="dxa"/>
          </w:tcPr>
          <w:p w14:paraId="2857B2E8" w14:textId="77777777" w:rsidR="00036BA0" w:rsidRDefault="00036BA0" w:rsidP="00C73F8A">
            <w:pPr>
              <w:jc w:val="center"/>
              <w:rPr>
                <w:b/>
                <w:sz w:val="20"/>
                <w:szCs w:val="20"/>
                <w:lang w:val="uk-UA"/>
              </w:rPr>
            </w:pPr>
            <w:r>
              <w:rPr>
                <w:b/>
                <w:sz w:val="20"/>
                <w:szCs w:val="20"/>
                <w:lang w:val="uk-UA"/>
              </w:rPr>
              <w:t>2</w:t>
            </w:r>
          </w:p>
        </w:tc>
        <w:tc>
          <w:tcPr>
            <w:tcW w:w="3780" w:type="dxa"/>
          </w:tcPr>
          <w:p w14:paraId="4777268D" w14:textId="77777777" w:rsidR="00036BA0" w:rsidRDefault="00036BA0" w:rsidP="00C73F8A">
            <w:pPr>
              <w:jc w:val="center"/>
              <w:rPr>
                <w:b/>
                <w:sz w:val="20"/>
                <w:szCs w:val="20"/>
                <w:lang w:val="uk-UA"/>
              </w:rPr>
            </w:pPr>
            <w:r>
              <w:rPr>
                <w:b/>
                <w:sz w:val="20"/>
                <w:szCs w:val="20"/>
                <w:lang w:val="uk-UA"/>
              </w:rPr>
              <w:t>3</w:t>
            </w:r>
          </w:p>
        </w:tc>
      </w:tr>
      <w:tr w:rsidR="00036BA0" w14:paraId="50DD679E" w14:textId="77777777" w:rsidTr="00C73F8A">
        <w:tc>
          <w:tcPr>
            <w:tcW w:w="648" w:type="dxa"/>
          </w:tcPr>
          <w:p w14:paraId="71A2C132" w14:textId="77777777" w:rsidR="00036BA0" w:rsidRDefault="00036BA0" w:rsidP="00C73F8A">
            <w:pPr>
              <w:jc w:val="center"/>
              <w:rPr>
                <w:sz w:val="28"/>
                <w:szCs w:val="28"/>
                <w:lang w:val="uk-UA"/>
              </w:rPr>
            </w:pPr>
            <w:r>
              <w:rPr>
                <w:sz w:val="28"/>
                <w:szCs w:val="28"/>
                <w:lang w:val="uk-UA"/>
              </w:rPr>
              <w:t>1.</w:t>
            </w:r>
          </w:p>
        </w:tc>
        <w:tc>
          <w:tcPr>
            <w:tcW w:w="5220" w:type="dxa"/>
          </w:tcPr>
          <w:p w14:paraId="0BDA815F" w14:textId="77777777" w:rsidR="00036BA0" w:rsidRDefault="00036BA0" w:rsidP="00C73F8A">
            <w:pPr>
              <w:rPr>
                <w:sz w:val="28"/>
                <w:szCs w:val="28"/>
                <w:lang w:val="uk-UA"/>
              </w:rPr>
            </w:pPr>
            <w:r>
              <w:rPr>
                <w:sz w:val="28"/>
                <w:szCs w:val="28"/>
                <w:lang w:val="uk-UA"/>
              </w:rPr>
              <w:t>Здійснення заходів щодо забезпечення дотримання вимог чинного законодавства у сфері охорони праці</w:t>
            </w:r>
          </w:p>
        </w:tc>
        <w:tc>
          <w:tcPr>
            <w:tcW w:w="3780" w:type="dxa"/>
          </w:tcPr>
          <w:p w14:paraId="58A1C3B2" w14:textId="77777777" w:rsidR="00036BA0" w:rsidRDefault="00036BA0" w:rsidP="00C73F8A">
            <w:pPr>
              <w:rPr>
                <w:sz w:val="28"/>
                <w:szCs w:val="28"/>
                <w:lang w:val="uk-UA"/>
              </w:rPr>
            </w:pPr>
            <w:r>
              <w:rPr>
                <w:sz w:val="28"/>
                <w:szCs w:val="28"/>
                <w:lang w:val="uk-UA"/>
              </w:rPr>
              <w:t>Управління праці та соціального захисту населення</w:t>
            </w:r>
          </w:p>
        </w:tc>
      </w:tr>
      <w:tr w:rsidR="00036BA0" w14:paraId="479189CD" w14:textId="77777777" w:rsidTr="00C73F8A">
        <w:tc>
          <w:tcPr>
            <w:tcW w:w="648" w:type="dxa"/>
          </w:tcPr>
          <w:p w14:paraId="58DCFE13" w14:textId="77777777" w:rsidR="00036BA0" w:rsidRDefault="00036BA0" w:rsidP="00C73F8A">
            <w:pPr>
              <w:jc w:val="center"/>
              <w:rPr>
                <w:sz w:val="28"/>
                <w:szCs w:val="28"/>
                <w:lang w:val="uk-UA"/>
              </w:rPr>
            </w:pPr>
            <w:r>
              <w:rPr>
                <w:sz w:val="28"/>
                <w:szCs w:val="28"/>
                <w:lang w:val="uk-UA"/>
              </w:rPr>
              <w:t>2.</w:t>
            </w:r>
          </w:p>
        </w:tc>
        <w:tc>
          <w:tcPr>
            <w:tcW w:w="5220" w:type="dxa"/>
          </w:tcPr>
          <w:p w14:paraId="310C0B66" w14:textId="77777777" w:rsidR="00036BA0" w:rsidRDefault="00036BA0" w:rsidP="00C73F8A">
            <w:pPr>
              <w:jc w:val="both"/>
              <w:rPr>
                <w:sz w:val="28"/>
                <w:szCs w:val="28"/>
                <w:lang w:val="uk-UA"/>
              </w:rPr>
            </w:pPr>
            <w:r>
              <w:rPr>
                <w:sz w:val="28"/>
                <w:szCs w:val="28"/>
                <w:lang w:val="uk-UA"/>
              </w:rPr>
              <w:t>Приведення шкідливих і небезпечних факторів на робочих місцях до нормативних (обмеження впливу) шляхом впровадження новітніх безпечних технологій, засобів індивідуального та колективного захисту.</w:t>
            </w:r>
          </w:p>
          <w:p w14:paraId="361E227E" w14:textId="77777777" w:rsidR="00036BA0" w:rsidRDefault="00036BA0" w:rsidP="00C73F8A">
            <w:pPr>
              <w:jc w:val="both"/>
              <w:rPr>
                <w:sz w:val="28"/>
                <w:szCs w:val="28"/>
                <w:lang w:val="uk-UA"/>
              </w:rPr>
            </w:pPr>
            <w:r>
              <w:rPr>
                <w:sz w:val="28"/>
                <w:szCs w:val="28"/>
                <w:lang w:val="uk-UA"/>
              </w:rPr>
              <w:t>Зниження рівня виробничих ризиків безпеки виробничих об’єктів, устаткування та запобігання аваріям на об’єктах підвищеної небезпеки</w:t>
            </w:r>
          </w:p>
        </w:tc>
        <w:tc>
          <w:tcPr>
            <w:tcW w:w="3780" w:type="dxa"/>
          </w:tcPr>
          <w:p w14:paraId="3D1E1ED4" w14:textId="77777777" w:rsidR="00036BA0" w:rsidRDefault="00036BA0" w:rsidP="00C73F8A">
            <w:pPr>
              <w:jc w:val="both"/>
              <w:rPr>
                <w:sz w:val="28"/>
                <w:szCs w:val="28"/>
                <w:lang w:val="uk-UA"/>
              </w:rPr>
            </w:pPr>
            <w:r>
              <w:rPr>
                <w:sz w:val="28"/>
                <w:szCs w:val="28"/>
                <w:lang w:val="uk-UA"/>
              </w:rPr>
              <w:t xml:space="preserve">Суб’єкти господарювання, управління праці та соціального захисту населення міськвиконкому </w:t>
            </w:r>
          </w:p>
        </w:tc>
      </w:tr>
      <w:tr w:rsidR="00036BA0" w14:paraId="60ED68D8" w14:textId="77777777" w:rsidTr="00C73F8A">
        <w:tc>
          <w:tcPr>
            <w:tcW w:w="648" w:type="dxa"/>
          </w:tcPr>
          <w:p w14:paraId="35604EB2" w14:textId="77777777" w:rsidR="00036BA0" w:rsidRDefault="00036BA0" w:rsidP="00C73F8A">
            <w:pPr>
              <w:jc w:val="center"/>
              <w:rPr>
                <w:sz w:val="28"/>
                <w:szCs w:val="28"/>
                <w:lang w:val="uk-UA"/>
              </w:rPr>
            </w:pPr>
            <w:r>
              <w:rPr>
                <w:sz w:val="28"/>
                <w:szCs w:val="28"/>
                <w:lang w:val="uk-UA"/>
              </w:rPr>
              <w:t>3.</w:t>
            </w:r>
          </w:p>
        </w:tc>
        <w:tc>
          <w:tcPr>
            <w:tcW w:w="5220" w:type="dxa"/>
          </w:tcPr>
          <w:p w14:paraId="4AB7D89B" w14:textId="77777777" w:rsidR="00036BA0" w:rsidRDefault="00036BA0" w:rsidP="00C73F8A">
            <w:pPr>
              <w:jc w:val="both"/>
              <w:rPr>
                <w:sz w:val="28"/>
                <w:szCs w:val="28"/>
                <w:lang w:val="uk-UA"/>
              </w:rPr>
            </w:pPr>
            <w:r>
              <w:rPr>
                <w:sz w:val="28"/>
                <w:szCs w:val="28"/>
                <w:lang w:val="uk-UA"/>
              </w:rPr>
              <w:t>Проведення інструктажів з питань охорони праці та Правил пожежної безпеки</w:t>
            </w:r>
          </w:p>
        </w:tc>
        <w:tc>
          <w:tcPr>
            <w:tcW w:w="3780" w:type="dxa"/>
          </w:tcPr>
          <w:p w14:paraId="09FD9944" w14:textId="77777777" w:rsidR="00036BA0" w:rsidRDefault="00036BA0" w:rsidP="00C73F8A">
            <w:pPr>
              <w:jc w:val="both"/>
              <w:rPr>
                <w:sz w:val="28"/>
                <w:szCs w:val="28"/>
                <w:lang w:val="uk-UA"/>
              </w:rPr>
            </w:pPr>
            <w:r>
              <w:rPr>
                <w:sz w:val="28"/>
                <w:szCs w:val="28"/>
                <w:lang w:val="uk-UA"/>
              </w:rPr>
              <w:t>Підприємства, установи та організації міста всіх форм власності</w:t>
            </w:r>
          </w:p>
        </w:tc>
      </w:tr>
    </w:tbl>
    <w:p w14:paraId="0EDC0794" w14:textId="77777777" w:rsidR="00036BA0" w:rsidRDefault="00036BA0" w:rsidP="00036BA0">
      <w:pPr>
        <w:ind w:firstLine="720"/>
        <w:jc w:val="center"/>
        <w:rPr>
          <w:b/>
          <w:sz w:val="28"/>
          <w:szCs w:val="28"/>
          <w:lang w:val="uk-UA"/>
        </w:rPr>
      </w:pPr>
      <w:r>
        <w:rPr>
          <w:b/>
          <w:sz w:val="28"/>
          <w:szCs w:val="28"/>
          <w:lang w:val="uk-UA"/>
        </w:rPr>
        <w:t>Критерії реалізації цілі:</w:t>
      </w:r>
    </w:p>
    <w:p w14:paraId="2A1B7BD4" w14:textId="77777777" w:rsidR="00036BA0" w:rsidRDefault="00036BA0" w:rsidP="00036BA0">
      <w:pPr>
        <w:ind w:firstLine="720"/>
        <w:rPr>
          <w:sz w:val="28"/>
          <w:szCs w:val="28"/>
          <w:lang w:val="uk-UA"/>
        </w:rPr>
      </w:pPr>
      <w:r>
        <w:rPr>
          <w:sz w:val="28"/>
          <w:szCs w:val="28"/>
          <w:lang w:val="uk-UA"/>
        </w:rPr>
        <w:t xml:space="preserve">- поліпшення стану безпеки,  зменшення рівня виробничого травматизму, професійних захворювань та промислових аварій на виробництві. </w:t>
      </w:r>
    </w:p>
    <w:p w14:paraId="7B6A3D4B" w14:textId="77777777" w:rsidR="00036BA0" w:rsidRDefault="00036BA0" w:rsidP="00036BA0">
      <w:pPr>
        <w:ind w:firstLine="720"/>
        <w:rPr>
          <w:sz w:val="28"/>
          <w:szCs w:val="28"/>
          <w:lang w:val="uk-UA"/>
        </w:rPr>
      </w:pPr>
    </w:p>
    <w:p w14:paraId="35BE58D0" w14:textId="77777777" w:rsidR="00036BA0" w:rsidRDefault="00036BA0" w:rsidP="00036BA0">
      <w:pPr>
        <w:ind w:firstLine="720"/>
        <w:rPr>
          <w:sz w:val="28"/>
          <w:szCs w:val="28"/>
          <w:lang w:val="uk-UA"/>
        </w:rPr>
      </w:pPr>
    </w:p>
    <w:p w14:paraId="6261F30F" w14:textId="77777777" w:rsidR="00036BA0" w:rsidRDefault="00036BA0" w:rsidP="00036BA0">
      <w:pPr>
        <w:shd w:val="clear" w:color="auto" w:fill="FFFF00"/>
        <w:tabs>
          <w:tab w:val="left" w:pos="3240"/>
        </w:tabs>
        <w:ind w:firstLine="720"/>
        <w:jc w:val="center"/>
        <w:rPr>
          <w:b/>
          <w:sz w:val="28"/>
          <w:szCs w:val="28"/>
          <w:lang w:val="uk-UA"/>
        </w:rPr>
      </w:pPr>
      <w:r>
        <w:rPr>
          <w:b/>
          <w:sz w:val="28"/>
          <w:szCs w:val="28"/>
          <w:lang w:val="uk-UA"/>
        </w:rPr>
        <w:t>4.1.5. Пенсійне забезпечення</w:t>
      </w:r>
    </w:p>
    <w:p w14:paraId="62B67BEF" w14:textId="77777777" w:rsidR="00036BA0" w:rsidRDefault="00036BA0" w:rsidP="00036BA0">
      <w:pPr>
        <w:shd w:val="clear" w:color="auto" w:fill="FFFF00"/>
        <w:ind w:firstLine="720"/>
        <w:jc w:val="center"/>
        <w:rPr>
          <w:b/>
          <w:sz w:val="28"/>
          <w:szCs w:val="28"/>
          <w:lang w:val="uk-UA"/>
        </w:rPr>
      </w:pPr>
    </w:p>
    <w:p w14:paraId="0DBD78D6" w14:textId="77777777" w:rsidR="00036BA0" w:rsidRDefault="00036BA0" w:rsidP="00036BA0">
      <w:pPr>
        <w:shd w:val="clear" w:color="auto" w:fill="FFFF00"/>
        <w:ind w:firstLine="720"/>
        <w:jc w:val="center"/>
        <w:rPr>
          <w:b/>
          <w:sz w:val="28"/>
          <w:szCs w:val="28"/>
          <w:lang w:val="uk-UA"/>
        </w:rPr>
      </w:pPr>
      <w:r>
        <w:rPr>
          <w:b/>
          <w:sz w:val="28"/>
          <w:szCs w:val="28"/>
          <w:lang w:val="uk-UA"/>
        </w:rPr>
        <w:t>Основні завдання та заходи на 2020 рік</w:t>
      </w:r>
    </w:p>
    <w:tbl>
      <w:tblPr>
        <w:tblW w:w="9648" w:type="dxa"/>
        <w:tblLook w:val="01E0" w:firstRow="1" w:lastRow="1" w:firstColumn="1" w:lastColumn="1" w:noHBand="0" w:noVBand="0"/>
      </w:tblPr>
      <w:tblGrid>
        <w:gridCol w:w="828"/>
        <w:gridCol w:w="5062"/>
        <w:gridCol w:w="3758"/>
      </w:tblGrid>
      <w:tr w:rsidR="00036BA0" w14:paraId="469BE1FD" w14:textId="77777777" w:rsidTr="00C73F8A">
        <w:tc>
          <w:tcPr>
            <w:tcW w:w="828" w:type="dxa"/>
          </w:tcPr>
          <w:p w14:paraId="38D16AA1" w14:textId="77777777" w:rsidR="00036BA0" w:rsidRDefault="00036BA0" w:rsidP="00C73F8A">
            <w:pPr>
              <w:shd w:val="clear" w:color="auto" w:fill="FFFF00"/>
              <w:jc w:val="center"/>
              <w:rPr>
                <w:b/>
                <w:lang w:val="uk-UA"/>
              </w:rPr>
            </w:pPr>
            <w:r>
              <w:rPr>
                <w:b/>
                <w:lang w:val="uk-UA"/>
              </w:rPr>
              <w:t>№ з/п</w:t>
            </w:r>
          </w:p>
        </w:tc>
        <w:tc>
          <w:tcPr>
            <w:tcW w:w="5062" w:type="dxa"/>
          </w:tcPr>
          <w:p w14:paraId="54F487DE" w14:textId="77777777" w:rsidR="00036BA0" w:rsidRDefault="00036BA0" w:rsidP="00C73F8A">
            <w:pPr>
              <w:shd w:val="clear" w:color="auto" w:fill="FFFF00"/>
              <w:jc w:val="center"/>
              <w:rPr>
                <w:b/>
                <w:lang w:val="uk-UA"/>
              </w:rPr>
            </w:pPr>
            <w:r>
              <w:rPr>
                <w:b/>
                <w:lang w:val="uk-UA"/>
              </w:rPr>
              <w:t>Завдання та заходи</w:t>
            </w:r>
          </w:p>
        </w:tc>
        <w:tc>
          <w:tcPr>
            <w:tcW w:w="3758" w:type="dxa"/>
          </w:tcPr>
          <w:p w14:paraId="440D2045" w14:textId="77777777" w:rsidR="00036BA0" w:rsidRDefault="00036BA0" w:rsidP="00C73F8A">
            <w:pPr>
              <w:shd w:val="clear" w:color="auto" w:fill="FFFF00"/>
              <w:jc w:val="center"/>
              <w:rPr>
                <w:b/>
                <w:lang w:val="uk-UA"/>
              </w:rPr>
            </w:pPr>
            <w:r>
              <w:rPr>
                <w:b/>
                <w:lang w:val="uk-UA"/>
              </w:rPr>
              <w:t>Відповідальний за виконання</w:t>
            </w:r>
          </w:p>
        </w:tc>
      </w:tr>
      <w:tr w:rsidR="00036BA0" w14:paraId="2ED7043D" w14:textId="77777777" w:rsidTr="00C73F8A">
        <w:tc>
          <w:tcPr>
            <w:tcW w:w="828" w:type="dxa"/>
          </w:tcPr>
          <w:p w14:paraId="65398877" w14:textId="77777777" w:rsidR="00036BA0" w:rsidRDefault="00036BA0" w:rsidP="00C73F8A">
            <w:pPr>
              <w:shd w:val="clear" w:color="auto" w:fill="FFFF00"/>
              <w:jc w:val="center"/>
              <w:rPr>
                <w:b/>
                <w:sz w:val="20"/>
                <w:szCs w:val="20"/>
                <w:lang w:val="uk-UA"/>
              </w:rPr>
            </w:pPr>
            <w:r>
              <w:rPr>
                <w:b/>
                <w:sz w:val="20"/>
                <w:szCs w:val="20"/>
                <w:lang w:val="uk-UA"/>
              </w:rPr>
              <w:t>1</w:t>
            </w:r>
          </w:p>
        </w:tc>
        <w:tc>
          <w:tcPr>
            <w:tcW w:w="5062" w:type="dxa"/>
          </w:tcPr>
          <w:p w14:paraId="6B352A19" w14:textId="77777777" w:rsidR="00036BA0" w:rsidRDefault="00036BA0" w:rsidP="00C73F8A">
            <w:pPr>
              <w:shd w:val="clear" w:color="auto" w:fill="FFFF00"/>
              <w:jc w:val="center"/>
              <w:rPr>
                <w:b/>
                <w:sz w:val="20"/>
                <w:szCs w:val="20"/>
                <w:lang w:val="uk-UA"/>
              </w:rPr>
            </w:pPr>
            <w:r>
              <w:rPr>
                <w:b/>
                <w:sz w:val="20"/>
                <w:szCs w:val="20"/>
                <w:lang w:val="uk-UA"/>
              </w:rPr>
              <w:t>2</w:t>
            </w:r>
          </w:p>
        </w:tc>
        <w:tc>
          <w:tcPr>
            <w:tcW w:w="3758" w:type="dxa"/>
          </w:tcPr>
          <w:p w14:paraId="719CFE5C" w14:textId="77777777" w:rsidR="00036BA0" w:rsidRDefault="00036BA0" w:rsidP="00C73F8A">
            <w:pPr>
              <w:shd w:val="clear" w:color="auto" w:fill="FFFF00"/>
              <w:jc w:val="center"/>
              <w:rPr>
                <w:b/>
                <w:sz w:val="20"/>
                <w:szCs w:val="20"/>
                <w:lang w:val="uk-UA"/>
              </w:rPr>
            </w:pPr>
            <w:r>
              <w:rPr>
                <w:b/>
                <w:sz w:val="20"/>
                <w:szCs w:val="20"/>
                <w:lang w:val="uk-UA"/>
              </w:rPr>
              <w:t>3</w:t>
            </w:r>
          </w:p>
        </w:tc>
      </w:tr>
      <w:tr w:rsidR="00036BA0" w:rsidRPr="00342998" w14:paraId="3CFDE070" w14:textId="77777777" w:rsidTr="00C73F8A">
        <w:tc>
          <w:tcPr>
            <w:tcW w:w="828" w:type="dxa"/>
          </w:tcPr>
          <w:p w14:paraId="09CA5288" w14:textId="77777777" w:rsidR="00036BA0" w:rsidRDefault="00036BA0" w:rsidP="00C73F8A">
            <w:pPr>
              <w:shd w:val="clear" w:color="auto" w:fill="FFFF00"/>
              <w:jc w:val="center"/>
              <w:rPr>
                <w:sz w:val="28"/>
                <w:szCs w:val="28"/>
                <w:lang w:val="uk-UA"/>
              </w:rPr>
            </w:pPr>
            <w:r>
              <w:rPr>
                <w:sz w:val="28"/>
                <w:szCs w:val="28"/>
                <w:lang w:val="uk-UA"/>
              </w:rPr>
              <w:t>1.</w:t>
            </w:r>
          </w:p>
        </w:tc>
        <w:tc>
          <w:tcPr>
            <w:tcW w:w="5062" w:type="dxa"/>
          </w:tcPr>
          <w:p w14:paraId="31CCF1FD" w14:textId="77777777" w:rsidR="00036BA0" w:rsidRDefault="00036BA0" w:rsidP="00C73F8A">
            <w:pPr>
              <w:shd w:val="clear" w:color="auto" w:fill="FFFF00"/>
              <w:jc w:val="both"/>
              <w:rPr>
                <w:sz w:val="28"/>
                <w:szCs w:val="28"/>
                <w:lang w:val="uk-UA"/>
              </w:rPr>
            </w:pPr>
            <w:r>
              <w:rPr>
                <w:sz w:val="28"/>
                <w:szCs w:val="28"/>
                <w:lang w:val="uk-UA"/>
              </w:rPr>
              <w:t xml:space="preserve">Забезпечення виконання організаційно-технічних заходів щодо підготовки до запровадження накопичувальної системи загальнообов’язкового державного пенсійного страхування  </w:t>
            </w:r>
          </w:p>
        </w:tc>
        <w:tc>
          <w:tcPr>
            <w:tcW w:w="3758" w:type="dxa"/>
          </w:tcPr>
          <w:p w14:paraId="1E6C54CC" w14:textId="77777777" w:rsidR="00036BA0" w:rsidRDefault="00036BA0" w:rsidP="00C73F8A">
            <w:pPr>
              <w:shd w:val="clear" w:color="auto" w:fill="FFFF00"/>
              <w:jc w:val="both"/>
              <w:rPr>
                <w:sz w:val="28"/>
                <w:szCs w:val="28"/>
                <w:lang w:val="uk-UA"/>
              </w:rPr>
            </w:pPr>
            <w:r>
              <w:rPr>
                <w:sz w:val="28"/>
                <w:szCs w:val="28"/>
                <w:lang w:val="uk-UA"/>
              </w:rPr>
              <w:t>Острозький відділ обслуговування громадян (сервісний центр) управління обслуговування громадян головного управління Пенсійного фонду України  в Рівненській області</w:t>
            </w:r>
          </w:p>
        </w:tc>
      </w:tr>
      <w:tr w:rsidR="00036BA0" w:rsidRPr="00342998" w14:paraId="7B079371" w14:textId="77777777" w:rsidTr="00C73F8A">
        <w:tc>
          <w:tcPr>
            <w:tcW w:w="828" w:type="dxa"/>
          </w:tcPr>
          <w:p w14:paraId="729809B8" w14:textId="77777777" w:rsidR="00036BA0" w:rsidRDefault="00036BA0" w:rsidP="00C73F8A">
            <w:pPr>
              <w:shd w:val="clear" w:color="auto" w:fill="FFFF00"/>
              <w:jc w:val="center"/>
              <w:rPr>
                <w:sz w:val="28"/>
                <w:szCs w:val="28"/>
                <w:lang w:val="uk-UA"/>
              </w:rPr>
            </w:pPr>
            <w:r>
              <w:rPr>
                <w:sz w:val="28"/>
                <w:szCs w:val="28"/>
                <w:lang w:val="uk-UA"/>
              </w:rPr>
              <w:t>2.</w:t>
            </w:r>
          </w:p>
        </w:tc>
        <w:tc>
          <w:tcPr>
            <w:tcW w:w="5062" w:type="dxa"/>
          </w:tcPr>
          <w:p w14:paraId="4DB9BA4D" w14:textId="77777777" w:rsidR="00036BA0" w:rsidRDefault="00036BA0" w:rsidP="00C73F8A">
            <w:pPr>
              <w:shd w:val="clear" w:color="auto" w:fill="FFFF00"/>
              <w:jc w:val="both"/>
              <w:rPr>
                <w:sz w:val="28"/>
                <w:szCs w:val="28"/>
                <w:lang w:val="uk-UA"/>
              </w:rPr>
            </w:pPr>
            <w:r>
              <w:rPr>
                <w:sz w:val="28"/>
                <w:szCs w:val="28"/>
                <w:lang w:val="uk-UA"/>
              </w:rPr>
              <w:t xml:space="preserve">Продовжити співпрацю з місцевими органами виконавчої влади, спрямовану на забезпечення захисту прав застрахованих осіб у пенсійному та соціальному страхуванні, зокрема, шляхом проведення аналізу страхувальників, у яких застрахованим </w:t>
            </w:r>
            <w:r>
              <w:rPr>
                <w:sz w:val="28"/>
                <w:szCs w:val="28"/>
                <w:lang w:val="uk-UA"/>
              </w:rPr>
              <w:lastRenderedPageBreak/>
              <w:t>особам нараховано заробітну плату менше мінімального розміру та аналіз страхувальників, по яких спостерігається зменшення кількості застрахованих осіб</w:t>
            </w:r>
          </w:p>
        </w:tc>
        <w:tc>
          <w:tcPr>
            <w:tcW w:w="3758" w:type="dxa"/>
          </w:tcPr>
          <w:p w14:paraId="692CE985" w14:textId="77777777" w:rsidR="00036BA0" w:rsidRDefault="00036BA0" w:rsidP="00C73F8A">
            <w:pPr>
              <w:shd w:val="clear" w:color="auto" w:fill="FFFF00"/>
              <w:jc w:val="both"/>
              <w:rPr>
                <w:sz w:val="28"/>
                <w:szCs w:val="28"/>
                <w:lang w:val="uk-UA"/>
              </w:rPr>
            </w:pPr>
            <w:r>
              <w:rPr>
                <w:sz w:val="28"/>
                <w:szCs w:val="28"/>
                <w:lang w:val="uk-UA"/>
              </w:rPr>
              <w:lastRenderedPageBreak/>
              <w:t xml:space="preserve">Острозький відділ обслуговування громадян (сервісний центр) управління обслуговування громадян головного управління Пенсійного фонду України  в Рівненській області </w:t>
            </w:r>
          </w:p>
        </w:tc>
      </w:tr>
      <w:tr w:rsidR="00036BA0" w:rsidRPr="00342998" w14:paraId="30A6B3AC" w14:textId="77777777" w:rsidTr="00C73F8A">
        <w:tc>
          <w:tcPr>
            <w:tcW w:w="828" w:type="dxa"/>
          </w:tcPr>
          <w:p w14:paraId="6CB0471D" w14:textId="77777777" w:rsidR="00036BA0" w:rsidRDefault="00036BA0" w:rsidP="00C73F8A">
            <w:pPr>
              <w:shd w:val="clear" w:color="auto" w:fill="FFFF00"/>
              <w:jc w:val="center"/>
              <w:rPr>
                <w:sz w:val="28"/>
                <w:szCs w:val="28"/>
                <w:lang w:val="uk-UA"/>
              </w:rPr>
            </w:pPr>
            <w:r>
              <w:rPr>
                <w:sz w:val="28"/>
                <w:szCs w:val="28"/>
                <w:lang w:val="uk-UA"/>
              </w:rPr>
              <w:t>3.</w:t>
            </w:r>
          </w:p>
        </w:tc>
        <w:tc>
          <w:tcPr>
            <w:tcW w:w="5062" w:type="dxa"/>
          </w:tcPr>
          <w:p w14:paraId="41A5277C" w14:textId="77777777" w:rsidR="00036BA0" w:rsidRDefault="00036BA0" w:rsidP="00C73F8A">
            <w:pPr>
              <w:shd w:val="clear" w:color="auto" w:fill="FFFF00"/>
              <w:jc w:val="both"/>
              <w:rPr>
                <w:sz w:val="28"/>
                <w:szCs w:val="28"/>
                <w:lang w:val="uk-UA"/>
              </w:rPr>
            </w:pPr>
            <w:r>
              <w:rPr>
                <w:sz w:val="28"/>
                <w:szCs w:val="28"/>
                <w:lang w:val="uk-UA"/>
              </w:rPr>
              <w:t>Використання превентивних заходів з метою попередження порушення вимог законодавства про оплату праці на ранніх етапах, у тому числі з використання веб технологій та засобів масової інформації</w:t>
            </w:r>
          </w:p>
        </w:tc>
        <w:tc>
          <w:tcPr>
            <w:tcW w:w="3758" w:type="dxa"/>
          </w:tcPr>
          <w:p w14:paraId="77E894F0" w14:textId="77777777" w:rsidR="00036BA0" w:rsidRDefault="00036BA0" w:rsidP="00C73F8A">
            <w:pPr>
              <w:shd w:val="clear" w:color="auto" w:fill="FFFF00"/>
              <w:jc w:val="both"/>
              <w:rPr>
                <w:sz w:val="28"/>
                <w:szCs w:val="28"/>
                <w:lang w:val="uk-UA"/>
              </w:rPr>
            </w:pPr>
            <w:r>
              <w:rPr>
                <w:sz w:val="28"/>
                <w:szCs w:val="28"/>
                <w:lang w:val="uk-UA"/>
              </w:rPr>
              <w:t xml:space="preserve">Острозький відділ обслуговування громадян (сервісний центр) управління обслуговування громадян головного управління Пенсійного фонду України  в Рівненській області  </w:t>
            </w:r>
          </w:p>
        </w:tc>
      </w:tr>
      <w:tr w:rsidR="00036BA0" w:rsidRPr="00342998" w14:paraId="41A1E055" w14:textId="77777777" w:rsidTr="00C73F8A">
        <w:tc>
          <w:tcPr>
            <w:tcW w:w="828" w:type="dxa"/>
          </w:tcPr>
          <w:p w14:paraId="0647AA53" w14:textId="77777777" w:rsidR="00036BA0" w:rsidRDefault="00036BA0" w:rsidP="00C73F8A">
            <w:pPr>
              <w:shd w:val="clear" w:color="auto" w:fill="FFFF00"/>
              <w:jc w:val="center"/>
              <w:rPr>
                <w:sz w:val="28"/>
                <w:szCs w:val="28"/>
                <w:lang w:val="uk-UA"/>
              </w:rPr>
            </w:pPr>
            <w:r>
              <w:rPr>
                <w:sz w:val="28"/>
                <w:szCs w:val="28"/>
                <w:lang w:val="uk-UA"/>
              </w:rPr>
              <w:t>4.</w:t>
            </w:r>
          </w:p>
        </w:tc>
        <w:tc>
          <w:tcPr>
            <w:tcW w:w="5062" w:type="dxa"/>
          </w:tcPr>
          <w:p w14:paraId="065DE7A8" w14:textId="77777777" w:rsidR="00036BA0" w:rsidRDefault="00036BA0" w:rsidP="00C73F8A">
            <w:pPr>
              <w:shd w:val="clear" w:color="auto" w:fill="FFFF00"/>
              <w:jc w:val="both"/>
              <w:rPr>
                <w:sz w:val="28"/>
                <w:szCs w:val="28"/>
                <w:lang w:val="uk-UA"/>
              </w:rPr>
            </w:pPr>
            <w:r>
              <w:rPr>
                <w:sz w:val="28"/>
                <w:szCs w:val="28"/>
                <w:lang w:val="uk-UA"/>
              </w:rPr>
              <w:t>Продовжити інформаційно-роз’яснювальну роботу з питань пенсійної реформи, у тому числі відповідно до Закону України від 03.10.2017 № 2148-VIII «Про внесення змін до деяких законодавчих актів України щодо підвищення пенсій»</w:t>
            </w:r>
          </w:p>
        </w:tc>
        <w:tc>
          <w:tcPr>
            <w:tcW w:w="3758" w:type="dxa"/>
          </w:tcPr>
          <w:p w14:paraId="5B8CBFAB" w14:textId="77777777" w:rsidR="00036BA0" w:rsidRDefault="00036BA0" w:rsidP="00C73F8A">
            <w:pPr>
              <w:shd w:val="clear" w:color="auto" w:fill="FFFF00"/>
              <w:jc w:val="both"/>
              <w:rPr>
                <w:sz w:val="28"/>
                <w:szCs w:val="28"/>
                <w:lang w:val="uk-UA"/>
              </w:rPr>
            </w:pPr>
            <w:r>
              <w:rPr>
                <w:sz w:val="28"/>
                <w:szCs w:val="28"/>
                <w:lang w:val="uk-UA"/>
              </w:rPr>
              <w:t xml:space="preserve">Острозький відділ обслуговування громадян (сервісний центр) управління обслуговування громадян головного управління Пенсійного фонду України  в Рівненській області  </w:t>
            </w:r>
          </w:p>
        </w:tc>
      </w:tr>
      <w:tr w:rsidR="00036BA0" w:rsidRPr="00342998" w14:paraId="296C48E2" w14:textId="77777777" w:rsidTr="00C73F8A">
        <w:tc>
          <w:tcPr>
            <w:tcW w:w="828" w:type="dxa"/>
          </w:tcPr>
          <w:p w14:paraId="7A27F537" w14:textId="77777777" w:rsidR="00036BA0" w:rsidRDefault="00036BA0" w:rsidP="00C73F8A">
            <w:pPr>
              <w:shd w:val="clear" w:color="auto" w:fill="FFFF00"/>
              <w:jc w:val="center"/>
              <w:rPr>
                <w:sz w:val="28"/>
                <w:szCs w:val="28"/>
                <w:lang w:val="uk-UA"/>
              </w:rPr>
            </w:pPr>
            <w:r>
              <w:rPr>
                <w:sz w:val="28"/>
                <w:szCs w:val="28"/>
                <w:lang w:val="uk-UA"/>
              </w:rPr>
              <w:t>5.</w:t>
            </w:r>
          </w:p>
        </w:tc>
        <w:tc>
          <w:tcPr>
            <w:tcW w:w="5062" w:type="dxa"/>
          </w:tcPr>
          <w:p w14:paraId="69F7451A" w14:textId="77777777" w:rsidR="00036BA0" w:rsidRDefault="00036BA0" w:rsidP="00C73F8A">
            <w:pPr>
              <w:shd w:val="clear" w:color="auto" w:fill="FFFF00"/>
              <w:jc w:val="both"/>
              <w:rPr>
                <w:sz w:val="28"/>
                <w:szCs w:val="28"/>
                <w:lang w:val="uk-UA"/>
              </w:rPr>
            </w:pPr>
            <w:r>
              <w:rPr>
                <w:sz w:val="28"/>
                <w:szCs w:val="28"/>
                <w:lang w:val="uk-UA"/>
              </w:rPr>
              <w:t>Забезпечення виконання затверджених показників з надходження власних коштів</w:t>
            </w:r>
          </w:p>
        </w:tc>
        <w:tc>
          <w:tcPr>
            <w:tcW w:w="3758" w:type="dxa"/>
          </w:tcPr>
          <w:p w14:paraId="4E22D5AE" w14:textId="77777777" w:rsidR="00036BA0" w:rsidRDefault="00036BA0" w:rsidP="00C73F8A">
            <w:pPr>
              <w:shd w:val="clear" w:color="auto" w:fill="FFFF00"/>
              <w:jc w:val="both"/>
              <w:rPr>
                <w:sz w:val="28"/>
                <w:szCs w:val="28"/>
                <w:lang w:val="uk-UA"/>
              </w:rPr>
            </w:pPr>
            <w:r>
              <w:rPr>
                <w:sz w:val="28"/>
                <w:szCs w:val="28"/>
                <w:lang w:val="uk-UA"/>
              </w:rPr>
              <w:t xml:space="preserve">Острозький відділ обслуговування громадян (сервісний центр) управління обслуговування громадян головного управління Пенсійного фонду України  в Рівненській області  </w:t>
            </w:r>
          </w:p>
        </w:tc>
      </w:tr>
    </w:tbl>
    <w:p w14:paraId="3A34C352" w14:textId="77777777" w:rsidR="00036BA0" w:rsidRDefault="00036BA0" w:rsidP="00036BA0">
      <w:pPr>
        <w:shd w:val="clear" w:color="auto" w:fill="FFFF00"/>
        <w:ind w:firstLine="720"/>
        <w:rPr>
          <w:sz w:val="28"/>
          <w:szCs w:val="28"/>
          <w:lang w:val="uk-UA"/>
        </w:rPr>
      </w:pPr>
    </w:p>
    <w:p w14:paraId="1535E3A1" w14:textId="77777777" w:rsidR="00036BA0" w:rsidRDefault="00036BA0" w:rsidP="00036BA0">
      <w:pPr>
        <w:shd w:val="clear" w:color="auto" w:fill="FFFF00"/>
        <w:ind w:firstLine="720"/>
        <w:jc w:val="center"/>
        <w:rPr>
          <w:b/>
          <w:sz w:val="28"/>
          <w:szCs w:val="28"/>
          <w:lang w:val="uk-UA"/>
        </w:rPr>
      </w:pPr>
      <w:r>
        <w:rPr>
          <w:b/>
          <w:sz w:val="28"/>
          <w:szCs w:val="28"/>
          <w:lang w:val="uk-UA"/>
        </w:rPr>
        <w:t>Критерії реалізації цілей:</w:t>
      </w:r>
    </w:p>
    <w:p w14:paraId="4F6A4BDD" w14:textId="77777777" w:rsidR="00036BA0" w:rsidRDefault="00036BA0" w:rsidP="00036BA0">
      <w:pPr>
        <w:numPr>
          <w:ilvl w:val="0"/>
          <w:numId w:val="6"/>
        </w:numPr>
        <w:shd w:val="clear" w:color="auto" w:fill="FFFF00"/>
        <w:jc w:val="both"/>
        <w:rPr>
          <w:sz w:val="28"/>
          <w:szCs w:val="28"/>
          <w:lang w:val="uk-UA"/>
        </w:rPr>
      </w:pPr>
      <w:r>
        <w:rPr>
          <w:sz w:val="28"/>
          <w:szCs w:val="28"/>
          <w:lang w:val="uk-UA"/>
        </w:rPr>
        <w:t xml:space="preserve">виконання планових показників власних коштів по наповненню </w:t>
      </w:r>
    </w:p>
    <w:p w14:paraId="3BED35DA" w14:textId="77777777" w:rsidR="00036BA0" w:rsidRDefault="00036BA0" w:rsidP="00036BA0">
      <w:pPr>
        <w:shd w:val="clear" w:color="auto" w:fill="FFFF00"/>
        <w:ind w:left="180"/>
        <w:jc w:val="both"/>
        <w:rPr>
          <w:sz w:val="28"/>
          <w:szCs w:val="28"/>
          <w:lang w:val="uk-UA"/>
        </w:rPr>
      </w:pPr>
      <w:r>
        <w:rPr>
          <w:sz w:val="28"/>
          <w:szCs w:val="28"/>
          <w:lang w:val="uk-UA"/>
        </w:rPr>
        <w:t xml:space="preserve">            бюджету фонду;</w:t>
      </w:r>
    </w:p>
    <w:p w14:paraId="1637BA80" w14:textId="77777777" w:rsidR="00036BA0" w:rsidRDefault="00036BA0" w:rsidP="00036BA0">
      <w:pPr>
        <w:numPr>
          <w:ilvl w:val="0"/>
          <w:numId w:val="6"/>
        </w:numPr>
        <w:shd w:val="clear" w:color="auto" w:fill="FFFF00"/>
        <w:jc w:val="both"/>
        <w:rPr>
          <w:sz w:val="28"/>
          <w:szCs w:val="28"/>
          <w:lang w:val="uk-UA"/>
        </w:rPr>
      </w:pPr>
      <w:r>
        <w:rPr>
          <w:sz w:val="28"/>
          <w:szCs w:val="28"/>
          <w:lang w:val="uk-UA"/>
        </w:rPr>
        <w:t xml:space="preserve">скорочення суми заборгованості по </w:t>
      </w:r>
      <w:proofErr w:type="spellStart"/>
      <w:r>
        <w:rPr>
          <w:sz w:val="28"/>
          <w:szCs w:val="28"/>
          <w:lang w:val="uk-UA"/>
        </w:rPr>
        <w:t>платежах</w:t>
      </w:r>
      <w:proofErr w:type="spellEnd"/>
      <w:r>
        <w:rPr>
          <w:sz w:val="28"/>
          <w:szCs w:val="28"/>
          <w:lang w:val="uk-UA"/>
        </w:rPr>
        <w:t xml:space="preserve"> до Пенсійного фонду </w:t>
      </w:r>
    </w:p>
    <w:p w14:paraId="72FA6CDB" w14:textId="77777777" w:rsidR="00036BA0" w:rsidRDefault="00036BA0" w:rsidP="00036BA0">
      <w:pPr>
        <w:shd w:val="clear" w:color="auto" w:fill="FFFF00"/>
        <w:ind w:left="180"/>
        <w:jc w:val="both"/>
        <w:rPr>
          <w:sz w:val="28"/>
          <w:szCs w:val="28"/>
          <w:lang w:val="uk-UA"/>
        </w:rPr>
      </w:pPr>
      <w:r>
        <w:rPr>
          <w:sz w:val="28"/>
          <w:szCs w:val="28"/>
          <w:lang w:val="uk-UA"/>
        </w:rPr>
        <w:t xml:space="preserve">            України;</w:t>
      </w:r>
    </w:p>
    <w:p w14:paraId="0C2EFBC8" w14:textId="77777777" w:rsidR="00036BA0" w:rsidRDefault="00036BA0" w:rsidP="00036BA0">
      <w:pPr>
        <w:shd w:val="clear" w:color="auto" w:fill="FFFF00"/>
        <w:jc w:val="both"/>
        <w:rPr>
          <w:sz w:val="28"/>
          <w:szCs w:val="28"/>
          <w:lang w:val="uk-UA"/>
        </w:rPr>
      </w:pPr>
      <w:r>
        <w:rPr>
          <w:sz w:val="28"/>
          <w:szCs w:val="28"/>
          <w:lang w:val="uk-UA"/>
        </w:rPr>
        <w:t xml:space="preserve">  -           своєчасне фінансування виплати пенсій та грошової допомоги.</w:t>
      </w:r>
    </w:p>
    <w:p w14:paraId="017DE2A1" w14:textId="77777777" w:rsidR="00036BA0" w:rsidRDefault="00036BA0" w:rsidP="00036BA0">
      <w:pPr>
        <w:shd w:val="clear" w:color="auto" w:fill="FFFF00"/>
        <w:ind w:firstLine="540"/>
        <w:jc w:val="both"/>
        <w:rPr>
          <w:sz w:val="28"/>
          <w:szCs w:val="28"/>
          <w:lang w:val="uk-UA"/>
        </w:rPr>
      </w:pPr>
    </w:p>
    <w:p w14:paraId="556BEC17" w14:textId="77777777" w:rsidR="00036BA0" w:rsidRDefault="00036BA0" w:rsidP="00036BA0">
      <w:pPr>
        <w:ind w:firstLine="540"/>
        <w:jc w:val="both"/>
        <w:rPr>
          <w:sz w:val="28"/>
          <w:szCs w:val="28"/>
          <w:lang w:val="uk-UA"/>
        </w:rPr>
      </w:pPr>
    </w:p>
    <w:p w14:paraId="284D11A3" w14:textId="77777777" w:rsidR="00036BA0" w:rsidRDefault="00036BA0" w:rsidP="00036BA0">
      <w:pPr>
        <w:ind w:firstLine="540"/>
        <w:jc w:val="center"/>
        <w:rPr>
          <w:b/>
          <w:sz w:val="28"/>
          <w:szCs w:val="28"/>
          <w:lang w:val="uk-UA"/>
        </w:rPr>
      </w:pPr>
      <w:r>
        <w:rPr>
          <w:b/>
          <w:sz w:val="28"/>
          <w:szCs w:val="28"/>
          <w:lang w:val="uk-UA"/>
        </w:rPr>
        <w:t>4.2. Гуманітарна сфера</w:t>
      </w:r>
    </w:p>
    <w:p w14:paraId="2FAA7302" w14:textId="77777777" w:rsidR="00036BA0" w:rsidRDefault="00036BA0" w:rsidP="00036BA0">
      <w:pPr>
        <w:ind w:firstLine="540"/>
        <w:jc w:val="center"/>
        <w:rPr>
          <w:b/>
          <w:sz w:val="28"/>
          <w:szCs w:val="28"/>
          <w:lang w:val="uk-UA"/>
        </w:rPr>
      </w:pPr>
      <w:r>
        <w:rPr>
          <w:b/>
          <w:sz w:val="28"/>
          <w:szCs w:val="28"/>
          <w:lang w:val="uk-UA"/>
        </w:rPr>
        <w:t xml:space="preserve">4.2.1. Освіта </w:t>
      </w:r>
    </w:p>
    <w:p w14:paraId="390AD092" w14:textId="77777777" w:rsidR="00036BA0" w:rsidRDefault="00036BA0" w:rsidP="00036BA0">
      <w:pPr>
        <w:ind w:firstLine="540"/>
        <w:jc w:val="center"/>
        <w:rPr>
          <w:b/>
          <w:sz w:val="28"/>
          <w:szCs w:val="28"/>
          <w:lang w:val="uk-UA"/>
        </w:rPr>
      </w:pPr>
    </w:p>
    <w:p w14:paraId="6EF03765" w14:textId="77777777" w:rsidR="00036BA0" w:rsidRDefault="00036BA0" w:rsidP="00036BA0">
      <w:pPr>
        <w:ind w:firstLine="540"/>
        <w:jc w:val="center"/>
        <w:rPr>
          <w:b/>
          <w:sz w:val="28"/>
          <w:szCs w:val="28"/>
          <w:lang w:val="uk-UA"/>
        </w:rPr>
      </w:pPr>
      <w:r>
        <w:rPr>
          <w:b/>
          <w:sz w:val="28"/>
          <w:szCs w:val="28"/>
          <w:lang w:val="uk-UA"/>
        </w:rPr>
        <w:t>Основні цілі на 2020 рік:</w:t>
      </w:r>
    </w:p>
    <w:p w14:paraId="108A0D0A" w14:textId="77777777" w:rsidR="00036BA0" w:rsidRDefault="00036BA0" w:rsidP="00036BA0">
      <w:pPr>
        <w:numPr>
          <w:ilvl w:val="0"/>
          <w:numId w:val="6"/>
        </w:numPr>
        <w:rPr>
          <w:sz w:val="28"/>
          <w:szCs w:val="28"/>
          <w:lang w:val="uk-UA"/>
        </w:rPr>
      </w:pPr>
      <w:r>
        <w:rPr>
          <w:sz w:val="28"/>
          <w:szCs w:val="28"/>
          <w:lang w:val="uk-UA"/>
        </w:rPr>
        <w:t xml:space="preserve">забезпечення всебічного розвитку особистості шляхом навчання, </w:t>
      </w:r>
    </w:p>
    <w:p w14:paraId="1B22E91D" w14:textId="77777777" w:rsidR="00036BA0" w:rsidRDefault="00036BA0" w:rsidP="00036BA0">
      <w:pPr>
        <w:ind w:left="180"/>
        <w:rPr>
          <w:sz w:val="28"/>
          <w:szCs w:val="28"/>
          <w:lang w:val="uk-UA"/>
        </w:rPr>
      </w:pPr>
      <w:r>
        <w:rPr>
          <w:sz w:val="28"/>
          <w:szCs w:val="28"/>
          <w:lang w:val="uk-UA"/>
        </w:rPr>
        <w:t xml:space="preserve">             виховання  та розвитку, які ґрунтуються на загальнолюдських</w:t>
      </w:r>
    </w:p>
    <w:p w14:paraId="2555C505" w14:textId="77777777" w:rsidR="00036BA0" w:rsidRDefault="00036BA0" w:rsidP="00036BA0">
      <w:pPr>
        <w:ind w:left="180"/>
        <w:rPr>
          <w:sz w:val="28"/>
          <w:szCs w:val="28"/>
          <w:lang w:val="uk-UA"/>
        </w:rPr>
      </w:pPr>
      <w:r>
        <w:rPr>
          <w:sz w:val="28"/>
          <w:szCs w:val="28"/>
          <w:lang w:val="uk-UA"/>
        </w:rPr>
        <w:t xml:space="preserve">             цінностях та принципах  визначених Законом України «Про світу»;</w:t>
      </w:r>
    </w:p>
    <w:p w14:paraId="66740F3B" w14:textId="77777777" w:rsidR="00036BA0" w:rsidRDefault="00036BA0" w:rsidP="00036BA0">
      <w:pPr>
        <w:numPr>
          <w:ilvl w:val="0"/>
          <w:numId w:val="6"/>
        </w:numPr>
        <w:rPr>
          <w:sz w:val="28"/>
          <w:szCs w:val="28"/>
          <w:lang w:val="uk-UA"/>
        </w:rPr>
      </w:pPr>
      <w:r>
        <w:rPr>
          <w:sz w:val="28"/>
          <w:szCs w:val="28"/>
          <w:lang w:val="uk-UA"/>
        </w:rPr>
        <w:t>упровадження Концепції реалізації державної політики у сфері</w:t>
      </w:r>
    </w:p>
    <w:p w14:paraId="0D79300A" w14:textId="77777777" w:rsidR="00036BA0" w:rsidRDefault="00036BA0" w:rsidP="00036BA0">
      <w:pPr>
        <w:rPr>
          <w:sz w:val="28"/>
          <w:szCs w:val="28"/>
          <w:lang w:val="uk-UA"/>
        </w:rPr>
      </w:pPr>
      <w:r>
        <w:rPr>
          <w:sz w:val="28"/>
          <w:szCs w:val="28"/>
          <w:lang w:val="uk-UA"/>
        </w:rPr>
        <w:t xml:space="preserve">               реформування загальної середньої освіти «Нова українська  школа»; </w:t>
      </w:r>
    </w:p>
    <w:p w14:paraId="7D34AECB" w14:textId="77777777" w:rsidR="00036BA0" w:rsidRDefault="00036BA0" w:rsidP="00036BA0">
      <w:pPr>
        <w:rPr>
          <w:sz w:val="28"/>
          <w:szCs w:val="28"/>
          <w:lang w:val="uk-UA"/>
        </w:rPr>
      </w:pPr>
      <w:r>
        <w:rPr>
          <w:sz w:val="28"/>
          <w:szCs w:val="28"/>
          <w:lang w:val="uk-UA"/>
        </w:rPr>
        <w:t xml:space="preserve">  -            забезпечення громадянам міста рівних умов доступу до якісної </w:t>
      </w:r>
    </w:p>
    <w:p w14:paraId="6922A6AB" w14:textId="77777777" w:rsidR="00036BA0" w:rsidRDefault="00036BA0" w:rsidP="00036BA0">
      <w:pPr>
        <w:rPr>
          <w:sz w:val="28"/>
          <w:szCs w:val="28"/>
          <w:lang w:val="uk-UA"/>
        </w:rPr>
      </w:pPr>
      <w:r>
        <w:rPr>
          <w:sz w:val="28"/>
          <w:szCs w:val="28"/>
          <w:lang w:val="uk-UA"/>
        </w:rPr>
        <w:lastRenderedPageBreak/>
        <w:t xml:space="preserve">               освіти;</w:t>
      </w:r>
    </w:p>
    <w:p w14:paraId="7160D0F3" w14:textId="77777777" w:rsidR="00036BA0" w:rsidRDefault="00036BA0" w:rsidP="00036BA0">
      <w:pPr>
        <w:rPr>
          <w:sz w:val="28"/>
          <w:szCs w:val="28"/>
          <w:lang w:val="uk-UA"/>
        </w:rPr>
      </w:pPr>
      <w:r>
        <w:rPr>
          <w:sz w:val="28"/>
          <w:szCs w:val="28"/>
          <w:lang w:val="uk-UA"/>
        </w:rPr>
        <w:t xml:space="preserve">  -            розвиток матеріально-технічної бази галузі.</w:t>
      </w:r>
    </w:p>
    <w:p w14:paraId="2A3CEA86" w14:textId="77777777" w:rsidR="00036BA0" w:rsidRDefault="00036BA0" w:rsidP="00036BA0">
      <w:pPr>
        <w:rPr>
          <w:sz w:val="28"/>
          <w:szCs w:val="28"/>
          <w:lang w:val="uk-UA"/>
        </w:rPr>
      </w:pPr>
    </w:p>
    <w:p w14:paraId="7DFDCE0C"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W w:w="9468" w:type="dxa"/>
        <w:tblLook w:val="01E0" w:firstRow="1" w:lastRow="1" w:firstColumn="1" w:lastColumn="1" w:noHBand="0" w:noVBand="0"/>
      </w:tblPr>
      <w:tblGrid>
        <w:gridCol w:w="828"/>
        <w:gridCol w:w="5940"/>
        <w:gridCol w:w="2700"/>
      </w:tblGrid>
      <w:tr w:rsidR="00036BA0" w14:paraId="67150452" w14:textId="77777777" w:rsidTr="00C73F8A">
        <w:tc>
          <w:tcPr>
            <w:tcW w:w="828" w:type="dxa"/>
            <w:vAlign w:val="center"/>
          </w:tcPr>
          <w:p w14:paraId="0CD6AB7B" w14:textId="77777777" w:rsidR="00036BA0" w:rsidRDefault="00036BA0" w:rsidP="00C73F8A">
            <w:pPr>
              <w:jc w:val="center"/>
              <w:rPr>
                <w:b/>
                <w:lang w:val="uk-UA"/>
              </w:rPr>
            </w:pPr>
            <w:r>
              <w:rPr>
                <w:b/>
                <w:lang w:val="uk-UA"/>
              </w:rPr>
              <w:t>№ п/п</w:t>
            </w:r>
          </w:p>
        </w:tc>
        <w:tc>
          <w:tcPr>
            <w:tcW w:w="5940" w:type="dxa"/>
            <w:vAlign w:val="center"/>
          </w:tcPr>
          <w:p w14:paraId="227D50BF" w14:textId="77777777" w:rsidR="00036BA0" w:rsidRDefault="00036BA0" w:rsidP="00C73F8A">
            <w:pPr>
              <w:jc w:val="center"/>
              <w:rPr>
                <w:b/>
                <w:lang w:val="uk-UA"/>
              </w:rPr>
            </w:pPr>
            <w:r>
              <w:rPr>
                <w:b/>
                <w:lang w:val="uk-UA"/>
              </w:rPr>
              <w:t>Завдання та заходи</w:t>
            </w:r>
          </w:p>
        </w:tc>
        <w:tc>
          <w:tcPr>
            <w:tcW w:w="2700" w:type="dxa"/>
            <w:vAlign w:val="center"/>
          </w:tcPr>
          <w:p w14:paraId="3C8F78AB" w14:textId="77777777" w:rsidR="00036BA0" w:rsidRDefault="00036BA0" w:rsidP="00C73F8A">
            <w:pPr>
              <w:jc w:val="center"/>
              <w:rPr>
                <w:b/>
                <w:lang w:val="uk-UA"/>
              </w:rPr>
            </w:pPr>
            <w:r>
              <w:rPr>
                <w:b/>
                <w:lang w:val="uk-UA"/>
              </w:rPr>
              <w:t>Відповідальний за виконання</w:t>
            </w:r>
          </w:p>
        </w:tc>
      </w:tr>
      <w:tr w:rsidR="00036BA0" w14:paraId="5628D560" w14:textId="77777777" w:rsidTr="00C73F8A">
        <w:tc>
          <w:tcPr>
            <w:tcW w:w="828" w:type="dxa"/>
          </w:tcPr>
          <w:p w14:paraId="2C53B394" w14:textId="77777777" w:rsidR="00036BA0" w:rsidRDefault="00036BA0" w:rsidP="00C73F8A">
            <w:pPr>
              <w:jc w:val="center"/>
              <w:rPr>
                <w:b/>
                <w:sz w:val="20"/>
                <w:szCs w:val="20"/>
                <w:lang w:val="uk-UA"/>
              </w:rPr>
            </w:pPr>
            <w:r>
              <w:rPr>
                <w:b/>
                <w:sz w:val="20"/>
                <w:szCs w:val="20"/>
                <w:lang w:val="uk-UA"/>
              </w:rPr>
              <w:t>1</w:t>
            </w:r>
          </w:p>
        </w:tc>
        <w:tc>
          <w:tcPr>
            <w:tcW w:w="5940" w:type="dxa"/>
          </w:tcPr>
          <w:p w14:paraId="221CFCEC" w14:textId="77777777" w:rsidR="00036BA0" w:rsidRDefault="00036BA0" w:rsidP="00C73F8A">
            <w:pPr>
              <w:jc w:val="center"/>
              <w:rPr>
                <w:b/>
                <w:sz w:val="20"/>
                <w:szCs w:val="20"/>
                <w:lang w:val="uk-UA"/>
              </w:rPr>
            </w:pPr>
            <w:r>
              <w:rPr>
                <w:b/>
                <w:sz w:val="20"/>
                <w:szCs w:val="20"/>
                <w:lang w:val="uk-UA"/>
              </w:rPr>
              <w:t>2</w:t>
            </w:r>
          </w:p>
        </w:tc>
        <w:tc>
          <w:tcPr>
            <w:tcW w:w="2700" w:type="dxa"/>
          </w:tcPr>
          <w:p w14:paraId="4D1FC080" w14:textId="77777777" w:rsidR="00036BA0" w:rsidRDefault="00036BA0" w:rsidP="00C73F8A">
            <w:pPr>
              <w:jc w:val="center"/>
              <w:rPr>
                <w:b/>
                <w:sz w:val="20"/>
                <w:szCs w:val="20"/>
                <w:lang w:val="uk-UA"/>
              </w:rPr>
            </w:pPr>
            <w:r>
              <w:rPr>
                <w:b/>
                <w:sz w:val="20"/>
                <w:szCs w:val="20"/>
                <w:lang w:val="uk-UA"/>
              </w:rPr>
              <w:t>3</w:t>
            </w:r>
          </w:p>
        </w:tc>
      </w:tr>
      <w:tr w:rsidR="00036BA0" w14:paraId="3FF020CD" w14:textId="77777777" w:rsidTr="00C73F8A">
        <w:tc>
          <w:tcPr>
            <w:tcW w:w="828" w:type="dxa"/>
          </w:tcPr>
          <w:p w14:paraId="778EACC6" w14:textId="77777777" w:rsidR="00036BA0" w:rsidRDefault="00036BA0" w:rsidP="00C73F8A">
            <w:pPr>
              <w:jc w:val="center"/>
              <w:rPr>
                <w:sz w:val="28"/>
                <w:szCs w:val="28"/>
                <w:lang w:val="uk-UA"/>
              </w:rPr>
            </w:pPr>
            <w:r>
              <w:rPr>
                <w:sz w:val="28"/>
                <w:szCs w:val="28"/>
                <w:lang w:val="uk-UA"/>
              </w:rPr>
              <w:t>1.</w:t>
            </w:r>
          </w:p>
        </w:tc>
        <w:tc>
          <w:tcPr>
            <w:tcW w:w="5940" w:type="dxa"/>
          </w:tcPr>
          <w:p w14:paraId="37870D29" w14:textId="77777777" w:rsidR="00036BA0" w:rsidRDefault="00036BA0" w:rsidP="00C73F8A">
            <w:pPr>
              <w:jc w:val="both"/>
              <w:rPr>
                <w:sz w:val="28"/>
                <w:szCs w:val="28"/>
                <w:lang w:val="uk-UA"/>
              </w:rPr>
            </w:pPr>
            <w:r>
              <w:rPr>
                <w:sz w:val="28"/>
                <w:szCs w:val="28"/>
                <w:lang w:val="uk-UA"/>
              </w:rPr>
              <w:t>Забезпечення виконання обласної та міської програм: національного виховання учнівської молоді на 2008-2020 роки; міської Програми  розвитку освіти міста Острога на 2019-2021 роки</w:t>
            </w:r>
          </w:p>
        </w:tc>
        <w:tc>
          <w:tcPr>
            <w:tcW w:w="2700" w:type="dxa"/>
          </w:tcPr>
          <w:p w14:paraId="5310A0A8" w14:textId="77777777" w:rsidR="00036BA0" w:rsidRDefault="00036BA0" w:rsidP="00C73F8A">
            <w:pPr>
              <w:jc w:val="both"/>
              <w:rPr>
                <w:sz w:val="28"/>
                <w:szCs w:val="28"/>
                <w:lang w:val="uk-UA"/>
              </w:rPr>
            </w:pPr>
            <w:r>
              <w:rPr>
                <w:sz w:val="28"/>
                <w:szCs w:val="28"/>
                <w:lang w:val="uk-UA"/>
              </w:rPr>
              <w:t xml:space="preserve">Відділ освіти міськвиконкому  </w:t>
            </w:r>
          </w:p>
        </w:tc>
      </w:tr>
      <w:tr w:rsidR="00036BA0" w:rsidRPr="00BC4EED" w14:paraId="0D839EDF" w14:textId="77777777" w:rsidTr="00C73F8A">
        <w:tc>
          <w:tcPr>
            <w:tcW w:w="828" w:type="dxa"/>
          </w:tcPr>
          <w:p w14:paraId="7A273528" w14:textId="77777777" w:rsidR="00036BA0" w:rsidRDefault="00036BA0" w:rsidP="00C73F8A">
            <w:pPr>
              <w:jc w:val="center"/>
              <w:rPr>
                <w:sz w:val="28"/>
                <w:szCs w:val="28"/>
                <w:lang w:val="uk-UA"/>
              </w:rPr>
            </w:pPr>
            <w:r>
              <w:rPr>
                <w:sz w:val="28"/>
                <w:szCs w:val="28"/>
                <w:lang w:val="uk-UA"/>
              </w:rPr>
              <w:t>2.</w:t>
            </w:r>
          </w:p>
        </w:tc>
        <w:tc>
          <w:tcPr>
            <w:tcW w:w="5940" w:type="dxa"/>
          </w:tcPr>
          <w:p w14:paraId="4D2F33D2" w14:textId="77777777" w:rsidR="00036BA0" w:rsidRDefault="00036BA0" w:rsidP="00C73F8A">
            <w:pPr>
              <w:jc w:val="both"/>
              <w:rPr>
                <w:sz w:val="28"/>
                <w:szCs w:val="28"/>
                <w:lang w:val="uk-UA"/>
              </w:rPr>
            </w:pPr>
            <w:r>
              <w:rPr>
                <w:sz w:val="28"/>
                <w:szCs w:val="28"/>
                <w:lang w:val="uk-UA"/>
              </w:rPr>
              <w:t>Розширення мережі закладів освіти, забезпечення рівного доступу до якісної дошкільної, загальної  середньої, позашкільної  усім мешканцям Острозької територіальної громади</w:t>
            </w:r>
          </w:p>
        </w:tc>
        <w:tc>
          <w:tcPr>
            <w:tcW w:w="2700" w:type="dxa"/>
          </w:tcPr>
          <w:p w14:paraId="26E3D589" w14:textId="77777777" w:rsidR="00036BA0" w:rsidRDefault="00036BA0" w:rsidP="00C73F8A">
            <w:pPr>
              <w:jc w:val="both"/>
              <w:rPr>
                <w:sz w:val="28"/>
                <w:szCs w:val="28"/>
                <w:lang w:val="uk-UA"/>
              </w:rPr>
            </w:pPr>
            <w:r>
              <w:rPr>
                <w:sz w:val="28"/>
                <w:szCs w:val="28"/>
                <w:lang w:val="uk-UA"/>
              </w:rPr>
              <w:t xml:space="preserve">Відділ освіти міськвиконкому  </w:t>
            </w:r>
          </w:p>
        </w:tc>
      </w:tr>
      <w:tr w:rsidR="00036BA0" w14:paraId="1401A920" w14:textId="77777777" w:rsidTr="00C73F8A">
        <w:tc>
          <w:tcPr>
            <w:tcW w:w="828" w:type="dxa"/>
          </w:tcPr>
          <w:p w14:paraId="0D728A09" w14:textId="77777777" w:rsidR="00036BA0" w:rsidRDefault="00036BA0" w:rsidP="00C73F8A">
            <w:pPr>
              <w:jc w:val="center"/>
              <w:rPr>
                <w:sz w:val="28"/>
                <w:szCs w:val="28"/>
                <w:lang w:val="uk-UA"/>
              </w:rPr>
            </w:pPr>
            <w:r>
              <w:rPr>
                <w:sz w:val="28"/>
                <w:szCs w:val="28"/>
                <w:lang w:val="uk-UA"/>
              </w:rPr>
              <w:t>3.</w:t>
            </w:r>
          </w:p>
        </w:tc>
        <w:tc>
          <w:tcPr>
            <w:tcW w:w="5940" w:type="dxa"/>
          </w:tcPr>
          <w:p w14:paraId="7E263782" w14:textId="77777777" w:rsidR="00036BA0" w:rsidRDefault="00036BA0" w:rsidP="00C73F8A">
            <w:pPr>
              <w:jc w:val="both"/>
              <w:rPr>
                <w:sz w:val="28"/>
                <w:szCs w:val="28"/>
                <w:lang w:val="uk-UA"/>
              </w:rPr>
            </w:pPr>
            <w:r>
              <w:rPr>
                <w:sz w:val="28"/>
                <w:szCs w:val="28"/>
                <w:lang w:val="uk-UA"/>
              </w:rPr>
              <w:t xml:space="preserve">Матеріально-технічне забезпечення початкової школи закладів загальної середньої освіти з метою організації освітнього простору Нової української школи </w:t>
            </w:r>
          </w:p>
        </w:tc>
        <w:tc>
          <w:tcPr>
            <w:tcW w:w="2700" w:type="dxa"/>
          </w:tcPr>
          <w:p w14:paraId="1B2C77EE" w14:textId="77777777" w:rsidR="00036BA0" w:rsidRDefault="00036BA0" w:rsidP="00C73F8A">
            <w:pPr>
              <w:jc w:val="both"/>
            </w:pPr>
            <w:r>
              <w:rPr>
                <w:sz w:val="28"/>
                <w:szCs w:val="28"/>
                <w:lang w:val="uk-UA"/>
              </w:rPr>
              <w:t xml:space="preserve">Відділ освіти міськвиконкому </w:t>
            </w:r>
          </w:p>
        </w:tc>
      </w:tr>
      <w:tr w:rsidR="00036BA0" w:rsidRPr="00BC4EED" w14:paraId="47E07257" w14:textId="77777777" w:rsidTr="00C73F8A">
        <w:tc>
          <w:tcPr>
            <w:tcW w:w="828" w:type="dxa"/>
          </w:tcPr>
          <w:p w14:paraId="1EC1E4ED" w14:textId="77777777" w:rsidR="00036BA0" w:rsidRDefault="00036BA0" w:rsidP="00C73F8A">
            <w:pPr>
              <w:jc w:val="center"/>
              <w:rPr>
                <w:sz w:val="28"/>
                <w:szCs w:val="28"/>
                <w:lang w:val="uk-UA"/>
              </w:rPr>
            </w:pPr>
            <w:r>
              <w:rPr>
                <w:sz w:val="28"/>
                <w:szCs w:val="28"/>
                <w:lang w:val="uk-UA"/>
              </w:rPr>
              <w:t>4.</w:t>
            </w:r>
          </w:p>
        </w:tc>
        <w:tc>
          <w:tcPr>
            <w:tcW w:w="5940" w:type="dxa"/>
          </w:tcPr>
          <w:p w14:paraId="0F7829B3" w14:textId="77777777" w:rsidR="00036BA0" w:rsidRDefault="00036BA0" w:rsidP="00C73F8A">
            <w:pPr>
              <w:jc w:val="both"/>
              <w:rPr>
                <w:sz w:val="28"/>
                <w:szCs w:val="28"/>
                <w:lang w:val="uk-UA"/>
              </w:rPr>
            </w:pPr>
            <w:r>
              <w:rPr>
                <w:sz w:val="28"/>
                <w:szCs w:val="28"/>
                <w:lang w:val="uk-UA"/>
              </w:rPr>
              <w:t>Модернізація матеріально-технічної бази закладів освіти. Упровадження сучасних інформаційно-комунікаційних технологій.</w:t>
            </w:r>
          </w:p>
        </w:tc>
        <w:tc>
          <w:tcPr>
            <w:tcW w:w="2700" w:type="dxa"/>
          </w:tcPr>
          <w:p w14:paraId="0FE46417" w14:textId="77777777" w:rsidR="00036BA0" w:rsidRDefault="00036BA0" w:rsidP="00C73F8A">
            <w:pPr>
              <w:jc w:val="both"/>
              <w:rPr>
                <w:lang w:val="uk-UA"/>
              </w:rPr>
            </w:pPr>
            <w:r>
              <w:rPr>
                <w:sz w:val="28"/>
                <w:szCs w:val="28"/>
                <w:lang w:val="uk-UA"/>
              </w:rPr>
              <w:t xml:space="preserve">Відділ освіти міськвиконкому   </w:t>
            </w:r>
          </w:p>
        </w:tc>
      </w:tr>
      <w:tr w:rsidR="00036BA0" w14:paraId="5D79088D" w14:textId="77777777" w:rsidTr="00C73F8A">
        <w:tc>
          <w:tcPr>
            <w:tcW w:w="828" w:type="dxa"/>
          </w:tcPr>
          <w:p w14:paraId="088F3EFD" w14:textId="77777777" w:rsidR="00036BA0" w:rsidRDefault="00036BA0" w:rsidP="00C73F8A">
            <w:pPr>
              <w:jc w:val="center"/>
              <w:rPr>
                <w:sz w:val="28"/>
                <w:szCs w:val="28"/>
                <w:lang w:val="uk-UA"/>
              </w:rPr>
            </w:pPr>
            <w:r>
              <w:rPr>
                <w:sz w:val="28"/>
                <w:szCs w:val="28"/>
                <w:lang w:val="uk-UA"/>
              </w:rPr>
              <w:t>5.</w:t>
            </w:r>
          </w:p>
        </w:tc>
        <w:tc>
          <w:tcPr>
            <w:tcW w:w="5940" w:type="dxa"/>
          </w:tcPr>
          <w:p w14:paraId="7A70190B" w14:textId="77777777" w:rsidR="00036BA0" w:rsidRDefault="00036BA0" w:rsidP="00C73F8A">
            <w:pPr>
              <w:jc w:val="both"/>
              <w:rPr>
                <w:sz w:val="28"/>
                <w:szCs w:val="28"/>
                <w:lang w:val="uk-UA"/>
              </w:rPr>
            </w:pPr>
            <w:r>
              <w:rPr>
                <w:sz w:val="28"/>
                <w:szCs w:val="28"/>
                <w:lang w:val="uk-UA"/>
              </w:rPr>
              <w:t>Капітальний ремонт даху в Острозькому дошкільному навчальному закладі (ясла-садок) художньо-естетичного напрямку №2 «Веселка»</w:t>
            </w:r>
          </w:p>
        </w:tc>
        <w:tc>
          <w:tcPr>
            <w:tcW w:w="2700" w:type="dxa"/>
          </w:tcPr>
          <w:p w14:paraId="397DB07C" w14:textId="77777777" w:rsidR="00036BA0" w:rsidRDefault="00036BA0" w:rsidP="00C73F8A">
            <w:pPr>
              <w:jc w:val="both"/>
              <w:rPr>
                <w:sz w:val="28"/>
                <w:szCs w:val="28"/>
                <w:lang w:val="uk-UA"/>
              </w:rPr>
            </w:pPr>
            <w:r>
              <w:rPr>
                <w:sz w:val="28"/>
                <w:szCs w:val="28"/>
                <w:lang w:val="uk-UA"/>
              </w:rPr>
              <w:t>Відділ освіти міськвиконкому</w:t>
            </w:r>
          </w:p>
          <w:p w14:paraId="25E857B2" w14:textId="77777777" w:rsidR="00036BA0" w:rsidRDefault="00036BA0" w:rsidP="00C73F8A">
            <w:pPr>
              <w:jc w:val="both"/>
              <w:rPr>
                <w:sz w:val="28"/>
                <w:szCs w:val="28"/>
                <w:lang w:val="uk-UA"/>
              </w:rPr>
            </w:pPr>
          </w:p>
        </w:tc>
      </w:tr>
      <w:tr w:rsidR="00036BA0" w14:paraId="34C3AD96" w14:textId="77777777" w:rsidTr="00C73F8A">
        <w:tc>
          <w:tcPr>
            <w:tcW w:w="828" w:type="dxa"/>
          </w:tcPr>
          <w:p w14:paraId="0749EE9B" w14:textId="77777777" w:rsidR="00036BA0" w:rsidRDefault="00036BA0" w:rsidP="00C73F8A">
            <w:pPr>
              <w:jc w:val="center"/>
              <w:rPr>
                <w:sz w:val="28"/>
                <w:szCs w:val="28"/>
                <w:lang w:val="uk-UA"/>
              </w:rPr>
            </w:pPr>
            <w:r>
              <w:rPr>
                <w:sz w:val="28"/>
                <w:szCs w:val="28"/>
                <w:lang w:val="uk-UA"/>
              </w:rPr>
              <w:t>6.</w:t>
            </w:r>
          </w:p>
        </w:tc>
        <w:tc>
          <w:tcPr>
            <w:tcW w:w="5940" w:type="dxa"/>
          </w:tcPr>
          <w:p w14:paraId="3A535A92" w14:textId="77777777" w:rsidR="00036BA0" w:rsidRDefault="00036BA0" w:rsidP="00C73F8A">
            <w:pPr>
              <w:jc w:val="both"/>
              <w:rPr>
                <w:sz w:val="28"/>
                <w:szCs w:val="28"/>
                <w:lang w:val="uk-UA"/>
              </w:rPr>
            </w:pPr>
            <w:r>
              <w:rPr>
                <w:sz w:val="28"/>
                <w:szCs w:val="28"/>
                <w:lang w:val="uk-UA"/>
              </w:rPr>
              <w:t>Капітальний ремонт в Острозькому дошкільному навчальному закладі (ясла-садок)  №2 «Веселка» (ремонт зовнішніх сходів, маршів та утеплення стін внутрішніх двориків)</w:t>
            </w:r>
          </w:p>
        </w:tc>
        <w:tc>
          <w:tcPr>
            <w:tcW w:w="2700" w:type="dxa"/>
          </w:tcPr>
          <w:p w14:paraId="2AC6579A" w14:textId="77777777" w:rsidR="00036BA0" w:rsidRDefault="00036BA0" w:rsidP="00C73F8A">
            <w:pPr>
              <w:jc w:val="both"/>
              <w:rPr>
                <w:sz w:val="28"/>
                <w:szCs w:val="28"/>
                <w:lang w:val="uk-UA"/>
              </w:rPr>
            </w:pPr>
            <w:r>
              <w:rPr>
                <w:sz w:val="28"/>
                <w:szCs w:val="28"/>
                <w:lang w:val="uk-UA"/>
              </w:rPr>
              <w:t>Відділ освіти міськвиконкому</w:t>
            </w:r>
          </w:p>
          <w:p w14:paraId="161B6A24" w14:textId="77777777" w:rsidR="00036BA0" w:rsidRDefault="00036BA0" w:rsidP="00C73F8A">
            <w:pPr>
              <w:jc w:val="both"/>
              <w:rPr>
                <w:sz w:val="28"/>
                <w:szCs w:val="28"/>
                <w:lang w:val="uk-UA"/>
              </w:rPr>
            </w:pPr>
          </w:p>
        </w:tc>
      </w:tr>
      <w:tr w:rsidR="00036BA0" w14:paraId="638A4E5A" w14:textId="77777777" w:rsidTr="00C73F8A">
        <w:tc>
          <w:tcPr>
            <w:tcW w:w="828" w:type="dxa"/>
          </w:tcPr>
          <w:p w14:paraId="51E72A69" w14:textId="77777777" w:rsidR="00036BA0" w:rsidRDefault="00036BA0" w:rsidP="00C73F8A">
            <w:pPr>
              <w:jc w:val="center"/>
              <w:rPr>
                <w:sz w:val="28"/>
                <w:szCs w:val="28"/>
                <w:lang w:val="uk-UA"/>
              </w:rPr>
            </w:pPr>
            <w:r>
              <w:rPr>
                <w:sz w:val="28"/>
                <w:szCs w:val="28"/>
                <w:lang w:val="uk-UA"/>
              </w:rPr>
              <w:t>7.</w:t>
            </w:r>
          </w:p>
        </w:tc>
        <w:tc>
          <w:tcPr>
            <w:tcW w:w="5940" w:type="dxa"/>
          </w:tcPr>
          <w:p w14:paraId="2C52CC99" w14:textId="77777777" w:rsidR="00036BA0" w:rsidRDefault="00036BA0" w:rsidP="00C73F8A">
            <w:pPr>
              <w:jc w:val="both"/>
              <w:rPr>
                <w:sz w:val="28"/>
                <w:szCs w:val="28"/>
                <w:lang w:val="uk-UA"/>
              </w:rPr>
            </w:pPr>
            <w:r>
              <w:rPr>
                <w:sz w:val="28"/>
                <w:szCs w:val="28"/>
                <w:lang w:val="uk-UA"/>
              </w:rPr>
              <w:t xml:space="preserve">Капітальний ремонт будівлі Острозького навчально-виховного комплексу «Школа </w:t>
            </w:r>
            <w:r>
              <w:rPr>
                <w:sz w:val="28"/>
                <w:szCs w:val="28"/>
                <w:lang w:val="en-US"/>
              </w:rPr>
              <w:t>I</w:t>
            </w:r>
            <w:r>
              <w:rPr>
                <w:sz w:val="28"/>
                <w:szCs w:val="28"/>
              </w:rPr>
              <w:t>-</w:t>
            </w:r>
            <w:r>
              <w:rPr>
                <w:sz w:val="28"/>
                <w:szCs w:val="28"/>
                <w:lang w:val="en-US"/>
              </w:rPr>
              <w:t>III</w:t>
            </w:r>
            <w:r>
              <w:rPr>
                <w:sz w:val="28"/>
                <w:szCs w:val="28"/>
              </w:rPr>
              <w:t xml:space="preserve"> </w:t>
            </w:r>
            <w:proofErr w:type="spellStart"/>
            <w:r>
              <w:rPr>
                <w:sz w:val="28"/>
                <w:szCs w:val="28"/>
              </w:rPr>
              <w:t>ступенів</w:t>
            </w:r>
            <w:proofErr w:type="spellEnd"/>
            <w:r>
              <w:rPr>
                <w:sz w:val="28"/>
                <w:szCs w:val="28"/>
                <w:lang w:val="uk-UA"/>
              </w:rPr>
              <w:t xml:space="preserve"> </w:t>
            </w:r>
            <w:r>
              <w:rPr>
                <w:sz w:val="28"/>
                <w:szCs w:val="28"/>
              </w:rPr>
              <w:t>-</w:t>
            </w:r>
            <w:r>
              <w:rPr>
                <w:sz w:val="28"/>
                <w:szCs w:val="28"/>
                <w:lang w:val="uk-UA"/>
              </w:rPr>
              <w:t xml:space="preserve"> </w:t>
            </w:r>
            <w:proofErr w:type="spellStart"/>
            <w:r>
              <w:rPr>
                <w:sz w:val="28"/>
                <w:szCs w:val="28"/>
              </w:rPr>
              <w:t>гімназія</w:t>
            </w:r>
            <w:proofErr w:type="spellEnd"/>
            <w:r>
              <w:rPr>
                <w:sz w:val="28"/>
                <w:szCs w:val="28"/>
                <w:lang w:val="uk-UA"/>
              </w:rPr>
              <w:t>»(спортивний блок)</w:t>
            </w:r>
          </w:p>
        </w:tc>
        <w:tc>
          <w:tcPr>
            <w:tcW w:w="2700" w:type="dxa"/>
          </w:tcPr>
          <w:p w14:paraId="7F7FC3DF" w14:textId="77777777" w:rsidR="00036BA0" w:rsidRDefault="00036BA0" w:rsidP="00C73F8A">
            <w:pPr>
              <w:jc w:val="both"/>
              <w:rPr>
                <w:sz w:val="28"/>
                <w:szCs w:val="28"/>
                <w:lang w:val="uk-UA"/>
              </w:rPr>
            </w:pPr>
          </w:p>
        </w:tc>
      </w:tr>
      <w:tr w:rsidR="00036BA0" w14:paraId="444D1895" w14:textId="77777777" w:rsidTr="00C73F8A">
        <w:tc>
          <w:tcPr>
            <w:tcW w:w="828" w:type="dxa"/>
          </w:tcPr>
          <w:p w14:paraId="4BECB4C7" w14:textId="77777777" w:rsidR="00036BA0" w:rsidRDefault="00036BA0" w:rsidP="00C73F8A">
            <w:pPr>
              <w:jc w:val="center"/>
              <w:rPr>
                <w:sz w:val="28"/>
                <w:szCs w:val="28"/>
                <w:lang w:val="uk-UA"/>
              </w:rPr>
            </w:pPr>
            <w:r>
              <w:rPr>
                <w:sz w:val="28"/>
                <w:szCs w:val="28"/>
                <w:lang w:val="uk-UA"/>
              </w:rPr>
              <w:t>8.</w:t>
            </w:r>
          </w:p>
        </w:tc>
        <w:tc>
          <w:tcPr>
            <w:tcW w:w="5940" w:type="dxa"/>
          </w:tcPr>
          <w:p w14:paraId="52E00737" w14:textId="77777777" w:rsidR="00036BA0" w:rsidRDefault="00036BA0" w:rsidP="00C73F8A">
            <w:pPr>
              <w:jc w:val="both"/>
              <w:rPr>
                <w:sz w:val="28"/>
                <w:szCs w:val="28"/>
                <w:lang w:val="uk-UA"/>
              </w:rPr>
            </w:pPr>
            <w:r>
              <w:rPr>
                <w:sz w:val="28"/>
                <w:szCs w:val="28"/>
                <w:lang w:val="uk-UA"/>
              </w:rPr>
              <w:t xml:space="preserve">Капітальний ремонт приміщення Острозького навчально-виховного комплексу «Школа </w:t>
            </w:r>
            <w:r>
              <w:rPr>
                <w:sz w:val="28"/>
                <w:szCs w:val="28"/>
                <w:lang w:val="en-US"/>
              </w:rPr>
              <w:t>I</w:t>
            </w:r>
            <w:r>
              <w:rPr>
                <w:sz w:val="28"/>
                <w:szCs w:val="28"/>
              </w:rPr>
              <w:t>-</w:t>
            </w:r>
            <w:r>
              <w:rPr>
                <w:sz w:val="28"/>
                <w:szCs w:val="28"/>
                <w:lang w:val="en-US"/>
              </w:rPr>
              <w:t>III</w:t>
            </w:r>
            <w:r>
              <w:rPr>
                <w:sz w:val="28"/>
                <w:szCs w:val="28"/>
              </w:rPr>
              <w:t xml:space="preserve"> </w:t>
            </w:r>
            <w:proofErr w:type="spellStart"/>
            <w:r>
              <w:rPr>
                <w:sz w:val="28"/>
                <w:szCs w:val="28"/>
              </w:rPr>
              <w:t>ступенів-гімназія</w:t>
            </w:r>
            <w:proofErr w:type="spellEnd"/>
            <w:r>
              <w:rPr>
                <w:sz w:val="28"/>
                <w:szCs w:val="28"/>
                <w:lang w:val="uk-UA"/>
              </w:rPr>
              <w:t>»(ремонт даху бібліотеки)</w:t>
            </w:r>
          </w:p>
        </w:tc>
        <w:tc>
          <w:tcPr>
            <w:tcW w:w="2700" w:type="dxa"/>
          </w:tcPr>
          <w:p w14:paraId="7781A969"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77444B15" w14:textId="77777777" w:rsidTr="00C73F8A">
        <w:tc>
          <w:tcPr>
            <w:tcW w:w="828" w:type="dxa"/>
          </w:tcPr>
          <w:p w14:paraId="5CB4D449" w14:textId="77777777" w:rsidR="00036BA0" w:rsidRDefault="00036BA0" w:rsidP="00C73F8A">
            <w:pPr>
              <w:jc w:val="center"/>
              <w:rPr>
                <w:sz w:val="28"/>
                <w:szCs w:val="28"/>
                <w:lang w:val="uk-UA"/>
              </w:rPr>
            </w:pPr>
            <w:r>
              <w:rPr>
                <w:sz w:val="28"/>
                <w:szCs w:val="28"/>
                <w:lang w:val="uk-UA"/>
              </w:rPr>
              <w:t>9.</w:t>
            </w:r>
          </w:p>
        </w:tc>
        <w:tc>
          <w:tcPr>
            <w:tcW w:w="5940" w:type="dxa"/>
          </w:tcPr>
          <w:p w14:paraId="2040CB4A" w14:textId="77777777" w:rsidR="00036BA0" w:rsidRPr="00800849" w:rsidRDefault="00036BA0" w:rsidP="00C73F8A">
            <w:pPr>
              <w:jc w:val="both"/>
              <w:rPr>
                <w:sz w:val="28"/>
                <w:szCs w:val="28"/>
                <w:lang w:val="uk-UA"/>
              </w:rPr>
            </w:pPr>
            <w:r>
              <w:rPr>
                <w:sz w:val="28"/>
                <w:szCs w:val="28"/>
                <w:lang w:val="uk-UA"/>
              </w:rPr>
              <w:t xml:space="preserve"> Реконструкція приміщення Острозького навально-виховного комплексу «Школа </w:t>
            </w:r>
            <w:r>
              <w:rPr>
                <w:sz w:val="28"/>
                <w:szCs w:val="28"/>
                <w:lang w:val="en-US"/>
              </w:rPr>
              <w:t>I</w:t>
            </w:r>
            <w:r w:rsidRPr="00800849">
              <w:rPr>
                <w:sz w:val="28"/>
                <w:szCs w:val="28"/>
                <w:lang w:val="uk-UA"/>
              </w:rPr>
              <w:t>-</w:t>
            </w:r>
            <w:r>
              <w:rPr>
                <w:sz w:val="28"/>
                <w:szCs w:val="28"/>
                <w:lang w:val="en-US"/>
              </w:rPr>
              <w:t>III</w:t>
            </w:r>
            <w:r w:rsidRPr="00800849">
              <w:rPr>
                <w:sz w:val="28"/>
                <w:szCs w:val="28"/>
                <w:lang w:val="uk-UA"/>
              </w:rPr>
              <w:t xml:space="preserve"> ступенів-гімназія</w:t>
            </w:r>
            <w:r>
              <w:rPr>
                <w:sz w:val="28"/>
                <w:szCs w:val="28"/>
                <w:lang w:val="uk-UA"/>
              </w:rPr>
              <w:t>»(ремонтно-реставраційні роботи)</w:t>
            </w:r>
          </w:p>
        </w:tc>
        <w:tc>
          <w:tcPr>
            <w:tcW w:w="2700" w:type="dxa"/>
          </w:tcPr>
          <w:p w14:paraId="70C39665" w14:textId="77777777" w:rsidR="00036BA0" w:rsidRDefault="00036BA0" w:rsidP="00C73F8A">
            <w:pPr>
              <w:jc w:val="both"/>
              <w:rPr>
                <w:sz w:val="28"/>
                <w:szCs w:val="28"/>
                <w:lang w:val="uk-UA"/>
              </w:rPr>
            </w:pPr>
            <w:r>
              <w:rPr>
                <w:sz w:val="28"/>
                <w:szCs w:val="28"/>
                <w:lang w:val="uk-UA"/>
              </w:rPr>
              <w:t>Відділ освіти міськвиконкому</w:t>
            </w:r>
          </w:p>
          <w:p w14:paraId="1A6D8998" w14:textId="77777777" w:rsidR="00036BA0" w:rsidRDefault="00036BA0" w:rsidP="00C73F8A">
            <w:pPr>
              <w:jc w:val="both"/>
              <w:rPr>
                <w:sz w:val="28"/>
                <w:szCs w:val="28"/>
                <w:lang w:val="uk-UA"/>
              </w:rPr>
            </w:pPr>
          </w:p>
        </w:tc>
      </w:tr>
      <w:tr w:rsidR="00036BA0" w14:paraId="3FF9A0E3" w14:textId="77777777" w:rsidTr="00C73F8A">
        <w:tc>
          <w:tcPr>
            <w:tcW w:w="828" w:type="dxa"/>
          </w:tcPr>
          <w:p w14:paraId="12014DAE" w14:textId="77777777" w:rsidR="00036BA0" w:rsidRDefault="00036BA0" w:rsidP="00C73F8A">
            <w:pPr>
              <w:jc w:val="center"/>
              <w:rPr>
                <w:sz w:val="28"/>
                <w:szCs w:val="28"/>
                <w:lang w:val="uk-UA"/>
              </w:rPr>
            </w:pPr>
            <w:r>
              <w:rPr>
                <w:sz w:val="28"/>
                <w:szCs w:val="28"/>
                <w:lang w:val="uk-UA"/>
              </w:rPr>
              <w:t>10.</w:t>
            </w:r>
          </w:p>
        </w:tc>
        <w:tc>
          <w:tcPr>
            <w:tcW w:w="5940" w:type="dxa"/>
          </w:tcPr>
          <w:p w14:paraId="570DD929" w14:textId="77777777" w:rsidR="00036BA0" w:rsidRPr="00193862" w:rsidRDefault="00036BA0" w:rsidP="00C73F8A">
            <w:pPr>
              <w:jc w:val="both"/>
              <w:rPr>
                <w:sz w:val="28"/>
                <w:szCs w:val="28"/>
                <w:lang w:val="uk-UA"/>
              </w:rPr>
            </w:pPr>
            <w:r>
              <w:rPr>
                <w:sz w:val="28"/>
                <w:szCs w:val="28"/>
                <w:lang w:val="uk-UA"/>
              </w:rPr>
              <w:t xml:space="preserve"> Капітальний ремонт коридорів та сходових кліток в Острозькій загальноосвітній школі</w:t>
            </w:r>
            <w:r w:rsidRPr="00193862">
              <w:rPr>
                <w:sz w:val="28"/>
                <w:szCs w:val="28"/>
                <w:lang w:val="uk-UA"/>
              </w:rPr>
              <w:t xml:space="preserve"> </w:t>
            </w:r>
            <w:r>
              <w:rPr>
                <w:sz w:val="28"/>
                <w:szCs w:val="28"/>
                <w:lang w:val="en-US"/>
              </w:rPr>
              <w:t>I</w:t>
            </w:r>
            <w:r w:rsidRPr="00800849">
              <w:rPr>
                <w:sz w:val="28"/>
                <w:szCs w:val="28"/>
                <w:lang w:val="uk-UA"/>
              </w:rPr>
              <w:t>-</w:t>
            </w:r>
            <w:r>
              <w:rPr>
                <w:sz w:val="28"/>
                <w:szCs w:val="28"/>
                <w:lang w:val="en-US"/>
              </w:rPr>
              <w:t>III</w:t>
            </w:r>
            <w:r w:rsidRPr="00800849">
              <w:rPr>
                <w:sz w:val="28"/>
                <w:szCs w:val="28"/>
                <w:lang w:val="uk-UA"/>
              </w:rPr>
              <w:t xml:space="preserve"> ступенів</w:t>
            </w:r>
            <w:r>
              <w:rPr>
                <w:sz w:val="28"/>
                <w:szCs w:val="28"/>
                <w:lang w:val="uk-UA"/>
              </w:rPr>
              <w:t xml:space="preserve"> №1</w:t>
            </w:r>
          </w:p>
        </w:tc>
        <w:tc>
          <w:tcPr>
            <w:tcW w:w="2700" w:type="dxa"/>
          </w:tcPr>
          <w:p w14:paraId="4950E8A3"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rsidRPr="00131A48" w14:paraId="25E8F4F3" w14:textId="77777777" w:rsidTr="00C73F8A">
        <w:tc>
          <w:tcPr>
            <w:tcW w:w="828" w:type="dxa"/>
          </w:tcPr>
          <w:p w14:paraId="669DFEFA" w14:textId="77777777" w:rsidR="00036BA0" w:rsidRDefault="00036BA0" w:rsidP="00C73F8A">
            <w:pPr>
              <w:jc w:val="center"/>
              <w:rPr>
                <w:sz w:val="28"/>
                <w:szCs w:val="28"/>
                <w:lang w:val="uk-UA"/>
              </w:rPr>
            </w:pPr>
            <w:r>
              <w:rPr>
                <w:sz w:val="28"/>
                <w:szCs w:val="28"/>
                <w:lang w:val="uk-UA"/>
              </w:rPr>
              <w:lastRenderedPageBreak/>
              <w:t>11.</w:t>
            </w:r>
          </w:p>
        </w:tc>
        <w:tc>
          <w:tcPr>
            <w:tcW w:w="5940" w:type="dxa"/>
          </w:tcPr>
          <w:p w14:paraId="564BA6D8" w14:textId="77777777" w:rsidR="00036BA0" w:rsidRDefault="00036BA0" w:rsidP="00C73F8A">
            <w:pPr>
              <w:jc w:val="both"/>
              <w:rPr>
                <w:sz w:val="28"/>
                <w:szCs w:val="28"/>
                <w:lang w:val="uk-UA"/>
              </w:rPr>
            </w:pPr>
            <w:r>
              <w:rPr>
                <w:sz w:val="28"/>
                <w:szCs w:val="28"/>
                <w:lang w:val="uk-UA"/>
              </w:rPr>
              <w:t>Капітальний ремонт внутрішнього освітлення з застосуванням енергозберігаючих технологій в  Острозькій загальноосвітній школі</w:t>
            </w:r>
            <w:r w:rsidRPr="00193862">
              <w:rPr>
                <w:sz w:val="28"/>
                <w:szCs w:val="28"/>
                <w:lang w:val="uk-UA"/>
              </w:rPr>
              <w:t xml:space="preserve"> </w:t>
            </w:r>
            <w:r>
              <w:rPr>
                <w:sz w:val="28"/>
                <w:szCs w:val="28"/>
                <w:lang w:val="en-US"/>
              </w:rPr>
              <w:t>I</w:t>
            </w:r>
            <w:r w:rsidRPr="00800849">
              <w:rPr>
                <w:sz w:val="28"/>
                <w:szCs w:val="28"/>
                <w:lang w:val="uk-UA"/>
              </w:rPr>
              <w:t>-</w:t>
            </w:r>
            <w:r>
              <w:rPr>
                <w:sz w:val="28"/>
                <w:szCs w:val="28"/>
                <w:lang w:val="en-US"/>
              </w:rPr>
              <w:t>III</w:t>
            </w:r>
            <w:r w:rsidRPr="00800849">
              <w:rPr>
                <w:sz w:val="28"/>
                <w:szCs w:val="28"/>
                <w:lang w:val="uk-UA"/>
              </w:rPr>
              <w:t xml:space="preserve"> ступенів</w:t>
            </w:r>
            <w:r>
              <w:rPr>
                <w:sz w:val="28"/>
                <w:szCs w:val="28"/>
                <w:lang w:val="uk-UA"/>
              </w:rPr>
              <w:t xml:space="preserve"> №1</w:t>
            </w:r>
          </w:p>
        </w:tc>
        <w:tc>
          <w:tcPr>
            <w:tcW w:w="2700" w:type="dxa"/>
          </w:tcPr>
          <w:p w14:paraId="2F4C8722"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4EF00FFB" w14:textId="77777777" w:rsidTr="00C73F8A">
        <w:tc>
          <w:tcPr>
            <w:tcW w:w="828" w:type="dxa"/>
          </w:tcPr>
          <w:p w14:paraId="7509E0B2" w14:textId="77777777" w:rsidR="00036BA0" w:rsidRDefault="00036BA0" w:rsidP="00C73F8A">
            <w:pPr>
              <w:jc w:val="center"/>
              <w:rPr>
                <w:sz w:val="28"/>
                <w:szCs w:val="28"/>
                <w:lang w:val="uk-UA"/>
              </w:rPr>
            </w:pPr>
            <w:r>
              <w:rPr>
                <w:sz w:val="28"/>
                <w:szCs w:val="28"/>
                <w:lang w:val="uk-UA"/>
              </w:rPr>
              <w:t>12.</w:t>
            </w:r>
          </w:p>
        </w:tc>
        <w:tc>
          <w:tcPr>
            <w:tcW w:w="5940" w:type="dxa"/>
          </w:tcPr>
          <w:p w14:paraId="16FE0560" w14:textId="77777777" w:rsidR="00036BA0" w:rsidRPr="00193862" w:rsidRDefault="00036BA0" w:rsidP="00C73F8A">
            <w:pPr>
              <w:jc w:val="both"/>
              <w:rPr>
                <w:sz w:val="28"/>
                <w:szCs w:val="28"/>
                <w:lang w:val="uk-UA"/>
              </w:rPr>
            </w:pPr>
            <w:r>
              <w:rPr>
                <w:sz w:val="28"/>
                <w:szCs w:val="28"/>
                <w:lang w:val="uk-UA"/>
              </w:rPr>
              <w:t>Виготовлення проектно-кошторисної документації на будівництво навчального корпусу для початкової школи в Острозькій загальноосвітній школі</w:t>
            </w:r>
            <w:r w:rsidRPr="00193862">
              <w:rPr>
                <w:sz w:val="28"/>
                <w:szCs w:val="28"/>
                <w:lang w:val="uk-UA"/>
              </w:rPr>
              <w:t xml:space="preserve"> </w:t>
            </w:r>
            <w:r>
              <w:rPr>
                <w:sz w:val="28"/>
                <w:szCs w:val="28"/>
                <w:lang w:val="en-US"/>
              </w:rPr>
              <w:t>I</w:t>
            </w:r>
            <w:r w:rsidRPr="00800849">
              <w:rPr>
                <w:sz w:val="28"/>
                <w:szCs w:val="28"/>
                <w:lang w:val="uk-UA"/>
              </w:rPr>
              <w:t>-</w:t>
            </w:r>
            <w:r>
              <w:rPr>
                <w:sz w:val="28"/>
                <w:szCs w:val="28"/>
                <w:lang w:val="en-US"/>
              </w:rPr>
              <w:t>III</w:t>
            </w:r>
            <w:r w:rsidRPr="00800849">
              <w:rPr>
                <w:sz w:val="28"/>
                <w:szCs w:val="28"/>
                <w:lang w:val="uk-UA"/>
              </w:rPr>
              <w:t xml:space="preserve"> ступенів</w:t>
            </w:r>
            <w:r>
              <w:rPr>
                <w:sz w:val="28"/>
                <w:szCs w:val="28"/>
                <w:lang w:val="uk-UA"/>
              </w:rPr>
              <w:t xml:space="preserve"> №3</w:t>
            </w:r>
          </w:p>
        </w:tc>
        <w:tc>
          <w:tcPr>
            <w:tcW w:w="2700" w:type="dxa"/>
          </w:tcPr>
          <w:p w14:paraId="2A20FF54"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20B7DD63" w14:textId="77777777" w:rsidTr="00C73F8A">
        <w:tc>
          <w:tcPr>
            <w:tcW w:w="828" w:type="dxa"/>
          </w:tcPr>
          <w:p w14:paraId="6AA2018C" w14:textId="77777777" w:rsidR="00036BA0" w:rsidRDefault="00036BA0" w:rsidP="00C73F8A">
            <w:pPr>
              <w:jc w:val="center"/>
              <w:rPr>
                <w:sz w:val="28"/>
                <w:szCs w:val="28"/>
                <w:lang w:val="uk-UA"/>
              </w:rPr>
            </w:pPr>
            <w:r>
              <w:rPr>
                <w:sz w:val="28"/>
                <w:szCs w:val="28"/>
                <w:lang w:val="uk-UA"/>
              </w:rPr>
              <w:t>13.</w:t>
            </w:r>
          </w:p>
        </w:tc>
        <w:tc>
          <w:tcPr>
            <w:tcW w:w="5940" w:type="dxa"/>
          </w:tcPr>
          <w:p w14:paraId="6422513E" w14:textId="77777777" w:rsidR="00036BA0" w:rsidRDefault="00036BA0" w:rsidP="00C73F8A">
            <w:pPr>
              <w:jc w:val="both"/>
              <w:rPr>
                <w:sz w:val="28"/>
                <w:szCs w:val="28"/>
                <w:lang w:val="uk-UA"/>
              </w:rPr>
            </w:pPr>
            <w:r>
              <w:rPr>
                <w:sz w:val="28"/>
                <w:szCs w:val="28"/>
                <w:lang w:val="uk-UA"/>
              </w:rPr>
              <w:t>Проведення капітального ремонту КУ «</w:t>
            </w:r>
            <w:proofErr w:type="spellStart"/>
            <w:r>
              <w:rPr>
                <w:sz w:val="28"/>
                <w:szCs w:val="28"/>
                <w:lang w:val="uk-UA"/>
              </w:rPr>
              <w:t>Інклюзивно</w:t>
            </w:r>
            <w:proofErr w:type="spellEnd"/>
            <w:r>
              <w:rPr>
                <w:sz w:val="28"/>
                <w:szCs w:val="28"/>
                <w:lang w:val="uk-UA"/>
              </w:rPr>
              <w:t>-ресурсний центр міста Острога»</w:t>
            </w:r>
          </w:p>
        </w:tc>
        <w:tc>
          <w:tcPr>
            <w:tcW w:w="2700" w:type="dxa"/>
          </w:tcPr>
          <w:p w14:paraId="13939B42"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1AAA53C1" w14:textId="77777777" w:rsidTr="00C73F8A">
        <w:tc>
          <w:tcPr>
            <w:tcW w:w="828" w:type="dxa"/>
          </w:tcPr>
          <w:p w14:paraId="48B4F176" w14:textId="77777777" w:rsidR="00036BA0" w:rsidRDefault="00036BA0" w:rsidP="00C73F8A">
            <w:pPr>
              <w:jc w:val="center"/>
              <w:rPr>
                <w:sz w:val="28"/>
                <w:szCs w:val="28"/>
                <w:lang w:val="uk-UA"/>
              </w:rPr>
            </w:pPr>
            <w:r>
              <w:rPr>
                <w:sz w:val="28"/>
                <w:szCs w:val="28"/>
                <w:lang w:val="uk-UA"/>
              </w:rPr>
              <w:t>14.</w:t>
            </w:r>
          </w:p>
        </w:tc>
        <w:tc>
          <w:tcPr>
            <w:tcW w:w="5940" w:type="dxa"/>
          </w:tcPr>
          <w:p w14:paraId="60A0152E" w14:textId="77777777" w:rsidR="00036BA0" w:rsidRDefault="00036BA0" w:rsidP="00C73F8A">
            <w:pPr>
              <w:jc w:val="both"/>
              <w:rPr>
                <w:sz w:val="28"/>
                <w:szCs w:val="28"/>
                <w:lang w:val="uk-UA"/>
              </w:rPr>
            </w:pPr>
            <w:r>
              <w:rPr>
                <w:sz w:val="28"/>
                <w:szCs w:val="28"/>
                <w:lang w:val="uk-UA"/>
              </w:rPr>
              <w:t>Завершення капітального ремонту вхідних тамбурів будівлі в Острозькій загальноосвітній школі</w:t>
            </w:r>
            <w:r w:rsidRPr="00193862">
              <w:rPr>
                <w:sz w:val="28"/>
                <w:szCs w:val="28"/>
                <w:lang w:val="uk-UA"/>
              </w:rPr>
              <w:t xml:space="preserve"> </w:t>
            </w:r>
            <w:r>
              <w:rPr>
                <w:sz w:val="28"/>
                <w:szCs w:val="28"/>
                <w:lang w:val="en-US"/>
              </w:rPr>
              <w:t>I</w:t>
            </w:r>
            <w:r w:rsidRPr="00800849">
              <w:rPr>
                <w:sz w:val="28"/>
                <w:szCs w:val="28"/>
                <w:lang w:val="uk-UA"/>
              </w:rPr>
              <w:t>-</w:t>
            </w:r>
            <w:r>
              <w:rPr>
                <w:sz w:val="28"/>
                <w:szCs w:val="28"/>
                <w:lang w:val="en-US"/>
              </w:rPr>
              <w:t>III</w:t>
            </w:r>
            <w:r w:rsidRPr="00800849">
              <w:rPr>
                <w:sz w:val="28"/>
                <w:szCs w:val="28"/>
                <w:lang w:val="uk-UA"/>
              </w:rPr>
              <w:t xml:space="preserve"> ступенів</w:t>
            </w:r>
            <w:r>
              <w:rPr>
                <w:sz w:val="28"/>
                <w:szCs w:val="28"/>
                <w:lang w:val="uk-UA"/>
              </w:rPr>
              <w:t xml:space="preserve"> №1</w:t>
            </w:r>
          </w:p>
        </w:tc>
        <w:tc>
          <w:tcPr>
            <w:tcW w:w="2700" w:type="dxa"/>
          </w:tcPr>
          <w:p w14:paraId="78597354"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rsidRPr="0070758A" w14:paraId="5928963F" w14:textId="77777777" w:rsidTr="00C73F8A">
        <w:tc>
          <w:tcPr>
            <w:tcW w:w="828" w:type="dxa"/>
          </w:tcPr>
          <w:p w14:paraId="135BDEDE" w14:textId="77777777" w:rsidR="00036BA0" w:rsidRDefault="00036BA0" w:rsidP="00C73F8A">
            <w:pPr>
              <w:jc w:val="center"/>
              <w:rPr>
                <w:sz w:val="28"/>
                <w:szCs w:val="28"/>
                <w:lang w:val="uk-UA"/>
              </w:rPr>
            </w:pPr>
            <w:r>
              <w:rPr>
                <w:sz w:val="28"/>
                <w:szCs w:val="28"/>
                <w:lang w:val="uk-UA"/>
              </w:rPr>
              <w:t>15.</w:t>
            </w:r>
          </w:p>
        </w:tc>
        <w:tc>
          <w:tcPr>
            <w:tcW w:w="5940" w:type="dxa"/>
          </w:tcPr>
          <w:p w14:paraId="4681B6A0" w14:textId="77777777" w:rsidR="00036BA0" w:rsidRDefault="00036BA0" w:rsidP="00C73F8A">
            <w:pPr>
              <w:jc w:val="both"/>
              <w:rPr>
                <w:sz w:val="28"/>
                <w:szCs w:val="28"/>
                <w:lang w:val="uk-UA"/>
              </w:rPr>
            </w:pPr>
            <w:r>
              <w:rPr>
                <w:sz w:val="28"/>
                <w:szCs w:val="28"/>
                <w:lang w:val="uk-UA"/>
              </w:rPr>
              <w:t>Приведення у відповідність до нормативних вимог протипожежного захисту в закладах освіти (обладнання приміщень закладів освіти автоматичною пожежною сигналізацією, її ремонт та обслуговування, придбання та технічне обслуговування вогнегасників, обробка дерев’яних конструкцій вогнетривким розчином, ремонт та встановлення грозозахисту).</w:t>
            </w:r>
          </w:p>
        </w:tc>
        <w:tc>
          <w:tcPr>
            <w:tcW w:w="2700" w:type="dxa"/>
          </w:tcPr>
          <w:p w14:paraId="7947F901"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rsidRPr="0070758A" w14:paraId="3D16EBE1" w14:textId="77777777" w:rsidTr="00C73F8A">
        <w:tc>
          <w:tcPr>
            <w:tcW w:w="828" w:type="dxa"/>
          </w:tcPr>
          <w:p w14:paraId="0518C489" w14:textId="77777777" w:rsidR="00036BA0" w:rsidRDefault="00036BA0" w:rsidP="00C73F8A">
            <w:pPr>
              <w:jc w:val="center"/>
              <w:rPr>
                <w:sz w:val="28"/>
                <w:szCs w:val="28"/>
                <w:lang w:val="uk-UA"/>
              </w:rPr>
            </w:pPr>
            <w:r>
              <w:rPr>
                <w:sz w:val="28"/>
                <w:szCs w:val="28"/>
                <w:lang w:val="uk-UA"/>
              </w:rPr>
              <w:t>16.</w:t>
            </w:r>
          </w:p>
        </w:tc>
        <w:tc>
          <w:tcPr>
            <w:tcW w:w="5940" w:type="dxa"/>
          </w:tcPr>
          <w:p w14:paraId="2238607D" w14:textId="77777777" w:rsidR="00036BA0" w:rsidRDefault="00036BA0" w:rsidP="00C73F8A">
            <w:pPr>
              <w:jc w:val="both"/>
              <w:rPr>
                <w:sz w:val="28"/>
                <w:szCs w:val="28"/>
                <w:lang w:val="uk-UA"/>
              </w:rPr>
            </w:pPr>
            <w:r>
              <w:rPr>
                <w:sz w:val="28"/>
                <w:szCs w:val="28"/>
                <w:lang w:val="uk-UA"/>
              </w:rPr>
              <w:t>Відкриття інклюзивної групи  Острозькому дошкільному навчальному закладі (ясла-садок)  №1 «Ромашка»</w:t>
            </w:r>
          </w:p>
        </w:tc>
        <w:tc>
          <w:tcPr>
            <w:tcW w:w="2700" w:type="dxa"/>
          </w:tcPr>
          <w:p w14:paraId="67DA4F09"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rsidRPr="0070758A" w14:paraId="267C36F9" w14:textId="77777777" w:rsidTr="00C73F8A">
        <w:tc>
          <w:tcPr>
            <w:tcW w:w="828" w:type="dxa"/>
          </w:tcPr>
          <w:p w14:paraId="3363E7E3" w14:textId="77777777" w:rsidR="00036BA0" w:rsidRDefault="00036BA0" w:rsidP="00C73F8A">
            <w:pPr>
              <w:jc w:val="center"/>
              <w:rPr>
                <w:sz w:val="28"/>
                <w:szCs w:val="28"/>
                <w:lang w:val="uk-UA"/>
              </w:rPr>
            </w:pPr>
            <w:r>
              <w:rPr>
                <w:sz w:val="28"/>
                <w:szCs w:val="28"/>
                <w:lang w:val="uk-UA"/>
              </w:rPr>
              <w:t>17.</w:t>
            </w:r>
          </w:p>
        </w:tc>
        <w:tc>
          <w:tcPr>
            <w:tcW w:w="5940" w:type="dxa"/>
          </w:tcPr>
          <w:p w14:paraId="1AC3BE71" w14:textId="77777777" w:rsidR="00036BA0" w:rsidRDefault="00036BA0" w:rsidP="00C73F8A">
            <w:pPr>
              <w:jc w:val="both"/>
              <w:rPr>
                <w:sz w:val="28"/>
                <w:szCs w:val="28"/>
                <w:lang w:val="uk-UA"/>
              </w:rPr>
            </w:pPr>
            <w:r>
              <w:rPr>
                <w:sz w:val="28"/>
                <w:szCs w:val="28"/>
                <w:lang w:val="uk-UA"/>
              </w:rPr>
              <w:t>Сертифікація енергетичної ефективності будівель та споруд закладів та установ освіти</w:t>
            </w:r>
          </w:p>
        </w:tc>
        <w:tc>
          <w:tcPr>
            <w:tcW w:w="2700" w:type="dxa"/>
          </w:tcPr>
          <w:p w14:paraId="626DB9C2" w14:textId="77777777" w:rsidR="00036BA0" w:rsidRDefault="00036BA0" w:rsidP="00C73F8A">
            <w:pPr>
              <w:jc w:val="both"/>
              <w:rPr>
                <w:sz w:val="28"/>
                <w:szCs w:val="28"/>
                <w:lang w:val="uk-UA"/>
              </w:rPr>
            </w:pPr>
            <w:r>
              <w:rPr>
                <w:sz w:val="28"/>
                <w:szCs w:val="28"/>
                <w:lang w:val="uk-UA"/>
              </w:rPr>
              <w:t>Відділ освіти міськвиконкому</w:t>
            </w:r>
          </w:p>
        </w:tc>
      </w:tr>
    </w:tbl>
    <w:p w14:paraId="0655ACBA" w14:textId="77777777" w:rsidR="00036BA0" w:rsidRDefault="00036BA0" w:rsidP="00036BA0">
      <w:pPr>
        <w:jc w:val="center"/>
        <w:rPr>
          <w:b/>
          <w:sz w:val="28"/>
          <w:szCs w:val="28"/>
          <w:lang w:val="uk-UA"/>
        </w:rPr>
      </w:pPr>
    </w:p>
    <w:p w14:paraId="1FD00CE0" w14:textId="77777777" w:rsidR="00036BA0" w:rsidRDefault="00036BA0" w:rsidP="00036BA0">
      <w:pPr>
        <w:jc w:val="center"/>
        <w:rPr>
          <w:b/>
          <w:sz w:val="28"/>
          <w:szCs w:val="28"/>
          <w:lang w:val="uk-UA"/>
        </w:rPr>
      </w:pPr>
      <w:r>
        <w:rPr>
          <w:b/>
          <w:sz w:val="28"/>
          <w:szCs w:val="28"/>
          <w:lang w:val="uk-UA"/>
        </w:rPr>
        <w:t>Критерії реалізації цілей:</w:t>
      </w:r>
    </w:p>
    <w:p w14:paraId="0B8AB4C9" w14:textId="77777777" w:rsidR="00036BA0" w:rsidRDefault="00036BA0" w:rsidP="00036BA0">
      <w:pPr>
        <w:jc w:val="center"/>
        <w:rPr>
          <w:b/>
          <w:sz w:val="28"/>
          <w:szCs w:val="28"/>
          <w:lang w:val="uk-UA"/>
        </w:rPr>
      </w:pPr>
    </w:p>
    <w:p w14:paraId="63463A77" w14:textId="77777777" w:rsidR="00036BA0" w:rsidRDefault="00036BA0" w:rsidP="00036BA0">
      <w:pPr>
        <w:rPr>
          <w:sz w:val="28"/>
          <w:szCs w:val="28"/>
          <w:lang w:val="uk-UA"/>
        </w:rPr>
      </w:pPr>
      <w:r>
        <w:rPr>
          <w:sz w:val="28"/>
          <w:szCs w:val="28"/>
          <w:lang w:val="uk-UA"/>
        </w:rPr>
        <w:t>-       стовідсоткове охоплення дітей повною середньою освітою;</w:t>
      </w:r>
    </w:p>
    <w:p w14:paraId="183DD0F5" w14:textId="77777777" w:rsidR="00036BA0" w:rsidRDefault="00036BA0" w:rsidP="00036BA0">
      <w:pPr>
        <w:rPr>
          <w:sz w:val="28"/>
          <w:szCs w:val="28"/>
          <w:lang w:val="uk-UA"/>
        </w:rPr>
      </w:pPr>
      <w:r>
        <w:rPr>
          <w:sz w:val="28"/>
          <w:szCs w:val="28"/>
          <w:lang w:val="uk-UA"/>
        </w:rPr>
        <w:t>-       покращення умов навчання учнів шкіл та дошкільного виховання дітей</w:t>
      </w:r>
    </w:p>
    <w:p w14:paraId="168605CC" w14:textId="77777777" w:rsidR="00036BA0" w:rsidRDefault="00036BA0" w:rsidP="00036BA0">
      <w:pPr>
        <w:jc w:val="center"/>
        <w:rPr>
          <w:b/>
          <w:sz w:val="28"/>
          <w:szCs w:val="28"/>
          <w:lang w:val="uk-UA"/>
        </w:rPr>
      </w:pPr>
    </w:p>
    <w:p w14:paraId="2E991ED4" w14:textId="77777777" w:rsidR="00036BA0" w:rsidRDefault="00036BA0" w:rsidP="00036BA0">
      <w:pPr>
        <w:jc w:val="center"/>
        <w:rPr>
          <w:b/>
          <w:sz w:val="28"/>
          <w:szCs w:val="28"/>
          <w:lang w:val="uk-UA"/>
        </w:rPr>
      </w:pPr>
      <w:r>
        <w:rPr>
          <w:b/>
          <w:sz w:val="28"/>
          <w:szCs w:val="28"/>
          <w:lang w:val="uk-UA"/>
        </w:rPr>
        <w:t>4.2.2. Культура</w:t>
      </w:r>
    </w:p>
    <w:p w14:paraId="43407BF0" w14:textId="77777777" w:rsidR="00036BA0" w:rsidRDefault="00036BA0" w:rsidP="00036BA0">
      <w:pPr>
        <w:jc w:val="center"/>
        <w:rPr>
          <w:b/>
          <w:sz w:val="28"/>
          <w:szCs w:val="28"/>
          <w:lang w:val="uk-UA"/>
        </w:rPr>
      </w:pPr>
    </w:p>
    <w:p w14:paraId="1BDF869F" w14:textId="77777777" w:rsidR="00036BA0" w:rsidRDefault="00036BA0" w:rsidP="00036BA0">
      <w:pPr>
        <w:jc w:val="center"/>
        <w:rPr>
          <w:b/>
          <w:sz w:val="28"/>
          <w:szCs w:val="28"/>
          <w:lang w:val="uk-UA"/>
        </w:rPr>
      </w:pPr>
      <w:r>
        <w:rPr>
          <w:b/>
          <w:sz w:val="28"/>
          <w:szCs w:val="28"/>
          <w:lang w:val="uk-UA"/>
        </w:rPr>
        <w:t>Основні цілі на 2020 рік:</w:t>
      </w:r>
    </w:p>
    <w:p w14:paraId="693C52D5" w14:textId="77777777" w:rsidR="00036BA0" w:rsidRDefault="00036BA0" w:rsidP="00036BA0">
      <w:pPr>
        <w:jc w:val="both"/>
        <w:rPr>
          <w:sz w:val="28"/>
          <w:szCs w:val="28"/>
          <w:lang w:val="uk-UA"/>
        </w:rPr>
      </w:pPr>
      <w:r>
        <w:rPr>
          <w:sz w:val="28"/>
          <w:szCs w:val="28"/>
          <w:lang w:val="uk-UA"/>
        </w:rPr>
        <w:t>-       реалізація державної політики у сфері культури і туризму;</w:t>
      </w:r>
    </w:p>
    <w:p w14:paraId="4A42A3BF" w14:textId="77777777" w:rsidR="00036BA0" w:rsidRDefault="00036BA0" w:rsidP="00036BA0">
      <w:pPr>
        <w:jc w:val="both"/>
        <w:rPr>
          <w:sz w:val="28"/>
          <w:szCs w:val="28"/>
          <w:lang w:val="uk-UA"/>
        </w:rPr>
      </w:pPr>
      <w:r>
        <w:rPr>
          <w:sz w:val="28"/>
          <w:szCs w:val="28"/>
          <w:lang w:val="uk-UA"/>
        </w:rPr>
        <w:t>-       продовження популяризації  іміджу міста, як туристичного центру</w:t>
      </w:r>
    </w:p>
    <w:p w14:paraId="7990C594" w14:textId="77777777" w:rsidR="00036BA0" w:rsidRDefault="00036BA0" w:rsidP="00036BA0">
      <w:pPr>
        <w:jc w:val="both"/>
        <w:rPr>
          <w:sz w:val="28"/>
          <w:szCs w:val="28"/>
          <w:lang w:val="uk-UA"/>
        </w:rPr>
      </w:pPr>
      <w:r>
        <w:rPr>
          <w:sz w:val="28"/>
          <w:szCs w:val="28"/>
          <w:lang w:val="uk-UA"/>
        </w:rPr>
        <w:t xml:space="preserve">        Рівненщини;</w:t>
      </w:r>
    </w:p>
    <w:p w14:paraId="41F8ADE2" w14:textId="77777777" w:rsidR="00036BA0" w:rsidRDefault="00036BA0" w:rsidP="00036BA0">
      <w:pPr>
        <w:jc w:val="both"/>
        <w:rPr>
          <w:sz w:val="28"/>
          <w:szCs w:val="28"/>
          <w:lang w:val="uk-UA"/>
        </w:rPr>
      </w:pPr>
      <w:r>
        <w:rPr>
          <w:sz w:val="28"/>
          <w:szCs w:val="28"/>
          <w:lang w:val="uk-UA"/>
        </w:rPr>
        <w:t>-       покращення матеріально-технічної бази закладів культури;</w:t>
      </w:r>
    </w:p>
    <w:p w14:paraId="7C339F53" w14:textId="77777777" w:rsidR="00036BA0" w:rsidRDefault="00036BA0" w:rsidP="00036BA0">
      <w:pPr>
        <w:jc w:val="both"/>
        <w:rPr>
          <w:sz w:val="28"/>
          <w:szCs w:val="28"/>
          <w:lang w:val="uk-UA"/>
        </w:rPr>
      </w:pPr>
      <w:r>
        <w:rPr>
          <w:sz w:val="28"/>
          <w:szCs w:val="28"/>
          <w:lang w:val="uk-UA"/>
        </w:rPr>
        <w:t xml:space="preserve">-       організація повноцінного, змістовного дозвілля, масового відпочинку і </w:t>
      </w:r>
    </w:p>
    <w:p w14:paraId="63742664" w14:textId="77777777" w:rsidR="00036BA0" w:rsidRDefault="00036BA0" w:rsidP="00036BA0">
      <w:pPr>
        <w:jc w:val="both"/>
        <w:rPr>
          <w:sz w:val="28"/>
          <w:szCs w:val="28"/>
          <w:lang w:val="uk-UA"/>
        </w:rPr>
      </w:pPr>
      <w:r>
        <w:rPr>
          <w:sz w:val="28"/>
          <w:szCs w:val="28"/>
          <w:lang w:val="uk-UA"/>
        </w:rPr>
        <w:t xml:space="preserve">         розваг для жителів та гостей міста;</w:t>
      </w:r>
    </w:p>
    <w:p w14:paraId="79F1B240" w14:textId="77777777" w:rsidR="00036BA0" w:rsidRDefault="00036BA0" w:rsidP="00036BA0">
      <w:pPr>
        <w:jc w:val="both"/>
        <w:rPr>
          <w:sz w:val="28"/>
          <w:szCs w:val="28"/>
          <w:lang w:val="uk-UA"/>
        </w:rPr>
      </w:pPr>
      <w:r>
        <w:rPr>
          <w:sz w:val="28"/>
          <w:szCs w:val="28"/>
          <w:lang w:val="uk-UA"/>
        </w:rPr>
        <w:t>-       проектна діяльність (пошук конкурсів та залучення грантових коштів).</w:t>
      </w:r>
    </w:p>
    <w:p w14:paraId="48503EFB" w14:textId="77777777" w:rsidR="00036BA0" w:rsidRDefault="00036BA0" w:rsidP="00036BA0">
      <w:pPr>
        <w:jc w:val="center"/>
        <w:rPr>
          <w:b/>
          <w:sz w:val="28"/>
          <w:szCs w:val="28"/>
          <w:lang w:val="uk-UA"/>
        </w:rPr>
      </w:pPr>
    </w:p>
    <w:p w14:paraId="498CF53B" w14:textId="77777777" w:rsidR="00036BA0" w:rsidRDefault="00036BA0" w:rsidP="00036BA0">
      <w:pPr>
        <w:jc w:val="center"/>
        <w:rPr>
          <w:b/>
          <w:sz w:val="28"/>
          <w:szCs w:val="28"/>
          <w:lang w:val="uk-UA"/>
        </w:rPr>
      </w:pPr>
    </w:p>
    <w:p w14:paraId="3FA8AE4D" w14:textId="77777777" w:rsidR="00036BA0" w:rsidRDefault="00036BA0" w:rsidP="00036BA0">
      <w:pPr>
        <w:jc w:val="center"/>
        <w:rPr>
          <w:b/>
          <w:sz w:val="28"/>
          <w:szCs w:val="28"/>
          <w:lang w:val="uk-UA"/>
        </w:rPr>
      </w:pPr>
    </w:p>
    <w:p w14:paraId="45339FF5"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W w:w="9468" w:type="dxa"/>
        <w:tblLook w:val="01E0" w:firstRow="1" w:lastRow="1" w:firstColumn="1" w:lastColumn="1" w:noHBand="0" w:noVBand="0"/>
      </w:tblPr>
      <w:tblGrid>
        <w:gridCol w:w="828"/>
        <w:gridCol w:w="5040"/>
        <w:gridCol w:w="3600"/>
      </w:tblGrid>
      <w:tr w:rsidR="00036BA0" w14:paraId="23DC8DC5" w14:textId="77777777" w:rsidTr="00C73F8A">
        <w:tc>
          <w:tcPr>
            <w:tcW w:w="828" w:type="dxa"/>
            <w:vAlign w:val="center"/>
          </w:tcPr>
          <w:p w14:paraId="688C47A1" w14:textId="77777777" w:rsidR="00036BA0" w:rsidRDefault="00036BA0" w:rsidP="00C73F8A">
            <w:pPr>
              <w:jc w:val="center"/>
              <w:rPr>
                <w:b/>
                <w:lang w:val="uk-UA"/>
              </w:rPr>
            </w:pPr>
            <w:r>
              <w:rPr>
                <w:b/>
                <w:lang w:val="uk-UA"/>
              </w:rPr>
              <w:t>№ п/п</w:t>
            </w:r>
          </w:p>
        </w:tc>
        <w:tc>
          <w:tcPr>
            <w:tcW w:w="5040" w:type="dxa"/>
            <w:vAlign w:val="center"/>
          </w:tcPr>
          <w:p w14:paraId="68A4CC38" w14:textId="77777777" w:rsidR="00036BA0" w:rsidRDefault="00036BA0" w:rsidP="00C73F8A">
            <w:pPr>
              <w:jc w:val="center"/>
              <w:rPr>
                <w:b/>
                <w:lang w:val="uk-UA"/>
              </w:rPr>
            </w:pPr>
            <w:r>
              <w:rPr>
                <w:b/>
                <w:lang w:val="uk-UA"/>
              </w:rPr>
              <w:t>Завдання та заходи</w:t>
            </w:r>
          </w:p>
        </w:tc>
        <w:tc>
          <w:tcPr>
            <w:tcW w:w="3600" w:type="dxa"/>
            <w:vAlign w:val="center"/>
          </w:tcPr>
          <w:p w14:paraId="153B6D4B" w14:textId="77777777" w:rsidR="00036BA0" w:rsidRDefault="00036BA0" w:rsidP="00C73F8A">
            <w:pPr>
              <w:jc w:val="center"/>
              <w:rPr>
                <w:b/>
                <w:lang w:val="uk-UA"/>
              </w:rPr>
            </w:pPr>
            <w:r>
              <w:rPr>
                <w:b/>
                <w:lang w:val="uk-UA"/>
              </w:rPr>
              <w:t>Відповідальні за виконання</w:t>
            </w:r>
          </w:p>
        </w:tc>
      </w:tr>
      <w:tr w:rsidR="00036BA0" w14:paraId="74579BCE" w14:textId="77777777" w:rsidTr="00C73F8A">
        <w:tc>
          <w:tcPr>
            <w:tcW w:w="828" w:type="dxa"/>
          </w:tcPr>
          <w:p w14:paraId="5F3788E5" w14:textId="77777777" w:rsidR="00036BA0" w:rsidRDefault="00036BA0" w:rsidP="00C73F8A">
            <w:pPr>
              <w:jc w:val="center"/>
              <w:rPr>
                <w:b/>
                <w:sz w:val="20"/>
                <w:szCs w:val="20"/>
                <w:lang w:val="uk-UA"/>
              </w:rPr>
            </w:pPr>
            <w:r>
              <w:rPr>
                <w:b/>
                <w:sz w:val="20"/>
                <w:szCs w:val="20"/>
                <w:lang w:val="uk-UA"/>
              </w:rPr>
              <w:t>1</w:t>
            </w:r>
          </w:p>
        </w:tc>
        <w:tc>
          <w:tcPr>
            <w:tcW w:w="5040" w:type="dxa"/>
          </w:tcPr>
          <w:p w14:paraId="708B9A39" w14:textId="77777777" w:rsidR="00036BA0" w:rsidRDefault="00036BA0" w:rsidP="00C73F8A">
            <w:pPr>
              <w:jc w:val="center"/>
              <w:rPr>
                <w:b/>
                <w:sz w:val="20"/>
                <w:szCs w:val="20"/>
                <w:lang w:val="uk-UA"/>
              </w:rPr>
            </w:pPr>
            <w:r>
              <w:rPr>
                <w:b/>
                <w:sz w:val="20"/>
                <w:szCs w:val="20"/>
                <w:lang w:val="uk-UA"/>
              </w:rPr>
              <w:t>2</w:t>
            </w:r>
          </w:p>
        </w:tc>
        <w:tc>
          <w:tcPr>
            <w:tcW w:w="3600" w:type="dxa"/>
          </w:tcPr>
          <w:p w14:paraId="36A85F2A" w14:textId="77777777" w:rsidR="00036BA0" w:rsidRDefault="00036BA0" w:rsidP="00C73F8A">
            <w:pPr>
              <w:jc w:val="center"/>
              <w:rPr>
                <w:b/>
                <w:sz w:val="20"/>
                <w:szCs w:val="20"/>
                <w:lang w:val="uk-UA"/>
              </w:rPr>
            </w:pPr>
            <w:r>
              <w:rPr>
                <w:b/>
                <w:sz w:val="20"/>
                <w:szCs w:val="20"/>
                <w:lang w:val="uk-UA"/>
              </w:rPr>
              <w:t>3</w:t>
            </w:r>
          </w:p>
        </w:tc>
      </w:tr>
      <w:tr w:rsidR="00036BA0" w14:paraId="65A9755F" w14:textId="77777777" w:rsidTr="00C73F8A">
        <w:tc>
          <w:tcPr>
            <w:tcW w:w="828" w:type="dxa"/>
          </w:tcPr>
          <w:p w14:paraId="60012DF6" w14:textId="77777777" w:rsidR="00036BA0" w:rsidRDefault="00036BA0" w:rsidP="00C73F8A">
            <w:pPr>
              <w:jc w:val="center"/>
              <w:rPr>
                <w:sz w:val="28"/>
                <w:szCs w:val="28"/>
                <w:lang w:val="uk-UA"/>
              </w:rPr>
            </w:pPr>
            <w:r>
              <w:rPr>
                <w:sz w:val="28"/>
                <w:szCs w:val="28"/>
                <w:lang w:val="uk-UA"/>
              </w:rPr>
              <w:t>1.</w:t>
            </w:r>
          </w:p>
        </w:tc>
        <w:tc>
          <w:tcPr>
            <w:tcW w:w="5040" w:type="dxa"/>
          </w:tcPr>
          <w:p w14:paraId="284D2796" w14:textId="77777777" w:rsidR="00036BA0" w:rsidRDefault="00036BA0" w:rsidP="00C73F8A">
            <w:pPr>
              <w:jc w:val="both"/>
              <w:rPr>
                <w:sz w:val="28"/>
                <w:szCs w:val="28"/>
                <w:lang w:val="uk-UA"/>
              </w:rPr>
            </w:pPr>
            <w:r>
              <w:rPr>
                <w:sz w:val="28"/>
                <w:szCs w:val="28"/>
                <w:lang w:val="uk-UA"/>
              </w:rPr>
              <w:t xml:space="preserve">Організація та проведення різнопланових загальноміських заходів традиційних та інноваційних, запланованих на 2020 рік </w:t>
            </w:r>
          </w:p>
        </w:tc>
        <w:tc>
          <w:tcPr>
            <w:tcW w:w="3600" w:type="dxa"/>
          </w:tcPr>
          <w:p w14:paraId="32F46A94" w14:textId="77777777" w:rsidR="00036BA0" w:rsidRDefault="00036BA0" w:rsidP="00C73F8A">
            <w:pPr>
              <w:jc w:val="both"/>
              <w:rPr>
                <w:sz w:val="28"/>
                <w:szCs w:val="28"/>
                <w:lang w:val="uk-UA"/>
              </w:rPr>
            </w:pPr>
            <w:r>
              <w:rPr>
                <w:sz w:val="28"/>
                <w:szCs w:val="28"/>
                <w:lang w:val="uk-UA"/>
              </w:rPr>
              <w:t xml:space="preserve">Відділ культури та туризму міськвиконкому </w:t>
            </w:r>
          </w:p>
        </w:tc>
      </w:tr>
      <w:tr w:rsidR="00036BA0" w14:paraId="6157DD9C" w14:textId="77777777" w:rsidTr="00C73F8A">
        <w:tc>
          <w:tcPr>
            <w:tcW w:w="828" w:type="dxa"/>
          </w:tcPr>
          <w:p w14:paraId="3108B3E6" w14:textId="77777777" w:rsidR="00036BA0" w:rsidRDefault="00036BA0" w:rsidP="00C73F8A">
            <w:pPr>
              <w:jc w:val="center"/>
              <w:rPr>
                <w:sz w:val="28"/>
                <w:szCs w:val="28"/>
                <w:lang w:val="uk-UA"/>
              </w:rPr>
            </w:pPr>
            <w:r>
              <w:rPr>
                <w:sz w:val="28"/>
                <w:szCs w:val="28"/>
                <w:lang w:val="uk-UA"/>
              </w:rPr>
              <w:t>2.</w:t>
            </w:r>
          </w:p>
        </w:tc>
        <w:tc>
          <w:tcPr>
            <w:tcW w:w="5040" w:type="dxa"/>
          </w:tcPr>
          <w:p w14:paraId="35EA5818" w14:textId="77777777" w:rsidR="00036BA0" w:rsidRDefault="00036BA0" w:rsidP="00C73F8A">
            <w:pPr>
              <w:jc w:val="both"/>
              <w:rPr>
                <w:sz w:val="28"/>
                <w:szCs w:val="28"/>
                <w:lang w:val="uk-UA"/>
              </w:rPr>
            </w:pPr>
            <w:r>
              <w:rPr>
                <w:sz w:val="28"/>
                <w:szCs w:val="28"/>
                <w:lang w:val="uk-UA"/>
              </w:rPr>
              <w:t>Проведення фестивалів обласного, міського, Всеукраїнського та Міжнародного рівня</w:t>
            </w:r>
          </w:p>
        </w:tc>
        <w:tc>
          <w:tcPr>
            <w:tcW w:w="3600" w:type="dxa"/>
          </w:tcPr>
          <w:p w14:paraId="7A426CE1"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56FA20B0" w14:textId="77777777" w:rsidTr="00C73F8A">
        <w:tc>
          <w:tcPr>
            <w:tcW w:w="828" w:type="dxa"/>
          </w:tcPr>
          <w:p w14:paraId="02DD9CD7" w14:textId="77777777" w:rsidR="00036BA0" w:rsidRDefault="00036BA0" w:rsidP="00C73F8A">
            <w:pPr>
              <w:jc w:val="center"/>
              <w:rPr>
                <w:sz w:val="28"/>
                <w:szCs w:val="28"/>
                <w:lang w:val="uk-UA"/>
              </w:rPr>
            </w:pPr>
            <w:r>
              <w:rPr>
                <w:sz w:val="28"/>
                <w:szCs w:val="28"/>
                <w:lang w:val="uk-UA"/>
              </w:rPr>
              <w:t>3.</w:t>
            </w:r>
          </w:p>
        </w:tc>
        <w:tc>
          <w:tcPr>
            <w:tcW w:w="5040" w:type="dxa"/>
          </w:tcPr>
          <w:p w14:paraId="0AD69E8E" w14:textId="77777777" w:rsidR="00036BA0" w:rsidRDefault="00036BA0" w:rsidP="00C73F8A">
            <w:pPr>
              <w:jc w:val="both"/>
              <w:rPr>
                <w:sz w:val="28"/>
                <w:szCs w:val="28"/>
                <w:lang w:val="uk-UA"/>
              </w:rPr>
            </w:pPr>
            <w:r>
              <w:rPr>
                <w:sz w:val="28"/>
                <w:szCs w:val="28"/>
                <w:lang w:val="uk-UA"/>
              </w:rPr>
              <w:t xml:space="preserve">Забезпечення участі у роботі міжнародних, всеукраїнських та обласних виставково-ярмаркових мистецьких та туристичних заходах, фестивалях, тощо </w:t>
            </w:r>
          </w:p>
        </w:tc>
        <w:tc>
          <w:tcPr>
            <w:tcW w:w="3600" w:type="dxa"/>
          </w:tcPr>
          <w:p w14:paraId="668D54C6"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69B54171" w14:textId="77777777" w:rsidTr="00C73F8A">
        <w:tc>
          <w:tcPr>
            <w:tcW w:w="828" w:type="dxa"/>
          </w:tcPr>
          <w:p w14:paraId="54C4D8A7" w14:textId="77777777" w:rsidR="00036BA0" w:rsidRDefault="00036BA0" w:rsidP="00C73F8A">
            <w:pPr>
              <w:jc w:val="center"/>
              <w:rPr>
                <w:sz w:val="28"/>
                <w:szCs w:val="28"/>
                <w:lang w:val="uk-UA"/>
              </w:rPr>
            </w:pPr>
            <w:r>
              <w:rPr>
                <w:sz w:val="28"/>
                <w:szCs w:val="28"/>
                <w:lang w:val="uk-UA"/>
              </w:rPr>
              <w:t>4.</w:t>
            </w:r>
          </w:p>
        </w:tc>
        <w:tc>
          <w:tcPr>
            <w:tcW w:w="5040" w:type="dxa"/>
          </w:tcPr>
          <w:p w14:paraId="1EB85AE8" w14:textId="77777777" w:rsidR="00036BA0" w:rsidRDefault="00036BA0" w:rsidP="00C73F8A">
            <w:pPr>
              <w:jc w:val="both"/>
              <w:rPr>
                <w:sz w:val="28"/>
                <w:szCs w:val="28"/>
                <w:lang w:val="uk-UA"/>
              </w:rPr>
            </w:pPr>
            <w:r>
              <w:rPr>
                <w:sz w:val="28"/>
                <w:szCs w:val="28"/>
                <w:lang w:val="uk-UA"/>
              </w:rPr>
              <w:t>Проведення ефективних рекламних кампаній культурно-мистецьких, туристичних і культурно-інформаційних проектів</w:t>
            </w:r>
          </w:p>
        </w:tc>
        <w:tc>
          <w:tcPr>
            <w:tcW w:w="3600" w:type="dxa"/>
          </w:tcPr>
          <w:p w14:paraId="218440C3"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69DF51E2" w14:textId="77777777" w:rsidTr="00C73F8A">
        <w:tc>
          <w:tcPr>
            <w:tcW w:w="828" w:type="dxa"/>
          </w:tcPr>
          <w:p w14:paraId="699C8CA0" w14:textId="77777777" w:rsidR="00036BA0" w:rsidRDefault="00036BA0" w:rsidP="00C73F8A">
            <w:pPr>
              <w:jc w:val="center"/>
              <w:rPr>
                <w:sz w:val="28"/>
                <w:szCs w:val="28"/>
                <w:lang w:val="uk-UA"/>
              </w:rPr>
            </w:pPr>
            <w:r>
              <w:rPr>
                <w:sz w:val="28"/>
                <w:szCs w:val="28"/>
                <w:lang w:val="uk-UA"/>
              </w:rPr>
              <w:t>5.</w:t>
            </w:r>
          </w:p>
        </w:tc>
        <w:tc>
          <w:tcPr>
            <w:tcW w:w="5040" w:type="dxa"/>
          </w:tcPr>
          <w:p w14:paraId="35CBCAA4" w14:textId="77777777" w:rsidR="00036BA0" w:rsidRDefault="00036BA0" w:rsidP="00C73F8A">
            <w:pPr>
              <w:jc w:val="both"/>
              <w:rPr>
                <w:sz w:val="28"/>
                <w:szCs w:val="28"/>
                <w:lang w:val="uk-UA"/>
              </w:rPr>
            </w:pPr>
            <w:r>
              <w:rPr>
                <w:sz w:val="28"/>
                <w:szCs w:val="28"/>
                <w:lang w:val="uk-UA"/>
              </w:rPr>
              <w:t>Налагодження двосторонньої співпраці по обміну досвідом в галузі культури та туризму з містами-побратимами з Польщі, Чехії</w:t>
            </w:r>
          </w:p>
        </w:tc>
        <w:tc>
          <w:tcPr>
            <w:tcW w:w="3600" w:type="dxa"/>
          </w:tcPr>
          <w:p w14:paraId="6629BA5C"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53DE1E5A" w14:textId="77777777" w:rsidTr="00C73F8A">
        <w:tc>
          <w:tcPr>
            <w:tcW w:w="828" w:type="dxa"/>
          </w:tcPr>
          <w:p w14:paraId="37552B9C" w14:textId="77777777" w:rsidR="00036BA0" w:rsidRDefault="00036BA0" w:rsidP="00C73F8A">
            <w:pPr>
              <w:jc w:val="center"/>
              <w:rPr>
                <w:sz w:val="28"/>
                <w:szCs w:val="28"/>
                <w:lang w:val="uk-UA"/>
              </w:rPr>
            </w:pPr>
            <w:r>
              <w:rPr>
                <w:sz w:val="28"/>
                <w:szCs w:val="28"/>
                <w:lang w:val="uk-UA"/>
              </w:rPr>
              <w:t>6.</w:t>
            </w:r>
          </w:p>
        </w:tc>
        <w:tc>
          <w:tcPr>
            <w:tcW w:w="5040" w:type="dxa"/>
          </w:tcPr>
          <w:p w14:paraId="5976D7B6" w14:textId="77777777" w:rsidR="00036BA0" w:rsidRDefault="00036BA0" w:rsidP="00C73F8A">
            <w:pPr>
              <w:jc w:val="both"/>
              <w:rPr>
                <w:sz w:val="28"/>
                <w:szCs w:val="28"/>
                <w:lang w:val="uk-UA"/>
              </w:rPr>
            </w:pPr>
            <w:r>
              <w:rPr>
                <w:sz w:val="28"/>
                <w:szCs w:val="28"/>
                <w:lang w:val="uk-UA"/>
              </w:rPr>
              <w:t>Підтримка розвитку аматорського виконавського та образотворчого мистецтва, сучасних альтернативних форм української молодіжної культури</w:t>
            </w:r>
          </w:p>
        </w:tc>
        <w:tc>
          <w:tcPr>
            <w:tcW w:w="3600" w:type="dxa"/>
          </w:tcPr>
          <w:p w14:paraId="3F3E4B5E"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5445B255" w14:textId="77777777" w:rsidTr="00C73F8A">
        <w:tc>
          <w:tcPr>
            <w:tcW w:w="828" w:type="dxa"/>
          </w:tcPr>
          <w:p w14:paraId="0B3F4E4C" w14:textId="77777777" w:rsidR="00036BA0" w:rsidRDefault="00036BA0" w:rsidP="00C73F8A">
            <w:pPr>
              <w:jc w:val="center"/>
              <w:rPr>
                <w:sz w:val="28"/>
                <w:szCs w:val="28"/>
                <w:lang w:val="uk-UA"/>
              </w:rPr>
            </w:pPr>
            <w:r>
              <w:rPr>
                <w:sz w:val="28"/>
                <w:szCs w:val="28"/>
                <w:lang w:val="uk-UA"/>
              </w:rPr>
              <w:t>7.</w:t>
            </w:r>
          </w:p>
        </w:tc>
        <w:tc>
          <w:tcPr>
            <w:tcW w:w="5040" w:type="dxa"/>
          </w:tcPr>
          <w:p w14:paraId="16AB66CB" w14:textId="77777777" w:rsidR="00036BA0" w:rsidRDefault="00036BA0" w:rsidP="00C73F8A">
            <w:pPr>
              <w:jc w:val="both"/>
              <w:rPr>
                <w:sz w:val="28"/>
                <w:szCs w:val="28"/>
                <w:lang w:val="uk-UA"/>
              </w:rPr>
            </w:pPr>
            <w:r>
              <w:rPr>
                <w:sz w:val="28"/>
                <w:szCs w:val="28"/>
                <w:lang w:val="uk-UA"/>
              </w:rPr>
              <w:t xml:space="preserve">Проведення різножанрових вечорів дозвілля для різних категорій населення, у </w:t>
            </w:r>
            <w:proofErr w:type="spellStart"/>
            <w:r>
              <w:rPr>
                <w:sz w:val="28"/>
                <w:szCs w:val="28"/>
                <w:lang w:val="uk-UA"/>
              </w:rPr>
              <w:t>т.ч</w:t>
            </w:r>
            <w:proofErr w:type="spellEnd"/>
            <w:r>
              <w:rPr>
                <w:sz w:val="28"/>
                <w:szCs w:val="28"/>
                <w:lang w:val="uk-UA"/>
              </w:rPr>
              <w:t>. і для сімейного відпочинку</w:t>
            </w:r>
          </w:p>
        </w:tc>
        <w:tc>
          <w:tcPr>
            <w:tcW w:w="3600" w:type="dxa"/>
          </w:tcPr>
          <w:p w14:paraId="48934187"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7CD1826B" w14:textId="77777777" w:rsidTr="00C73F8A">
        <w:tc>
          <w:tcPr>
            <w:tcW w:w="828" w:type="dxa"/>
          </w:tcPr>
          <w:p w14:paraId="10D73C00" w14:textId="77777777" w:rsidR="00036BA0" w:rsidRDefault="00036BA0" w:rsidP="00C73F8A">
            <w:pPr>
              <w:jc w:val="center"/>
              <w:rPr>
                <w:sz w:val="28"/>
                <w:szCs w:val="28"/>
                <w:lang w:val="uk-UA"/>
              </w:rPr>
            </w:pPr>
            <w:r>
              <w:rPr>
                <w:sz w:val="28"/>
                <w:szCs w:val="28"/>
                <w:lang w:val="uk-UA"/>
              </w:rPr>
              <w:t>8.</w:t>
            </w:r>
          </w:p>
        </w:tc>
        <w:tc>
          <w:tcPr>
            <w:tcW w:w="5040" w:type="dxa"/>
          </w:tcPr>
          <w:p w14:paraId="2C258CAA" w14:textId="77777777" w:rsidR="00036BA0" w:rsidRDefault="00036BA0" w:rsidP="00C73F8A">
            <w:pPr>
              <w:jc w:val="both"/>
              <w:rPr>
                <w:sz w:val="28"/>
                <w:szCs w:val="28"/>
                <w:lang w:val="uk-UA"/>
              </w:rPr>
            </w:pPr>
            <w:r>
              <w:rPr>
                <w:sz w:val="28"/>
                <w:szCs w:val="28"/>
                <w:lang w:val="uk-UA"/>
              </w:rPr>
              <w:t>Активізація роботи гуртків та клубних формувань при закладах культури міста</w:t>
            </w:r>
          </w:p>
        </w:tc>
        <w:tc>
          <w:tcPr>
            <w:tcW w:w="3600" w:type="dxa"/>
          </w:tcPr>
          <w:p w14:paraId="3792263B"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03B5B67F" w14:textId="77777777" w:rsidTr="00C73F8A">
        <w:tc>
          <w:tcPr>
            <w:tcW w:w="828" w:type="dxa"/>
          </w:tcPr>
          <w:p w14:paraId="0C852CAC" w14:textId="77777777" w:rsidR="00036BA0" w:rsidRDefault="00036BA0" w:rsidP="00C73F8A">
            <w:pPr>
              <w:jc w:val="center"/>
              <w:rPr>
                <w:sz w:val="28"/>
                <w:szCs w:val="28"/>
                <w:lang w:val="uk-UA"/>
              </w:rPr>
            </w:pPr>
            <w:r>
              <w:rPr>
                <w:sz w:val="28"/>
                <w:szCs w:val="28"/>
                <w:lang w:val="uk-UA"/>
              </w:rPr>
              <w:t>9.</w:t>
            </w:r>
          </w:p>
        </w:tc>
        <w:tc>
          <w:tcPr>
            <w:tcW w:w="5040" w:type="dxa"/>
          </w:tcPr>
          <w:p w14:paraId="6C0F883E" w14:textId="77777777" w:rsidR="00036BA0" w:rsidRDefault="00036BA0" w:rsidP="00C73F8A">
            <w:pPr>
              <w:jc w:val="both"/>
              <w:rPr>
                <w:sz w:val="28"/>
                <w:szCs w:val="28"/>
                <w:lang w:val="uk-UA"/>
              </w:rPr>
            </w:pPr>
            <w:r>
              <w:rPr>
                <w:sz w:val="28"/>
                <w:szCs w:val="28"/>
                <w:lang w:val="uk-UA"/>
              </w:rPr>
              <w:t>Налагодження роботи та інформаційне наповнення туристичного сайту міста</w:t>
            </w:r>
          </w:p>
        </w:tc>
        <w:tc>
          <w:tcPr>
            <w:tcW w:w="3600" w:type="dxa"/>
          </w:tcPr>
          <w:p w14:paraId="2AEA907C"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77072190" w14:textId="77777777" w:rsidTr="00C73F8A">
        <w:tc>
          <w:tcPr>
            <w:tcW w:w="828" w:type="dxa"/>
          </w:tcPr>
          <w:p w14:paraId="6D26EA9E" w14:textId="77777777" w:rsidR="00036BA0" w:rsidRDefault="00036BA0" w:rsidP="00C73F8A">
            <w:pPr>
              <w:jc w:val="center"/>
              <w:rPr>
                <w:sz w:val="28"/>
                <w:szCs w:val="28"/>
                <w:lang w:val="uk-UA"/>
              </w:rPr>
            </w:pPr>
            <w:r>
              <w:rPr>
                <w:sz w:val="28"/>
                <w:szCs w:val="28"/>
                <w:lang w:val="uk-UA"/>
              </w:rPr>
              <w:t>10.</w:t>
            </w:r>
          </w:p>
        </w:tc>
        <w:tc>
          <w:tcPr>
            <w:tcW w:w="5040" w:type="dxa"/>
          </w:tcPr>
          <w:p w14:paraId="0903B05B" w14:textId="77777777" w:rsidR="00036BA0" w:rsidRDefault="00036BA0" w:rsidP="00C73F8A">
            <w:pPr>
              <w:jc w:val="both"/>
              <w:rPr>
                <w:sz w:val="28"/>
                <w:szCs w:val="28"/>
                <w:lang w:val="uk-UA"/>
              </w:rPr>
            </w:pPr>
            <w:r>
              <w:rPr>
                <w:sz w:val="28"/>
                <w:szCs w:val="28"/>
                <w:lang w:val="uk-UA"/>
              </w:rPr>
              <w:t>Проведення конференцій із залученням підприємств та організацій, зацікавлених у розвитку туризму в місті</w:t>
            </w:r>
          </w:p>
        </w:tc>
        <w:tc>
          <w:tcPr>
            <w:tcW w:w="3600" w:type="dxa"/>
          </w:tcPr>
          <w:p w14:paraId="6D913765"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045A7CC8" w14:textId="77777777" w:rsidTr="00C73F8A">
        <w:tc>
          <w:tcPr>
            <w:tcW w:w="828" w:type="dxa"/>
          </w:tcPr>
          <w:p w14:paraId="679F8586" w14:textId="77777777" w:rsidR="00036BA0" w:rsidRDefault="00036BA0" w:rsidP="00C73F8A">
            <w:pPr>
              <w:jc w:val="center"/>
              <w:rPr>
                <w:sz w:val="28"/>
                <w:szCs w:val="28"/>
                <w:lang w:val="uk-UA"/>
              </w:rPr>
            </w:pPr>
            <w:r>
              <w:rPr>
                <w:sz w:val="28"/>
                <w:szCs w:val="28"/>
                <w:lang w:val="uk-UA"/>
              </w:rPr>
              <w:t>11.</w:t>
            </w:r>
          </w:p>
        </w:tc>
        <w:tc>
          <w:tcPr>
            <w:tcW w:w="5040" w:type="dxa"/>
          </w:tcPr>
          <w:p w14:paraId="6DD25B64" w14:textId="77777777" w:rsidR="00036BA0" w:rsidRDefault="00036BA0" w:rsidP="00C73F8A">
            <w:pPr>
              <w:jc w:val="both"/>
              <w:rPr>
                <w:sz w:val="28"/>
                <w:szCs w:val="28"/>
                <w:lang w:val="uk-UA"/>
              </w:rPr>
            </w:pPr>
            <w:r>
              <w:rPr>
                <w:sz w:val="28"/>
                <w:szCs w:val="28"/>
                <w:lang w:val="uk-UA"/>
              </w:rPr>
              <w:t>Встановлення вказівників та інформаційних табличок на туристичні об’єкти</w:t>
            </w:r>
          </w:p>
        </w:tc>
        <w:tc>
          <w:tcPr>
            <w:tcW w:w="3600" w:type="dxa"/>
          </w:tcPr>
          <w:p w14:paraId="3A08F2E1"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1C79346F" w14:textId="77777777" w:rsidTr="00C73F8A">
        <w:tc>
          <w:tcPr>
            <w:tcW w:w="828" w:type="dxa"/>
          </w:tcPr>
          <w:p w14:paraId="1E71AC5F" w14:textId="77777777" w:rsidR="00036BA0" w:rsidRDefault="00036BA0" w:rsidP="00C73F8A">
            <w:pPr>
              <w:jc w:val="center"/>
              <w:rPr>
                <w:sz w:val="28"/>
                <w:szCs w:val="28"/>
                <w:lang w:val="uk-UA"/>
              </w:rPr>
            </w:pPr>
            <w:r>
              <w:rPr>
                <w:sz w:val="28"/>
                <w:szCs w:val="28"/>
                <w:lang w:val="uk-UA"/>
              </w:rPr>
              <w:t>12.</w:t>
            </w:r>
          </w:p>
        </w:tc>
        <w:tc>
          <w:tcPr>
            <w:tcW w:w="5040" w:type="dxa"/>
          </w:tcPr>
          <w:p w14:paraId="09EE7655" w14:textId="77777777" w:rsidR="00036BA0" w:rsidRDefault="00036BA0" w:rsidP="00C73F8A">
            <w:pPr>
              <w:jc w:val="both"/>
              <w:rPr>
                <w:sz w:val="28"/>
                <w:szCs w:val="28"/>
                <w:lang w:val="uk-UA"/>
              </w:rPr>
            </w:pPr>
            <w:r>
              <w:rPr>
                <w:sz w:val="28"/>
                <w:szCs w:val="28"/>
                <w:lang w:val="uk-UA"/>
              </w:rPr>
              <w:t xml:space="preserve">Проведення роботи по активізації туристичної екскурсійної діяльності із </w:t>
            </w:r>
            <w:r>
              <w:rPr>
                <w:sz w:val="28"/>
                <w:szCs w:val="28"/>
                <w:lang w:val="uk-UA"/>
              </w:rPr>
              <w:lastRenderedPageBreak/>
              <w:t>залученням студентів НУ «Острозька академія»</w:t>
            </w:r>
          </w:p>
        </w:tc>
        <w:tc>
          <w:tcPr>
            <w:tcW w:w="3600" w:type="dxa"/>
          </w:tcPr>
          <w:p w14:paraId="1C3E48BD" w14:textId="77777777" w:rsidR="00036BA0" w:rsidRDefault="00036BA0" w:rsidP="00C73F8A">
            <w:pPr>
              <w:jc w:val="both"/>
              <w:rPr>
                <w:sz w:val="28"/>
                <w:szCs w:val="28"/>
                <w:lang w:val="uk-UA"/>
              </w:rPr>
            </w:pPr>
            <w:r>
              <w:rPr>
                <w:sz w:val="28"/>
                <w:szCs w:val="28"/>
                <w:lang w:val="uk-UA"/>
              </w:rPr>
              <w:lastRenderedPageBreak/>
              <w:t>Відділ культури та туризму міськвиконкому</w:t>
            </w:r>
          </w:p>
        </w:tc>
      </w:tr>
      <w:tr w:rsidR="00036BA0" w14:paraId="6B7C9936" w14:textId="77777777" w:rsidTr="00C73F8A">
        <w:tc>
          <w:tcPr>
            <w:tcW w:w="828" w:type="dxa"/>
          </w:tcPr>
          <w:p w14:paraId="70DD3B85" w14:textId="77777777" w:rsidR="00036BA0" w:rsidRDefault="00036BA0" w:rsidP="00C73F8A">
            <w:pPr>
              <w:jc w:val="center"/>
              <w:rPr>
                <w:sz w:val="28"/>
                <w:szCs w:val="28"/>
                <w:lang w:val="uk-UA"/>
              </w:rPr>
            </w:pPr>
            <w:r>
              <w:rPr>
                <w:sz w:val="28"/>
                <w:szCs w:val="28"/>
                <w:lang w:val="uk-UA"/>
              </w:rPr>
              <w:t>13.</w:t>
            </w:r>
          </w:p>
        </w:tc>
        <w:tc>
          <w:tcPr>
            <w:tcW w:w="5040" w:type="dxa"/>
          </w:tcPr>
          <w:p w14:paraId="72415C2B" w14:textId="77777777" w:rsidR="00036BA0" w:rsidRDefault="00036BA0" w:rsidP="00C73F8A">
            <w:pPr>
              <w:jc w:val="both"/>
              <w:rPr>
                <w:sz w:val="28"/>
                <w:szCs w:val="28"/>
                <w:lang w:val="uk-UA"/>
              </w:rPr>
            </w:pPr>
            <w:r>
              <w:rPr>
                <w:sz w:val="28"/>
                <w:szCs w:val="28"/>
                <w:lang w:val="uk-UA"/>
              </w:rPr>
              <w:t>Розроблення нових туристичних/екскурсійних маршрутів</w:t>
            </w:r>
          </w:p>
        </w:tc>
        <w:tc>
          <w:tcPr>
            <w:tcW w:w="3600" w:type="dxa"/>
          </w:tcPr>
          <w:p w14:paraId="5079CB64"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29DBD1BB" w14:textId="77777777" w:rsidTr="00C73F8A">
        <w:tc>
          <w:tcPr>
            <w:tcW w:w="828" w:type="dxa"/>
          </w:tcPr>
          <w:p w14:paraId="260E9D50" w14:textId="77777777" w:rsidR="00036BA0" w:rsidRDefault="00036BA0" w:rsidP="00C73F8A">
            <w:pPr>
              <w:jc w:val="center"/>
              <w:rPr>
                <w:sz w:val="28"/>
                <w:szCs w:val="28"/>
                <w:lang w:val="uk-UA"/>
              </w:rPr>
            </w:pPr>
            <w:r>
              <w:rPr>
                <w:sz w:val="28"/>
                <w:szCs w:val="28"/>
                <w:lang w:val="uk-UA"/>
              </w:rPr>
              <w:t>14.</w:t>
            </w:r>
          </w:p>
        </w:tc>
        <w:tc>
          <w:tcPr>
            <w:tcW w:w="5040" w:type="dxa"/>
          </w:tcPr>
          <w:p w14:paraId="19B5C0BC" w14:textId="77777777" w:rsidR="00036BA0" w:rsidRDefault="00036BA0" w:rsidP="00C73F8A">
            <w:pPr>
              <w:jc w:val="both"/>
              <w:rPr>
                <w:sz w:val="28"/>
                <w:szCs w:val="28"/>
                <w:lang w:val="uk-UA"/>
              </w:rPr>
            </w:pPr>
            <w:r>
              <w:rPr>
                <w:sz w:val="28"/>
                <w:szCs w:val="28"/>
                <w:lang w:val="uk-UA"/>
              </w:rPr>
              <w:t>Придбання музичних інструментів для Острозької дитячої музичної школи</w:t>
            </w:r>
          </w:p>
        </w:tc>
        <w:tc>
          <w:tcPr>
            <w:tcW w:w="3600" w:type="dxa"/>
          </w:tcPr>
          <w:p w14:paraId="6CAFA863"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5D18A5C0" w14:textId="77777777" w:rsidTr="00C73F8A">
        <w:tc>
          <w:tcPr>
            <w:tcW w:w="828" w:type="dxa"/>
          </w:tcPr>
          <w:p w14:paraId="7109BED5" w14:textId="77777777" w:rsidR="00036BA0" w:rsidRDefault="00036BA0" w:rsidP="00C73F8A">
            <w:pPr>
              <w:jc w:val="center"/>
              <w:rPr>
                <w:sz w:val="28"/>
                <w:szCs w:val="28"/>
                <w:lang w:val="uk-UA"/>
              </w:rPr>
            </w:pPr>
            <w:r>
              <w:rPr>
                <w:sz w:val="28"/>
                <w:szCs w:val="28"/>
                <w:lang w:val="uk-UA"/>
              </w:rPr>
              <w:t>15.</w:t>
            </w:r>
          </w:p>
        </w:tc>
        <w:tc>
          <w:tcPr>
            <w:tcW w:w="5040" w:type="dxa"/>
          </w:tcPr>
          <w:p w14:paraId="1DEAF1A9" w14:textId="77777777" w:rsidR="00036BA0" w:rsidRDefault="00036BA0" w:rsidP="00C73F8A">
            <w:pPr>
              <w:jc w:val="both"/>
              <w:rPr>
                <w:sz w:val="28"/>
                <w:szCs w:val="28"/>
                <w:lang w:val="uk-UA"/>
              </w:rPr>
            </w:pPr>
            <w:r>
              <w:rPr>
                <w:sz w:val="28"/>
                <w:szCs w:val="28"/>
                <w:lang w:val="uk-UA"/>
              </w:rPr>
              <w:t>Виготовлення проектно-кошторисної документації на будівництво та капітальні ремонти приміщень закладів культури</w:t>
            </w:r>
          </w:p>
        </w:tc>
        <w:tc>
          <w:tcPr>
            <w:tcW w:w="3600" w:type="dxa"/>
          </w:tcPr>
          <w:p w14:paraId="594592AC"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358B6FF4" w14:textId="77777777" w:rsidTr="00C73F8A">
        <w:tc>
          <w:tcPr>
            <w:tcW w:w="828" w:type="dxa"/>
          </w:tcPr>
          <w:p w14:paraId="159BABB7" w14:textId="77777777" w:rsidR="00036BA0" w:rsidRDefault="00036BA0" w:rsidP="00C73F8A">
            <w:pPr>
              <w:jc w:val="center"/>
              <w:rPr>
                <w:sz w:val="28"/>
                <w:szCs w:val="28"/>
                <w:lang w:val="uk-UA"/>
              </w:rPr>
            </w:pPr>
            <w:r>
              <w:rPr>
                <w:sz w:val="28"/>
                <w:szCs w:val="28"/>
                <w:lang w:val="uk-UA"/>
              </w:rPr>
              <w:t>16.</w:t>
            </w:r>
          </w:p>
        </w:tc>
        <w:tc>
          <w:tcPr>
            <w:tcW w:w="5040" w:type="dxa"/>
          </w:tcPr>
          <w:p w14:paraId="101753B7" w14:textId="77777777" w:rsidR="00036BA0" w:rsidRDefault="00036BA0" w:rsidP="00C73F8A">
            <w:pPr>
              <w:jc w:val="both"/>
              <w:rPr>
                <w:sz w:val="28"/>
                <w:szCs w:val="28"/>
                <w:lang w:val="uk-UA"/>
              </w:rPr>
            </w:pPr>
            <w:r>
              <w:rPr>
                <w:sz w:val="28"/>
                <w:szCs w:val="28"/>
                <w:lang w:val="uk-UA"/>
              </w:rPr>
              <w:t>Облаштування нових місць короткотривалого відпочинку гостей та мешканців міста, що слугуватимуть зростанню позитивного туристичного іміджу міста</w:t>
            </w:r>
          </w:p>
        </w:tc>
        <w:tc>
          <w:tcPr>
            <w:tcW w:w="3600" w:type="dxa"/>
          </w:tcPr>
          <w:p w14:paraId="69F34ADA" w14:textId="77777777" w:rsidR="00036BA0" w:rsidRDefault="00036BA0" w:rsidP="00C73F8A">
            <w:pPr>
              <w:jc w:val="both"/>
              <w:rPr>
                <w:sz w:val="28"/>
                <w:szCs w:val="28"/>
                <w:lang w:val="uk-UA"/>
              </w:rPr>
            </w:pPr>
            <w:r>
              <w:rPr>
                <w:sz w:val="28"/>
                <w:szCs w:val="28"/>
                <w:lang w:val="uk-UA"/>
              </w:rPr>
              <w:t>Відділ освіти міськвиконкому</w:t>
            </w:r>
          </w:p>
        </w:tc>
      </w:tr>
    </w:tbl>
    <w:p w14:paraId="4152A68D" w14:textId="77777777" w:rsidR="00036BA0" w:rsidRDefault="00036BA0" w:rsidP="00036BA0">
      <w:pPr>
        <w:jc w:val="center"/>
        <w:rPr>
          <w:b/>
          <w:sz w:val="28"/>
          <w:szCs w:val="28"/>
          <w:lang w:val="uk-UA"/>
        </w:rPr>
      </w:pPr>
    </w:p>
    <w:p w14:paraId="1ACC50EF" w14:textId="77777777" w:rsidR="00036BA0" w:rsidRDefault="00036BA0" w:rsidP="00036BA0">
      <w:pPr>
        <w:jc w:val="center"/>
        <w:rPr>
          <w:b/>
          <w:sz w:val="28"/>
          <w:szCs w:val="28"/>
          <w:lang w:val="uk-UA"/>
        </w:rPr>
      </w:pPr>
    </w:p>
    <w:p w14:paraId="2B498EE8" w14:textId="77777777" w:rsidR="00036BA0" w:rsidRDefault="00036BA0" w:rsidP="00036BA0">
      <w:pPr>
        <w:jc w:val="center"/>
        <w:rPr>
          <w:b/>
          <w:sz w:val="28"/>
          <w:szCs w:val="28"/>
          <w:lang w:val="uk-UA"/>
        </w:rPr>
      </w:pPr>
      <w:r>
        <w:rPr>
          <w:b/>
          <w:sz w:val="28"/>
          <w:szCs w:val="28"/>
          <w:lang w:val="uk-UA"/>
        </w:rPr>
        <w:t>Збереження культурної спадщини:</w:t>
      </w:r>
    </w:p>
    <w:p w14:paraId="3FFC28F5" w14:textId="77777777" w:rsidR="00036BA0" w:rsidRDefault="00036BA0" w:rsidP="00036BA0">
      <w:pPr>
        <w:jc w:val="both"/>
        <w:rPr>
          <w:sz w:val="28"/>
          <w:szCs w:val="28"/>
          <w:lang w:val="uk-UA"/>
        </w:rPr>
      </w:pPr>
    </w:p>
    <w:tbl>
      <w:tblPr>
        <w:tblW w:w="9468" w:type="dxa"/>
        <w:tblLook w:val="01E0" w:firstRow="1" w:lastRow="1" w:firstColumn="1" w:lastColumn="1" w:noHBand="0" w:noVBand="0"/>
      </w:tblPr>
      <w:tblGrid>
        <w:gridCol w:w="828"/>
        <w:gridCol w:w="5040"/>
        <w:gridCol w:w="3600"/>
      </w:tblGrid>
      <w:tr w:rsidR="00036BA0" w14:paraId="75F5FB06" w14:textId="77777777" w:rsidTr="00C73F8A">
        <w:tc>
          <w:tcPr>
            <w:tcW w:w="828" w:type="dxa"/>
            <w:vAlign w:val="center"/>
          </w:tcPr>
          <w:p w14:paraId="47BC0E34" w14:textId="77777777" w:rsidR="00036BA0" w:rsidRDefault="00036BA0" w:rsidP="00C73F8A">
            <w:pPr>
              <w:jc w:val="center"/>
              <w:rPr>
                <w:b/>
                <w:lang w:val="uk-UA"/>
              </w:rPr>
            </w:pPr>
            <w:r>
              <w:rPr>
                <w:b/>
                <w:lang w:val="uk-UA"/>
              </w:rPr>
              <w:t>№ п/п</w:t>
            </w:r>
          </w:p>
        </w:tc>
        <w:tc>
          <w:tcPr>
            <w:tcW w:w="5040" w:type="dxa"/>
            <w:vAlign w:val="center"/>
          </w:tcPr>
          <w:p w14:paraId="1479BA82" w14:textId="77777777" w:rsidR="00036BA0" w:rsidRDefault="00036BA0" w:rsidP="00C73F8A">
            <w:pPr>
              <w:jc w:val="center"/>
              <w:rPr>
                <w:b/>
                <w:lang w:val="uk-UA"/>
              </w:rPr>
            </w:pPr>
            <w:r>
              <w:rPr>
                <w:b/>
                <w:lang w:val="uk-UA"/>
              </w:rPr>
              <w:t>Завдання та заходи</w:t>
            </w:r>
          </w:p>
        </w:tc>
        <w:tc>
          <w:tcPr>
            <w:tcW w:w="3600" w:type="dxa"/>
            <w:vAlign w:val="center"/>
          </w:tcPr>
          <w:p w14:paraId="1CF4C9FF" w14:textId="77777777" w:rsidR="00036BA0" w:rsidRDefault="00036BA0" w:rsidP="00C73F8A">
            <w:pPr>
              <w:jc w:val="center"/>
              <w:rPr>
                <w:b/>
                <w:lang w:val="uk-UA"/>
              </w:rPr>
            </w:pPr>
            <w:r>
              <w:rPr>
                <w:b/>
                <w:lang w:val="uk-UA"/>
              </w:rPr>
              <w:t>Відповідальні за виконання</w:t>
            </w:r>
          </w:p>
        </w:tc>
      </w:tr>
      <w:tr w:rsidR="00036BA0" w14:paraId="17A03DE2" w14:textId="77777777" w:rsidTr="00C73F8A">
        <w:tc>
          <w:tcPr>
            <w:tcW w:w="828" w:type="dxa"/>
          </w:tcPr>
          <w:p w14:paraId="78AC08A4" w14:textId="77777777" w:rsidR="00036BA0" w:rsidRDefault="00036BA0" w:rsidP="00C73F8A">
            <w:pPr>
              <w:jc w:val="center"/>
              <w:rPr>
                <w:b/>
                <w:sz w:val="20"/>
                <w:szCs w:val="20"/>
                <w:lang w:val="uk-UA"/>
              </w:rPr>
            </w:pPr>
            <w:r>
              <w:rPr>
                <w:b/>
                <w:sz w:val="20"/>
                <w:szCs w:val="20"/>
                <w:lang w:val="uk-UA"/>
              </w:rPr>
              <w:t>1</w:t>
            </w:r>
          </w:p>
        </w:tc>
        <w:tc>
          <w:tcPr>
            <w:tcW w:w="5040" w:type="dxa"/>
          </w:tcPr>
          <w:p w14:paraId="7AD47855" w14:textId="77777777" w:rsidR="00036BA0" w:rsidRDefault="00036BA0" w:rsidP="00C73F8A">
            <w:pPr>
              <w:jc w:val="center"/>
              <w:rPr>
                <w:b/>
                <w:sz w:val="20"/>
                <w:szCs w:val="20"/>
                <w:lang w:val="uk-UA"/>
              </w:rPr>
            </w:pPr>
            <w:r>
              <w:rPr>
                <w:b/>
                <w:sz w:val="20"/>
                <w:szCs w:val="20"/>
                <w:lang w:val="uk-UA"/>
              </w:rPr>
              <w:t>2</w:t>
            </w:r>
          </w:p>
        </w:tc>
        <w:tc>
          <w:tcPr>
            <w:tcW w:w="3600" w:type="dxa"/>
          </w:tcPr>
          <w:p w14:paraId="44193F5A" w14:textId="77777777" w:rsidR="00036BA0" w:rsidRDefault="00036BA0" w:rsidP="00C73F8A">
            <w:pPr>
              <w:jc w:val="center"/>
              <w:rPr>
                <w:b/>
                <w:sz w:val="20"/>
                <w:szCs w:val="20"/>
                <w:lang w:val="uk-UA"/>
              </w:rPr>
            </w:pPr>
            <w:r>
              <w:rPr>
                <w:b/>
                <w:sz w:val="20"/>
                <w:szCs w:val="20"/>
                <w:lang w:val="uk-UA"/>
              </w:rPr>
              <w:t>3</w:t>
            </w:r>
          </w:p>
        </w:tc>
      </w:tr>
      <w:tr w:rsidR="00036BA0" w14:paraId="2F5D11D2" w14:textId="77777777" w:rsidTr="00C73F8A">
        <w:tc>
          <w:tcPr>
            <w:tcW w:w="828" w:type="dxa"/>
          </w:tcPr>
          <w:p w14:paraId="7972C6F0" w14:textId="77777777" w:rsidR="00036BA0" w:rsidRDefault="00036BA0" w:rsidP="00C73F8A">
            <w:pPr>
              <w:jc w:val="center"/>
              <w:rPr>
                <w:sz w:val="28"/>
                <w:szCs w:val="28"/>
                <w:lang w:val="uk-UA"/>
              </w:rPr>
            </w:pPr>
            <w:r>
              <w:rPr>
                <w:sz w:val="28"/>
                <w:szCs w:val="28"/>
                <w:lang w:val="uk-UA"/>
              </w:rPr>
              <w:t>1.</w:t>
            </w:r>
          </w:p>
        </w:tc>
        <w:tc>
          <w:tcPr>
            <w:tcW w:w="5040" w:type="dxa"/>
          </w:tcPr>
          <w:p w14:paraId="4346DC19" w14:textId="77777777" w:rsidR="00036BA0" w:rsidRDefault="00036BA0" w:rsidP="00C73F8A">
            <w:pPr>
              <w:jc w:val="both"/>
              <w:rPr>
                <w:sz w:val="28"/>
                <w:szCs w:val="28"/>
                <w:lang w:val="uk-UA"/>
              </w:rPr>
            </w:pPr>
            <w:r>
              <w:rPr>
                <w:sz w:val="28"/>
                <w:szCs w:val="28"/>
                <w:lang w:val="uk-UA"/>
              </w:rPr>
              <w:t xml:space="preserve">Написання грантових проектів щодо використання пам’яток </w:t>
            </w:r>
            <w:proofErr w:type="spellStart"/>
            <w:r>
              <w:rPr>
                <w:sz w:val="28"/>
                <w:szCs w:val="28"/>
                <w:lang w:val="uk-UA"/>
              </w:rPr>
              <w:t>м.Острога</w:t>
            </w:r>
            <w:proofErr w:type="spellEnd"/>
          </w:p>
        </w:tc>
        <w:tc>
          <w:tcPr>
            <w:tcW w:w="3600" w:type="dxa"/>
          </w:tcPr>
          <w:p w14:paraId="10768F1D"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5F6DDEC3" w14:textId="77777777" w:rsidTr="00C73F8A">
        <w:tc>
          <w:tcPr>
            <w:tcW w:w="828" w:type="dxa"/>
          </w:tcPr>
          <w:p w14:paraId="2081674E" w14:textId="77777777" w:rsidR="00036BA0" w:rsidRDefault="00036BA0" w:rsidP="00C73F8A">
            <w:pPr>
              <w:jc w:val="center"/>
              <w:rPr>
                <w:sz w:val="28"/>
                <w:szCs w:val="28"/>
                <w:lang w:val="uk-UA"/>
              </w:rPr>
            </w:pPr>
            <w:r>
              <w:rPr>
                <w:sz w:val="28"/>
                <w:szCs w:val="28"/>
                <w:lang w:val="uk-UA"/>
              </w:rPr>
              <w:t>2.</w:t>
            </w:r>
          </w:p>
        </w:tc>
        <w:tc>
          <w:tcPr>
            <w:tcW w:w="5040" w:type="dxa"/>
          </w:tcPr>
          <w:p w14:paraId="1F64CFCA" w14:textId="77777777" w:rsidR="00036BA0" w:rsidRDefault="00036BA0" w:rsidP="00C73F8A">
            <w:pPr>
              <w:jc w:val="both"/>
              <w:rPr>
                <w:sz w:val="28"/>
                <w:szCs w:val="28"/>
                <w:lang w:val="uk-UA"/>
              </w:rPr>
            </w:pPr>
            <w:r>
              <w:rPr>
                <w:sz w:val="28"/>
                <w:szCs w:val="28"/>
                <w:lang w:val="uk-UA"/>
              </w:rPr>
              <w:t>Реставрація пам’ятки архітектури національного значення Башти Луцької друга половина XV-початок XVI ст.. (Музей книги та друкарства)</w:t>
            </w:r>
          </w:p>
        </w:tc>
        <w:tc>
          <w:tcPr>
            <w:tcW w:w="3600" w:type="dxa"/>
          </w:tcPr>
          <w:p w14:paraId="7984318D" w14:textId="77777777" w:rsidR="00036BA0" w:rsidRDefault="00036BA0" w:rsidP="00C73F8A">
            <w:pPr>
              <w:jc w:val="both"/>
              <w:rPr>
                <w:sz w:val="28"/>
                <w:szCs w:val="28"/>
                <w:lang w:val="uk-UA"/>
              </w:rPr>
            </w:pPr>
            <w:r>
              <w:rPr>
                <w:sz w:val="28"/>
                <w:szCs w:val="28"/>
                <w:lang w:val="uk-UA"/>
              </w:rPr>
              <w:t xml:space="preserve">КЗ «Державний історико-культурний заповідник </w:t>
            </w:r>
            <w:proofErr w:type="spellStart"/>
            <w:r>
              <w:rPr>
                <w:sz w:val="28"/>
                <w:szCs w:val="28"/>
                <w:lang w:val="uk-UA"/>
              </w:rPr>
              <w:t>м.Острога</w:t>
            </w:r>
            <w:proofErr w:type="spellEnd"/>
            <w:r>
              <w:rPr>
                <w:sz w:val="28"/>
                <w:szCs w:val="28"/>
                <w:lang w:val="uk-UA"/>
              </w:rPr>
              <w:t>»</w:t>
            </w:r>
          </w:p>
        </w:tc>
      </w:tr>
      <w:tr w:rsidR="00036BA0" w14:paraId="1E14CB36" w14:textId="77777777" w:rsidTr="00C73F8A">
        <w:tc>
          <w:tcPr>
            <w:tcW w:w="828" w:type="dxa"/>
          </w:tcPr>
          <w:p w14:paraId="1507D874" w14:textId="77777777" w:rsidR="00036BA0" w:rsidRDefault="00036BA0" w:rsidP="00C73F8A">
            <w:pPr>
              <w:jc w:val="center"/>
              <w:rPr>
                <w:sz w:val="28"/>
                <w:szCs w:val="28"/>
                <w:lang w:val="uk-UA"/>
              </w:rPr>
            </w:pPr>
            <w:r>
              <w:rPr>
                <w:sz w:val="28"/>
                <w:szCs w:val="28"/>
                <w:lang w:val="uk-UA"/>
              </w:rPr>
              <w:t>3.</w:t>
            </w:r>
          </w:p>
        </w:tc>
        <w:tc>
          <w:tcPr>
            <w:tcW w:w="5040" w:type="dxa"/>
          </w:tcPr>
          <w:p w14:paraId="6907860C" w14:textId="77777777" w:rsidR="00036BA0" w:rsidRDefault="00036BA0" w:rsidP="00C73F8A">
            <w:pPr>
              <w:jc w:val="both"/>
              <w:rPr>
                <w:sz w:val="28"/>
                <w:szCs w:val="28"/>
                <w:lang w:val="uk-UA"/>
              </w:rPr>
            </w:pPr>
            <w:r>
              <w:rPr>
                <w:sz w:val="28"/>
                <w:szCs w:val="28"/>
                <w:lang w:val="uk-UA"/>
              </w:rPr>
              <w:t>Благоустрій прилеглої території Комплексу замку князів Острозьких та площі Івана Федорова в м. Острог, Рівненської області</w:t>
            </w:r>
          </w:p>
        </w:tc>
        <w:tc>
          <w:tcPr>
            <w:tcW w:w="3600" w:type="dxa"/>
          </w:tcPr>
          <w:p w14:paraId="60AE6521"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p w14:paraId="1D6A9CF9" w14:textId="77777777" w:rsidR="00036BA0" w:rsidRDefault="00036BA0" w:rsidP="00C73F8A">
            <w:pPr>
              <w:jc w:val="both"/>
              <w:rPr>
                <w:sz w:val="28"/>
                <w:szCs w:val="28"/>
                <w:lang w:val="uk-UA"/>
              </w:rPr>
            </w:pPr>
          </w:p>
        </w:tc>
      </w:tr>
    </w:tbl>
    <w:p w14:paraId="1EC4866C" w14:textId="77777777" w:rsidR="00036BA0" w:rsidRDefault="00036BA0" w:rsidP="00036BA0">
      <w:pPr>
        <w:jc w:val="center"/>
        <w:rPr>
          <w:b/>
          <w:sz w:val="28"/>
          <w:szCs w:val="28"/>
          <w:lang w:val="uk-UA"/>
        </w:rPr>
      </w:pPr>
      <w:r>
        <w:rPr>
          <w:b/>
          <w:sz w:val="28"/>
          <w:szCs w:val="28"/>
          <w:lang w:val="uk-UA"/>
        </w:rPr>
        <w:t>Критерії реалізації цілей:</w:t>
      </w:r>
    </w:p>
    <w:p w14:paraId="7465B2BA" w14:textId="77777777" w:rsidR="00036BA0" w:rsidRDefault="00036BA0" w:rsidP="00036BA0">
      <w:pPr>
        <w:jc w:val="both"/>
        <w:rPr>
          <w:sz w:val="28"/>
          <w:szCs w:val="28"/>
          <w:lang w:val="uk-UA"/>
        </w:rPr>
      </w:pPr>
      <w:r>
        <w:rPr>
          <w:sz w:val="28"/>
          <w:szCs w:val="28"/>
          <w:lang w:val="uk-UA"/>
        </w:rPr>
        <w:t xml:space="preserve">   -      охорона, збереження та відродження культурної спадщини;</w:t>
      </w:r>
    </w:p>
    <w:p w14:paraId="7C866D12" w14:textId="77777777" w:rsidR="00036BA0" w:rsidRDefault="00036BA0" w:rsidP="00036BA0">
      <w:pPr>
        <w:jc w:val="both"/>
        <w:rPr>
          <w:sz w:val="28"/>
          <w:szCs w:val="28"/>
          <w:lang w:val="uk-UA"/>
        </w:rPr>
      </w:pPr>
      <w:r>
        <w:rPr>
          <w:sz w:val="28"/>
          <w:szCs w:val="28"/>
          <w:lang w:val="uk-UA"/>
        </w:rPr>
        <w:t xml:space="preserve">   -      підтримка аматорського мистецтва; розвиток інфраструктури галузі</w:t>
      </w:r>
    </w:p>
    <w:p w14:paraId="4C135422" w14:textId="77777777" w:rsidR="00036BA0" w:rsidRDefault="00036BA0" w:rsidP="00036BA0">
      <w:pPr>
        <w:jc w:val="both"/>
        <w:rPr>
          <w:sz w:val="28"/>
          <w:szCs w:val="28"/>
          <w:lang w:val="uk-UA"/>
        </w:rPr>
      </w:pPr>
      <w:r>
        <w:rPr>
          <w:sz w:val="28"/>
          <w:szCs w:val="28"/>
          <w:lang w:val="uk-UA"/>
        </w:rPr>
        <w:t xml:space="preserve">           культури;</w:t>
      </w:r>
    </w:p>
    <w:p w14:paraId="1C8F7B4A" w14:textId="77777777" w:rsidR="00036BA0" w:rsidRDefault="00036BA0" w:rsidP="00036BA0">
      <w:pPr>
        <w:jc w:val="both"/>
        <w:rPr>
          <w:sz w:val="28"/>
          <w:szCs w:val="28"/>
          <w:lang w:val="uk-UA"/>
        </w:rPr>
      </w:pPr>
      <w:r>
        <w:rPr>
          <w:sz w:val="28"/>
          <w:szCs w:val="28"/>
          <w:lang w:val="uk-UA"/>
        </w:rPr>
        <w:t xml:space="preserve">   -       збільшення кількості туристів та екскурсійних делегацій;</w:t>
      </w:r>
    </w:p>
    <w:p w14:paraId="47797EAE" w14:textId="77777777" w:rsidR="00036BA0" w:rsidRDefault="00036BA0" w:rsidP="00036BA0">
      <w:pPr>
        <w:jc w:val="both"/>
        <w:rPr>
          <w:sz w:val="28"/>
          <w:szCs w:val="28"/>
          <w:lang w:val="uk-UA"/>
        </w:rPr>
      </w:pPr>
      <w:r>
        <w:rPr>
          <w:sz w:val="28"/>
          <w:szCs w:val="28"/>
          <w:lang w:val="uk-UA"/>
        </w:rPr>
        <w:t xml:space="preserve">   -      запровадження нових форм роботи в галузі культури;</w:t>
      </w:r>
    </w:p>
    <w:p w14:paraId="1AFDA6EA" w14:textId="77777777" w:rsidR="00036BA0" w:rsidRDefault="00036BA0" w:rsidP="00036BA0">
      <w:pPr>
        <w:jc w:val="both"/>
        <w:rPr>
          <w:sz w:val="28"/>
          <w:szCs w:val="28"/>
          <w:lang w:val="uk-UA"/>
        </w:rPr>
      </w:pPr>
      <w:r>
        <w:rPr>
          <w:sz w:val="28"/>
          <w:szCs w:val="28"/>
          <w:lang w:val="uk-UA"/>
        </w:rPr>
        <w:t xml:space="preserve">   -       покращення матеріального забезпечення мережі закладів культури;</w:t>
      </w:r>
    </w:p>
    <w:p w14:paraId="0FF92059" w14:textId="77777777" w:rsidR="00036BA0" w:rsidRDefault="00036BA0" w:rsidP="00036BA0">
      <w:pPr>
        <w:jc w:val="both"/>
        <w:rPr>
          <w:sz w:val="28"/>
          <w:szCs w:val="28"/>
          <w:lang w:val="uk-UA"/>
        </w:rPr>
      </w:pPr>
      <w:r>
        <w:rPr>
          <w:sz w:val="28"/>
          <w:szCs w:val="28"/>
          <w:lang w:val="uk-UA"/>
        </w:rPr>
        <w:t xml:space="preserve">   -       залучення позабюджетних коштів.</w:t>
      </w:r>
    </w:p>
    <w:p w14:paraId="635AB8CB" w14:textId="77777777" w:rsidR="00036BA0" w:rsidRDefault="00036BA0" w:rsidP="00036BA0">
      <w:pPr>
        <w:ind w:left="360"/>
        <w:jc w:val="both"/>
        <w:rPr>
          <w:sz w:val="28"/>
          <w:szCs w:val="28"/>
          <w:lang w:val="uk-UA"/>
        </w:rPr>
      </w:pPr>
    </w:p>
    <w:p w14:paraId="2A702202" w14:textId="77777777" w:rsidR="00036BA0" w:rsidRDefault="00036BA0" w:rsidP="00036BA0">
      <w:pPr>
        <w:jc w:val="center"/>
        <w:rPr>
          <w:b/>
          <w:sz w:val="28"/>
          <w:szCs w:val="28"/>
          <w:lang w:val="uk-UA"/>
        </w:rPr>
      </w:pPr>
      <w:r>
        <w:rPr>
          <w:b/>
          <w:sz w:val="28"/>
          <w:szCs w:val="28"/>
          <w:lang w:val="uk-UA"/>
        </w:rPr>
        <w:t>4.2.3. Підтримка сімей, молоді та спорту</w:t>
      </w:r>
    </w:p>
    <w:p w14:paraId="2AD56D89" w14:textId="77777777" w:rsidR="00036BA0" w:rsidRDefault="00036BA0" w:rsidP="00036BA0">
      <w:pPr>
        <w:ind w:left="1080"/>
        <w:jc w:val="center"/>
        <w:rPr>
          <w:b/>
          <w:sz w:val="28"/>
          <w:szCs w:val="28"/>
          <w:lang w:val="uk-UA"/>
        </w:rPr>
      </w:pPr>
    </w:p>
    <w:p w14:paraId="58D7ED32" w14:textId="77777777" w:rsidR="00036BA0" w:rsidRDefault="00036BA0" w:rsidP="00036BA0">
      <w:pPr>
        <w:jc w:val="center"/>
        <w:rPr>
          <w:b/>
          <w:sz w:val="28"/>
          <w:szCs w:val="28"/>
          <w:lang w:val="uk-UA"/>
        </w:rPr>
      </w:pPr>
      <w:r>
        <w:rPr>
          <w:b/>
          <w:sz w:val="28"/>
          <w:szCs w:val="28"/>
          <w:lang w:val="uk-UA"/>
        </w:rPr>
        <w:t>Основні цілі на 2020 рік:</w:t>
      </w:r>
    </w:p>
    <w:p w14:paraId="6EB37B7E" w14:textId="77777777" w:rsidR="00036BA0" w:rsidRDefault="00036BA0" w:rsidP="00036BA0">
      <w:pPr>
        <w:rPr>
          <w:sz w:val="28"/>
          <w:szCs w:val="28"/>
          <w:lang w:val="uk-UA"/>
        </w:rPr>
      </w:pPr>
    </w:p>
    <w:p w14:paraId="769572ED" w14:textId="77777777" w:rsidR="00036BA0" w:rsidRDefault="00036BA0" w:rsidP="00036BA0">
      <w:pPr>
        <w:numPr>
          <w:ilvl w:val="0"/>
          <w:numId w:val="6"/>
        </w:numPr>
        <w:jc w:val="both"/>
        <w:rPr>
          <w:sz w:val="28"/>
          <w:szCs w:val="28"/>
          <w:lang w:val="uk-UA"/>
        </w:rPr>
      </w:pPr>
      <w:r>
        <w:rPr>
          <w:sz w:val="28"/>
          <w:szCs w:val="28"/>
          <w:lang w:val="uk-UA"/>
        </w:rPr>
        <w:t>активізація профілактичної роботи з метою запобігання</w:t>
      </w:r>
    </w:p>
    <w:p w14:paraId="5E66EC80" w14:textId="77777777" w:rsidR="00036BA0" w:rsidRDefault="00036BA0" w:rsidP="00036BA0">
      <w:pPr>
        <w:ind w:left="180"/>
        <w:jc w:val="both"/>
        <w:rPr>
          <w:sz w:val="28"/>
          <w:szCs w:val="28"/>
          <w:lang w:val="uk-UA"/>
        </w:rPr>
      </w:pPr>
      <w:r>
        <w:rPr>
          <w:sz w:val="28"/>
          <w:szCs w:val="28"/>
          <w:lang w:val="uk-UA"/>
        </w:rPr>
        <w:t xml:space="preserve">            правопорушенням у дитячому та молодіжному середовищі, сприяння</w:t>
      </w:r>
    </w:p>
    <w:p w14:paraId="2D8BD4D3" w14:textId="77777777" w:rsidR="00036BA0" w:rsidRDefault="00036BA0" w:rsidP="00036BA0">
      <w:pPr>
        <w:ind w:left="180"/>
        <w:jc w:val="both"/>
        <w:rPr>
          <w:sz w:val="28"/>
          <w:szCs w:val="28"/>
          <w:lang w:val="uk-UA"/>
        </w:rPr>
      </w:pPr>
      <w:r>
        <w:rPr>
          <w:sz w:val="28"/>
          <w:szCs w:val="28"/>
          <w:lang w:val="uk-UA"/>
        </w:rPr>
        <w:t xml:space="preserve">            створенню та поширенню соціальної реклами, інформаційно-</w:t>
      </w:r>
    </w:p>
    <w:p w14:paraId="687072D3" w14:textId="77777777" w:rsidR="00036BA0" w:rsidRDefault="00036BA0" w:rsidP="00036BA0">
      <w:pPr>
        <w:ind w:left="180"/>
        <w:jc w:val="both"/>
        <w:rPr>
          <w:sz w:val="28"/>
          <w:szCs w:val="28"/>
          <w:lang w:val="uk-UA"/>
        </w:rPr>
      </w:pPr>
      <w:r>
        <w:rPr>
          <w:sz w:val="28"/>
          <w:szCs w:val="28"/>
          <w:lang w:val="uk-UA"/>
        </w:rPr>
        <w:t xml:space="preserve">            просвітницьких та профілактичних матеріалів;</w:t>
      </w:r>
    </w:p>
    <w:p w14:paraId="3CF1F021" w14:textId="77777777" w:rsidR="00036BA0" w:rsidRDefault="00036BA0" w:rsidP="00036BA0">
      <w:pPr>
        <w:numPr>
          <w:ilvl w:val="0"/>
          <w:numId w:val="6"/>
        </w:numPr>
        <w:jc w:val="both"/>
        <w:rPr>
          <w:sz w:val="28"/>
          <w:szCs w:val="28"/>
          <w:lang w:val="uk-UA"/>
        </w:rPr>
      </w:pPr>
      <w:r>
        <w:rPr>
          <w:sz w:val="28"/>
          <w:szCs w:val="28"/>
          <w:lang w:val="uk-UA"/>
        </w:rPr>
        <w:t>сприяння громадським організаціям, іншим об’єднанням громадян,</w:t>
      </w:r>
    </w:p>
    <w:p w14:paraId="2895F5E9" w14:textId="77777777" w:rsidR="00036BA0" w:rsidRDefault="00036BA0" w:rsidP="00036BA0">
      <w:pPr>
        <w:ind w:left="180"/>
        <w:jc w:val="both"/>
        <w:rPr>
          <w:sz w:val="28"/>
          <w:szCs w:val="28"/>
          <w:lang w:val="uk-UA"/>
        </w:rPr>
      </w:pPr>
      <w:r>
        <w:rPr>
          <w:sz w:val="28"/>
          <w:szCs w:val="28"/>
          <w:lang w:val="uk-UA"/>
        </w:rPr>
        <w:t xml:space="preserve">            фізичним особам у реалізації ними власних соціально значущих</w:t>
      </w:r>
    </w:p>
    <w:p w14:paraId="1C07AFE8" w14:textId="77777777" w:rsidR="00036BA0" w:rsidRDefault="00036BA0" w:rsidP="00036BA0">
      <w:pPr>
        <w:ind w:left="180"/>
        <w:jc w:val="both"/>
        <w:rPr>
          <w:sz w:val="28"/>
          <w:szCs w:val="28"/>
          <w:lang w:val="uk-UA"/>
        </w:rPr>
      </w:pPr>
      <w:r>
        <w:rPr>
          <w:sz w:val="28"/>
          <w:szCs w:val="28"/>
          <w:lang w:val="uk-UA"/>
        </w:rPr>
        <w:t xml:space="preserve">             ініціатив і проектів у сфері соціальної роботи з сім’ями, дітьми і </w:t>
      </w:r>
    </w:p>
    <w:p w14:paraId="6DF41CF6" w14:textId="77777777" w:rsidR="00036BA0" w:rsidRDefault="00036BA0" w:rsidP="00036BA0">
      <w:pPr>
        <w:ind w:left="180"/>
        <w:jc w:val="both"/>
        <w:rPr>
          <w:sz w:val="28"/>
          <w:szCs w:val="28"/>
          <w:lang w:val="uk-UA"/>
        </w:rPr>
      </w:pPr>
      <w:r>
        <w:rPr>
          <w:sz w:val="28"/>
          <w:szCs w:val="28"/>
          <w:lang w:val="uk-UA"/>
        </w:rPr>
        <w:t xml:space="preserve">            молоддю;</w:t>
      </w:r>
    </w:p>
    <w:p w14:paraId="490806B9" w14:textId="77777777" w:rsidR="00036BA0" w:rsidRDefault="00036BA0" w:rsidP="00036BA0">
      <w:pPr>
        <w:numPr>
          <w:ilvl w:val="0"/>
          <w:numId w:val="6"/>
        </w:numPr>
        <w:jc w:val="both"/>
        <w:rPr>
          <w:sz w:val="28"/>
          <w:szCs w:val="28"/>
          <w:lang w:val="uk-UA"/>
        </w:rPr>
      </w:pPr>
      <w:r>
        <w:rPr>
          <w:sz w:val="28"/>
          <w:szCs w:val="28"/>
          <w:lang w:val="uk-UA"/>
        </w:rPr>
        <w:t>забезпечення діяльності підліткових клубів за місцем проживання,</w:t>
      </w:r>
    </w:p>
    <w:p w14:paraId="53F6BCB3" w14:textId="77777777" w:rsidR="00036BA0" w:rsidRDefault="00036BA0" w:rsidP="00036BA0">
      <w:pPr>
        <w:ind w:left="180"/>
        <w:jc w:val="both"/>
        <w:rPr>
          <w:sz w:val="28"/>
          <w:szCs w:val="28"/>
          <w:lang w:val="uk-UA"/>
        </w:rPr>
      </w:pPr>
      <w:r>
        <w:rPr>
          <w:sz w:val="28"/>
          <w:szCs w:val="28"/>
          <w:lang w:val="uk-UA"/>
        </w:rPr>
        <w:t xml:space="preserve">            поновлення  їх матеріально-технічної бази та проведення поточного </w:t>
      </w:r>
    </w:p>
    <w:p w14:paraId="3BB20288" w14:textId="77777777" w:rsidR="00036BA0" w:rsidRDefault="00036BA0" w:rsidP="00036BA0">
      <w:pPr>
        <w:ind w:left="180"/>
        <w:jc w:val="both"/>
        <w:rPr>
          <w:sz w:val="28"/>
          <w:szCs w:val="28"/>
          <w:lang w:val="uk-UA"/>
        </w:rPr>
      </w:pPr>
      <w:r>
        <w:rPr>
          <w:sz w:val="28"/>
          <w:szCs w:val="28"/>
          <w:lang w:val="uk-UA"/>
        </w:rPr>
        <w:t xml:space="preserve">            ремонту;</w:t>
      </w:r>
    </w:p>
    <w:p w14:paraId="3717FDA3" w14:textId="77777777" w:rsidR="00036BA0" w:rsidRDefault="00036BA0" w:rsidP="00036BA0">
      <w:pPr>
        <w:numPr>
          <w:ilvl w:val="0"/>
          <w:numId w:val="6"/>
        </w:numPr>
        <w:jc w:val="both"/>
        <w:rPr>
          <w:sz w:val="28"/>
          <w:szCs w:val="28"/>
          <w:lang w:val="uk-UA"/>
        </w:rPr>
      </w:pPr>
      <w:r>
        <w:rPr>
          <w:sz w:val="28"/>
          <w:szCs w:val="28"/>
          <w:lang w:val="uk-UA"/>
        </w:rPr>
        <w:t>впровадження системи національно-патріотичного виховання дітей,</w:t>
      </w:r>
    </w:p>
    <w:p w14:paraId="2E6A3513" w14:textId="77777777" w:rsidR="00036BA0" w:rsidRDefault="00036BA0" w:rsidP="00036BA0">
      <w:pPr>
        <w:ind w:left="180"/>
        <w:jc w:val="both"/>
        <w:rPr>
          <w:sz w:val="28"/>
          <w:szCs w:val="28"/>
          <w:lang w:val="uk-UA"/>
        </w:rPr>
      </w:pPr>
      <w:r>
        <w:rPr>
          <w:sz w:val="28"/>
          <w:szCs w:val="28"/>
          <w:lang w:val="uk-UA"/>
        </w:rPr>
        <w:t xml:space="preserve">            підлітків та молоді.</w:t>
      </w:r>
    </w:p>
    <w:p w14:paraId="3B82F218" w14:textId="77777777" w:rsidR="00036BA0" w:rsidRDefault="00036BA0" w:rsidP="00036BA0">
      <w:pPr>
        <w:jc w:val="center"/>
        <w:rPr>
          <w:sz w:val="28"/>
          <w:szCs w:val="28"/>
          <w:lang w:val="uk-UA"/>
        </w:rPr>
      </w:pPr>
    </w:p>
    <w:p w14:paraId="298E548B"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W w:w="0" w:type="auto"/>
        <w:tblLook w:val="01E0" w:firstRow="1" w:lastRow="1" w:firstColumn="1" w:lastColumn="1" w:noHBand="0" w:noVBand="0"/>
      </w:tblPr>
      <w:tblGrid>
        <w:gridCol w:w="958"/>
        <w:gridCol w:w="4757"/>
        <w:gridCol w:w="3640"/>
      </w:tblGrid>
      <w:tr w:rsidR="00036BA0" w14:paraId="50F163F6" w14:textId="77777777" w:rsidTr="00C73F8A">
        <w:tc>
          <w:tcPr>
            <w:tcW w:w="972" w:type="dxa"/>
          </w:tcPr>
          <w:p w14:paraId="544E1975" w14:textId="77777777" w:rsidR="00036BA0" w:rsidRDefault="00036BA0" w:rsidP="00C73F8A">
            <w:pPr>
              <w:jc w:val="center"/>
              <w:rPr>
                <w:b/>
                <w:lang w:val="uk-UA"/>
              </w:rPr>
            </w:pPr>
            <w:r>
              <w:rPr>
                <w:b/>
                <w:lang w:val="uk-UA"/>
              </w:rPr>
              <w:t>№ п/п</w:t>
            </w:r>
          </w:p>
        </w:tc>
        <w:tc>
          <w:tcPr>
            <w:tcW w:w="4805" w:type="dxa"/>
          </w:tcPr>
          <w:p w14:paraId="533389D9" w14:textId="77777777" w:rsidR="00036BA0" w:rsidRDefault="00036BA0" w:rsidP="00C73F8A">
            <w:pPr>
              <w:jc w:val="center"/>
              <w:rPr>
                <w:b/>
                <w:lang w:val="uk-UA"/>
              </w:rPr>
            </w:pPr>
            <w:r>
              <w:rPr>
                <w:b/>
                <w:lang w:val="uk-UA"/>
              </w:rPr>
              <w:t>Завдання та заходи</w:t>
            </w:r>
          </w:p>
        </w:tc>
        <w:tc>
          <w:tcPr>
            <w:tcW w:w="3691" w:type="dxa"/>
          </w:tcPr>
          <w:p w14:paraId="7B3C3CB2" w14:textId="77777777" w:rsidR="00036BA0" w:rsidRDefault="00036BA0" w:rsidP="00C73F8A">
            <w:pPr>
              <w:jc w:val="center"/>
              <w:rPr>
                <w:b/>
                <w:lang w:val="uk-UA"/>
              </w:rPr>
            </w:pPr>
            <w:r>
              <w:rPr>
                <w:b/>
                <w:lang w:val="uk-UA"/>
              </w:rPr>
              <w:t>Відповідальні за виконання</w:t>
            </w:r>
          </w:p>
        </w:tc>
      </w:tr>
      <w:tr w:rsidR="00036BA0" w14:paraId="7E8E9610" w14:textId="77777777" w:rsidTr="00C73F8A">
        <w:tc>
          <w:tcPr>
            <w:tcW w:w="972" w:type="dxa"/>
          </w:tcPr>
          <w:p w14:paraId="5794B267" w14:textId="77777777" w:rsidR="00036BA0" w:rsidRDefault="00036BA0" w:rsidP="00C73F8A">
            <w:pPr>
              <w:jc w:val="center"/>
              <w:rPr>
                <w:b/>
                <w:sz w:val="20"/>
                <w:szCs w:val="20"/>
                <w:lang w:val="uk-UA"/>
              </w:rPr>
            </w:pPr>
            <w:r>
              <w:rPr>
                <w:b/>
                <w:sz w:val="20"/>
                <w:szCs w:val="20"/>
                <w:lang w:val="uk-UA"/>
              </w:rPr>
              <w:t>1</w:t>
            </w:r>
          </w:p>
        </w:tc>
        <w:tc>
          <w:tcPr>
            <w:tcW w:w="4805" w:type="dxa"/>
          </w:tcPr>
          <w:p w14:paraId="7E8CF1AE" w14:textId="77777777" w:rsidR="00036BA0" w:rsidRDefault="00036BA0" w:rsidP="00C73F8A">
            <w:pPr>
              <w:jc w:val="center"/>
              <w:rPr>
                <w:b/>
                <w:sz w:val="20"/>
                <w:szCs w:val="20"/>
                <w:lang w:val="uk-UA"/>
              </w:rPr>
            </w:pPr>
            <w:r>
              <w:rPr>
                <w:b/>
                <w:sz w:val="20"/>
                <w:szCs w:val="20"/>
                <w:lang w:val="uk-UA"/>
              </w:rPr>
              <w:t>2</w:t>
            </w:r>
          </w:p>
        </w:tc>
        <w:tc>
          <w:tcPr>
            <w:tcW w:w="3691" w:type="dxa"/>
          </w:tcPr>
          <w:p w14:paraId="00209F5E" w14:textId="77777777" w:rsidR="00036BA0" w:rsidRDefault="00036BA0" w:rsidP="00C73F8A">
            <w:pPr>
              <w:jc w:val="center"/>
              <w:rPr>
                <w:b/>
                <w:sz w:val="20"/>
                <w:szCs w:val="20"/>
                <w:lang w:val="uk-UA"/>
              </w:rPr>
            </w:pPr>
            <w:r>
              <w:rPr>
                <w:b/>
                <w:sz w:val="20"/>
                <w:szCs w:val="20"/>
                <w:lang w:val="uk-UA"/>
              </w:rPr>
              <w:t>3</w:t>
            </w:r>
          </w:p>
        </w:tc>
      </w:tr>
      <w:tr w:rsidR="00036BA0" w14:paraId="2942E8D3" w14:textId="77777777" w:rsidTr="00C73F8A">
        <w:tc>
          <w:tcPr>
            <w:tcW w:w="972" w:type="dxa"/>
          </w:tcPr>
          <w:p w14:paraId="3F1FD781" w14:textId="77777777" w:rsidR="00036BA0" w:rsidRDefault="00036BA0" w:rsidP="00C73F8A">
            <w:pPr>
              <w:jc w:val="center"/>
              <w:rPr>
                <w:sz w:val="28"/>
                <w:szCs w:val="28"/>
                <w:lang w:val="uk-UA"/>
              </w:rPr>
            </w:pPr>
            <w:r>
              <w:rPr>
                <w:sz w:val="28"/>
                <w:szCs w:val="28"/>
                <w:lang w:val="uk-UA"/>
              </w:rPr>
              <w:t>1.</w:t>
            </w:r>
          </w:p>
        </w:tc>
        <w:tc>
          <w:tcPr>
            <w:tcW w:w="4805" w:type="dxa"/>
          </w:tcPr>
          <w:p w14:paraId="439B431C" w14:textId="77777777" w:rsidR="00036BA0" w:rsidRDefault="00036BA0" w:rsidP="00C73F8A">
            <w:pPr>
              <w:jc w:val="both"/>
              <w:rPr>
                <w:sz w:val="28"/>
                <w:szCs w:val="28"/>
                <w:lang w:val="uk-UA"/>
              </w:rPr>
            </w:pPr>
            <w:r>
              <w:rPr>
                <w:sz w:val="28"/>
                <w:szCs w:val="28"/>
                <w:lang w:val="uk-UA"/>
              </w:rPr>
              <w:t xml:space="preserve">Сприяння та забезпечення в межах функціональних повноважень участі молоді міста в спортивних заходах різного рівня, мистецьких, культурологічних, інтелектуальних заходах, конкурсах, фестивалях та ін. </w:t>
            </w:r>
          </w:p>
        </w:tc>
        <w:tc>
          <w:tcPr>
            <w:tcW w:w="3691" w:type="dxa"/>
          </w:tcPr>
          <w:p w14:paraId="366A5B72" w14:textId="77777777" w:rsidR="00036BA0" w:rsidRDefault="00036BA0" w:rsidP="00C73F8A">
            <w:pPr>
              <w:jc w:val="both"/>
              <w:rPr>
                <w:lang w:val="uk-UA"/>
              </w:rPr>
            </w:pPr>
            <w:r>
              <w:rPr>
                <w:sz w:val="28"/>
                <w:szCs w:val="28"/>
                <w:lang w:val="uk-UA"/>
              </w:rPr>
              <w:t xml:space="preserve">Відділ з питань молоді та спорту Острозького міськвиконкому </w:t>
            </w:r>
          </w:p>
        </w:tc>
      </w:tr>
      <w:tr w:rsidR="00036BA0" w14:paraId="5D416D61" w14:textId="77777777" w:rsidTr="00C73F8A">
        <w:tc>
          <w:tcPr>
            <w:tcW w:w="972" w:type="dxa"/>
          </w:tcPr>
          <w:p w14:paraId="06EABA47" w14:textId="77777777" w:rsidR="00036BA0" w:rsidRDefault="00036BA0" w:rsidP="00C73F8A">
            <w:pPr>
              <w:jc w:val="center"/>
              <w:rPr>
                <w:sz w:val="28"/>
                <w:szCs w:val="28"/>
                <w:lang w:val="uk-UA"/>
              </w:rPr>
            </w:pPr>
            <w:r>
              <w:rPr>
                <w:sz w:val="28"/>
                <w:szCs w:val="28"/>
                <w:lang w:val="uk-UA"/>
              </w:rPr>
              <w:t>2.</w:t>
            </w:r>
          </w:p>
        </w:tc>
        <w:tc>
          <w:tcPr>
            <w:tcW w:w="4805" w:type="dxa"/>
          </w:tcPr>
          <w:p w14:paraId="75F8DE2D" w14:textId="77777777" w:rsidR="00036BA0" w:rsidRDefault="00036BA0" w:rsidP="00C73F8A">
            <w:pPr>
              <w:jc w:val="both"/>
              <w:rPr>
                <w:sz w:val="28"/>
                <w:szCs w:val="28"/>
                <w:lang w:val="uk-UA"/>
              </w:rPr>
            </w:pPr>
            <w:r>
              <w:rPr>
                <w:sz w:val="28"/>
                <w:szCs w:val="28"/>
                <w:lang w:val="uk-UA"/>
              </w:rPr>
              <w:t xml:space="preserve"> Формування здорового способу життя,  та  профілактика негативних явищ в дитячому та молодіжному середовищі</w:t>
            </w:r>
          </w:p>
        </w:tc>
        <w:tc>
          <w:tcPr>
            <w:tcW w:w="3691" w:type="dxa"/>
          </w:tcPr>
          <w:p w14:paraId="677060E0" w14:textId="77777777" w:rsidR="00036BA0" w:rsidRDefault="00036BA0" w:rsidP="00C73F8A">
            <w:pPr>
              <w:jc w:val="both"/>
            </w:pPr>
            <w:r>
              <w:rPr>
                <w:sz w:val="28"/>
                <w:szCs w:val="28"/>
                <w:lang w:val="uk-UA"/>
              </w:rPr>
              <w:t xml:space="preserve">Відділ з питань молоді та спорту Острозького міськвиконкому, Центр соціальних служб для дітей, сім’ї та молоді </w:t>
            </w:r>
          </w:p>
        </w:tc>
      </w:tr>
      <w:tr w:rsidR="00036BA0" w14:paraId="00C577DE" w14:textId="77777777" w:rsidTr="00C73F8A">
        <w:tc>
          <w:tcPr>
            <w:tcW w:w="972" w:type="dxa"/>
          </w:tcPr>
          <w:p w14:paraId="320E13AE" w14:textId="77777777" w:rsidR="00036BA0" w:rsidRDefault="00036BA0" w:rsidP="00C73F8A">
            <w:pPr>
              <w:jc w:val="center"/>
              <w:rPr>
                <w:sz w:val="28"/>
                <w:szCs w:val="28"/>
                <w:lang w:val="uk-UA"/>
              </w:rPr>
            </w:pPr>
            <w:r>
              <w:rPr>
                <w:sz w:val="28"/>
                <w:szCs w:val="28"/>
                <w:lang w:val="uk-UA"/>
              </w:rPr>
              <w:t>3.</w:t>
            </w:r>
          </w:p>
        </w:tc>
        <w:tc>
          <w:tcPr>
            <w:tcW w:w="4805" w:type="dxa"/>
          </w:tcPr>
          <w:p w14:paraId="6115D433" w14:textId="77777777" w:rsidR="00036BA0" w:rsidRDefault="00036BA0" w:rsidP="00C73F8A">
            <w:pPr>
              <w:jc w:val="both"/>
              <w:rPr>
                <w:sz w:val="28"/>
                <w:szCs w:val="28"/>
                <w:lang w:val="uk-UA"/>
              </w:rPr>
            </w:pPr>
            <w:r>
              <w:rPr>
                <w:sz w:val="28"/>
                <w:szCs w:val="28"/>
                <w:lang w:val="uk-UA"/>
              </w:rPr>
              <w:t xml:space="preserve">Розвиток громадської активності молоді, підтримка молодіжних та дитячих громадських організацій </w:t>
            </w:r>
          </w:p>
        </w:tc>
        <w:tc>
          <w:tcPr>
            <w:tcW w:w="3691" w:type="dxa"/>
          </w:tcPr>
          <w:p w14:paraId="1D7A8823" w14:textId="77777777" w:rsidR="00036BA0" w:rsidRDefault="00036BA0" w:rsidP="00C73F8A">
            <w:pPr>
              <w:jc w:val="both"/>
            </w:pPr>
            <w:r>
              <w:rPr>
                <w:sz w:val="28"/>
                <w:szCs w:val="28"/>
                <w:lang w:val="uk-UA"/>
              </w:rPr>
              <w:t xml:space="preserve">Відділ з питань молоді та спорту Острозького міськвиконкому </w:t>
            </w:r>
          </w:p>
        </w:tc>
      </w:tr>
      <w:tr w:rsidR="00036BA0" w14:paraId="61E30A02" w14:textId="77777777" w:rsidTr="00C73F8A">
        <w:tc>
          <w:tcPr>
            <w:tcW w:w="972" w:type="dxa"/>
          </w:tcPr>
          <w:p w14:paraId="32942843" w14:textId="77777777" w:rsidR="00036BA0" w:rsidRDefault="00036BA0" w:rsidP="00C73F8A">
            <w:pPr>
              <w:jc w:val="center"/>
              <w:rPr>
                <w:sz w:val="28"/>
                <w:szCs w:val="28"/>
                <w:lang w:val="uk-UA"/>
              </w:rPr>
            </w:pPr>
            <w:r>
              <w:rPr>
                <w:sz w:val="28"/>
                <w:szCs w:val="28"/>
                <w:lang w:val="uk-UA"/>
              </w:rPr>
              <w:t>4.</w:t>
            </w:r>
          </w:p>
        </w:tc>
        <w:tc>
          <w:tcPr>
            <w:tcW w:w="4805" w:type="dxa"/>
          </w:tcPr>
          <w:p w14:paraId="78D9570C" w14:textId="77777777" w:rsidR="00036BA0" w:rsidRDefault="00036BA0" w:rsidP="00C73F8A">
            <w:pPr>
              <w:jc w:val="both"/>
              <w:rPr>
                <w:sz w:val="28"/>
                <w:szCs w:val="28"/>
                <w:lang w:val="uk-UA"/>
              </w:rPr>
            </w:pPr>
            <w:r>
              <w:rPr>
                <w:sz w:val="28"/>
                <w:szCs w:val="28"/>
                <w:lang w:val="uk-UA"/>
              </w:rPr>
              <w:t>Організація та проведення заходів щодо реалізації національно-патріотичного виховання серед дітей</w:t>
            </w:r>
          </w:p>
        </w:tc>
        <w:tc>
          <w:tcPr>
            <w:tcW w:w="3691" w:type="dxa"/>
          </w:tcPr>
          <w:p w14:paraId="44ED625B" w14:textId="77777777" w:rsidR="00036BA0" w:rsidRDefault="00036BA0" w:rsidP="00C73F8A">
            <w:pPr>
              <w:jc w:val="both"/>
            </w:pPr>
            <w:r>
              <w:rPr>
                <w:sz w:val="28"/>
                <w:szCs w:val="28"/>
                <w:lang w:val="uk-UA"/>
              </w:rPr>
              <w:t xml:space="preserve">Відділ з питань  молоді та спорту Острозького міськвиконкому </w:t>
            </w:r>
          </w:p>
        </w:tc>
      </w:tr>
      <w:tr w:rsidR="00036BA0" w14:paraId="549FD701" w14:textId="77777777" w:rsidTr="00C73F8A">
        <w:tc>
          <w:tcPr>
            <w:tcW w:w="972" w:type="dxa"/>
          </w:tcPr>
          <w:p w14:paraId="5E03DD78" w14:textId="77777777" w:rsidR="00036BA0" w:rsidRDefault="00036BA0" w:rsidP="00C73F8A">
            <w:pPr>
              <w:jc w:val="center"/>
              <w:rPr>
                <w:sz w:val="28"/>
                <w:szCs w:val="28"/>
                <w:lang w:val="uk-UA"/>
              </w:rPr>
            </w:pPr>
            <w:r>
              <w:rPr>
                <w:sz w:val="28"/>
                <w:szCs w:val="28"/>
                <w:lang w:val="uk-UA"/>
              </w:rPr>
              <w:t>5.</w:t>
            </w:r>
          </w:p>
        </w:tc>
        <w:tc>
          <w:tcPr>
            <w:tcW w:w="4805" w:type="dxa"/>
          </w:tcPr>
          <w:p w14:paraId="55543044" w14:textId="77777777" w:rsidR="00036BA0" w:rsidRDefault="00036BA0" w:rsidP="00C73F8A">
            <w:pPr>
              <w:jc w:val="both"/>
              <w:rPr>
                <w:sz w:val="28"/>
                <w:szCs w:val="28"/>
                <w:lang w:val="uk-UA"/>
              </w:rPr>
            </w:pPr>
            <w:r>
              <w:rPr>
                <w:sz w:val="28"/>
                <w:szCs w:val="28"/>
                <w:lang w:val="uk-UA"/>
              </w:rPr>
              <w:t xml:space="preserve">Підтримка ініціатив дітей та молоді міста щодо підготовки, проведення та їх участі в дитячих та молодіжних </w:t>
            </w:r>
            <w:proofErr w:type="spellStart"/>
            <w:r>
              <w:rPr>
                <w:sz w:val="28"/>
                <w:szCs w:val="28"/>
                <w:lang w:val="uk-UA"/>
              </w:rPr>
              <w:t>освітньо</w:t>
            </w:r>
            <w:proofErr w:type="spellEnd"/>
            <w:r>
              <w:rPr>
                <w:sz w:val="28"/>
                <w:szCs w:val="28"/>
                <w:lang w:val="uk-UA"/>
              </w:rPr>
              <w:t xml:space="preserve">-виховних, культурно-мистецьких, інтелектуальних, </w:t>
            </w:r>
            <w:proofErr w:type="spellStart"/>
            <w:r>
              <w:rPr>
                <w:sz w:val="28"/>
                <w:szCs w:val="28"/>
                <w:lang w:val="uk-UA"/>
              </w:rPr>
              <w:t>спортивних,інформаційно</w:t>
            </w:r>
            <w:proofErr w:type="spellEnd"/>
            <w:r>
              <w:rPr>
                <w:sz w:val="28"/>
                <w:szCs w:val="28"/>
                <w:lang w:val="uk-UA"/>
              </w:rPr>
              <w:t>-просвітницьких та інших заходах</w:t>
            </w:r>
          </w:p>
        </w:tc>
        <w:tc>
          <w:tcPr>
            <w:tcW w:w="3691" w:type="dxa"/>
          </w:tcPr>
          <w:p w14:paraId="19CC7B38" w14:textId="77777777" w:rsidR="00036BA0" w:rsidRDefault="00036BA0" w:rsidP="00C73F8A">
            <w:pPr>
              <w:jc w:val="both"/>
              <w:rPr>
                <w:sz w:val="28"/>
                <w:szCs w:val="28"/>
                <w:lang w:val="uk-UA"/>
              </w:rPr>
            </w:pPr>
            <w:r>
              <w:rPr>
                <w:sz w:val="28"/>
                <w:szCs w:val="28"/>
                <w:lang w:val="uk-UA"/>
              </w:rPr>
              <w:t>Відділ з питань  молоді та спорту Острозького міськвиконкому</w:t>
            </w:r>
          </w:p>
        </w:tc>
      </w:tr>
      <w:tr w:rsidR="00036BA0" w14:paraId="0AB9D5DA" w14:textId="77777777" w:rsidTr="00C73F8A">
        <w:tc>
          <w:tcPr>
            <w:tcW w:w="972" w:type="dxa"/>
          </w:tcPr>
          <w:p w14:paraId="13081C08" w14:textId="77777777" w:rsidR="00036BA0" w:rsidRDefault="00036BA0" w:rsidP="00C73F8A">
            <w:pPr>
              <w:jc w:val="center"/>
              <w:rPr>
                <w:sz w:val="28"/>
                <w:szCs w:val="28"/>
                <w:lang w:val="uk-UA"/>
              </w:rPr>
            </w:pPr>
            <w:r>
              <w:rPr>
                <w:sz w:val="28"/>
                <w:szCs w:val="28"/>
                <w:lang w:val="uk-UA"/>
              </w:rPr>
              <w:lastRenderedPageBreak/>
              <w:t>7.</w:t>
            </w:r>
          </w:p>
        </w:tc>
        <w:tc>
          <w:tcPr>
            <w:tcW w:w="4805" w:type="dxa"/>
          </w:tcPr>
          <w:p w14:paraId="39280A24" w14:textId="77777777" w:rsidR="00036BA0" w:rsidRDefault="00036BA0" w:rsidP="00C73F8A">
            <w:pPr>
              <w:jc w:val="both"/>
              <w:rPr>
                <w:sz w:val="28"/>
                <w:szCs w:val="28"/>
                <w:lang w:val="uk-UA"/>
              </w:rPr>
            </w:pPr>
            <w:r>
              <w:rPr>
                <w:sz w:val="28"/>
                <w:szCs w:val="28"/>
                <w:lang w:val="uk-UA"/>
              </w:rPr>
              <w:t xml:space="preserve">Проведення обстежень закладів торгівлі та громадського харчування на предмет дотримання правил продажу алкогольних та тютюнових виробів неповнолітнім </w:t>
            </w:r>
          </w:p>
        </w:tc>
        <w:tc>
          <w:tcPr>
            <w:tcW w:w="3691" w:type="dxa"/>
          </w:tcPr>
          <w:p w14:paraId="5019D980" w14:textId="77777777" w:rsidR="00036BA0" w:rsidRDefault="00036BA0" w:rsidP="00C73F8A">
            <w:pPr>
              <w:jc w:val="both"/>
              <w:rPr>
                <w:lang w:val="uk-UA"/>
              </w:rPr>
            </w:pPr>
            <w:r>
              <w:rPr>
                <w:sz w:val="28"/>
                <w:szCs w:val="28"/>
                <w:lang w:val="uk-UA"/>
              </w:rPr>
              <w:t>Служба у справах дітей, відділ економіки, торгівлі та побутового обслуговування населення міськвиконкому, служба у справах дітей</w:t>
            </w:r>
          </w:p>
        </w:tc>
      </w:tr>
      <w:tr w:rsidR="00036BA0" w14:paraId="11ABE2D4" w14:textId="77777777" w:rsidTr="00C73F8A">
        <w:tc>
          <w:tcPr>
            <w:tcW w:w="972" w:type="dxa"/>
          </w:tcPr>
          <w:p w14:paraId="164DB136" w14:textId="77777777" w:rsidR="00036BA0" w:rsidRDefault="00036BA0" w:rsidP="00C73F8A">
            <w:pPr>
              <w:jc w:val="center"/>
              <w:rPr>
                <w:sz w:val="28"/>
                <w:szCs w:val="28"/>
                <w:lang w:val="uk-UA"/>
              </w:rPr>
            </w:pPr>
            <w:r>
              <w:rPr>
                <w:sz w:val="28"/>
                <w:szCs w:val="28"/>
                <w:lang w:val="uk-UA"/>
              </w:rPr>
              <w:t>8.</w:t>
            </w:r>
          </w:p>
        </w:tc>
        <w:tc>
          <w:tcPr>
            <w:tcW w:w="4805" w:type="dxa"/>
          </w:tcPr>
          <w:p w14:paraId="3D94341E" w14:textId="77777777" w:rsidR="00036BA0" w:rsidRDefault="00036BA0" w:rsidP="00C73F8A">
            <w:pPr>
              <w:jc w:val="both"/>
              <w:rPr>
                <w:sz w:val="28"/>
                <w:szCs w:val="28"/>
                <w:lang w:val="uk-UA"/>
              </w:rPr>
            </w:pPr>
            <w:r>
              <w:rPr>
                <w:sz w:val="28"/>
                <w:szCs w:val="28"/>
                <w:lang w:val="uk-UA"/>
              </w:rPr>
              <w:t>Здійснення соціально-правового захисту дітей-сиріт, дітей, позбавлених батьківського піклування, та дітей, які перебувають в складних життєвих обставинах</w:t>
            </w:r>
          </w:p>
        </w:tc>
        <w:tc>
          <w:tcPr>
            <w:tcW w:w="3691" w:type="dxa"/>
          </w:tcPr>
          <w:p w14:paraId="79A03205" w14:textId="77777777" w:rsidR="00036BA0" w:rsidRDefault="00036BA0" w:rsidP="00C73F8A">
            <w:pPr>
              <w:jc w:val="both"/>
              <w:rPr>
                <w:sz w:val="28"/>
                <w:szCs w:val="28"/>
                <w:lang w:val="uk-UA"/>
              </w:rPr>
            </w:pPr>
            <w:r>
              <w:rPr>
                <w:sz w:val="28"/>
                <w:szCs w:val="28"/>
                <w:lang w:val="uk-UA"/>
              </w:rPr>
              <w:t xml:space="preserve">Служба у справах дітей міськвиконкому </w:t>
            </w:r>
          </w:p>
        </w:tc>
      </w:tr>
      <w:tr w:rsidR="00036BA0" w14:paraId="7AF1ECA1" w14:textId="77777777" w:rsidTr="00C73F8A">
        <w:tc>
          <w:tcPr>
            <w:tcW w:w="972" w:type="dxa"/>
          </w:tcPr>
          <w:p w14:paraId="0A299FFB" w14:textId="77777777" w:rsidR="00036BA0" w:rsidRDefault="00036BA0" w:rsidP="00C73F8A">
            <w:pPr>
              <w:jc w:val="center"/>
              <w:rPr>
                <w:sz w:val="28"/>
                <w:szCs w:val="28"/>
                <w:lang w:val="uk-UA"/>
              </w:rPr>
            </w:pPr>
            <w:r>
              <w:rPr>
                <w:sz w:val="28"/>
                <w:szCs w:val="28"/>
                <w:lang w:val="uk-UA"/>
              </w:rPr>
              <w:t>10.</w:t>
            </w:r>
          </w:p>
        </w:tc>
        <w:tc>
          <w:tcPr>
            <w:tcW w:w="4805" w:type="dxa"/>
          </w:tcPr>
          <w:p w14:paraId="79EB262A" w14:textId="77777777" w:rsidR="00036BA0" w:rsidRDefault="00036BA0" w:rsidP="00C73F8A">
            <w:pPr>
              <w:jc w:val="both"/>
              <w:rPr>
                <w:sz w:val="28"/>
                <w:szCs w:val="28"/>
                <w:lang w:val="uk-UA"/>
              </w:rPr>
            </w:pPr>
            <w:r>
              <w:rPr>
                <w:sz w:val="28"/>
                <w:szCs w:val="28"/>
                <w:lang w:val="uk-UA"/>
              </w:rPr>
              <w:t>Розвиток прийомних сімей, дитячих будинків сімейного типу, патронатних сімей та наставництва</w:t>
            </w:r>
          </w:p>
        </w:tc>
        <w:tc>
          <w:tcPr>
            <w:tcW w:w="3691" w:type="dxa"/>
          </w:tcPr>
          <w:p w14:paraId="4D240C1F" w14:textId="77777777" w:rsidR="00036BA0" w:rsidRDefault="00036BA0" w:rsidP="00C73F8A">
            <w:pPr>
              <w:jc w:val="both"/>
              <w:rPr>
                <w:sz w:val="28"/>
                <w:szCs w:val="28"/>
                <w:lang w:val="uk-UA"/>
              </w:rPr>
            </w:pPr>
            <w:r>
              <w:rPr>
                <w:sz w:val="28"/>
                <w:szCs w:val="28"/>
                <w:lang w:val="uk-UA"/>
              </w:rPr>
              <w:t>Служба у справах дітей міськвиконкому</w:t>
            </w:r>
          </w:p>
        </w:tc>
      </w:tr>
      <w:tr w:rsidR="00036BA0" w14:paraId="3E348145" w14:textId="77777777" w:rsidTr="00C73F8A">
        <w:tc>
          <w:tcPr>
            <w:tcW w:w="972" w:type="dxa"/>
          </w:tcPr>
          <w:p w14:paraId="2E0FE7DB" w14:textId="77777777" w:rsidR="00036BA0" w:rsidRDefault="00036BA0" w:rsidP="00C73F8A">
            <w:pPr>
              <w:jc w:val="center"/>
              <w:rPr>
                <w:sz w:val="28"/>
                <w:szCs w:val="28"/>
                <w:lang w:val="uk-UA"/>
              </w:rPr>
            </w:pPr>
            <w:r>
              <w:rPr>
                <w:sz w:val="28"/>
                <w:szCs w:val="28"/>
                <w:lang w:val="uk-UA"/>
              </w:rPr>
              <w:t>11.</w:t>
            </w:r>
          </w:p>
        </w:tc>
        <w:tc>
          <w:tcPr>
            <w:tcW w:w="4805" w:type="dxa"/>
          </w:tcPr>
          <w:p w14:paraId="333E90B4" w14:textId="77777777" w:rsidR="00036BA0" w:rsidRDefault="00036BA0" w:rsidP="00C73F8A">
            <w:pPr>
              <w:jc w:val="both"/>
              <w:rPr>
                <w:sz w:val="28"/>
                <w:szCs w:val="28"/>
                <w:lang w:val="uk-UA"/>
              </w:rPr>
            </w:pPr>
            <w:r>
              <w:rPr>
                <w:sz w:val="28"/>
                <w:szCs w:val="28"/>
                <w:lang w:val="uk-UA"/>
              </w:rPr>
              <w:t>Захист житлових і майнових прав дітей</w:t>
            </w:r>
          </w:p>
        </w:tc>
        <w:tc>
          <w:tcPr>
            <w:tcW w:w="3691" w:type="dxa"/>
          </w:tcPr>
          <w:p w14:paraId="0242228F" w14:textId="77777777" w:rsidR="00036BA0" w:rsidRDefault="00036BA0" w:rsidP="00C73F8A">
            <w:pPr>
              <w:jc w:val="both"/>
              <w:rPr>
                <w:sz w:val="28"/>
                <w:szCs w:val="28"/>
                <w:lang w:val="uk-UA"/>
              </w:rPr>
            </w:pPr>
            <w:r>
              <w:rPr>
                <w:sz w:val="28"/>
                <w:szCs w:val="28"/>
                <w:lang w:val="uk-UA"/>
              </w:rPr>
              <w:t>Служба у справах дітей міськвиконкому</w:t>
            </w:r>
          </w:p>
        </w:tc>
      </w:tr>
      <w:tr w:rsidR="00036BA0" w14:paraId="266E48A5" w14:textId="77777777" w:rsidTr="00C73F8A">
        <w:tc>
          <w:tcPr>
            <w:tcW w:w="972" w:type="dxa"/>
          </w:tcPr>
          <w:p w14:paraId="7F500C2E" w14:textId="77777777" w:rsidR="00036BA0" w:rsidRDefault="00036BA0" w:rsidP="00C73F8A">
            <w:pPr>
              <w:jc w:val="center"/>
              <w:rPr>
                <w:sz w:val="28"/>
                <w:szCs w:val="28"/>
                <w:lang w:val="uk-UA"/>
              </w:rPr>
            </w:pPr>
            <w:r>
              <w:rPr>
                <w:sz w:val="28"/>
                <w:szCs w:val="28"/>
                <w:lang w:val="uk-UA"/>
              </w:rPr>
              <w:t>11.</w:t>
            </w:r>
          </w:p>
        </w:tc>
        <w:tc>
          <w:tcPr>
            <w:tcW w:w="4805" w:type="dxa"/>
          </w:tcPr>
          <w:p w14:paraId="3CF048EE" w14:textId="77777777" w:rsidR="00036BA0" w:rsidRDefault="00036BA0" w:rsidP="00C73F8A">
            <w:pPr>
              <w:jc w:val="both"/>
              <w:rPr>
                <w:sz w:val="28"/>
                <w:szCs w:val="28"/>
                <w:lang w:val="uk-UA"/>
              </w:rPr>
            </w:pPr>
            <w:r>
              <w:rPr>
                <w:sz w:val="28"/>
                <w:szCs w:val="28"/>
                <w:lang w:val="uk-UA"/>
              </w:rPr>
              <w:t>Формування здорового способу життя та профілактики негативних явищ в дитячому і молодіжному середовищі</w:t>
            </w:r>
          </w:p>
        </w:tc>
        <w:tc>
          <w:tcPr>
            <w:tcW w:w="3691" w:type="dxa"/>
          </w:tcPr>
          <w:p w14:paraId="692AB4FD" w14:textId="77777777" w:rsidR="00036BA0" w:rsidRDefault="00036BA0" w:rsidP="00C73F8A">
            <w:pPr>
              <w:jc w:val="both"/>
              <w:rPr>
                <w:sz w:val="28"/>
                <w:szCs w:val="28"/>
                <w:lang w:val="uk-UA"/>
              </w:rPr>
            </w:pPr>
            <w:r>
              <w:rPr>
                <w:sz w:val="28"/>
                <w:szCs w:val="28"/>
                <w:lang w:val="uk-UA"/>
              </w:rPr>
              <w:t>Острозький міський центр соціальних служб для сім’ї, дітей та молоді міськвиконкому</w:t>
            </w:r>
          </w:p>
        </w:tc>
      </w:tr>
      <w:tr w:rsidR="00036BA0" w14:paraId="08125571" w14:textId="77777777" w:rsidTr="00C73F8A">
        <w:tc>
          <w:tcPr>
            <w:tcW w:w="972" w:type="dxa"/>
          </w:tcPr>
          <w:p w14:paraId="6FE5A9A5" w14:textId="77777777" w:rsidR="00036BA0" w:rsidRDefault="00036BA0" w:rsidP="00C73F8A">
            <w:pPr>
              <w:jc w:val="center"/>
              <w:rPr>
                <w:sz w:val="28"/>
                <w:szCs w:val="28"/>
                <w:lang w:val="uk-UA"/>
              </w:rPr>
            </w:pPr>
            <w:r>
              <w:rPr>
                <w:sz w:val="28"/>
                <w:szCs w:val="28"/>
                <w:lang w:val="uk-UA"/>
              </w:rPr>
              <w:t>12.</w:t>
            </w:r>
          </w:p>
        </w:tc>
        <w:tc>
          <w:tcPr>
            <w:tcW w:w="4805" w:type="dxa"/>
          </w:tcPr>
          <w:p w14:paraId="58AA18A0" w14:textId="77777777" w:rsidR="00036BA0" w:rsidRDefault="00036BA0" w:rsidP="00C73F8A">
            <w:pPr>
              <w:jc w:val="both"/>
              <w:rPr>
                <w:sz w:val="28"/>
                <w:szCs w:val="28"/>
                <w:lang w:val="uk-UA"/>
              </w:rPr>
            </w:pPr>
            <w:r>
              <w:rPr>
                <w:sz w:val="28"/>
                <w:szCs w:val="28"/>
                <w:lang w:val="uk-UA"/>
              </w:rPr>
              <w:t>Виявлення, облік соціально-психологічна допомога, супровід сімей, які перебувають в складних життєвих обставинах і потребують сторонньої допомоги</w:t>
            </w:r>
          </w:p>
        </w:tc>
        <w:tc>
          <w:tcPr>
            <w:tcW w:w="3691" w:type="dxa"/>
          </w:tcPr>
          <w:p w14:paraId="107F8B5E" w14:textId="77777777" w:rsidR="00036BA0" w:rsidRDefault="00036BA0" w:rsidP="00C73F8A">
            <w:pPr>
              <w:jc w:val="both"/>
              <w:rPr>
                <w:sz w:val="28"/>
                <w:szCs w:val="28"/>
                <w:lang w:val="uk-UA"/>
              </w:rPr>
            </w:pPr>
            <w:r>
              <w:rPr>
                <w:sz w:val="28"/>
                <w:szCs w:val="28"/>
                <w:lang w:val="uk-UA"/>
              </w:rPr>
              <w:t>Острозький міський центр соціальних служб для сім’ї, дітей та молоді міськвиконкому</w:t>
            </w:r>
          </w:p>
        </w:tc>
      </w:tr>
      <w:tr w:rsidR="00036BA0" w:rsidRPr="00AC3B1E" w14:paraId="63E9D56B" w14:textId="77777777" w:rsidTr="00C73F8A">
        <w:tc>
          <w:tcPr>
            <w:tcW w:w="972" w:type="dxa"/>
          </w:tcPr>
          <w:p w14:paraId="42647DAF" w14:textId="77777777" w:rsidR="00036BA0" w:rsidRDefault="00036BA0" w:rsidP="00C73F8A">
            <w:pPr>
              <w:jc w:val="center"/>
              <w:rPr>
                <w:sz w:val="28"/>
                <w:szCs w:val="28"/>
                <w:lang w:val="uk-UA"/>
              </w:rPr>
            </w:pPr>
            <w:r>
              <w:rPr>
                <w:sz w:val="28"/>
                <w:szCs w:val="28"/>
                <w:lang w:val="uk-UA"/>
              </w:rPr>
              <w:t>13.</w:t>
            </w:r>
          </w:p>
        </w:tc>
        <w:tc>
          <w:tcPr>
            <w:tcW w:w="4805" w:type="dxa"/>
          </w:tcPr>
          <w:p w14:paraId="24366DCE" w14:textId="77777777" w:rsidR="00036BA0" w:rsidRDefault="00036BA0" w:rsidP="00C73F8A">
            <w:pPr>
              <w:jc w:val="both"/>
              <w:rPr>
                <w:sz w:val="28"/>
                <w:szCs w:val="28"/>
                <w:lang w:val="uk-UA"/>
              </w:rPr>
            </w:pPr>
            <w:r>
              <w:rPr>
                <w:sz w:val="28"/>
                <w:szCs w:val="28"/>
                <w:lang w:val="uk-UA"/>
              </w:rPr>
              <w:t xml:space="preserve">Пошук та створення патронатної сім’ї, навчання патронатних </w:t>
            </w:r>
          </w:p>
        </w:tc>
        <w:tc>
          <w:tcPr>
            <w:tcW w:w="3691" w:type="dxa"/>
          </w:tcPr>
          <w:p w14:paraId="571F3966" w14:textId="77777777" w:rsidR="00036BA0" w:rsidRDefault="00036BA0" w:rsidP="00C73F8A">
            <w:pPr>
              <w:jc w:val="both"/>
              <w:rPr>
                <w:sz w:val="28"/>
                <w:szCs w:val="28"/>
                <w:lang w:val="uk-UA"/>
              </w:rPr>
            </w:pPr>
            <w:r>
              <w:rPr>
                <w:sz w:val="28"/>
                <w:szCs w:val="28"/>
                <w:lang w:val="uk-UA"/>
              </w:rPr>
              <w:t xml:space="preserve">Острозький міський центр соціальних служб для сім’ї, дітей та молоді міськвиконкому </w:t>
            </w:r>
          </w:p>
        </w:tc>
      </w:tr>
    </w:tbl>
    <w:p w14:paraId="1CAD6222" w14:textId="77777777" w:rsidR="00036BA0" w:rsidRDefault="00036BA0" w:rsidP="00036BA0">
      <w:pPr>
        <w:rPr>
          <w:b/>
          <w:sz w:val="28"/>
          <w:szCs w:val="28"/>
          <w:lang w:val="uk-UA"/>
        </w:rPr>
      </w:pPr>
    </w:p>
    <w:p w14:paraId="429A7A48" w14:textId="77777777" w:rsidR="00036BA0" w:rsidRDefault="00036BA0" w:rsidP="00036BA0">
      <w:pPr>
        <w:jc w:val="center"/>
        <w:rPr>
          <w:b/>
          <w:sz w:val="28"/>
          <w:szCs w:val="28"/>
          <w:lang w:val="uk-UA"/>
        </w:rPr>
      </w:pPr>
      <w:r>
        <w:rPr>
          <w:b/>
          <w:sz w:val="28"/>
          <w:szCs w:val="28"/>
          <w:lang w:val="uk-UA"/>
        </w:rPr>
        <w:t>Критерії реалізації цілей:</w:t>
      </w:r>
    </w:p>
    <w:p w14:paraId="3B520462" w14:textId="77777777" w:rsidR="00036BA0" w:rsidRDefault="00036BA0" w:rsidP="00036BA0">
      <w:pPr>
        <w:numPr>
          <w:ilvl w:val="0"/>
          <w:numId w:val="6"/>
        </w:numPr>
        <w:jc w:val="both"/>
        <w:rPr>
          <w:sz w:val="28"/>
          <w:szCs w:val="28"/>
          <w:lang w:val="uk-UA"/>
        </w:rPr>
      </w:pPr>
      <w:r>
        <w:rPr>
          <w:sz w:val="28"/>
          <w:szCs w:val="28"/>
          <w:lang w:val="uk-UA"/>
        </w:rPr>
        <w:t>створення належних умов для всебічного розвитку дітей та  молоді та для всебічного розвитку сім’ї;</w:t>
      </w:r>
    </w:p>
    <w:p w14:paraId="547EF07A" w14:textId="77777777" w:rsidR="00036BA0" w:rsidRDefault="00036BA0" w:rsidP="00036BA0">
      <w:pPr>
        <w:numPr>
          <w:ilvl w:val="0"/>
          <w:numId w:val="6"/>
        </w:numPr>
        <w:jc w:val="both"/>
        <w:rPr>
          <w:sz w:val="28"/>
          <w:szCs w:val="28"/>
          <w:lang w:val="uk-UA"/>
        </w:rPr>
      </w:pPr>
      <w:r>
        <w:rPr>
          <w:sz w:val="28"/>
          <w:szCs w:val="28"/>
          <w:lang w:val="uk-UA"/>
        </w:rPr>
        <w:t xml:space="preserve">подолання, мінімізація складних життєвих обставин, в яких перебувають </w:t>
      </w:r>
      <w:proofErr w:type="spellStart"/>
      <w:r>
        <w:rPr>
          <w:sz w:val="28"/>
          <w:szCs w:val="28"/>
          <w:lang w:val="uk-UA"/>
        </w:rPr>
        <w:t>сім’і</w:t>
      </w:r>
      <w:proofErr w:type="spellEnd"/>
      <w:r>
        <w:rPr>
          <w:sz w:val="28"/>
          <w:szCs w:val="28"/>
          <w:lang w:val="uk-UA"/>
        </w:rPr>
        <w:t>;</w:t>
      </w:r>
    </w:p>
    <w:p w14:paraId="24DC6019" w14:textId="77777777" w:rsidR="00036BA0" w:rsidRDefault="00036BA0" w:rsidP="00036BA0">
      <w:pPr>
        <w:numPr>
          <w:ilvl w:val="0"/>
          <w:numId w:val="6"/>
        </w:numPr>
        <w:jc w:val="both"/>
        <w:rPr>
          <w:sz w:val="28"/>
          <w:szCs w:val="28"/>
          <w:lang w:val="uk-UA"/>
        </w:rPr>
      </w:pPr>
      <w:r>
        <w:rPr>
          <w:sz w:val="28"/>
          <w:szCs w:val="28"/>
          <w:lang w:val="uk-UA"/>
        </w:rPr>
        <w:t xml:space="preserve">створення умов для участі у дитячих та молодіжних </w:t>
      </w:r>
      <w:proofErr w:type="spellStart"/>
      <w:r>
        <w:rPr>
          <w:sz w:val="28"/>
          <w:szCs w:val="28"/>
          <w:lang w:val="uk-UA"/>
        </w:rPr>
        <w:t>освтньо</w:t>
      </w:r>
      <w:proofErr w:type="spellEnd"/>
      <w:r>
        <w:rPr>
          <w:sz w:val="28"/>
          <w:szCs w:val="28"/>
          <w:lang w:val="uk-UA"/>
        </w:rPr>
        <w:t>-виховних, культурно-мистецьких, інтелектуальних, спортивних, інформаційно-просвітницьких та інших заходах;</w:t>
      </w:r>
    </w:p>
    <w:p w14:paraId="355F6883" w14:textId="77777777" w:rsidR="00036BA0" w:rsidRDefault="00036BA0" w:rsidP="00036BA0">
      <w:pPr>
        <w:numPr>
          <w:ilvl w:val="0"/>
          <w:numId w:val="6"/>
        </w:numPr>
        <w:jc w:val="both"/>
        <w:rPr>
          <w:sz w:val="28"/>
          <w:szCs w:val="28"/>
          <w:lang w:val="uk-UA"/>
        </w:rPr>
      </w:pPr>
      <w:r>
        <w:rPr>
          <w:sz w:val="28"/>
          <w:szCs w:val="28"/>
          <w:lang w:val="uk-UA"/>
        </w:rPr>
        <w:t>реалізація прав дітей-сиріт, дітей, позбавлених батьківського піклування та дітей, які опинились в складних життєвих обставинах;</w:t>
      </w:r>
    </w:p>
    <w:p w14:paraId="283943BB" w14:textId="77777777" w:rsidR="00036BA0" w:rsidRDefault="00036BA0" w:rsidP="00036BA0">
      <w:pPr>
        <w:numPr>
          <w:ilvl w:val="0"/>
          <w:numId w:val="6"/>
        </w:numPr>
        <w:jc w:val="both"/>
        <w:rPr>
          <w:sz w:val="28"/>
          <w:szCs w:val="28"/>
          <w:lang w:val="uk-UA"/>
        </w:rPr>
      </w:pPr>
      <w:r>
        <w:rPr>
          <w:sz w:val="28"/>
          <w:szCs w:val="28"/>
          <w:lang w:val="uk-UA"/>
        </w:rPr>
        <w:t>підвищення культури сімейних стосунків і відповідальності батьків за виконання своїх обов’язків;</w:t>
      </w:r>
    </w:p>
    <w:p w14:paraId="37E8241E" w14:textId="77777777" w:rsidR="00036BA0" w:rsidRDefault="00036BA0" w:rsidP="00036BA0">
      <w:pPr>
        <w:numPr>
          <w:ilvl w:val="0"/>
          <w:numId w:val="6"/>
        </w:numPr>
        <w:jc w:val="both"/>
        <w:rPr>
          <w:sz w:val="28"/>
          <w:szCs w:val="28"/>
          <w:lang w:val="uk-UA"/>
        </w:rPr>
      </w:pPr>
      <w:r>
        <w:rPr>
          <w:sz w:val="28"/>
          <w:szCs w:val="28"/>
          <w:lang w:val="uk-UA"/>
        </w:rPr>
        <w:t>сприяння у реалізації прав дітей-сиріт, дітей, позбавлених батьківського піклування на упорядкування житла, що належить їм на праві власності та позачергове забезпечення упорядкованим соціальним житлом.</w:t>
      </w:r>
    </w:p>
    <w:p w14:paraId="5FBE5BCD" w14:textId="77777777" w:rsidR="00036BA0" w:rsidRDefault="00036BA0" w:rsidP="00036BA0">
      <w:pPr>
        <w:ind w:left="180"/>
        <w:jc w:val="both"/>
        <w:rPr>
          <w:sz w:val="28"/>
          <w:szCs w:val="28"/>
          <w:lang w:val="uk-UA"/>
        </w:rPr>
      </w:pPr>
    </w:p>
    <w:p w14:paraId="24D4BD90" w14:textId="77777777" w:rsidR="00036BA0" w:rsidRDefault="00036BA0" w:rsidP="00036BA0">
      <w:pPr>
        <w:jc w:val="center"/>
        <w:rPr>
          <w:b/>
          <w:sz w:val="28"/>
          <w:szCs w:val="28"/>
          <w:lang w:val="uk-UA"/>
        </w:rPr>
      </w:pPr>
      <w:r>
        <w:rPr>
          <w:b/>
          <w:sz w:val="28"/>
          <w:szCs w:val="28"/>
          <w:lang w:val="uk-UA"/>
        </w:rPr>
        <w:t>4.2.4. Фізична культура і спорт</w:t>
      </w:r>
    </w:p>
    <w:p w14:paraId="1078FAFB" w14:textId="77777777" w:rsidR="00036BA0" w:rsidRDefault="00036BA0" w:rsidP="00036BA0">
      <w:pPr>
        <w:jc w:val="center"/>
        <w:rPr>
          <w:b/>
          <w:sz w:val="28"/>
          <w:szCs w:val="28"/>
          <w:lang w:val="uk-UA"/>
        </w:rPr>
      </w:pPr>
    </w:p>
    <w:p w14:paraId="0C413578" w14:textId="77777777" w:rsidR="00036BA0" w:rsidRDefault="00036BA0" w:rsidP="00036BA0">
      <w:pPr>
        <w:jc w:val="center"/>
        <w:rPr>
          <w:b/>
          <w:sz w:val="28"/>
          <w:szCs w:val="28"/>
          <w:lang w:val="uk-UA"/>
        </w:rPr>
      </w:pPr>
      <w:r>
        <w:rPr>
          <w:b/>
          <w:sz w:val="28"/>
          <w:szCs w:val="28"/>
          <w:lang w:val="uk-UA"/>
        </w:rPr>
        <w:t>Основні цілі на 2020 рік</w:t>
      </w:r>
    </w:p>
    <w:p w14:paraId="3CACFE9B" w14:textId="77777777" w:rsidR="00036BA0" w:rsidRDefault="00036BA0" w:rsidP="00036BA0">
      <w:pPr>
        <w:numPr>
          <w:ilvl w:val="0"/>
          <w:numId w:val="6"/>
        </w:numPr>
        <w:jc w:val="both"/>
        <w:rPr>
          <w:sz w:val="28"/>
          <w:szCs w:val="28"/>
          <w:lang w:val="uk-UA"/>
        </w:rPr>
      </w:pPr>
      <w:r>
        <w:rPr>
          <w:sz w:val="28"/>
          <w:szCs w:val="28"/>
          <w:lang w:val="uk-UA"/>
        </w:rPr>
        <w:t>залучення широких верств населення до систематичних занять</w:t>
      </w:r>
    </w:p>
    <w:p w14:paraId="53B05B1F" w14:textId="77777777" w:rsidR="00036BA0" w:rsidRDefault="00036BA0" w:rsidP="00036BA0">
      <w:pPr>
        <w:ind w:left="180"/>
        <w:jc w:val="both"/>
        <w:rPr>
          <w:sz w:val="28"/>
          <w:szCs w:val="28"/>
          <w:lang w:val="uk-UA"/>
        </w:rPr>
      </w:pPr>
      <w:r>
        <w:rPr>
          <w:sz w:val="28"/>
          <w:szCs w:val="28"/>
          <w:lang w:val="uk-UA"/>
        </w:rPr>
        <w:t xml:space="preserve">            фізичною культурою і масовим спортом, популяризація здорового</w:t>
      </w:r>
    </w:p>
    <w:p w14:paraId="2FA493CC" w14:textId="77777777" w:rsidR="00036BA0" w:rsidRDefault="00036BA0" w:rsidP="00036BA0">
      <w:pPr>
        <w:ind w:left="180"/>
        <w:jc w:val="both"/>
        <w:rPr>
          <w:sz w:val="28"/>
          <w:szCs w:val="28"/>
          <w:lang w:val="uk-UA"/>
        </w:rPr>
      </w:pPr>
      <w:r>
        <w:rPr>
          <w:sz w:val="28"/>
          <w:szCs w:val="28"/>
          <w:lang w:val="uk-UA"/>
        </w:rPr>
        <w:t xml:space="preserve">            способу життя та сприяння розвитку фізкультурно-спортивної</w:t>
      </w:r>
    </w:p>
    <w:p w14:paraId="57C6C34A" w14:textId="77777777" w:rsidR="00036BA0" w:rsidRDefault="00036BA0" w:rsidP="00036BA0">
      <w:pPr>
        <w:ind w:left="180"/>
        <w:jc w:val="both"/>
        <w:rPr>
          <w:sz w:val="28"/>
          <w:szCs w:val="28"/>
          <w:lang w:val="uk-UA"/>
        </w:rPr>
      </w:pPr>
      <w:r>
        <w:rPr>
          <w:sz w:val="28"/>
          <w:szCs w:val="28"/>
          <w:lang w:val="uk-UA"/>
        </w:rPr>
        <w:t xml:space="preserve">            реабілітації;</w:t>
      </w:r>
    </w:p>
    <w:p w14:paraId="7F3EC0FA" w14:textId="77777777" w:rsidR="00036BA0" w:rsidRDefault="00036BA0" w:rsidP="00036BA0">
      <w:pPr>
        <w:numPr>
          <w:ilvl w:val="0"/>
          <w:numId w:val="6"/>
        </w:numPr>
        <w:jc w:val="both"/>
        <w:rPr>
          <w:sz w:val="28"/>
          <w:szCs w:val="28"/>
          <w:lang w:val="uk-UA"/>
        </w:rPr>
      </w:pPr>
      <w:r>
        <w:rPr>
          <w:sz w:val="28"/>
          <w:szCs w:val="28"/>
          <w:lang w:val="uk-UA"/>
        </w:rPr>
        <w:t xml:space="preserve">сприяння максимальній реалізації здібностей обдарованої молоді, в </w:t>
      </w:r>
    </w:p>
    <w:p w14:paraId="257E2185" w14:textId="77777777" w:rsidR="00036BA0" w:rsidRDefault="00036BA0" w:rsidP="00036BA0">
      <w:pPr>
        <w:ind w:left="180"/>
        <w:jc w:val="both"/>
        <w:rPr>
          <w:sz w:val="28"/>
          <w:szCs w:val="28"/>
          <w:lang w:val="uk-UA"/>
        </w:rPr>
      </w:pPr>
      <w:r>
        <w:rPr>
          <w:sz w:val="28"/>
          <w:szCs w:val="28"/>
          <w:lang w:val="uk-UA"/>
        </w:rPr>
        <w:t xml:space="preserve">            тому числі і молоді з інвалідністю у дитячо-юнацькому, резервному</w:t>
      </w:r>
    </w:p>
    <w:p w14:paraId="72D8B7F7" w14:textId="77777777" w:rsidR="00036BA0" w:rsidRDefault="00036BA0" w:rsidP="00036BA0">
      <w:pPr>
        <w:ind w:left="180"/>
        <w:jc w:val="both"/>
        <w:rPr>
          <w:sz w:val="28"/>
          <w:szCs w:val="28"/>
          <w:lang w:val="uk-UA"/>
        </w:rPr>
      </w:pPr>
      <w:r>
        <w:rPr>
          <w:sz w:val="28"/>
          <w:szCs w:val="28"/>
          <w:lang w:val="uk-UA"/>
        </w:rPr>
        <w:t xml:space="preserve">            спорті, спорті вищих досягнень, виховання молоді в дусі </w:t>
      </w:r>
      <w:proofErr w:type="spellStart"/>
      <w:r>
        <w:rPr>
          <w:sz w:val="28"/>
          <w:szCs w:val="28"/>
          <w:lang w:val="uk-UA"/>
        </w:rPr>
        <w:t>олімпізму</w:t>
      </w:r>
      <w:proofErr w:type="spellEnd"/>
      <w:r>
        <w:rPr>
          <w:sz w:val="28"/>
          <w:szCs w:val="28"/>
          <w:lang w:val="uk-UA"/>
        </w:rPr>
        <w:t>,</w:t>
      </w:r>
    </w:p>
    <w:p w14:paraId="7F1677F6" w14:textId="77777777" w:rsidR="00036BA0" w:rsidRDefault="00036BA0" w:rsidP="00036BA0">
      <w:pPr>
        <w:ind w:left="180"/>
        <w:jc w:val="both"/>
        <w:rPr>
          <w:sz w:val="28"/>
          <w:szCs w:val="28"/>
          <w:lang w:val="uk-UA"/>
        </w:rPr>
      </w:pPr>
      <w:r>
        <w:rPr>
          <w:sz w:val="28"/>
          <w:szCs w:val="28"/>
          <w:lang w:val="uk-UA"/>
        </w:rPr>
        <w:t xml:space="preserve">           національно-патріотичному напрямку, формуванні гуманістичних </w:t>
      </w:r>
    </w:p>
    <w:p w14:paraId="1C0514AD" w14:textId="77777777" w:rsidR="00036BA0" w:rsidRDefault="00036BA0" w:rsidP="00036BA0">
      <w:pPr>
        <w:ind w:left="180"/>
        <w:jc w:val="both"/>
        <w:rPr>
          <w:sz w:val="28"/>
          <w:szCs w:val="28"/>
          <w:lang w:val="uk-UA"/>
        </w:rPr>
      </w:pPr>
      <w:r>
        <w:rPr>
          <w:sz w:val="28"/>
          <w:szCs w:val="28"/>
          <w:lang w:val="uk-UA"/>
        </w:rPr>
        <w:t xml:space="preserve">           цінностей;</w:t>
      </w:r>
    </w:p>
    <w:p w14:paraId="09F6F184" w14:textId="77777777" w:rsidR="00036BA0" w:rsidRDefault="00036BA0" w:rsidP="00036BA0">
      <w:pPr>
        <w:numPr>
          <w:ilvl w:val="0"/>
          <w:numId w:val="6"/>
        </w:numPr>
        <w:jc w:val="both"/>
        <w:rPr>
          <w:sz w:val="28"/>
          <w:szCs w:val="28"/>
          <w:lang w:val="uk-UA"/>
        </w:rPr>
      </w:pPr>
      <w:r>
        <w:rPr>
          <w:sz w:val="28"/>
          <w:szCs w:val="28"/>
          <w:lang w:val="uk-UA"/>
        </w:rPr>
        <w:t>формування у населення сталих традицій та мотивацій щодо фізичного виховання і спорту для всіх, як важливих чинників удосконалення існуючої системи дитячо-юнацького спорту;</w:t>
      </w:r>
    </w:p>
    <w:p w14:paraId="619BFF10" w14:textId="77777777" w:rsidR="00036BA0" w:rsidRDefault="00036BA0" w:rsidP="00036BA0">
      <w:pPr>
        <w:numPr>
          <w:ilvl w:val="0"/>
          <w:numId w:val="6"/>
        </w:numPr>
        <w:jc w:val="both"/>
        <w:rPr>
          <w:sz w:val="28"/>
          <w:szCs w:val="28"/>
          <w:lang w:val="uk-UA"/>
        </w:rPr>
      </w:pPr>
      <w:r>
        <w:rPr>
          <w:sz w:val="28"/>
          <w:szCs w:val="28"/>
          <w:lang w:val="uk-UA"/>
        </w:rPr>
        <w:t>покращення матеріально-технічного, кадрового, фінансового,</w:t>
      </w:r>
    </w:p>
    <w:p w14:paraId="3894E5CD" w14:textId="77777777" w:rsidR="00036BA0" w:rsidRDefault="00036BA0" w:rsidP="00036BA0">
      <w:pPr>
        <w:ind w:left="180"/>
        <w:jc w:val="both"/>
        <w:rPr>
          <w:sz w:val="28"/>
          <w:szCs w:val="28"/>
          <w:lang w:val="uk-UA"/>
        </w:rPr>
      </w:pPr>
      <w:r>
        <w:rPr>
          <w:sz w:val="28"/>
          <w:szCs w:val="28"/>
          <w:lang w:val="uk-UA"/>
        </w:rPr>
        <w:t xml:space="preserve">            нормативно-правового, медичного та інформаційного забезпечення </w:t>
      </w:r>
    </w:p>
    <w:p w14:paraId="4340ACE9" w14:textId="77777777" w:rsidR="00036BA0" w:rsidRDefault="00036BA0" w:rsidP="00036BA0">
      <w:pPr>
        <w:ind w:left="180"/>
        <w:jc w:val="both"/>
        <w:rPr>
          <w:sz w:val="28"/>
          <w:szCs w:val="28"/>
          <w:lang w:val="uk-UA"/>
        </w:rPr>
      </w:pPr>
      <w:r>
        <w:rPr>
          <w:sz w:val="28"/>
          <w:szCs w:val="28"/>
          <w:lang w:val="uk-UA"/>
        </w:rPr>
        <w:t xml:space="preserve">            сфери фізичної культури і спорту в місті;</w:t>
      </w:r>
    </w:p>
    <w:p w14:paraId="23362C68" w14:textId="77777777" w:rsidR="00036BA0" w:rsidRDefault="00036BA0" w:rsidP="00036BA0">
      <w:pPr>
        <w:numPr>
          <w:ilvl w:val="0"/>
          <w:numId w:val="6"/>
        </w:numPr>
        <w:jc w:val="both"/>
        <w:rPr>
          <w:sz w:val="28"/>
          <w:szCs w:val="28"/>
          <w:lang w:val="uk-UA"/>
        </w:rPr>
      </w:pPr>
      <w:r>
        <w:rPr>
          <w:sz w:val="28"/>
          <w:szCs w:val="28"/>
          <w:lang w:val="uk-UA"/>
        </w:rPr>
        <w:t xml:space="preserve">продовження і розвиток практики проведення найбільш популярних, </w:t>
      </w:r>
    </w:p>
    <w:p w14:paraId="70524960" w14:textId="77777777" w:rsidR="00036BA0" w:rsidRDefault="00036BA0" w:rsidP="00036BA0">
      <w:pPr>
        <w:ind w:left="180"/>
        <w:jc w:val="both"/>
        <w:rPr>
          <w:sz w:val="28"/>
          <w:szCs w:val="28"/>
          <w:lang w:val="uk-UA"/>
        </w:rPr>
      </w:pPr>
      <w:r>
        <w:rPr>
          <w:sz w:val="28"/>
          <w:szCs w:val="28"/>
          <w:lang w:val="uk-UA"/>
        </w:rPr>
        <w:t xml:space="preserve">            видовищних та масових видів спорту;</w:t>
      </w:r>
    </w:p>
    <w:p w14:paraId="1FD5DF8A" w14:textId="77777777" w:rsidR="00036BA0" w:rsidRDefault="00036BA0" w:rsidP="00036BA0">
      <w:pPr>
        <w:numPr>
          <w:ilvl w:val="0"/>
          <w:numId w:val="6"/>
        </w:numPr>
        <w:jc w:val="both"/>
        <w:rPr>
          <w:sz w:val="28"/>
          <w:szCs w:val="28"/>
          <w:lang w:val="uk-UA"/>
        </w:rPr>
      </w:pPr>
      <w:r>
        <w:rPr>
          <w:sz w:val="28"/>
          <w:szCs w:val="28"/>
          <w:lang w:val="uk-UA"/>
        </w:rPr>
        <w:t xml:space="preserve">продовження роботи над створенням фізкультурно-спортивної </w:t>
      </w:r>
    </w:p>
    <w:p w14:paraId="6AED67C1" w14:textId="77777777" w:rsidR="00036BA0" w:rsidRDefault="00036BA0" w:rsidP="00036BA0">
      <w:pPr>
        <w:ind w:left="180"/>
        <w:jc w:val="both"/>
        <w:rPr>
          <w:sz w:val="28"/>
          <w:szCs w:val="28"/>
          <w:lang w:val="uk-UA"/>
        </w:rPr>
      </w:pPr>
      <w:r>
        <w:rPr>
          <w:sz w:val="28"/>
          <w:szCs w:val="28"/>
          <w:lang w:val="uk-UA"/>
        </w:rPr>
        <w:t xml:space="preserve">            інфраструктури, зокрема, спортивних майданчиків, спортивного </w:t>
      </w:r>
    </w:p>
    <w:p w14:paraId="30B240EA" w14:textId="77777777" w:rsidR="00036BA0" w:rsidRDefault="00036BA0" w:rsidP="00036BA0">
      <w:pPr>
        <w:ind w:left="180"/>
        <w:jc w:val="both"/>
        <w:rPr>
          <w:sz w:val="28"/>
          <w:szCs w:val="28"/>
          <w:lang w:val="uk-UA"/>
        </w:rPr>
      </w:pPr>
      <w:r>
        <w:rPr>
          <w:sz w:val="28"/>
          <w:szCs w:val="28"/>
          <w:lang w:val="uk-UA"/>
        </w:rPr>
        <w:t xml:space="preserve">            залу.  </w:t>
      </w:r>
    </w:p>
    <w:p w14:paraId="417116C4" w14:textId="77777777" w:rsidR="00036BA0" w:rsidRDefault="00036BA0" w:rsidP="00036BA0">
      <w:pPr>
        <w:ind w:firstLine="540"/>
        <w:jc w:val="both"/>
        <w:rPr>
          <w:b/>
          <w:sz w:val="28"/>
          <w:szCs w:val="28"/>
          <w:lang w:val="uk-UA"/>
        </w:rPr>
      </w:pPr>
    </w:p>
    <w:p w14:paraId="2A833B2A" w14:textId="77777777" w:rsidR="00036BA0" w:rsidRDefault="00036BA0" w:rsidP="00036BA0">
      <w:pPr>
        <w:ind w:firstLine="540"/>
        <w:jc w:val="both"/>
        <w:rPr>
          <w:b/>
          <w:sz w:val="28"/>
          <w:szCs w:val="28"/>
          <w:lang w:val="uk-UA"/>
        </w:rPr>
      </w:pPr>
    </w:p>
    <w:p w14:paraId="07818B8F" w14:textId="77777777" w:rsidR="00036BA0" w:rsidRDefault="00036BA0" w:rsidP="00036BA0">
      <w:pPr>
        <w:jc w:val="center"/>
        <w:rPr>
          <w:b/>
          <w:sz w:val="28"/>
          <w:szCs w:val="28"/>
          <w:lang w:val="uk-UA"/>
        </w:rPr>
      </w:pPr>
      <w:r>
        <w:rPr>
          <w:b/>
          <w:sz w:val="28"/>
          <w:szCs w:val="28"/>
          <w:lang w:val="uk-UA"/>
        </w:rPr>
        <w:t>Основні завдання та заходи на 2020 рік</w:t>
      </w:r>
    </w:p>
    <w:tbl>
      <w:tblPr>
        <w:tblpPr w:leftFromText="180" w:rightFromText="180" w:vertAnchor="text" w:tblpY="1"/>
        <w:tblOverlap w:val="never"/>
        <w:tblW w:w="0" w:type="auto"/>
        <w:tblLook w:val="01E0" w:firstRow="1" w:lastRow="1" w:firstColumn="1" w:lastColumn="1" w:noHBand="0" w:noVBand="0"/>
      </w:tblPr>
      <w:tblGrid>
        <w:gridCol w:w="645"/>
        <w:gridCol w:w="5499"/>
        <w:gridCol w:w="3211"/>
      </w:tblGrid>
      <w:tr w:rsidR="00036BA0" w14:paraId="57B45E0B" w14:textId="77777777" w:rsidTr="00C73F8A">
        <w:tc>
          <w:tcPr>
            <w:tcW w:w="648" w:type="dxa"/>
            <w:vAlign w:val="center"/>
          </w:tcPr>
          <w:p w14:paraId="0FD3A380" w14:textId="77777777" w:rsidR="00036BA0" w:rsidRDefault="00036BA0" w:rsidP="00C73F8A">
            <w:pPr>
              <w:jc w:val="center"/>
              <w:rPr>
                <w:b/>
                <w:lang w:val="uk-UA"/>
              </w:rPr>
            </w:pPr>
            <w:r>
              <w:rPr>
                <w:b/>
                <w:lang w:val="uk-UA"/>
              </w:rPr>
              <w:t>№ п/п</w:t>
            </w:r>
          </w:p>
        </w:tc>
        <w:tc>
          <w:tcPr>
            <w:tcW w:w="5580" w:type="dxa"/>
            <w:vAlign w:val="center"/>
          </w:tcPr>
          <w:p w14:paraId="453421F8" w14:textId="77777777" w:rsidR="00036BA0" w:rsidRDefault="00036BA0" w:rsidP="00C73F8A">
            <w:pPr>
              <w:jc w:val="center"/>
              <w:rPr>
                <w:b/>
                <w:lang w:val="uk-UA"/>
              </w:rPr>
            </w:pPr>
            <w:r>
              <w:rPr>
                <w:b/>
                <w:lang w:val="uk-UA"/>
              </w:rPr>
              <w:t>Завдання та заходи</w:t>
            </w:r>
          </w:p>
        </w:tc>
        <w:tc>
          <w:tcPr>
            <w:tcW w:w="3240" w:type="dxa"/>
            <w:vAlign w:val="center"/>
          </w:tcPr>
          <w:p w14:paraId="7C07F0F8" w14:textId="77777777" w:rsidR="00036BA0" w:rsidRDefault="00036BA0" w:rsidP="00C73F8A">
            <w:pPr>
              <w:jc w:val="center"/>
              <w:rPr>
                <w:b/>
                <w:lang w:val="uk-UA"/>
              </w:rPr>
            </w:pPr>
            <w:r>
              <w:rPr>
                <w:b/>
                <w:lang w:val="uk-UA"/>
              </w:rPr>
              <w:t>Відповідальні за виконання</w:t>
            </w:r>
          </w:p>
        </w:tc>
      </w:tr>
      <w:tr w:rsidR="00036BA0" w14:paraId="291CFB66" w14:textId="77777777" w:rsidTr="00C73F8A">
        <w:tc>
          <w:tcPr>
            <w:tcW w:w="648" w:type="dxa"/>
            <w:vAlign w:val="center"/>
          </w:tcPr>
          <w:p w14:paraId="3D88A0E4" w14:textId="77777777" w:rsidR="00036BA0" w:rsidRDefault="00036BA0" w:rsidP="00C73F8A">
            <w:pPr>
              <w:jc w:val="center"/>
              <w:rPr>
                <w:b/>
                <w:sz w:val="20"/>
                <w:szCs w:val="20"/>
                <w:lang w:val="uk-UA"/>
              </w:rPr>
            </w:pPr>
            <w:r>
              <w:rPr>
                <w:b/>
                <w:sz w:val="20"/>
                <w:szCs w:val="20"/>
                <w:lang w:val="uk-UA"/>
              </w:rPr>
              <w:t>1</w:t>
            </w:r>
          </w:p>
        </w:tc>
        <w:tc>
          <w:tcPr>
            <w:tcW w:w="5580" w:type="dxa"/>
            <w:vAlign w:val="center"/>
          </w:tcPr>
          <w:p w14:paraId="3D911CF3" w14:textId="77777777" w:rsidR="00036BA0" w:rsidRDefault="00036BA0" w:rsidP="00C73F8A">
            <w:pPr>
              <w:jc w:val="center"/>
              <w:rPr>
                <w:b/>
                <w:sz w:val="20"/>
                <w:szCs w:val="20"/>
                <w:lang w:val="uk-UA"/>
              </w:rPr>
            </w:pPr>
            <w:r>
              <w:rPr>
                <w:b/>
                <w:sz w:val="20"/>
                <w:szCs w:val="20"/>
                <w:lang w:val="uk-UA"/>
              </w:rPr>
              <w:t>2</w:t>
            </w:r>
          </w:p>
        </w:tc>
        <w:tc>
          <w:tcPr>
            <w:tcW w:w="3240" w:type="dxa"/>
            <w:vAlign w:val="center"/>
          </w:tcPr>
          <w:p w14:paraId="0310731E" w14:textId="77777777" w:rsidR="00036BA0" w:rsidRDefault="00036BA0" w:rsidP="00C73F8A">
            <w:pPr>
              <w:jc w:val="center"/>
              <w:rPr>
                <w:b/>
                <w:sz w:val="20"/>
                <w:szCs w:val="20"/>
                <w:lang w:val="uk-UA"/>
              </w:rPr>
            </w:pPr>
            <w:r>
              <w:rPr>
                <w:b/>
                <w:sz w:val="20"/>
                <w:szCs w:val="20"/>
                <w:lang w:val="uk-UA"/>
              </w:rPr>
              <w:t>3</w:t>
            </w:r>
          </w:p>
        </w:tc>
      </w:tr>
      <w:tr w:rsidR="00036BA0" w14:paraId="26B93979" w14:textId="77777777" w:rsidTr="00C73F8A">
        <w:tc>
          <w:tcPr>
            <w:tcW w:w="648" w:type="dxa"/>
          </w:tcPr>
          <w:p w14:paraId="57E5460E" w14:textId="77777777" w:rsidR="00036BA0" w:rsidRDefault="00036BA0" w:rsidP="00C73F8A">
            <w:pPr>
              <w:jc w:val="center"/>
              <w:rPr>
                <w:sz w:val="28"/>
                <w:szCs w:val="28"/>
                <w:lang w:val="uk-UA"/>
              </w:rPr>
            </w:pPr>
            <w:r>
              <w:rPr>
                <w:sz w:val="28"/>
                <w:szCs w:val="28"/>
                <w:lang w:val="uk-UA"/>
              </w:rPr>
              <w:t>1.</w:t>
            </w:r>
          </w:p>
        </w:tc>
        <w:tc>
          <w:tcPr>
            <w:tcW w:w="5580" w:type="dxa"/>
          </w:tcPr>
          <w:p w14:paraId="11BD7B4E" w14:textId="77777777" w:rsidR="00036BA0" w:rsidRDefault="00036BA0" w:rsidP="00C73F8A">
            <w:pPr>
              <w:jc w:val="both"/>
              <w:rPr>
                <w:sz w:val="28"/>
                <w:szCs w:val="28"/>
                <w:lang w:val="uk-UA"/>
              </w:rPr>
            </w:pPr>
            <w:r>
              <w:rPr>
                <w:sz w:val="28"/>
                <w:szCs w:val="28"/>
                <w:lang w:val="uk-UA"/>
              </w:rPr>
              <w:t xml:space="preserve">Розвиток фізичної культури та масового спорту (фізичне виховання у навчальних закладах, фізична культура і масовий спорт за місцем проживання та в місцях масового відпочинку населення, фізкультурно-оздоровча та спортивна робота серед усіх верств населення, фізична культура та спорт а місцем роботи громадян, фізкультурно-оздоровча діяльність, фізкультурно-спортивна реабілітація та спорт інвалідів) </w:t>
            </w:r>
          </w:p>
        </w:tc>
        <w:tc>
          <w:tcPr>
            <w:tcW w:w="3240" w:type="dxa"/>
          </w:tcPr>
          <w:p w14:paraId="2D300840" w14:textId="77777777" w:rsidR="00036BA0" w:rsidRDefault="00036BA0" w:rsidP="00C73F8A">
            <w:pPr>
              <w:jc w:val="both"/>
              <w:rPr>
                <w:sz w:val="28"/>
                <w:szCs w:val="28"/>
                <w:lang w:val="uk-UA"/>
              </w:rPr>
            </w:pPr>
            <w:r>
              <w:rPr>
                <w:sz w:val="28"/>
                <w:szCs w:val="28"/>
                <w:lang w:val="uk-UA"/>
              </w:rPr>
              <w:t xml:space="preserve">Відділ з питань  молоді та спорту міськвиконкому </w:t>
            </w:r>
          </w:p>
        </w:tc>
      </w:tr>
      <w:tr w:rsidR="00036BA0" w14:paraId="39BB45C2" w14:textId="77777777" w:rsidTr="00C73F8A">
        <w:tc>
          <w:tcPr>
            <w:tcW w:w="648" w:type="dxa"/>
          </w:tcPr>
          <w:p w14:paraId="2ADE8F9B" w14:textId="77777777" w:rsidR="00036BA0" w:rsidRDefault="00036BA0" w:rsidP="00C73F8A">
            <w:pPr>
              <w:jc w:val="center"/>
              <w:rPr>
                <w:sz w:val="28"/>
                <w:szCs w:val="28"/>
                <w:lang w:val="uk-UA"/>
              </w:rPr>
            </w:pPr>
            <w:r>
              <w:rPr>
                <w:sz w:val="28"/>
                <w:szCs w:val="28"/>
                <w:lang w:val="uk-UA"/>
              </w:rPr>
              <w:t>2.</w:t>
            </w:r>
          </w:p>
        </w:tc>
        <w:tc>
          <w:tcPr>
            <w:tcW w:w="5580" w:type="dxa"/>
          </w:tcPr>
          <w:p w14:paraId="3737ED13" w14:textId="77777777" w:rsidR="00036BA0" w:rsidRDefault="00036BA0" w:rsidP="00C73F8A">
            <w:pPr>
              <w:jc w:val="both"/>
              <w:rPr>
                <w:sz w:val="28"/>
                <w:szCs w:val="28"/>
                <w:lang w:val="uk-UA"/>
              </w:rPr>
            </w:pPr>
            <w:r>
              <w:rPr>
                <w:sz w:val="28"/>
                <w:szCs w:val="28"/>
                <w:lang w:val="uk-UA"/>
              </w:rPr>
              <w:t>Розвиток дитячого, дитячо-юнацького та резервного спорту</w:t>
            </w:r>
          </w:p>
        </w:tc>
        <w:tc>
          <w:tcPr>
            <w:tcW w:w="3240" w:type="dxa"/>
          </w:tcPr>
          <w:p w14:paraId="778EBB7B" w14:textId="77777777" w:rsidR="00036BA0" w:rsidRDefault="00036BA0" w:rsidP="00C73F8A">
            <w:pPr>
              <w:jc w:val="both"/>
            </w:pPr>
            <w:r>
              <w:rPr>
                <w:sz w:val="28"/>
                <w:szCs w:val="28"/>
                <w:lang w:val="uk-UA"/>
              </w:rPr>
              <w:t xml:space="preserve">Відділ з питань  молоді та спорту міськвиконкому </w:t>
            </w:r>
          </w:p>
        </w:tc>
      </w:tr>
      <w:tr w:rsidR="00036BA0" w14:paraId="47EFB568" w14:textId="77777777" w:rsidTr="00C73F8A">
        <w:tc>
          <w:tcPr>
            <w:tcW w:w="648" w:type="dxa"/>
          </w:tcPr>
          <w:p w14:paraId="607008DA" w14:textId="77777777" w:rsidR="00036BA0" w:rsidRDefault="00036BA0" w:rsidP="00C73F8A">
            <w:pPr>
              <w:jc w:val="center"/>
              <w:rPr>
                <w:sz w:val="28"/>
                <w:szCs w:val="28"/>
                <w:lang w:val="uk-UA"/>
              </w:rPr>
            </w:pPr>
            <w:r>
              <w:rPr>
                <w:sz w:val="28"/>
                <w:szCs w:val="28"/>
                <w:lang w:val="uk-UA"/>
              </w:rPr>
              <w:lastRenderedPageBreak/>
              <w:t>3.</w:t>
            </w:r>
          </w:p>
        </w:tc>
        <w:tc>
          <w:tcPr>
            <w:tcW w:w="5580" w:type="dxa"/>
          </w:tcPr>
          <w:p w14:paraId="45108A2E" w14:textId="77777777" w:rsidR="00036BA0" w:rsidRDefault="00036BA0" w:rsidP="00C73F8A">
            <w:pPr>
              <w:jc w:val="both"/>
              <w:rPr>
                <w:sz w:val="28"/>
                <w:szCs w:val="28"/>
                <w:lang w:val="uk-UA"/>
              </w:rPr>
            </w:pPr>
            <w:r>
              <w:rPr>
                <w:sz w:val="28"/>
                <w:szCs w:val="28"/>
                <w:lang w:val="uk-UA"/>
              </w:rPr>
              <w:t xml:space="preserve">Розвиток спорту вищих досягнень </w:t>
            </w:r>
          </w:p>
        </w:tc>
        <w:tc>
          <w:tcPr>
            <w:tcW w:w="3240" w:type="dxa"/>
          </w:tcPr>
          <w:p w14:paraId="2691F1A3" w14:textId="77777777" w:rsidR="00036BA0" w:rsidRDefault="00036BA0" w:rsidP="00C73F8A">
            <w:pPr>
              <w:jc w:val="both"/>
            </w:pPr>
            <w:r>
              <w:rPr>
                <w:sz w:val="28"/>
                <w:szCs w:val="28"/>
                <w:lang w:val="uk-UA"/>
              </w:rPr>
              <w:t xml:space="preserve">Відділ з питань  молоді та спорту міськвиконкому </w:t>
            </w:r>
          </w:p>
        </w:tc>
      </w:tr>
      <w:tr w:rsidR="00036BA0" w14:paraId="1B39FA36" w14:textId="77777777" w:rsidTr="00C73F8A">
        <w:tc>
          <w:tcPr>
            <w:tcW w:w="648" w:type="dxa"/>
          </w:tcPr>
          <w:p w14:paraId="520F43A7" w14:textId="77777777" w:rsidR="00036BA0" w:rsidRDefault="00036BA0" w:rsidP="00C73F8A">
            <w:pPr>
              <w:jc w:val="center"/>
              <w:rPr>
                <w:sz w:val="28"/>
                <w:szCs w:val="28"/>
                <w:lang w:val="uk-UA"/>
              </w:rPr>
            </w:pPr>
            <w:r>
              <w:rPr>
                <w:sz w:val="28"/>
                <w:szCs w:val="28"/>
                <w:lang w:val="uk-UA"/>
              </w:rPr>
              <w:t>4.</w:t>
            </w:r>
          </w:p>
        </w:tc>
        <w:tc>
          <w:tcPr>
            <w:tcW w:w="5580" w:type="dxa"/>
          </w:tcPr>
          <w:p w14:paraId="2EA33496" w14:textId="77777777" w:rsidR="00036BA0" w:rsidRDefault="00036BA0" w:rsidP="00C73F8A">
            <w:pPr>
              <w:jc w:val="both"/>
              <w:rPr>
                <w:sz w:val="28"/>
                <w:szCs w:val="28"/>
                <w:lang w:val="uk-UA"/>
              </w:rPr>
            </w:pPr>
            <w:r>
              <w:rPr>
                <w:sz w:val="28"/>
                <w:szCs w:val="28"/>
                <w:lang w:val="uk-UA"/>
              </w:rPr>
              <w:t>Розвиток ветеранського спортивного руху та спорту ветеранів</w:t>
            </w:r>
          </w:p>
        </w:tc>
        <w:tc>
          <w:tcPr>
            <w:tcW w:w="3240" w:type="dxa"/>
          </w:tcPr>
          <w:p w14:paraId="46252CF1" w14:textId="77777777" w:rsidR="00036BA0" w:rsidRDefault="00036BA0" w:rsidP="00C73F8A">
            <w:pPr>
              <w:jc w:val="both"/>
            </w:pPr>
            <w:r>
              <w:rPr>
                <w:sz w:val="28"/>
                <w:szCs w:val="28"/>
                <w:lang w:val="uk-UA"/>
              </w:rPr>
              <w:t xml:space="preserve">Відділ з питань  молоді та спорту міськвиконкому </w:t>
            </w:r>
          </w:p>
        </w:tc>
      </w:tr>
      <w:tr w:rsidR="00036BA0" w14:paraId="053DCDEC" w14:textId="77777777" w:rsidTr="00C73F8A">
        <w:tc>
          <w:tcPr>
            <w:tcW w:w="648" w:type="dxa"/>
          </w:tcPr>
          <w:p w14:paraId="1A40A93C" w14:textId="77777777" w:rsidR="00036BA0" w:rsidRDefault="00036BA0" w:rsidP="00C73F8A">
            <w:pPr>
              <w:jc w:val="center"/>
              <w:rPr>
                <w:sz w:val="28"/>
                <w:szCs w:val="28"/>
                <w:lang w:val="uk-UA"/>
              </w:rPr>
            </w:pPr>
            <w:r>
              <w:rPr>
                <w:sz w:val="28"/>
                <w:szCs w:val="28"/>
                <w:lang w:val="uk-UA"/>
              </w:rPr>
              <w:t>5.</w:t>
            </w:r>
          </w:p>
        </w:tc>
        <w:tc>
          <w:tcPr>
            <w:tcW w:w="5580" w:type="dxa"/>
          </w:tcPr>
          <w:p w14:paraId="3DA91E71" w14:textId="77777777" w:rsidR="00036BA0" w:rsidRDefault="00036BA0" w:rsidP="00C73F8A">
            <w:pPr>
              <w:jc w:val="both"/>
              <w:rPr>
                <w:sz w:val="28"/>
                <w:szCs w:val="28"/>
                <w:lang w:val="uk-UA"/>
              </w:rPr>
            </w:pPr>
            <w:r>
              <w:rPr>
                <w:sz w:val="28"/>
                <w:szCs w:val="28"/>
                <w:lang w:val="uk-UA"/>
              </w:rPr>
              <w:t>Удосконалення системи забезпечення розвитку фізичної культури і спорту (кадрове забезпечення, матеріально-</w:t>
            </w:r>
            <w:proofErr w:type="spellStart"/>
            <w:r>
              <w:rPr>
                <w:sz w:val="28"/>
                <w:szCs w:val="28"/>
                <w:lang w:val="uk-UA"/>
              </w:rPr>
              <w:t>технічне,фінансове</w:t>
            </w:r>
            <w:proofErr w:type="spellEnd"/>
            <w:r>
              <w:rPr>
                <w:sz w:val="28"/>
                <w:szCs w:val="28"/>
                <w:lang w:val="uk-UA"/>
              </w:rPr>
              <w:t>, медичне, інформаційне ( з метою пропаганди)</w:t>
            </w:r>
          </w:p>
        </w:tc>
        <w:tc>
          <w:tcPr>
            <w:tcW w:w="3240" w:type="dxa"/>
          </w:tcPr>
          <w:p w14:paraId="1C019F02" w14:textId="77777777" w:rsidR="00036BA0" w:rsidRDefault="00036BA0" w:rsidP="00C73F8A">
            <w:pPr>
              <w:jc w:val="both"/>
            </w:pPr>
            <w:r>
              <w:rPr>
                <w:sz w:val="28"/>
                <w:szCs w:val="28"/>
                <w:lang w:val="uk-UA"/>
              </w:rPr>
              <w:t xml:space="preserve">Відділ з питань  молоді та спорту міськвиконкому </w:t>
            </w:r>
          </w:p>
        </w:tc>
      </w:tr>
    </w:tbl>
    <w:p w14:paraId="2F118112" w14:textId="77777777" w:rsidR="00036BA0" w:rsidRDefault="00036BA0" w:rsidP="00036BA0">
      <w:pPr>
        <w:rPr>
          <w:b/>
          <w:sz w:val="28"/>
          <w:szCs w:val="28"/>
          <w:lang w:val="uk-UA"/>
        </w:rPr>
      </w:pPr>
    </w:p>
    <w:p w14:paraId="4D915B11" w14:textId="77777777" w:rsidR="00036BA0" w:rsidRDefault="00036BA0" w:rsidP="00036BA0">
      <w:pPr>
        <w:ind w:firstLine="540"/>
        <w:jc w:val="center"/>
        <w:rPr>
          <w:b/>
          <w:sz w:val="28"/>
          <w:szCs w:val="28"/>
          <w:lang w:val="uk-UA"/>
        </w:rPr>
      </w:pPr>
      <w:r>
        <w:rPr>
          <w:b/>
          <w:sz w:val="28"/>
          <w:szCs w:val="28"/>
          <w:lang w:val="uk-UA"/>
        </w:rPr>
        <w:t>Критерії реалізації цілей:</w:t>
      </w:r>
    </w:p>
    <w:p w14:paraId="5C5F789C" w14:textId="77777777" w:rsidR="00036BA0" w:rsidRDefault="00036BA0" w:rsidP="00036BA0">
      <w:pPr>
        <w:numPr>
          <w:ilvl w:val="0"/>
          <w:numId w:val="6"/>
        </w:numPr>
        <w:rPr>
          <w:sz w:val="28"/>
          <w:szCs w:val="28"/>
          <w:lang w:val="uk-UA"/>
        </w:rPr>
      </w:pPr>
      <w:r>
        <w:rPr>
          <w:sz w:val="28"/>
          <w:szCs w:val="28"/>
          <w:lang w:val="uk-UA"/>
        </w:rPr>
        <w:t>залучення до здорового способу життя через активне заняття фізичною культурою і спортом усіх категорій населення;</w:t>
      </w:r>
    </w:p>
    <w:p w14:paraId="55A2E5EB" w14:textId="77777777" w:rsidR="00036BA0" w:rsidRDefault="00036BA0" w:rsidP="00036BA0">
      <w:pPr>
        <w:numPr>
          <w:ilvl w:val="0"/>
          <w:numId w:val="6"/>
        </w:numPr>
        <w:rPr>
          <w:sz w:val="28"/>
          <w:szCs w:val="28"/>
          <w:lang w:val="uk-UA"/>
        </w:rPr>
      </w:pPr>
      <w:r>
        <w:rPr>
          <w:sz w:val="28"/>
          <w:szCs w:val="28"/>
          <w:lang w:val="uk-UA"/>
        </w:rPr>
        <w:t>підвищення авторитету міста у спортивному русі, забезпечення належної підготовки спортсменів міста до обласних, всеукраїнських і міжнародних змагань;</w:t>
      </w:r>
    </w:p>
    <w:p w14:paraId="655B3BC4" w14:textId="77777777" w:rsidR="00036BA0" w:rsidRDefault="00036BA0" w:rsidP="00036BA0">
      <w:pPr>
        <w:numPr>
          <w:ilvl w:val="0"/>
          <w:numId w:val="6"/>
        </w:numPr>
        <w:rPr>
          <w:sz w:val="28"/>
          <w:szCs w:val="28"/>
          <w:lang w:val="uk-UA"/>
        </w:rPr>
      </w:pPr>
      <w:r>
        <w:rPr>
          <w:sz w:val="28"/>
          <w:szCs w:val="28"/>
          <w:lang w:val="uk-UA"/>
        </w:rPr>
        <w:t>поліпшення умов для розвитку різних видів спорту та фізкультурно-масової й оздоровчої роботи за місцем проживання населення.</w:t>
      </w:r>
    </w:p>
    <w:p w14:paraId="7810AE68" w14:textId="77777777" w:rsidR="00036BA0" w:rsidRDefault="00036BA0" w:rsidP="00036BA0">
      <w:pPr>
        <w:ind w:left="180"/>
        <w:rPr>
          <w:sz w:val="28"/>
          <w:szCs w:val="28"/>
          <w:lang w:val="uk-UA"/>
        </w:rPr>
      </w:pPr>
    </w:p>
    <w:p w14:paraId="32FFD4AD" w14:textId="77777777" w:rsidR="00036BA0" w:rsidRDefault="00036BA0" w:rsidP="00036BA0">
      <w:pPr>
        <w:ind w:left="180"/>
        <w:rPr>
          <w:sz w:val="28"/>
          <w:szCs w:val="28"/>
          <w:lang w:val="uk-UA"/>
        </w:rPr>
      </w:pPr>
    </w:p>
    <w:p w14:paraId="1B8EC54B" w14:textId="77777777" w:rsidR="00036BA0" w:rsidRDefault="00036BA0" w:rsidP="00036BA0">
      <w:pPr>
        <w:ind w:left="180"/>
        <w:rPr>
          <w:sz w:val="28"/>
          <w:szCs w:val="28"/>
          <w:lang w:val="uk-UA"/>
        </w:rPr>
      </w:pPr>
    </w:p>
    <w:p w14:paraId="4F339CEC" w14:textId="77777777" w:rsidR="00036BA0" w:rsidRDefault="00036BA0" w:rsidP="00036BA0">
      <w:pPr>
        <w:numPr>
          <w:ilvl w:val="0"/>
          <w:numId w:val="10"/>
        </w:numPr>
        <w:jc w:val="center"/>
        <w:rPr>
          <w:b/>
          <w:sz w:val="28"/>
          <w:szCs w:val="28"/>
          <w:lang w:val="uk-UA"/>
        </w:rPr>
      </w:pPr>
      <w:r>
        <w:rPr>
          <w:b/>
          <w:sz w:val="28"/>
          <w:szCs w:val="28"/>
          <w:lang w:val="uk-UA"/>
        </w:rPr>
        <w:t>Безпека життєдіяльності населення</w:t>
      </w:r>
    </w:p>
    <w:p w14:paraId="0A17D8F0" w14:textId="77777777" w:rsidR="00036BA0" w:rsidRDefault="00036BA0" w:rsidP="00036BA0">
      <w:pPr>
        <w:jc w:val="center"/>
        <w:rPr>
          <w:b/>
          <w:sz w:val="28"/>
          <w:szCs w:val="28"/>
          <w:lang w:val="uk-UA"/>
        </w:rPr>
      </w:pPr>
    </w:p>
    <w:p w14:paraId="4FEA2270" w14:textId="77777777" w:rsidR="00036BA0" w:rsidRDefault="00036BA0" w:rsidP="00036BA0">
      <w:pPr>
        <w:jc w:val="center"/>
        <w:rPr>
          <w:b/>
          <w:sz w:val="28"/>
          <w:szCs w:val="28"/>
          <w:lang w:val="uk-UA"/>
        </w:rPr>
      </w:pPr>
      <w:r>
        <w:rPr>
          <w:b/>
          <w:sz w:val="28"/>
          <w:szCs w:val="28"/>
          <w:lang w:val="uk-UA"/>
        </w:rPr>
        <w:t>5.1. Охорона навколишнього середовища</w:t>
      </w:r>
    </w:p>
    <w:p w14:paraId="643805D1" w14:textId="77777777" w:rsidR="00036BA0" w:rsidRDefault="00036BA0" w:rsidP="00036BA0">
      <w:pPr>
        <w:jc w:val="center"/>
        <w:rPr>
          <w:b/>
          <w:sz w:val="28"/>
          <w:szCs w:val="28"/>
          <w:lang w:val="uk-UA"/>
        </w:rPr>
      </w:pPr>
      <w:r>
        <w:rPr>
          <w:b/>
          <w:sz w:val="28"/>
          <w:szCs w:val="28"/>
          <w:lang w:val="uk-UA"/>
        </w:rPr>
        <w:t>Основні цілі та заходи на 2020 рік</w:t>
      </w:r>
    </w:p>
    <w:p w14:paraId="544408AD" w14:textId="77777777" w:rsidR="00036BA0" w:rsidRDefault="00036BA0" w:rsidP="00036BA0">
      <w:pPr>
        <w:jc w:val="center"/>
        <w:rPr>
          <w:b/>
          <w:sz w:val="28"/>
          <w:szCs w:val="28"/>
          <w:lang w:val="uk-UA"/>
        </w:rPr>
      </w:pPr>
    </w:p>
    <w:p w14:paraId="510DC850" w14:textId="77777777" w:rsidR="00036BA0" w:rsidRDefault="00036BA0" w:rsidP="00036BA0">
      <w:pPr>
        <w:ind w:firstLine="720"/>
        <w:jc w:val="both"/>
        <w:rPr>
          <w:sz w:val="28"/>
          <w:szCs w:val="28"/>
          <w:lang w:val="uk-UA"/>
        </w:rPr>
      </w:pPr>
      <w:r>
        <w:rPr>
          <w:sz w:val="28"/>
          <w:szCs w:val="28"/>
          <w:lang w:val="uk-UA"/>
        </w:rPr>
        <w:t>забезпечення реалізації державної політики у сфері охорони довкілля, екологічної безпеки населення, раціонального використання природних ресурсів.</w:t>
      </w:r>
    </w:p>
    <w:p w14:paraId="18CA7B62" w14:textId="77777777" w:rsidR="00036BA0" w:rsidRDefault="00036BA0" w:rsidP="00036BA0">
      <w:pPr>
        <w:ind w:firstLine="720"/>
        <w:jc w:val="center"/>
        <w:rPr>
          <w:b/>
          <w:sz w:val="28"/>
          <w:szCs w:val="28"/>
          <w:lang w:val="uk-UA"/>
        </w:rPr>
      </w:pPr>
      <w:r>
        <w:rPr>
          <w:b/>
          <w:sz w:val="28"/>
          <w:szCs w:val="28"/>
          <w:lang w:val="uk-UA"/>
        </w:rPr>
        <w:t>Основні завдання та заходи на 2020 рік</w:t>
      </w:r>
    </w:p>
    <w:tbl>
      <w:tblPr>
        <w:tblW w:w="9468" w:type="dxa"/>
        <w:tblLook w:val="01E0" w:firstRow="1" w:lastRow="1" w:firstColumn="1" w:lastColumn="1" w:noHBand="0" w:noVBand="0"/>
      </w:tblPr>
      <w:tblGrid>
        <w:gridCol w:w="1008"/>
        <w:gridCol w:w="5040"/>
        <w:gridCol w:w="3420"/>
      </w:tblGrid>
      <w:tr w:rsidR="00036BA0" w14:paraId="178D4FF3" w14:textId="77777777" w:rsidTr="00C73F8A">
        <w:tc>
          <w:tcPr>
            <w:tcW w:w="1008" w:type="dxa"/>
            <w:vAlign w:val="center"/>
          </w:tcPr>
          <w:p w14:paraId="2AEC1BAB" w14:textId="77777777" w:rsidR="00036BA0" w:rsidRDefault="00036BA0" w:rsidP="00C73F8A">
            <w:pPr>
              <w:jc w:val="center"/>
              <w:rPr>
                <w:b/>
                <w:lang w:val="uk-UA"/>
              </w:rPr>
            </w:pPr>
            <w:r>
              <w:rPr>
                <w:b/>
                <w:lang w:val="uk-UA"/>
              </w:rPr>
              <w:t>№ п/п</w:t>
            </w:r>
          </w:p>
        </w:tc>
        <w:tc>
          <w:tcPr>
            <w:tcW w:w="5040" w:type="dxa"/>
            <w:vAlign w:val="center"/>
          </w:tcPr>
          <w:p w14:paraId="3EEE4A62" w14:textId="77777777" w:rsidR="00036BA0" w:rsidRDefault="00036BA0" w:rsidP="00C73F8A">
            <w:pPr>
              <w:jc w:val="center"/>
              <w:rPr>
                <w:b/>
                <w:lang w:val="uk-UA"/>
              </w:rPr>
            </w:pPr>
            <w:r>
              <w:rPr>
                <w:b/>
                <w:lang w:val="uk-UA"/>
              </w:rPr>
              <w:t>Завдання та заходи</w:t>
            </w:r>
          </w:p>
        </w:tc>
        <w:tc>
          <w:tcPr>
            <w:tcW w:w="3420" w:type="dxa"/>
            <w:vAlign w:val="center"/>
          </w:tcPr>
          <w:p w14:paraId="56A87495" w14:textId="77777777" w:rsidR="00036BA0" w:rsidRDefault="00036BA0" w:rsidP="00C73F8A">
            <w:pPr>
              <w:jc w:val="center"/>
              <w:rPr>
                <w:b/>
                <w:lang w:val="uk-UA"/>
              </w:rPr>
            </w:pPr>
            <w:r>
              <w:rPr>
                <w:b/>
                <w:lang w:val="uk-UA"/>
              </w:rPr>
              <w:t>Відповідальність за виконання</w:t>
            </w:r>
          </w:p>
        </w:tc>
      </w:tr>
      <w:tr w:rsidR="00036BA0" w14:paraId="7EB84B33" w14:textId="77777777" w:rsidTr="00C73F8A">
        <w:tc>
          <w:tcPr>
            <w:tcW w:w="1008" w:type="dxa"/>
          </w:tcPr>
          <w:p w14:paraId="2340CC42" w14:textId="77777777" w:rsidR="00036BA0" w:rsidRDefault="00036BA0" w:rsidP="00C73F8A">
            <w:pPr>
              <w:jc w:val="center"/>
              <w:rPr>
                <w:b/>
                <w:lang w:val="uk-UA"/>
              </w:rPr>
            </w:pPr>
            <w:r>
              <w:rPr>
                <w:b/>
                <w:lang w:val="uk-UA"/>
              </w:rPr>
              <w:t>1</w:t>
            </w:r>
          </w:p>
        </w:tc>
        <w:tc>
          <w:tcPr>
            <w:tcW w:w="5040" w:type="dxa"/>
          </w:tcPr>
          <w:p w14:paraId="07E8D58C" w14:textId="77777777" w:rsidR="00036BA0" w:rsidRDefault="00036BA0" w:rsidP="00C73F8A">
            <w:pPr>
              <w:jc w:val="center"/>
              <w:rPr>
                <w:b/>
                <w:lang w:val="uk-UA"/>
              </w:rPr>
            </w:pPr>
            <w:r>
              <w:rPr>
                <w:b/>
                <w:lang w:val="uk-UA"/>
              </w:rPr>
              <w:t>2</w:t>
            </w:r>
          </w:p>
        </w:tc>
        <w:tc>
          <w:tcPr>
            <w:tcW w:w="3420" w:type="dxa"/>
          </w:tcPr>
          <w:p w14:paraId="0A551FF9" w14:textId="77777777" w:rsidR="00036BA0" w:rsidRDefault="00036BA0" w:rsidP="00C73F8A">
            <w:pPr>
              <w:jc w:val="center"/>
              <w:rPr>
                <w:b/>
                <w:lang w:val="uk-UA"/>
              </w:rPr>
            </w:pPr>
            <w:r>
              <w:rPr>
                <w:b/>
                <w:lang w:val="uk-UA"/>
              </w:rPr>
              <w:t>3</w:t>
            </w:r>
          </w:p>
        </w:tc>
      </w:tr>
      <w:tr w:rsidR="00036BA0" w14:paraId="5EC99E9D" w14:textId="77777777" w:rsidTr="00C73F8A">
        <w:tc>
          <w:tcPr>
            <w:tcW w:w="1008" w:type="dxa"/>
          </w:tcPr>
          <w:p w14:paraId="7F29E91F" w14:textId="77777777" w:rsidR="00036BA0" w:rsidRDefault="00036BA0" w:rsidP="00C73F8A">
            <w:pPr>
              <w:jc w:val="center"/>
              <w:rPr>
                <w:sz w:val="28"/>
                <w:szCs w:val="28"/>
                <w:lang w:val="uk-UA"/>
              </w:rPr>
            </w:pPr>
            <w:r>
              <w:rPr>
                <w:sz w:val="28"/>
                <w:szCs w:val="28"/>
                <w:lang w:val="uk-UA"/>
              </w:rPr>
              <w:t>1.</w:t>
            </w:r>
          </w:p>
        </w:tc>
        <w:tc>
          <w:tcPr>
            <w:tcW w:w="5040" w:type="dxa"/>
          </w:tcPr>
          <w:p w14:paraId="05E1455F" w14:textId="77777777" w:rsidR="00036BA0" w:rsidRDefault="00036BA0" w:rsidP="00C73F8A">
            <w:pPr>
              <w:jc w:val="both"/>
              <w:rPr>
                <w:sz w:val="28"/>
                <w:szCs w:val="28"/>
                <w:lang w:val="uk-UA"/>
              </w:rPr>
            </w:pPr>
            <w:r>
              <w:rPr>
                <w:sz w:val="28"/>
                <w:szCs w:val="28"/>
                <w:lang w:val="uk-UA"/>
              </w:rPr>
              <w:t xml:space="preserve">Реалізація міської програми охорони навколишнього природного середовища на 2017-2021 роки </w:t>
            </w:r>
          </w:p>
        </w:tc>
        <w:tc>
          <w:tcPr>
            <w:tcW w:w="3420" w:type="dxa"/>
          </w:tcPr>
          <w:p w14:paraId="2E2F11C6" w14:textId="77777777" w:rsidR="00036BA0" w:rsidRDefault="00036BA0" w:rsidP="00C73F8A">
            <w:pPr>
              <w:jc w:val="both"/>
              <w:rPr>
                <w:sz w:val="28"/>
                <w:szCs w:val="28"/>
                <w:lang w:val="uk-UA"/>
              </w:rPr>
            </w:pPr>
            <w:r>
              <w:rPr>
                <w:sz w:val="28"/>
                <w:szCs w:val="28"/>
                <w:lang w:val="uk-UA"/>
              </w:rPr>
              <w:t>Відповідальні працівники міськвиконкому, виконавці програми</w:t>
            </w:r>
          </w:p>
        </w:tc>
      </w:tr>
      <w:tr w:rsidR="00036BA0" w14:paraId="660A3645" w14:textId="77777777" w:rsidTr="00C73F8A">
        <w:tc>
          <w:tcPr>
            <w:tcW w:w="1008" w:type="dxa"/>
          </w:tcPr>
          <w:p w14:paraId="77D6C406" w14:textId="77777777" w:rsidR="00036BA0" w:rsidRDefault="00036BA0" w:rsidP="00C73F8A">
            <w:pPr>
              <w:jc w:val="center"/>
              <w:rPr>
                <w:sz w:val="28"/>
                <w:szCs w:val="28"/>
                <w:lang w:val="uk-UA"/>
              </w:rPr>
            </w:pPr>
            <w:r>
              <w:rPr>
                <w:sz w:val="28"/>
                <w:szCs w:val="28"/>
                <w:lang w:val="uk-UA"/>
              </w:rPr>
              <w:t>2.</w:t>
            </w:r>
          </w:p>
        </w:tc>
        <w:tc>
          <w:tcPr>
            <w:tcW w:w="5040" w:type="dxa"/>
          </w:tcPr>
          <w:p w14:paraId="052B15F7" w14:textId="77777777" w:rsidR="00036BA0" w:rsidRDefault="00036BA0" w:rsidP="00C73F8A">
            <w:pPr>
              <w:jc w:val="both"/>
              <w:rPr>
                <w:sz w:val="28"/>
                <w:szCs w:val="28"/>
                <w:lang w:val="uk-UA"/>
              </w:rPr>
            </w:pPr>
            <w:r>
              <w:rPr>
                <w:sz w:val="28"/>
                <w:szCs w:val="28"/>
                <w:lang w:val="uk-UA"/>
              </w:rPr>
              <w:t xml:space="preserve">Реконструкція діючих очисних споруд </w:t>
            </w:r>
            <w:proofErr w:type="spellStart"/>
            <w:r>
              <w:rPr>
                <w:sz w:val="28"/>
                <w:szCs w:val="28"/>
                <w:lang w:val="uk-UA"/>
              </w:rPr>
              <w:t>м.Острога</w:t>
            </w:r>
            <w:proofErr w:type="spellEnd"/>
            <w:r>
              <w:rPr>
                <w:sz w:val="28"/>
                <w:szCs w:val="28"/>
                <w:lang w:val="uk-UA"/>
              </w:rPr>
              <w:t xml:space="preserve"> </w:t>
            </w:r>
          </w:p>
        </w:tc>
        <w:tc>
          <w:tcPr>
            <w:tcW w:w="3420" w:type="dxa"/>
          </w:tcPr>
          <w:p w14:paraId="60F65AE7"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благоустрою та землекористування </w:t>
            </w:r>
            <w:r>
              <w:rPr>
                <w:sz w:val="28"/>
                <w:szCs w:val="28"/>
                <w:lang w:val="uk-UA"/>
              </w:rPr>
              <w:lastRenderedPageBreak/>
              <w:t>міськвиконкому, ОКП «Водоканал»</w:t>
            </w:r>
          </w:p>
        </w:tc>
      </w:tr>
      <w:tr w:rsidR="00036BA0" w14:paraId="2199F2B5" w14:textId="77777777" w:rsidTr="00C73F8A">
        <w:tc>
          <w:tcPr>
            <w:tcW w:w="1008" w:type="dxa"/>
          </w:tcPr>
          <w:p w14:paraId="30D0D38D" w14:textId="77777777" w:rsidR="00036BA0" w:rsidRDefault="00036BA0" w:rsidP="00C73F8A">
            <w:pPr>
              <w:jc w:val="center"/>
              <w:rPr>
                <w:sz w:val="28"/>
                <w:szCs w:val="28"/>
                <w:lang w:val="uk-UA"/>
              </w:rPr>
            </w:pPr>
            <w:r>
              <w:rPr>
                <w:sz w:val="28"/>
                <w:szCs w:val="28"/>
                <w:lang w:val="uk-UA"/>
              </w:rPr>
              <w:lastRenderedPageBreak/>
              <w:t>3.</w:t>
            </w:r>
          </w:p>
        </w:tc>
        <w:tc>
          <w:tcPr>
            <w:tcW w:w="5040" w:type="dxa"/>
          </w:tcPr>
          <w:p w14:paraId="5650A3EF" w14:textId="77777777" w:rsidR="00036BA0" w:rsidRDefault="00036BA0" w:rsidP="00C73F8A">
            <w:pPr>
              <w:jc w:val="both"/>
              <w:rPr>
                <w:sz w:val="28"/>
                <w:szCs w:val="28"/>
                <w:lang w:val="uk-UA"/>
              </w:rPr>
            </w:pPr>
            <w:r>
              <w:rPr>
                <w:sz w:val="28"/>
                <w:szCs w:val="28"/>
                <w:lang w:val="uk-UA"/>
              </w:rPr>
              <w:t xml:space="preserve">Придбання насосного обладнання для заміни такого, що використало свої технічні можливості на комунальних каналізаційних системах </w:t>
            </w:r>
            <w:proofErr w:type="spellStart"/>
            <w:r>
              <w:rPr>
                <w:sz w:val="28"/>
                <w:szCs w:val="28"/>
                <w:lang w:val="uk-UA"/>
              </w:rPr>
              <w:t>м.Острог</w:t>
            </w:r>
            <w:proofErr w:type="spellEnd"/>
          </w:p>
        </w:tc>
        <w:tc>
          <w:tcPr>
            <w:tcW w:w="3420" w:type="dxa"/>
          </w:tcPr>
          <w:p w14:paraId="6EADEE40"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 ОКП «Водоканал»</w:t>
            </w:r>
          </w:p>
        </w:tc>
      </w:tr>
      <w:tr w:rsidR="00036BA0" w14:paraId="1B4F4027" w14:textId="77777777" w:rsidTr="00C73F8A">
        <w:tc>
          <w:tcPr>
            <w:tcW w:w="1008" w:type="dxa"/>
          </w:tcPr>
          <w:p w14:paraId="2A00BB22" w14:textId="77777777" w:rsidR="00036BA0" w:rsidRDefault="00036BA0" w:rsidP="00C73F8A">
            <w:pPr>
              <w:jc w:val="center"/>
              <w:rPr>
                <w:sz w:val="28"/>
                <w:szCs w:val="28"/>
                <w:lang w:val="uk-UA"/>
              </w:rPr>
            </w:pPr>
            <w:r>
              <w:rPr>
                <w:sz w:val="28"/>
                <w:szCs w:val="28"/>
                <w:lang w:val="uk-UA"/>
              </w:rPr>
              <w:t>4.</w:t>
            </w:r>
          </w:p>
        </w:tc>
        <w:tc>
          <w:tcPr>
            <w:tcW w:w="5040" w:type="dxa"/>
          </w:tcPr>
          <w:p w14:paraId="7917D5B9" w14:textId="77777777" w:rsidR="00036BA0" w:rsidRDefault="00036BA0" w:rsidP="00C73F8A">
            <w:pPr>
              <w:jc w:val="both"/>
              <w:rPr>
                <w:sz w:val="28"/>
                <w:szCs w:val="28"/>
                <w:lang w:val="uk-UA"/>
              </w:rPr>
            </w:pPr>
            <w:r>
              <w:rPr>
                <w:sz w:val="28"/>
                <w:szCs w:val="28"/>
                <w:lang w:val="uk-UA"/>
              </w:rPr>
              <w:t xml:space="preserve">Придбання контейнерів зі збору твердих побутових відходів для потреб громади </w:t>
            </w:r>
          </w:p>
        </w:tc>
        <w:tc>
          <w:tcPr>
            <w:tcW w:w="3420" w:type="dxa"/>
          </w:tcPr>
          <w:p w14:paraId="226F1A43"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 ОКП «Водоканал»</w:t>
            </w:r>
          </w:p>
        </w:tc>
      </w:tr>
      <w:tr w:rsidR="00036BA0" w14:paraId="67CED5C4" w14:textId="77777777" w:rsidTr="00C73F8A">
        <w:tc>
          <w:tcPr>
            <w:tcW w:w="1008" w:type="dxa"/>
          </w:tcPr>
          <w:p w14:paraId="4A5CDA67" w14:textId="77777777" w:rsidR="00036BA0" w:rsidRDefault="00036BA0" w:rsidP="00C73F8A">
            <w:pPr>
              <w:jc w:val="center"/>
              <w:rPr>
                <w:sz w:val="28"/>
                <w:szCs w:val="28"/>
                <w:lang w:val="uk-UA"/>
              </w:rPr>
            </w:pPr>
            <w:r>
              <w:rPr>
                <w:sz w:val="28"/>
                <w:szCs w:val="28"/>
                <w:lang w:val="uk-UA"/>
              </w:rPr>
              <w:t>5.</w:t>
            </w:r>
          </w:p>
        </w:tc>
        <w:tc>
          <w:tcPr>
            <w:tcW w:w="5040" w:type="dxa"/>
          </w:tcPr>
          <w:p w14:paraId="67339122" w14:textId="77777777" w:rsidR="00036BA0" w:rsidRDefault="00036BA0" w:rsidP="00C73F8A">
            <w:pPr>
              <w:jc w:val="both"/>
              <w:rPr>
                <w:sz w:val="28"/>
                <w:szCs w:val="28"/>
                <w:lang w:val="uk-UA"/>
              </w:rPr>
            </w:pPr>
            <w:r>
              <w:rPr>
                <w:sz w:val="28"/>
                <w:szCs w:val="28"/>
                <w:lang w:val="uk-UA"/>
              </w:rPr>
              <w:t xml:space="preserve">Придбання контейнерів для роздільного збору твердих побутових відходів для потреб громади  </w:t>
            </w:r>
          </w:p>
        </w:tc>
        <w:tc>
          <w:tcPr>
            <w:tcW w:w="3420" w:type="dxa"/>
          </w:tcPr>
          <w:p w14:paraId="4053BEE3"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r>
              <w:rPr>
                <w:color w:val="000000"/>
                <w:sz w:val="28"/>
                <w:szCs w:val="28"/>
                <w:lang w:val="uk-UA"/>
              </w:rPr>
              <w:t xml:space="preserve"> </w:t>
            </w:r>
            <w:r>
              <w:rPr>
                <w:sz w:val="28"/>
                <w:szCs w:val="28"/>
                <w:lang w:val="uk-UA"/>
              </w:rPr>
              <w:t>ОКП «Водоканал»</w:t>
            </w:r>
          </w:p>
        </w:tc>
      </w:tr>
      <w:tr w:rsidR="00036BA0" w14:paraId="18F4DECC" w14:textId="77777777" w:rsidTr="00C73F8A">
        <w:tc>
          <w:tcPr>
            <w:tcW w:w="1008" w:type="dxa"/>
          </w:tcPr>
          <w:p w14:paraId="04EBAF1A" w14:textId="77777777" w:rsidR="00036BA0" w:rsidRDefault="00036BA0" w:rsidP="00C73F8A">
            <w:pPr>
              <w:jc w:val="center"/>
              <w:rPr>
                <w:sz w:val="28"/>
                <w:szCs w:val="28"/>
                <w:lang w:val="uk-UA"/>
              </w:rPr>
            </w:pPr>
            <w:r>
              <w:rPr>
                <w:sz w:val="28"/>
                <w:szCs w:val="28"/>
                <w:lang w:val="uk-UA"/>
              </w:rPr>
              <w:t>6.</w:t>
            </w:r>
          </w:p>
        </w:tc>
        <w:tc>
          <w:tcPr>
            <w:tcW w:w="5040" w:type="dxa"/>
          </w:tcPr>
          <w:p w14:paraId="60A92553" w14:textId="77777777" w:rsidR="00036BA0" w:rsidRDefault="00036BA0" w:rsidP="00C73F8A">
            <w:pPr>
              <w:jc w:val="both"/>
              <w:rPr>
                <w:sz w:val="28"/>
                <w:szCs w:val="28"/>
                <w:lang w:val="uk-UA"/>
              </w:rPr>
            </w:pPr>
            <w:r>
              <w:rPr>
                <w:sz w:val="28"/>
                <w:szCs w:val="28"/>
                <w:lang w:val="uk-UA"/>
              </w:rPr>
              <w:t>Урізноманітнення видового складу зелених насаджень комплексної пам’ятки природи місцевого значення «Дендропарк Острозького лісгоспу»</w:t>
            </w:r>
          </w:p>
        </w:tc>
        <w:tc>
          <w:tcPr>
            <w:tcW w:w="3420" w:type="dxa"/>
          </w:tcPr>
          <w:p w14:paraId="5409D9C9"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r>
              <w:rPr>
                <w:color w:val="000000"/>
                <w:sz w:val="28"/>
                <w:szCs w:val="28"/>
                <w:lang w:val="uk-UA"/>
              </w:rPr>
              <w:t xml:space="preserve"> </w:t>
            </w:r>
            <w:r>
              <w:rPr>
                <w:sz w:val="28"/>
                <w:szCs w:val="28"/>
                <w:lang w:val="uk-UA"/>
              </w:rPr>
              <w:t>ОКП «Водоканал»</w:t>
            </w:r>
          </w:p>
        </w:tc>
      </w:tr>
    </w:tbl>
    <w:p w14:paraId="0513E55F" w14:textId="77777777" w:rsidR="00036BA0" w:rsidRDefault="00036BA0" w:rsidP="00036BA0">
      <w:pPr>
        <w:jc w:val="center"/>
        <w:rPr>
          <w:b/>
          <w:sz w:val="28"/>
          <w:szCs w:val="28"/>
          <w:lang w:val="uk-UA"/>
        </w:rPr>
      </w:pPr>
    </w:p>
    <w:p w14:paraId="675315E5" w14:textId="77777777" w:rsidR="00036BA0" w:rsidRDefault="00036BA0" w:rsidP="00036BA0">
      <w:pPr>
        <w:jc w:val="center"/>
        <w:rPr>
          <w:b/>
          <w:sz w:val="28"/>
          <w:szCs w:val="28"/>
          <w:lang w:val="uk-UA"/>
        </w:rPr>
      </w:pPr>
      <w:r>
        <w:rPr>
          <w:b/>
          <w:sz w:val="28"/>
          <w:szCs w:val="28"/>
          <w:lang w:val="uk-UA"/>
        </w:rPr>
        <w:t>Критерії реалізації цілей:</w:t>
      </w:r>
    </w:p>
    <w:p w14:paraId="797BEEB8" w14:textId="77777777" w:rsidR="00036BA0" w:rsidRDefault="00036BA0" w:rsidP="00036BA0">
      <w:pPr>
        <w:ind w:firstLine="720"/>
        <w:rPr>
          <w:sz w:val="28"/>
          <w:szCs w:val="28"/>
          <w:lang w:val="uk-UA"/>
        </w:rPr>
      </w:pPr>
      <w:r>
        <w:rPr>
          <w:sz w:val="28"/>
          <w:szCs w:val="28"/>
          <w:lang w:val="uk-UA"/>
        </w:rPr>
        <w:t xml:space="preserve">підвищення ефективності природоохоронних заходів </w:t>
      </w:r>
    </w:p>
    <w:p w14:paraId="228204B4" w14:textId="77777777" w:rsidR="00036BA0" w:rsidRDefault="00036BA0" w:rsidP="00036BA0">
      <w:pPr>
        <w:ind w:firstLine="720"/>
        <w:rPr>
          <w:sz w:val="28"/>
          <w:szCs w:val="28"/>
          <w:lang w:val="uk-UA"/>
        </w:rPr>
      </w:pPr>
    </w:p>
    <w:p w14:paraId="70FB2A9B" w14:textId="77777777" w:rsidR="00036BA0" w:rsidRDefault="00036BA0" w:rsidP="00036BA0">
      <w:pPr>
        <w:ind w:firstLine="720"/>
        <w:rPr>
          <w:sz w:val="28"/>
          <w:szCs w:val="28"/>
          <w:lang w:val="uk-UA"/>
        </w:rPr>
      </w:pPr>
    </w:p>
    <w:p w14:paraId="6E9E6581" w14:textId="77777777" w:rsidR="00036BA0" w:rsidRDefault="00036BA0" w:rsidP="00036BA0">
      <w:pPr>
        <w:ind w:firstLine="720"/>
        <w:jc w:val="center"/>
        <w:rPr>
          <w:b/>
          <w:sz w:val="28"/>
          <w:szCs w:val="28"/>
          <w:lang w:val="uk-UA"/>
        </w:rPr>
      </w:pPr>
      <w:r>
        <w:rPr>
          <w:b/>
          <w:sz w:val="28"/>
          <w:szCs w:val="28"/>
          <w:lang w:val="uk-UA"/>
        </w:rPr>
        <w:t>5.2. Техногенна безпека</w:t>
      </w:r>
    </w:p>
    <w:p w14:paraId="4DA906F7" w14:textId="77777777" w:rsidR="00036BA0" w:rsidRDefault="00036BA0" w:rsidP="00036BA0">
      <w:pPr>
        <w:ind w:firstLine="720"/>
        <w:jc w:val="both"/>
        <w:rPr>
          <w:sz w:val="28"/>
          <w:szCs w:val="28"/>
          <w:lang w:val="uk-UA"/>
        </w:rPr>
      </w:pPr>
      <w:r>
        <w:rPr>
          <w:b/>
          <w:sz w:val="28"/>
          <w:szCs w:val="28"/>
          <w:lang w:val="uk-UA"/>
        </w:rPr>
        <w:lastRenderedPageBreak/>
        <w:t>Основна ціль на 2020 рік</w:t>
      </w:r>
      <w:r>
        <w:rPr>
          <w:sz w:val="28"/>
          <w:szCs w:val="28"/>
          <w:lang w:val="uk-UA"/>
        </w:rPr>
        <w:t xml:space="preserve"> – запобігання виникненню надзвичайних ситуацій і подій техногенного та природного характеру, зниження негативних наслідків у разі їх виникнення</w:t>
      </w:r>
    </w:p>
    <w:p w14:paraId="687D0A5E" w14:textId="77777777" w:rsidR="00036BA0" w:rsidRDefault="00036BA0" w:rsidP="00036BA0">
      <w:pPr>
        <w:ind w:firstLine="720"/>
        <w:jc w:val="center"/>
        <w:rPr>
          <w:b/>
          <w:sz w:val="28"/>
          <w:szCs w:val="28"/>
          <w:lang w:val="uk-UA"/>
        </w:rPr>
      </w:pPr>
    </w:p>
    <w:p w14:paraId="2003B3C8" w14:textId="77777777" w:rsidR="00036BA0" w:rsidRDefault="00036BA0" w:rsidP="00036BA0">
      <w:pPr>
        <w:ind w:firstLine="720"/>
        <w:jc w:val="center"/>
        <w:rPr>
          <w:b/>
          <w:sz w:val="28"/>
          <w:szCs w:val="28"/>
          <w:lang w:val="uk-UA"/>
        </w:rPr>
      </w:pPr>
      <w:r>
        <w:rPr>
          <w:b/>
          <w:sz w:val="28"/>
          <w:szCs w:val="28"/>
          <w:lang w:val="uk-UA"/>
        </w:rPr>
        <w:t>Основні завдання та заходи на 2020 рік</w:t>
      </w:r>
    </w:p>
    <w:tbl>
      <w:tblPr>
        <w:tblW w:w="9468" w:type="dxa"/>
        <w:tblLook w:val="01E0" w:firstRow="1" w:lastRow="1" w:firstColumn="1" w:lastColumn="1" w:noHBand="0" w:noVBand="0"/>
      </w:tblPr>
      <w:tblGrid>
        <w:gridCol w:w="828"/>
        <w:gridCol w:w="4500"/>
        <w:gridCol w:w="4140"/>
      </w:tblGrid>
      <w:tr w:rsidR="00036BA0" w14:paraId="5676B4AA" w14:textId="77777777" w:rsidTr="00C73F8A">
        <w:tc>
          <w:tcPr>
            <w:tcW w:w="828" w:type="dxa"/>
          </w:tcPr>
          <w:p w14:paraId="4914CE41" w14:textId="77777777" w:rsidR="00036BA0" w:rsidRDefault="00036BA0" w:rsidP="00C73F8A">
            <w:pPr>
              <w:jc w:val="center"/>
              <w:rPr>
                <w:b/>
                <w:lang w:val="uk-UA"/>
              </w:rPr>
            </w:pPr>
            <w:r>
              <w:rPr>
                <w:b/>
                <w:lang w:val="uk-UA"/>
              </w:rPr>
              <w:t>№ п/п</w:t>
            </w:r>
          </w:p>
        </w:tc>
        <w:tc>
          <w:tcPr>
            <w:tcW w:w="4500" w:type="dxa"/>
          </w:tcPr>
          <w:p w14:paraId="3E398235" w14:textId="77777777" w:rsidR="00036BA0" w:rsidRDefault="00036BA0" w:rsidP="00C73F8A">
            <w:pPr>
              <w:jc w:val="center"/>
              <w:rPr>
                <w:b/>
                <w:lang w:val="uk-UA"/>
              </w:rPr>
            </w:pPr>
            <w:r>
              <w:rPr>
                <w:b/>
                <w:lang w:val="uk-UA"/>
              </w:rPr>
              <w:t>Заходи та завдання</w:t>
            </w:r>
          </w:p>
        </w:tc>
        <w:tc>
          <w:tcPr>
            <w:tcW w:w="4140" w:type="dxa"/>
          </w:tcPr>
          <w:p w14:paraId="3F4508FD" w14:textId="77777777" w:rsidR="00036BA0" w:rsidRDefault="00036BA0" w:rsidP="00C73F8A">
            <w:pPr>
              <w:jc w:val="center"/>
              <w:rPr>
                <w:b/>
                <w:lang w:val="uk-UA"/>
              </w:rPr>
            </w:pPr>
            <w:r>
              <w:rPr>
                <w:b/>
                <w:lang w:val="uk-UA"/>
              </w:rPr>
              <w:t>Відповідальні за виконання</w:t>
            </w:r>
          </w:p>
        </w:tc>
      </w:tr>
      <w:tr w:rsidR="00036BA0" w14:paraId="6314E36E" w14:textId="77777777" w:rsidTr="00C73F8A">
        <w:tc>
          <w:tcPr>
            <w:tcW w:w="828" w:type="dxa"/>
          </w:tcPr>
          <w:p w14:paraId="22FDC709" w14:textId="77777777" w:rsidR="00036BA0" w:rsidRDefault="00036BA0" w:rsidP="00C73F8A">
            <w:pPr>
              <w:jc w:val="center"/>
              <w:rPr>
                <w:b/>
                <w:lang w:val="uk-UA"/>
              </w:rPr>
            </w:pPr>
            <w:r>
              <w:rPr>
                <w:b/>
                <w:lang w:val="uk-UA"/>
              </w:rPr>
              <w:t>1</w:t>
            </w:r>
          </w:p>
        </w:tc>
        <w:tc>
          <w:tcPr>
            <w:tcW w:w="4500" w:type="dxa"/>
          </w:tcPr>
          <w:p w14:paraId="7CC95F9C" w14:textId="77777777" w:rsidR="00036BA0" w:rsidRDefault="00036BA0" w:rsidP="00C73F8A">
            <w:pPr>
              <w:jc w:val="center"/>
              <w:rPr>
                <w:b/>
                <w:lang w:val="uk-UA"/>
              </w:rPr>
            </w:pPr>
            <w:r>
              <w:rPr>
                <w:b/>
                <w:lang w:val="uk-UA"/>
              </w:rPr>
              <w:t>2</w:t>
            </w:r>
          </w:p>
        </w:tc>
        <w:tc>
          <w:tcPr>
            <w:tcW w:w="4140" w:type="dxa"/>
          </w:tcPr>
          <w:p w14:paraId="5465DE7A" w14:textId="77777777" w:rsidR="00036BA0" w:rsidRDefault="00036BA0" w:rsidP="00C73F8A">
            <w:pPr>
              <w:jc w:val="center"/>
              <w:rPr>
                <w:b/>
                <w:lang w:val="uk-UA"/>
              </w:rPr>
            </w:pPr>
            <w:r>
              <w:rPr>
                <w:b/>
                <w:lang w:val="uk-UA"/>
              </w:rPr>
              <w:t>3</w:t>
            </w:r>
          </w:p>
        </w:tc>
      </w:tr>
      <w:tr w:rsidR="00036BA0" w:rsidRPr="00342998" w14:paraId="3F26717C" w14:textId="77777777" w:rsidTr="00C73F8A">
        <w:tc>
          <w:tcPr>
            <w:tcW w:w="828" w:type="dxa"/>
          </w:tcPr>
          <w:p w14:paraId="3365EF7E" w14:textId="77777777" w:rsidR="00036BA0" w:rsidRDefault="00036BA0" w:rsidP="00C73F8A">
            <w:pPr>
              <w:jc w:val="center"/>
              <w:rPr>
                <w:sz w:val="28"/>
                <w:szCs w:val="28"/>
                <w:lang w:val="uk-UA"/>
              </w:rPr>
            </w:pPr>
            <w:r>
              <w:rPr>
                <w:sz w:val="28"/>
                <w:szCs w:val="28"/>
                <w:lang w:val="uk-UA"/>
              </w:rPr>
              <w:t>1.</w:t>
            </w:r>
          </w:p>
        </w:tc>
        <w:tc>
          <w:tcPr>
            <w:tcW w:w="4500" w:type="dxa"/>
          </w:tcPr>
          <w:p w14:paraId="68A18A44" w14:textId="77777777" w:rsidR="00036BA0" w:rsidRDefault="00036BA0" w:rsidP="00C73F8A">
            <w:pPr>
              <w:jc w:val="both"/>
              <w:rPr>
                <w:sz w:val="28"/>
                <w:szCs w:val="28"/>
                <w:lang w:val="uk-UA"/>
              </w:rPr>
            </w:pPr>
            <w:r>
              <w:rPr>
                <w:sz w:val="28"/>
                <w:szCs w:val="28"/>
                <w:lang w:val="uk-UA"/>
              </w:rPr>
              <w:t>Забезпечення функціонування місцевої ланки територіальної підсистеми єдиної державної системи цивільного захисту</w:t>
            </w:r>
          </w:p>
        </w:tc>
        <w:tc>
          <w:tcPr>
            <w:tcW w:w="4140" w:type="dxa"/>
          </w:tcPr>
          <w:p w14:paraId="18423636" w14:textId="77777777" w:rsidR="00036BA0" w:rsidRDefault="00036BA0" w:rsidP="00C73F8A">
            <w:pPr>
              <w:jc w:val="both"/>
              <w:rPr>
                <w:lang w:val="uk-UA"/>
              </w:rPr>
            </w:pPr>
            <w:r>
              <w:rPr>
                <w:sz w:val="28"/>
                <w:szCs w:val="28"/>
                <w:lang w:val="uk-UA"/>
              </w:rPr>
              <w:t xml:space="preserve">Міськвиконком, Острозький міськрайонний сектор ГУДСНС Рівненської області, відділ з питань надзвичайних ситуацій, цивільного захисту населення та мобілізаційної роботи міськвиконкому  </w:t>
            </w:r>
          </w:p>
        </w:tc>
      </w:tr>
      <w:tr w:rsidR="00036BA0" w:rsidRPr="00342998" w14:paraId="7856FC9E" w14:textId="77777777" w:rsidTr="00C73F8A">
        <w:tc>
          <w:tcPr>
            <w:tcW w:w="828" w:type="dxa"/>
          </w:tcPr>
          <w:p w14:paraId="40DC80E8" w14:textId="77777777" w:rsidR="00036BA0" w:rsidRDefault="00036BA0" w:rsidP="00C73F8A">
            <w:pPr>
              <w:jc w:val="center"/>
              <w:rPr>
                <w:sz w:val="28"/>
                <w:szCs w:val="28"/>
                <w:lang w:val="uk-UA"/>
              </w:rPr>
            </w:pPr>
            <w:r>
              <w:rPr>
                <w:sz w:val="28"/>
                <w:szCs w:val="28"/>
                <w:lang w:val="uk-UA"/>
              </w:rPr>
              <w:t>2.</w:t>
            </w:r>
          </w:p>
        </w:tc>
        <w:tc>
          <w:tcPr>
            <w:tcW w:w="4500" w:type="dxa"/>
          </w:tcPr>
          <w:p w14:paraId="664A1C78" w14:textId="77777777" w:rsidR="00036BA0" w:rsidRDefault="00036BA0" w:rsidP="00C73F8A">
            <w:pPr>
              <w:jc w:val="both"/>
              <w:rPr>
                <w:sz w:val="28"/>
                <w:szCs w:val="28"/>
                <w:lang w:val="uk-UA"/>
              </w:rPr>
            </w:pPr>
            <w:r>
              <w:rPr>
                <w:sz w:val="28"/>
                <w:szCs w:val="28"/>
                <w:lang w:val="uk-UA"/>
              </w:rPr>
              <w:t xml:space="preserve">Створення матеріального резерву всіх рівнів для запобігання виникнення і ліквідації наслідків можливих надзвичайних ситуацій згідно із затвердженою номенклатурою (не менше 55 відсотків потреби) </w:t>
            </w:r>
          </w:p>
        </w:tc>
        <w:tc>
          <w:tcPr>
            <w:tcW w:w="4140" w:type="dxa"/>
          </w:tcPr>
          <w:p w14:paraId="44331FC7" w14:textId="77777777" w:rsidR="00036BA0" w:rsidRDefault="00036BA0" w:rsidP="00C73F8A">
            <w:pPr>
              <w:jc w:val="both"/>
              <w:rPr>
                <w:lang w:val="uk-UA"/>
              </w:rPr>
            </w:pPr>
            <w:r>
              <w:rPr>
                <w:sz w:val="28"/>
                <w:szCs w:val="28"/>
                <w:lang w:val="uk-UA"/>
              </w:rPr>
              <w:t xml:space="preserve">Міськвиконком, відділ з питань надзвичайних ситуацій, цивільного захисту населення та мобілізаційної роботи міськвиконкому,  керівники підприємств, організацій та установ   </w:t>
            </w:r>
          </w:p>
        </w:tc>
      </w:tr>
      <w:tr w:rsidR="00036BA0" w:rsidRPr="00342998" w14:paraId="046879A9" w14:textId="77777777" w:rsidTr="00C73F8A">
        <w:tc>
          <w:tcPr>
            <w:tcW w:w="828" w:type="dxa"/>
          </w:tcPr>
          <w:p w14:paraId="3C2625BF" w14:textId="77777777" w:rsidR="00036BA0" w:rsidRDefault="00036BA0" w:rsidP="00C73F8A">
            <w:pPr>
              <w:jc w:val="center"/>
              <w:rPr>
                <w:sz w:val="28"/>
                <w:szCs w:val="28"/>
                <w:lang w:val="uk-UA"/>
              </w:rPr>
            </w:pPr>
            <w:r>
              <w:rPr>
                <w:sz w:val="28"/>
                <w:szCs w:val="28"/>
                <w:lang w:val="uk-UA"/>
              </w:rPr>
              <w:t>3.</w:t>
            </w:r>
          </w:p>
        </w:tc>
        <w:tc>
          <w:tcPr>
            <w:tcW w:w="4500" w:type="dxa"/>
          </w:tcPr>
          <w:p w14:paraId="1E82DD0A" w14:textId="77777777" w:rsidR="00036BA0" w:rsidRDefault="00036BA0" w:rsidP="00C73F8A">
            <w:pPr>
              <w:jc w:val="both"/>
              <w:rPr>
                <w:sz w:val="28"/>
                <w:szCs w:val="28"/>
                <w:lang w:val="uk-UA"/>
              </w:rPr>
            </w:pPr>
            <w:r>
              <w:rPr>
                <w:sz w:val="28"/>
                <w:szCs w:val="28"/>
                <w:lang w:val="uk-UA"/>
              </w:rPr>
              <w:t>Проведення реконструкції автоматизованої системи центрального оповіщення із заміною аналогової апаратури на цифрову</w:t>
            </w:r>
          </w:p>
        </w:tc>
        <w:tc>
          <w:tcPr>
            <w:tcW w:w="4140" w:type="dxa"/>
          </w:tcPr>
          <w:p w14:paraId="1D669B82" w14:textId="77777777" w:rsidR="00036BA0" w:rsidRDefault="00036BA0" w:rsidP="00C73F8A">
            <w:pPr>
              <w:jc w:val="both"/>
              <w:rPr>
                <w:lang w:val="uk-UA"/>
              </w:rPr>
            </w:pPr>
            <w:r>
              <w:rPr>
                <w:sz w:val="28"/>
                <w:szCs w:val="28"/>
                <w:lang w:val="uk-UA"/>
              </w:rPr>
              <w:t xml:space="preserve">Міськвиконком, відділ з питань надзвичайних ситуацій, цивільного захисту населення та мобілізаційної роботи міськвиконкому, керівники підприємств, організацій та установ, спеціалізована служба цивільного захисту оповіщення та зв’язку    </w:t>
            </w:r>
          </w:p>
        </w:tc>
      </w:tr>
      <w:tr w:rsidR="00036BA0" w:rsidRPr="00342998" w14:paraId="0D342771" w14:textId="77777777" w:rsidTr="00C73F8A">
        <w:tc>
          <w:tcPr>
            <w:tcW w:w="828" w:type="dxa"/>
          </w:tcPr>
          <w:p w14:paraId="370FFB0C" w14:textId="77777777" w:rsidR="00036BA0" w:rsidRDefault="00036BA0" w:rsidP="00C73F8A">
            <w:pPr>
              <w:jc w:val="center"/>
              <w:rPr>
                <w:sz w:val="28"/>
                <w:szCs w:val="28"/>
                <w:lang w:val="uk-UA"/>
              </w:rPr>
            </w:pPr>
            <w:r>
              <w:rPr>
                <w:sz w:val="28"/>
                <w:szCs w:val="28"/>
                <w:lang w:val="uk-UA"/>
              </w:rPr>
              <w:t>4.</w:t>
            </w:r>
          </w:p>
        </w:tc>
        <w:tc>
          <w:tcPr>
            <w:tcW w:w="4500" w:type="dxa"/>
          </w:tcPr>
          <w:p w14:paraId="7B1ECD1A" w14:textId="77777777" w:rsidR="00036BA0" w:rsidRDefault="00036BA0" w:rsidP="00C73F8A">
            <w:pPr>
              <w:jc w:val="both"/>
              <w:rPr>
                <w:sz w:val="28"/>
                <w:szCs w:val="28"/>
                <w:lang w:val="uk-UA"/>
              </w:rPr>
            </w:pPr>
            <w:r>
              <w:rPr>
                <w:sz w:val="28"/>
                <w:szCs w:val="28"/>
                <w:lang w:val="uk-UA"/>
              </w:rPr>
              <w:t>Упровадження на об’єктах підвищеної небезпеки систем виявлення загрози надзвичайних ситуацій техногенного та природного характеру і локальних систем оповіщення населення</w:t>
            </w:r>
          </w:p>
        </w:tc>
        <w:tc>
          <w:tcPr>
            <w:tcW w:w="4140" w:type="dxa"/>
          </w:tcPr>
          <w:p w14:paraId="67AF652A" w14:textId="77777777" w:rsidR="00036BA0" w:rsidRDefault="00036BA0" w:rsidP="00C73F8A">
            <w:pPr>
              <w:jc w:val="both"/>
              <w:rPr>
                <w:sz w:val="28"/>
                <w:szCs w:val="28"/>
                <w:lang w:val="uk-UA"/>
              </w:rPr>
            </w:pPr>
            <w:r>
              <w:rPr>
                <w:sz w:val="28"/>
                <w:szCs w:val="28"/>
                <w:lang w:val="uk-UA"/>
              </w:rPr>
              <w:t xml:space="preserve">Острозький міськрайонний сектор ГУДСНС Рівненської області, відділ з питань надзвичайних ситуацій, цивільного захисту населення та мобілізаційної роботи міськвиконкому, керівники підприємств, організацій та установ   </w:t>
            </w:r>
          </w:p>
          <w:p w14:paraId="4EC8ECE0" w14:textId="77777777" w:rsidR="00036BA0" w:rsidRDefault="00036BA0" w:rsidP="00C73F8A">
            <w:pPr>
              <w:jc w:val="both"/>
              <w:rPr>
                <w:lang w:val="uk-UA"/>
              </w:rPr>
            </w:pPr>
          </w:p>
        </w:tc>
      </w:tr>
      <w:tr w:rsidR="00036BA0" w:rsidRPr="00342998" w14:paraId="21F1F9B6" w14:textId="77777777" w:rsidTr="00C73F8A">
        <w:tc>
          <w:tcPr>
            <w:tcW w:w="828" w:type="dxa"/>
          </w:tcPr>
          <w:p w14:paraId="24D9DA44" w14:textId="77777777" w:rsidR="00036BA0" w:rsidRDefault="00036BA0" w:rsidP="00C73F8A">
            <w:pPr>
              <w:jc w:val="center"/>
              <w:rPr>
                <w:sz w:val="28"/>
                <w:szCs w:val="28"/>
                <w:lang w:val="uk-UA"/>
              </w:rPr>
            </w:pPr>
            <w:r>
              <w:rPr>
                <w:sz w:val="28"/>
                <w:szCs w:val="28"/>
                <w:lang w:val="uk-UA"/>
              </w:rPr>
              <w:t>5.</w:t>
            </w:r>
          </w:p>
        </w:tc>
        <w:tc>
          <w:tcPr>
            <w:tcW w:w="4500" w:type="dxa"/>
          </w:tcPr>
          <w:p w14:paraId="54972FBA" w14:textId="77777777" w:rsidR="00036BA0" w:rsidRDefault="00036BA0" w:rsidP="00C73F8A">
            <w:pPr>
              <w:jc w:val="both"/>
              <w:rPr>
                <w:sz w:val="28"/>
                <w:szCs w:val="28"/>
                <w:lang w:val="uk-UA"/>
              </w:rPr>
            </w:pPr>
            <w:r>
              <w:rPr>
                <w:sz w:val="28"/>
                <w:szCs w:val="28"/>
                <w:lang w:val="uk-UA"/>
              </w:rPr>
              <w:t xml:space="preserve">Забезпечення засобами радіаційного та хімічного захисту персоналу небезпечних об’єктів, працівників підприємств та </w:t>
            </w:r>
            <w:r>
              <w:rPr>
                <w:sz w:val="28"/>
                <w:szCs w:val="28"/>
                <w:lang w:val="uk-UA"/>
              </w:rPr>
              <w:lastRenderedPageBreak/>
              <w:t xml:space="preserve">непрацюючого населення у зоні можливого радіаційного і хімічного забруднення </w:t>
            </w:r>
          </w:p>
        </w:tc>
        <w:tc>
          <w:tcPr>
            <w:tcW w:w="4140" w:type="dxa"/>
          </w:tcPr>
          <w:p w14:paraId="470EE848" w14:textId="77777777" w:rsidR="00036BA0" w:rsidRDefault="00036BA0" w:rsidP="00C73F8A">
            <w:pPr>
              <w:jc w:val="both"/>
              <w:rPr>
                <w:lang w:val="uk-UA"/>
              </w:rPr>
            </w:pPr>
            <w:r>
              <w:rPr>
                <w:sz w:val="28"/>
                <w:szCs w:val="28"/>
                <w:lang w:val="uk-UA"/>
              </w:rPr>
              <w:lastRenderedPageBreak/>
              <w:t xml:space="preserve">Міськвиконком, відділ з питань надзвичайних ситуацій, цивільного захисту населення та мобілізаційної роботи </w:t>
            </w:r>
            <w:r>
              <w:rPr>
                <w:sz w:val="28"/>
                <w:szCs w:val="28"/>
                <w:lang w:val="uk-UA"/>
              </w:rPr>
              <w:lastRenderedPageBreak/>
              <w:t xml:space="preserve">міськвиконкому, керівники підприємств, організацій та установ   </w:t>
            </w:r>
          </w:p>
        </w:tc>
      </w:tr>
      <w:tr w:rsidR="00036BA0" w:rsidRPr="00342998" w14:paraId="5123877B" w14:textId="77777777" w:rsidTr="00C73F8A">
        <w:tc>
          <w:tcPr>
            <w:tcW w:w="828" w:type="dxa"/>
          </w:tcPr>
          <w:p w14:paraId="5B056FA4" w14:textId="77777777" w:rsidR="00036BA0" w:rsidRDefault="00036BA0" w:rsidP="00C73F8A">
            <w:pPr>
              <w:jc w:val="center"/>
              <w:rPr>
                <w:sz w:val="28"/>
                <w:szCs w:val="28"/>
                <w:lang w:val="uk-UA"/>
              </w:rPr>
            </w:pPr>
            <w:r>
              <w:rPr>
                <w:sz w:val="28"/>
                <w:szCs w:val="28"/>
                <w:lang w:val="uk-UA"/>
              </w:rPr>
              <w:lastRenderedPageBreak/>
              <w:t>6.</w:t>
            </w:r>
          </w:p>
        </w:tc>
        <w:tc>
          <w:tcPr>
            <w:tcW w:w="4500" w:type="dxa"/>
          </w:tcPr>
          <w:p w14:paraId="7A98CD14" w14:textId="77777777" w:rsidR="00036BA0" w:rsidRDefault="00036BA0" w:rsidP="00C73F8A">
            <w:pPr>
              <w:jc w:val="both"/>
              <w:rPr>
                <w:sz w:val="28"/>
                <w:szCs w:val="28"/>
                <w:lang w:val="uk-UA"/>
              </w:rPr>
            </w:pPr>
            <w:r>
              <w:rPr>
                <w:sz w:val="28"/>
                <w:szCs w:val="28"/>
                <w:lang w:val="uk-UA"/>
              </w:rPr>
              <w:t>Забезпечення на 45% необхідним обладнанням та сучасними вимірювальними засобами диспетчерських служб, постів радіаційного і хімічного спостереження, розрахунково-аналітичних груп місцевої ланки єдиної державної системи цивільного захисту</w:t>
            </w:r>
          </w:p>
        </w:tc>
        <w:tc>
          <w:tcPr>
            <w:tcW w:w="4140" w:type="dxa"/>
          </w:tcPr>
          <w:p w14:paraId="530064B0" w14:textId="77777777" w:rsidR="00036BA0" w:rsidRDefault="00036BA0" w:rsidP="00C73F8A">
            <w:pPr>
              <w:jc w:val="both"/>
              <w:rPr>
                <w:sz w:val="28"/>
                <w:szCs w:val="28"/>
                <w:lang w:val="uk-UA"/>
              </w:rPr>
            </w:pPr>
            <w:r>
              <w:rPr>
                <w:sz w:val="28"/>
                <w:szCs w:val="28"/>
                <w:lang w:val="uk-UA"/>
              </w:rPr>
              <w:t xml:space="preserve">Міськвиконком, відділ з питань надзвичайних ситуацій, цивільного захисту населення та мобілізаційної роботи міськвиконкому, керівники підприємств, організацій та установ   </w:t>
            </w:r>
          </w:p>
        </w:tc>
      </w:tr>
      <w:tr w:rsidR="00036BA0" w:rsidRPr="00342998" w14:paraId="43FF742B" w14:textId="77777777" w:rsidTr="00C73F8A">
        <w:tc>
          <w:tcPr>
            <w:tcW w:w="828" w:type="dxa"/>
          </w:tcPr>
          <w:p w14:paraId="5B1167D4" w14:textId="77777777" w:rsidR="00036BA0" w:rsidRDefault="00036BA0" w:rsidP="00C73F8A">
            <w:pPr>
              <w:jc w:val="center"/>
              <w:rPr>
                <w:sz w:val="28"/>
                <w:szCs w:val="28"/>
                <w:lang w:val="uk-UA"/>
              </w:rPr>
            </w:pPr>
            <w:r>
              <w:rPr>
                <w:sz w:val="28"/>
                <w:szCs w:val="28"/>
                <w:lang w:val="uk-UA"/>
              </w:rPr>
              <w:t>7.</w:t>
            </w:r>
          </w:p>
        </w:tc>
        <w:tc>
          <w:tcPr>
            <w:tcW w:w="4500" w:type="dxa"/>
          </w:tcPr>
          <w:p w14:paraId="45C90A4E" w14:textId="77777777" w:rsidR="00036BA0" w:rsidRDefault="00036BA0" w:rsidP="00C73F8A">
            <w:pPr>
              <w:jc w:val="both"/>
              <w:rPr>
                <w:sz w:val="28"/>
                <w:szCs w:val="28"/>
                <w:lang w:val="uk-UA"/>
              </w:rPr>
            </w:pPr>
            <w:r>
              <w:rPr>
                <w:sz w:val="28"/>
                <w:szCs w:val="28"/>
                <w:lang w:val="uk-UA"/>
              </w:rPr>
              <w:t xml:space="preserve">Забезпечення створення страхового фонду документації, в тому числі об’єктів систем життєзабезпечення </w:t>
            </w:r>
          </w:p>
        </w:tc>
        <w:tc>
          <w:tcPr>
            <w:tcW w:w="4140" w:type="dxa"/>
          </w:tcPr>
          <w:p w14:paraId="4C9D2774" w14:textId="77777777" w:rsidR="00036BA0" w:rsidRDefault="00036BA0" w:rsidP="00C73F8A">
            <w:pPr>
              <w:jc w:val="both"/>
              <w:rPr>
                <w:sz w:val="28"/>
                <w:szCs w:val="28"/>
                <w:lang w:val="uk-UA"/>
              </w:rPr>
            </w:pPr>
            <w:r>
              <w:rPr>
                <w:sz w:val="28"/>
                <w:szCs w:val="28"/>
                <w:lang w:val="uk-UA"/>
              </w:rPr>
              <w:t xml:space="preserve">Міськвиконком, відділ з питань надзвичайних ситуацій, цивільного захисту населення та мобілізаційної роботи міськвиконкому, керівники підприємств, організацій та установ   </w:t>
            </w:r>
          </w:p>
        </w:tc>
      </w:tr>
      <w:tr w:rsidR="00036BA0" w:rsidRPr="00342998" w14:paraId="59BA6F8F" w14:textId="77777777" w:rsidTr="00C73F8A">
        <w:tc>
          <w:tcPr>
            <w:tcW w:w="828" w:type="dxa"/>
          </w:tcPr>
          <w:p w14:paraId="3A186618" w14:textId="77777777" w:rsidR="00036BA0" w:rsidRDefault="00036BA0" w:rsidP="00C73F8A">
            <w:pPr>
              <w:jc w:val="center"/>
              <w:rPr>
                <w:sz w:val="28"/>
                <w:szCs w:val="28"/>
                <w:lang w:val="uk-UA"/>
              </w:rPr>
            </w:pPr>
            <w:r>
              <w:rPr>
                <w:sz w:val="28"/>
                <w:szCs w:val="28"/>
                <w:lang w:val="uk-UA"/>
              </w:rPr>
              <w:t>8.</w:t>
            </w:r>
          </w:p>
        </w:tc>
        <w:tc>
          <w:tcPr>
            <w:tcW w:w="4500" w:type="dxa"/>
          </w:tcPr>
          <w:p w14:paraId="551183B4" w14:textId="77777777" w:rsidR="00036BA0" w:rsidRDefault="00036BA0" w:rsidP="00C73F8A">
            <w:pPr>
              <w:jc w:val="both"/>
              <w:rPr>
                <w:sz w:val="28"/>
                <w:szCs w:val="28"/>
                <w:lang w:val="uk-UA"/>
              </w:rPr>
            </w:pPr>
            <w:r>
              <w:rPr>
                <w:sz w:val="28"/>
                <w:szCs w:val="28"/>
                <w:lang w:val="uk-UA"/>
              </w:rPr>
              <w:t xml:space="preserve">Уточнення та коригування планів евакуації населення при виникненні аварії на ХАЕС </w:t>
            </w:r>
          </w:p>
        </w:tc>
        <w:tc>
          <w:tcPr>
            <w:tcW w:w="4140" w:type="dxa"/>
          </w:tcPr>
          <w:p w14:paraId="1BF67A31" w14:textId="77777777" w:rsidR="00036BA0" w:rsidRDefault="00036BA0" w:rsidP="00C73F8A">
            <w:pPr>
              <w:jc w:val="both"/>
              <w:rPr>
                <w:sz w:val="28"/>
                <w:szCs w:val="28"/>
                <w:lang w:val="uk-UA"/>
              </w:rPr>
            </w:pPr>
            <w:r>
              <w:rPr>
                <w:sz w:val="28"/>
                <w:szCs w:val="28"/>
                <w:lang w:val="uk-UA"/>
              </w:rPr>
              <w:t xml:space="preserve">Міськвиконком, відділ з питань надзвичайних ситуацій, цивільного захисту населення та мобілізаційної роботи міськвиконкому, керівники підприємств, організацій та установ   </w:t>
            </w:r>
          </w:p>
        </w:tc>
      </w:tr>
      <w:tr w:rsidR="00036BA0" w:rsidRPr="00342998" w14:paraId="22AF4CB3" w14:textId="77777777" w:rsidTr="00C73F8A">
        <w:tc>
          <w:tcPr>
            <w:tcW w:w="828" w:type="dxa"/>
          </w:tcPr>
          <w:p w14:paraId="60569EE8" w14:textId="77777777" w:rsidR="00036BA0" w:rsidRDefault="00036BA0" w:rsidP="00C73F8A">
            <w:pPr>
              <w:jc w:val="center"/>
              <w:rPr>
                <w:sz w:val="28"/>
                <w:szCs w:val="28"/>
                <w:lang w:val="uk-UA"/>
              </w:rPr>
            </w:pPr>
            <w:r>
              <w:rPr>
                <w:sz w:val="28"/>
                <w:szCs w:val="28"/>
                <w:lang w:val="uk-UA"/>
              </w:rPr>
              <w:t>9.</w:t>
            </w:r>
          </w:p>
        </w:tc>
        <w:tc>
          <w:tcPr>
            <w:tcW w:w="4500" w:type="dxa"/>
          </w:tcPr>
          <w:p w14:paraId="761B21F0" w14:textId="77777777" w:rsidR="00036BA0" w:rsidRDefault="00036BA0" w:rsidP="00C73F8A">
            <w:pPr>
              <w:jc w:val="both"/>
              <w:rPr>
                <w:sz w:val="28"/>
                <w:szCs w:val="28"/>
                <w:lang w:val="uk-UA"/>
              </w:rPr>
            </w:pPr>
            <w:r>
              <w:rPr>
                <w:sz w:val="28"/>
                <w:szCs w:val="28"/>
                <w:lang w:val="uk-UA"/>
              </w:rPr>
              <w:t>Проведення інформаційної та роз’яснювальної роботи серед населення, підвищення рівня практичної підготовки дітей та підлітків до дій у надзвичайних ситуаціях</w:t>
            </w:r>
          </w:p>
        </w:tc>
        <w:tc>
          <w:tcPr>
            <w:tcW w:w="4140" w:type="dxa"/>
          </w:tcPr>
          <w:p w14:paraId="09F1F777" w14:textId="77777777" w:rsidR="00036BA0" w:rsidRDefault="00036BA0" w:rsidP="00C73F8A">
            <w:pPr>
              <w:jc w:val="both"/>
              <w:rPr>
                <w:sz w:val="28"/>
                <w:szCs w:val="28"/>
                <w:lang w:val="uk-UA"/>
              </w:rPr>
            </w:pPr>
            <w:r>
              <w:rPr>
                <w:sz w:val="28"/>
                <w:szCs w:val="28"/>
                <w:lang w:val="uk-UA"/>
              </w:rPr>
              <w:t xml:space="preserve">Острозький міськрайонний сектор ГУДСНС Рівненської області, відділ з питань надзвичайних ситуацій, цивільного захисту населення та мобілізаційної роботи міськвиконкому, засоби масової інформації    </w:t>
            </w:r>
          </w:p>
        </w:tc>
      </w:tr>
    </w:tbl>
    <w:p w14:paraId="3A1E38E8" w14:textId="77777777" w:rsidR="00036BA0" w:rsidRDefault="00036BA0" w:rsidP="00036BA0">
      <w:pPr>
        <w:ind w:firstLine="720"/>
        <w:jc w:val="center"/>
        <w:rPr>
          <w:b/>
          <w:sz w:val="28"/>
          <w:szCs w:val="28"/>
          <w:lang w:val="uk-UA"/>
        </w:rPr>
      </w:pPr>
      <w:r>
        <w:rPr>
          <w:b/>
          <w:sz w:val="28"/>
          <w:szCs w:val="28"/>
          <w:lang w:val="uk-UA"/>
        </w:rPr>
        <w:t>Критерії реалізації цілей:</w:t>
      </w:r>
    </w:p>
    <w:p w14:paraId="3479F9DE" w14:textId="77777777" w:rsidR="00036BA0" w:rsidRDefault="00036BA0" w:rsidP="00036BA0">
      <w:pPr>
        <w:numPr>
          <w:ilvl w:val="0"/>
          <w:numId w:val="6"/>
        </w:numPr>
        <w:rPr>
          <w:sz w:val="28"/>
          <w:szCs w:val="28"/>
          <w:lang w:val="uk-UA"/>
        </w:rPr>
      </w:pPr>
      <w:r>
        <w:rPr>
          <w:sz w:val="28"/>
          <w:szCs w:val="28"/>
          <w:lang w:val="uk-UA"/>
        </w:rPr>
        <w:t>створення локальних систем виявлення загрози надзвичайних ситуацій на об’єктах підвищеної безпеки;</w:t>
      </w:r>
    </w:p>
    <w:p w14:paraId="46738E78" w14:textId="77777777" w:rsidR="00036BA0" w:rsidRDefault="00036BA0" w:rsidP="00036BA0">
      <w:pPr>
        <w:numPr>
          <w:ilvl w:val="0"/>
          <w:numId w:val="6"/>
        </w:numPr>
        <w:rPr>
          <w:sz w:val="28"/>
          <w:szCs w:val="28"/>
          <w:lang w:val="uk-UA"/>
        </w:rPr>
      </w:pPr>
      <w:r>
        <w:rPr>
          <w:sz w:val="28"/>
          <w:szCs w:val="28"/>
          <w:lang w:val="uk-UA"/>
        </w:rPr>
        <w:t>зменшення ризиків виникнення надзвичайних ситуацій техногенного характеру та окремих видів надзвичайних ситуацій природного характеру, що пов’язані з санітарно-епідемічним благополуччям населення та територій.</w:t>
      </w:r>
    </w:p>
    <w:p w14:paraId="5A2D5CBF" w14:textId="77777777" w:rsidR="00036BA0" w:rsidRDefault="00036BA0" w:rsidP="00036BA0">
      <w:pPr>
        <w:ind w:firstLine="720"/>
        <w:jc w:val="center"/>
        <w:rPr>
          <w:b/>
          <w:sz w:val="28"/>
          <w:szCs w:val="28"/>
          <w:lang w:val="uk-UA"/>
        </w:rPr>
      </w:pPr>
    </w:p>
    <w:p w14:paraId="194BEC59" w14:textId="77777777" w:rsidR="00036BA0" w:rsidRDefault="00036BA0" w:rsidP="00036BA0">
      <w:pPr>
        <w:ind w:firstLine="720"/>
        <w:jc w:val="center"/>
        <w:rPr>
          <w:b/>
          <w:sz w:val="28"/>
          <w:szCs w:val="28"/>
          <w:lang w:val="uk-UA"/>
        </w:rPr>
      </w:pPr>
    </w:p>
    <w:p w14:paraId="10B6C776" w14:textId="77777777" w:rsidR="00036BA0" w:rsidRDefault="00036BA0" w:rsidP="00036BA0">
      <w:pPr>
        <w:ind w:firstLine="720"/>
        <w:jc w:val="center"/>
        <w:rPr>
          <w:b/>
          <w:sz w:val="28"/>
          <w:szCs w:val="28"/>
          <w:lang w:val="uk-UA"/>
        </w:rPr>
      </w:pPr>
      <w:r>
        <w:rPr>
          <w:b/>
          <w:sz w:val="28"/>
          <w:szCs w:val="28"/>
          <w:lang w:val="uk-UA"/>
        </w:rPr>
        <w:t>5.3. Протидія злочинності</w:t>
      </w:r>
    </w:p>
    <w:p w14:paraId="4F0EA506" w14:textId="77777777" w:rsidR="00036BA0" w:rsidRDefault="00036BA0" w:rsidP="00036BA0">
      <w:pPr>
        <w:ind w:firstLine="720"/>
        <w:jc w:val="center"/>
        <w:rPr>
          <w:b/>
          <w:sz w:val="28"/>
          <w:szCs w:val="28"/>
          <w:lang w:val="uk-UA"/>
        </w:rPr>
      </w:pPr>
    </w:p>
    <w:p w14:paraId="7FDDC8FE" w14:textId="77777777" w:rsidR="00036BA0" w:rsidRDefault="00036BA0" w:rsidP="00036BA0">
      <w:pPr>
        <w:ind w:firstLine="720"/>
        <w:jc w:val="center"/>
        <w:rPr>
          <w:b/>
          <w:sz w:val="28"/>
          <w:szCs w:val="28"/>
          <w:lang w:val="uk-UA"/>
        </w:rPr>
      </w:pPr>
      <w:r>
        <w:rPr>
          <w:b/>
          <w:sz w:val="28"/>
          <w:szCs w:val="28"/>
          <w:lang w:val="uk-UA"/>
        </w:rPr>
        <w:lastRenderedPageBreak/>
        <w:t>Основні цілі на 2020 рік</w:t>
      </w:r>
    </w:p>
    <w:p w14:paraId="7A74B51A" w14:textId="77777777" w:rsidR="00036BA0" w:rsidRDefault="00036BA0" w:rsidP="00036BA0">
      <w:pPr>
        <w:rPr>
          <w:sz w:val="28"/>
          <w:szCs w:val="28"/>
          <w:lang w:val="uk-UA"/>
        </w:rPr>
      </w:pPr>
      <w:r>
        <w:rPr>
          <w:sz w:val="28"/>
          <w:szCs w:val="28"/>
          <w:lang w:val="uk-UA"/>
        </w:rPr>
        <w:t xml:space="preserve">  -            забезпечення активної протидії злочинності;</w:t>
      </w:r>
    </w:p>
    <w:p w14:paraId="6A5497F6" w14:textId="77777777" w:rsidR="00036BA0" w:rsidRDefault="00036BA0" w:rsidP="00036BA0">
      <w:pPr>
        <w:rPr>
          <w:sz w:val="28"/>
          <w:szCs w:val="28"/>
          <w:lang w:val="uk-UA"/>
        </w:rPr>
      </w:pPr>
      <w:r>
        <w:rPr>
          <w:sz w:val="28"/>
          <w:szCs w:val="28"/>
          <w:lang w:val="uk-UA"/>
        </w:rPr>
        <w:t xml:space="preserve">  -            ослаблення дій криміногенних факторів; </w:t>
      </w:r>
    </w:p>
    <w:p w14:paraId="4A569966" w14:textId="77777777" w:rsidR="00036BA0" w:rsidRDefault="00036BA0" w:rsidP="00036BA0">
      <w:pPr>
        <w:rPr>
          <w:sz w:val="28"/>
          <w:szCs w:val="28"/>
          <w:lang w:val="uk-UA"/>
        </w:rPr>
      </w:pPr>
      <w:r>
        <w:rPr>
          <w:sz w:val="28"/>
          <w:szCs w:val="28"/>
          <w:lang w:val="uk-UA"/>
        </w:rPr>
        <w:t xml:space="preserve">  -           формування правосвідомості громадян.</w:t>
      </w:r>
    </w:p>
    <w:p w14:paraId="7747C082" w14:textId="77777777" w:rsidR="00036BA0" w:rsidRDefault="00036BA0" w:rsidP="00036BA0">
      <w:pPr>
        <w:ind w:firstLine="720"/>
        <w:jc w:val="center"/>
        <w:rPr>
          <w:b/>
          <w:sz w:val="28"/>
          <w:szCs w:val="28"/>
          <w:lang w:val="uk-UA"/>
        </w:rPr>
      </w:pPr>
      <w:r>
        <w:rPr>
          <w:b/>
          <w:sz w:val="28"/>
          <w:szCs w:val="28"/>
          <w:lang w:val="uk-UA"/>
        </w:rPr>
        <w:t>Основні завдання на 2020 рік:</w:t>
      </w:r>
    </w:p>
    <w:tbl>
      <w:tblPr>
        <w:tblW w:w="9648" w:type="dxa"/>
        <w:tblLook w:val="01E0" w:firstRow="1" w:lastRow="1" w:firstColumn="1" w:lastColumn="1" w:noHBand="0" w:noVBand="0"/>
      </w:tblPr>
      <w:tblGrid>
        <w:gridCol w:w="1178"/>
        <w:gridCol w:w="4640"/>
        <w:gridCol w:w="3830"/>
      </w:tblGrid>
      <w:tr w:rsidR="00036BA0" w14:paraId="2C85BCFB" w14:textId="77777777" w:rsidTr="00C73F8A">
        <w:tc>
          <w:tcPr>
            <w:tcW w:w="1178" w:type="dxa"/>
          </w:tcPr>
          <w:p w14:paraId="16B12EFE" w14:textId="77777777" w:rsidR="00036BA0" w:rsidRDefault="00036BA0" w:rsidP="00C73F8A">
            <w:pPr>
              <w:jc w:val="center"/>
              <w:rPr>
                <w:b/>
                <w:lang w:val="uk-UA"/>
              </w:rPr>
            </w:pPr>
            <w:r>
              <w:rPr>
                <w:b/>
                <w:lang w:val="uk-UA"/>
              </w:rPr>
              <w:t>№ п/п</w:t>
            </w:r>
          </w:p>
        </w:tc>
        <w:tc>
          <w:tcPr>
            <w:tcW w:w="4640" w:type="dxa"/>
          </w:tcPr>
          <w:p w14:paraId="2664922D" w14:textId="77777777" w:rsidR="00036BA0" w:rsidRDefault="00036BA0" w:rsidP="00C73F8A">
            <w:pPr>
              <w:jc w:val="center"/>
              <w:rPr>
                <w:b/>
                <w:lang w:val="uk-UA"/>
              </w:rPr>
            </w:pPr>
            <w:r>
              <w:rPr>
                <w:b/>
                <w:lang w:val="uk-UA"/>
              </w:rPr>
              <w:t>Завдання і заходи</w:t>
            </w:r>
          </w:p>
        </w:tc>
        <w:tc>
          <w:tcPr>
            <w:tcW w:w="3830" w:type="dxa"/>
          </w:tcPr>
          <w:p w14:paraId="7B48A242" w14:textId="77777777" w:rsidR="00036BA0" w:rsidRDefault="00036BA0" w:rsidP="00C73F8A">
            <w:pPr>
              <w:jc w:val="center"/>
              <w:rPr>
                <w:b/>
                <w:lang w:val="uk-UA"/>
              </w:rPr>
            </w:pPr>
            <w:r>
              <w:rPr>
                <w:b/>
                <w:lang w:val="uk-UA"/>
              </w:rPr>
              <w:t>Відповідальні за виконання</w:t>
            </w:r>
          </w:p>
        </w:tc>
      </w:tr>
      <w:tr w:rsidR="00036BA0" w14:paraId="0F07EEA1" w14:textId="77777777" w:rsidTr="00C73F8A">
        <w:tc>
          <w:tcPr>
            <w:tcW w:w="1178" w:type="dxa"/>
          </w:tcPr>
          <w:p w14:paraId="21AFBE87" w14:textId="77777777" w:rsidR="00036BA0" w:rsidRDefault="00036BA0" w:rsidP="00C73F8A">
            <w:pPr>
              <w:jc w:val="center"/>
              <w:rPr>
                <w:b/>
                <w:sz w:val="20"/>
                <w:szCs w:val="20"/>
                <w:lang w:val="uk-UA"/>
              </w:rPr>
            </w:pPr>
            <w:r>
              <w:rPr>
                <w:b/>
                <w:sz w:val="20"/>
                <w:szCs w:val="20"/>
                <w:lang w:val="uk-UA"/>
              </w:rPr>
              <w:t>1</w:t>
            </w:r>
          </w:p>
        </w:tc>
        <w:tc>
          <w:tcPr>
            <w:tcW w:w="4640" w:type="dxa"/>
          </w:tcPr>
          <w:p w14:paraId="6E2D169C" w14:textId="77777777" w:rsidR="00036BA0" w:rsidRDefault="00036BA0" w:rsidP="00C73F8A">
            <w:pPr>
              <w:jc w:val="center"/>
              <w:rPr>
                <w:b/>
                <w:sz w:val="20"/>
                <w:szCs w:val="20"/>
                <w:lang w:val="uk-UA"/>
              </w:rPr>
            </w:pPr>
            <w:r>
              <w:rPr>
                <w:b/>
                <w:sz w:val="20"/>
                <w:szCs w:val="20"/>
                <w:lang w:val="uk-UA"/>
              </w:rPr>
              <w:t>2</w:t>
            </w:r>
          </w:p>
        </w:tc>
        <w:tc>
          <w:tcPr>
            <w:tcW w:w="3830" w:type="dxa"/>
          </w:tcPr>
          <w:p w14:paraId="52C94925" w14:textId="77777777" w:rsidR="00036BA0" w:rsidRDefault="00036BA0" w:rsidP="00C73F8A">
            <w:pPr>
              <w:jc w:val="center"/>
              <w:rPr>
                <w:b/>
                <w:sz w:val="20"/>
                <w:szCs w:val="20"/>
                <w:lang w:val="uk-UA"/>
              </w:rPr>
            </w:pPr>
            <w:r>
              <w:rPr>
                <w:b/>
                <w:sz w:val="20"/>
                <w:szCs w:val="20"/>
                <w:lang w:val="uk-UA"/>
              </w:rPr>
              <w:t>3</w:t>
            </w:r>
          </w:p>
        </w:tc>
      </w:tr>
      <w:tr w:rsidR="00036BA0" w14:paraId="427E56E2" w14:textId="77777777" w:rsidTr="00C73F8A">
        <w:tc>
          <w:tcPr>
            <w:tcW w:w="1178" w:type="dxa"/>
          </w:tcPr>
          <w:p w14:paraId="3E5A5654" w14:textId="77777777" w:rsidR="00036BA0" w:rsidRDefault="00036BA0" w:rsidP="00C73F8A">
            <w:pPr>
              <w:jc w:val="center"/>
              <w:rPr>
                <w:sz w:val="28"/>
                <w:szCs w:val="28"/>
                <w:lang w:val="uk-UA"/>
              </w:rPr>
            </w:pPr>
            <w:r>
              <w:rPr>
                <w:sz w:val="28"/>
                <w:szCs w:val="28"/>
                <w:lang w:val="uk-UA"/>
              </w:rPr>
              <w:t>1.</w:t>
            </w:r>
          </w:p>
        </w:tc>
        <w:tc>
          <w:tcPr>
            <w:tcW w:w="4640" w:type="dxa"/>
          </w:tcPr>
          <w:p w14:paraId="2AAEA511" w14:textId="77777777" w:rsidR="00036BA0" w:rsidRDefault="00036BA0" w:rsidP="00C73F8A">
            <w:pPr>
              <w:jc w:val="both"/>
              <w:rPr>
                <w:sz w:val="28"/>
                <w:szCs w:val="28"/>
                <w:lang w:val="uk-UA"/>
              </w:rPr>
            </w:pPr>
            <w:r>
              <w:rPr>
                <w:sz w:val="28"/>
                <w:szCs w:val="28"/>
                <w:lang w:val="uk-UA"/>
              </w:rPr>
              <w:t>Захист прав і свобод людини, боротьба зі злочинністю, охорона громадського порядку, профілактика правопорушень</w:t>
            </w:r>
          </w:p>
        </w:tc>
        <w:tc>
          <w:tcPr>
            <w:tcW w:w="3830" w:type="dxa"/>
          </w:tcPr>
          <w:p w14:paraId="08FF3AC5" w14:textId="77777777" w:rsidR="00036BA0" w:rsidRDefault="00036BA0" w:rsidP="00C73F8A">
            <w:pPr>
              <w:jc w:val="both"/>
              <w:rPr>
                <w:sz w:val="28"/>
                <w:szCs w:val="28"/>
                <w:lang w:val="uk-UA"/>
              </w:rPr>
            </w:pPr>
            <w:r>
              <w:rPr>
                <w:sz w:val="28"/>
                <w:szCs w:val="28"/>
                <w:lang w:val="uk-UA"/>
              </w:rPr>
              <w:t>Острозький відділ поліції головного управління Національної поліції в Рівненській області</w:t>
            </w:r>
          </w:p>
        </w:tc>
      </w:tr>
      <w:tr w:rsidR="00036BA0" w14:paraId="3FC5EBFB" w14:textId="77777777" w:rsidTr="00C73F8A">
        <w:tc>
          <w:tcPr>
            <w:tcW w:w="1178" w:type="dxa"/>
          </w:tcPr>
          <w:p w14:paraId="03D7E23D" w14:textId="77777777" w:rsidR="00036BA0" w:rsidRDefault="00036BA0" w:rsidP="00C73F8A">
            <w:pPr>
              <w:jc w:val="center"/>
              <w:rPr>
                <w:sz w:val="28"/>
                <w:szCs w:val="28"/>
                <w:lang w:val="uk-UA"/>
              </w:rPr>
            </w:pPr>
            <w:r>
              <w:rPr>
                <w:sz w:val="28"/>
                <w:szCs w:val="28"/>
                <w:lang w:val="uk-UA"/>
              </w:rPr>
              <w:t>2.</w:t>
            </w:r>
          </w:p>
        </w:tc>
        <w:tc>
          <w:tcPr>
            <w:tcW w:w="4640" w:type="dxa"/>
          </w:tcPr>
          <w:p w14:paraId="0C0EF23D" w14:textId="77777777" w:rsidR="00036BA0" w:rsidRDefault="00036BA0" w:rsidP="00C73F8A">
            <w:pPr>
              <w:jc w:val="both"/>
              <w:rPr>
                <w:sz w:val="28"/>
                <w:szCs w:val="28"/>
                <w:lang w:val="uk-UA"/>
              </w:rPr>
            </w:pPr>
            <w:r>
              <w:rPr>
                <w:sz w:val="28"/>
                <w:szCs w:val="28"/>
                <w:lang w:val="uk-UA"/>
              </w:rPr>
              <w:t>Профілактика та недопущення підліткової злочинності</w:t>
            </w:r>
          </w:p>
        </w:tc>
        <w:tc>
          <w:tcPr>
            <w:tcW w:w="3830" w:type="dxa"/>
          </w:tcPr>
          <w:p w14:paraId="346FCADA" w14:textId="77777777" w:rsidR="00036BA0" w:rsidRDefault="00036BA0" w:rsidP="00C73F8A">
            <w:pPr>
              <w:jc w:val="both"/>
            </w:pPr>
            <w:r>
              <w:rPr>
                <w:sz w:val="28"/>
                <w:szCs w:val="28"/>
                <w:lang w:val="uk-UA"/>
              </w:rPr>
              <w:t>Острозький відділ поліції головного управління Національної поліції в Рівненській області</w:t>
            </w:r>
          </w:p>
        </w:tc>
      </w:tr>
      <w:tr w:rsidR="00036BA0" w14:paraId="43F2128D" w14:textId="77777777" w:rsidTr="00C73F8A">
        <w:tc>
          <w:tcPr>
            <w:tcW w:w="1178" w:type="dxa"/>
          </w:tcPr>
          <w:p w14:paraId="26FACD68" w14:textId="77777777" w:rsidR="00036BA0" w:rsidRDefault="00036BA0" w:rsidP="00C73F8A">
            <w:pPr>
              <w:jc w:val="center"/>
              <w:rPr>
                <w:sz w:val="28"/>
                <w:szCs w:val="28"/>
                <w:lang w:val="uk-UA"/>
              </w:rPr>
            </w:pPr>
            <w:r>
              <w:rPr>
                <w:sz w:val="28"/>
                <w:szCs w:val="28"/>
                <w:lang w:val="uk-UA"/>
              </w:rPr>
              <w:t>3.</w:t>
            </w:r>
          </w:p>
        </w:tc>
        <w:tc>
          <w:tcPr>
            <w:tcW w:w="4640" w:type="dxa"/>
          </w:tcPr>
          <w:p w14:paraId="7EA6E4B8" w14:textId="77777777" w:rsidR="00036BA0" w:rsidRDefault="00036BA0" w:rsidP="00C73F8A">
            <w:pPr>
              <w:jc w:val="both"/>
              <w:rPr>
                <w:sz w:val="28"/>
                <w:szCs w:val="28"/>
                <w:lang w:val="uk-UA"/>
              </w:rPr>
            </w:pPr>
            <w:r>
              <w:rPr>
                <w:sz w:val="28"/>
                <w:szCs w:val="28"/>
                <w:lang w:val="uk-UA"/>
              </w:rPr>
              <w:t>Попередження розповсюдження наркоманії, боротьба з незаконним обігом наркотичних засобів, психотропних речовин</w:t>
            </w:r>
          </w:p>
        </w:tc>
        <w:tc>
          <w:tcPr>
            <w:tcW w:w="3830" w:type="dxa"/>
          </w:tcPr>
          <w:p w14:paraId="63A17428" w14:textId="77777777" w:rsidR="00036BA0" w:rsidRDefault="00036BA0" w:rsidP="00C73F8A">
            <w:pPr>
              <w:jc w:val="both"/>
            </w:pPr>
            <w:r>
              <w:rPr>
                <w:sz w:val="28"/>
                <w:szCs w:val="28"/>
                <w:lang w:val="uk-UA"/>
              </w:rPr>
              <w:t>Острозький відділ поліції головного управління Національної поліції в Рівненській області</w:t>
            </w:r>
          </w:p>
        </w:tc>
      </w:tr>
    </w:tbl>
    <w:p w14:paraId="38BE73E7" w14:textId="77777777" w:rsidR="00036BA0" w:rsidRDefault="00036BA0" w:rsidP="00036BA0">
      <w:pPr>
        <w:ind w:firstLine="720"/>
        <w:jc w:val="center"/>
        <w:rPr>
          <w:b/>
          <w:sz w:val="28"/>
          <w:szCs w:val="28"/>
          <w:lang w:val="uk-UA"/>
        </w:rPr>
      </w:pPr>
    </w:p>
    <w:p w14:paraId="7D714619" w14:textId="77777777" w:rsidR="00036BA0" w:rsidRDefault="00036BA0" w:rsidP="00036BA0">
      <w:pPr>
        <w:ind w:firstLine="720"/>
        <w:jc w:val="center"/>
        <w:rPr>
          <w:b/>
          <w:sz w:val="28"/>
          <w:szCs w:val="28"/>
          <w:lang w:val="uk-UA"/>
        </w:rPr>
      </w:pPr>
      <w:r>
        <w:rPr>
          <w:b/>
          <w:sz w:val="28"/>
          <w:szCs w:val="28"/>
          <w:lang w:val="uk-UA"/>
        </w:rPr>
        <w:t>Критерії реалізації цілей:</w:t>
      </w:r>
    </w:p>
    <w:p w14:paraId="7D9B1D79" w14:textId="77777777" w:rsidR="00036BA0" w:rsidRDefault="00036BA0" w:rsidP="00036BA0">
      <w:pPr>
        <w:ind w:firstLine="720"/>
        <w:rPr>
          <w:sz w:val="28"/>
          <w:szCs w:val="28"/>
          <w:lang w:val="uk-UA"/>
        </w:rPr>
      </w:pPr>
      <w:r>
        <w:rPr>
          <w:sz w:val="28"/>
          <w:szCs w:val="28"/>
          <w:lang w:val="uk-UA"/>
        </w:rPr>
        <w:t>зниження рівня злочинності в місті</w:t>
      </w:r>
    </w:p>
    <w:p w14:paraId="42C6967B" w14:textId="77777777" w:rsidR="00036BA0" w:rsidRDefault="00036BA0" w:rsidP="00036BA0">
      <w:pPr>
        <w:ind w:firstLine="720"/>
        <w:rPr>
          <w:sz w:val="28"/>
          <w:szCs w:val="28"/>
          <w:lang w:val="uk-UA"/>
        </w:rPr>
      </w:pPr>
    </w:p>
    <w:p w14:paraId="5787B956" w14:textId="77777777" w:rsidR="00036BA0" w:rsidRDefault="00036BA0" w:rsidP="00036BA0">
      <w:pPr>
        <w:ind w:firstLine="720"/>
        <w:rPr>
          <w:sz w:val="28"/>
          <w:szCs w:val="28"/>
          <w:lang w:val="uk-UA"/>
        </w:rPr>
      </w:pPr>
    </w:p>
    <w:p w14:paraId="0CDDEB1E" w14:textId="77777777" w:rsidR="00036BA0" w:rsidRDefault="00036BA0" w:rsidP="00036BA0">
      <w:pPr>
        <w:ind w:firstLine="720"/>
        <w:rPr>
          <w:sz w:val="28"/>
          <w:szCs w:val="28"/>
          <w:lang w:val="uk-UA"/>
        </w:rPr>
      </w:pPr>
    </w:p>
    <w:p w14:paraId="38918D54" w14:textId="77777777" w:rsidR="00036BA0" w:rsidRDefault="00036BA0" w:rsidP="00036BA0">
      <w:pPr>
        <w:ind w:firstLine="720"/>
        <w:rPr>
          <w:sz w:val="28"/>
          <w:szCs w:val="28"/>
          <w:lang w:val="uk-UA"/>
        </w:rPr>
      </w:pPr>
    </w:p>
    <w:p w14:paraId="42E7A888" w14:textId="77777777" w:rsidR="00036BA0" w:rsidRDefault="00036BA0" w:rsidP="00036BA0">
      <w:pPr>
        <w:ind w:firstLine="720"/>
        <w:rPr>
          <w:sz w:val="28"/>
          <w:szCs w:val="28"/>
          <w:lang w:val="uk-UA"/>
        </w:rPr>
      </w:pPr>
    </w:p>
    <w:p w14:paraId="4C393B27" w14:textId="77777777" w:rsidR="00036BA0" w:rsidRDefault="00036BA0" w:rsidP="00036BA0">
      <w:pPr>
        <w:ind w:firstLine="720"/>
        <w:rPr>
          <w:sz w:val="28"/>
          <w:szCs w:val="28"/>
          <w:lang w:val="uk-UA"/>
        </w:rPr>
      </w:pPr>
    </w:p>
    <w:p w14:paraId="4A9F2787" w14:textId="77777777" w:rsidR="00036BA0" w:rsidRDefault="00036BA0" w:rsidP="00036BA0">
      <w:pPr>
        <w:ind w:firstLine="720"/>
        <w:rPr>
          <w:sz w:val="28"/>
          <w:szCs w:val="28"/>
          <w:lang w:val="uk-UA"/>
        </w:rPr>
      </w:pPr>
    </w:p>
    <w:p w14:paraId="56BC3025" w14:textId="77777777" w:rsidR="00036BA0" w:rsidRDefault="00036BA0" w:rsidP="00036BA0">
      <w:pPr>
        <w:ind w:firstLine="720"/>
        <w:rPr>
          <w:sz w:val="28"/>
          <w:szCs w:val="28"/>
          <w:lang w:val="uk-UA"/>
        </w:rPr>
      </w:pPr>
    </w:p>
    <w:p w14:paraId="0C8FEDEF" w14:textId="77777777" w:rsidR="00036BA0" w:rsidRDefault="00036BA0" w:rsidP="00036BA0">
      <w:pPr>
        <w:ind w:firstLine="720"/>
        <w:rPr>
          <w:sz w:val="28"/>
          <w:szCs w:val="28"/>
          <w:lang w:val="uk-UA"/>
        </w:rPr>
      </w:pPr>
    </w:p>
    <w:p w14:paraId="08A7B249" w14:textId="77777777" w:rsidR="00036BA0" w:rsidRDefault="00036BA0" w:rsidP="00036BA0">
      <w:pPr>
        <w:ind w:firstLine="720"/>
        <w:rPr>
          <w:sz w:val="28"/>
          <w:szCs w:val="28"/>
          <w:lang w:val="uk-UA"/>
        </w:rPr>
      </w:pPr>
    </w:p>
    <w:p w14:paraId="246F406F" w14:textId="77777777" w:rsidR="00036BA0" w:rsidRDefault="00036BA0" w:rsidP="00036BA0">
      <w:pPr>
        <w:ind w:firstLine="720"/>
        <w:rPr>
          <w:sz w:val="28"/>
          <w:szCs w:val="28"/>
          <w:lang w:val="uk-UA"/>
        </w:rPr>
      </w:pPr>
    </w:p>
    <w:p w14:paraId="5B07B8B7" w14:textId="77777777" w:rsidR="00036BA0" w:rsidRDefault="00036BA0" w:rsidP="00036BA0">
      <w:pPr>
        <w:ind w:firstLine="720"/>
        <w:rPr>
          <w:sz w:val="28"/>
          <w:szCs w:val="28"/>
          <w:lang w:val="uk-UA"/>
        </w:rPr>
      </w:pPr>
    </w:p>
    <w:p w14:paraId="52462EE1" w14:textId="77777777" w:rsidR="00036BA0" w:rsidRDefault="00036BA0" w:rsidP="00036BA0">
      <w:pPr>
        <w:ind w:firstLine="720"/>
        <w:rPr>
          <w:sz w:val="28"/>
          <w:szCs w:val="28"/>
          <w:lang w:val="uk-UA"/>
        </w:rPr>
      </w:pPr>
    </w:p>
    <w:p w14:paraId="698144E1" w14:textId="77777777" w:rsidR="00036BA0" w:rsidRDefault="00036BA0" w:rsidP="00036BA0">
      <w:pPr>
        <w:ind w:firstLine="720"/>
        <w:rPr>
          <w:sz w:val="28"/>
          <w:szCs w:val="28"/>
          <w:lang w:val="uk-UA"/>
        </w:rPr>
      </w:pPr>
    </w:p>
    <w:p w14:paraId="1F3C4F18" w14:textId="77777777" w:rsidR="00036BA0" w:rsidRDefault="00036BA0" w:rsidP="00036BA0">
      <w:pPr>
        <w:ind w:firstLine="720"/>
        <w:rPr>
          <w:sz w:val="28"/>
          <w:szCs w:val="28"/>
          <w:lang w:val="uk-UA"/>
        </w:rPr>
      </w:pPr>
    </w:p>
    <w:p w14:paraId="67B32003" w14:textId="77777777" w:rsidR="00036BA0" w:rsidRDefault="00036BA0" w:rsidP="00036BA0">
      <w:pPr>
        <w:ind w:firstLine="720"/>
        <w:rPr>
          <w:sz w:val="28"/>
          <w:szCs w:val="28"/>
          <w:lang w:val="uk-UA"/>
        </w:rPr>
      </w:pPr>
    </w:p>
    <w:p w14:paraId="5DDFFA31" w14:textId="77777777" w:rsidR="00036BA0" w:rsidRDefault="00036BA0" w:rsidP="00036BA0">
      <w:pPr>
        <w:ind w:firstLine="720"/>
        <w:rPr>
          <w:sz w:val="28"/>
          <w:szCs w:val="28"/>
          <w:lang w:val="uk-UA"/>
        </w:rPr>
      </w:pPr>
    </w:p>
    <w:p w14:paraId="748E013D" w14:textId="77777777" w:rsidR="00036BA0" w:rsidRDefault="00036BA0" w:rsidP="00036BA0">
      <w:pPr>
        <w:ind w:firstLine="720"/>
        <w:rPr>
          <w:sz w:val="28"/>
          <w:szCs w:val="28"/>
          <w:lang w:val="uk-UA"/>
        </w:rPr>
      </w:pPr>
    </w:p>
    <w:p w14:paraId="06D28064" w14:textId="77777777" w:rsidR="00036BA0" w:rsidRDefault="00036BA0" w:rsidP="00036BA0">
      <w:pPr>
        <w:ind w:firstLine="720"/>
        <w:rPr>
          <w:sz w:val="28"/>
          <w:szCs w:val="28"/>
          <w:lang w:val="uk-UA"/>
        </w:rPr>
      </w:pPr>
    </w:p>
    <w:p w14:paraId="5494404A" w14:textId="77777777" w:rsidR="00036BA0" w:rsidRDefault="00036BA0" w:rsidP="00036BA0">
      <w:pPr>
        <w:ind w:firstLine="720"/>
        <w:rPr>
          <w:sz w:val="28"/>
          <w:szCs w:val="28"/>
          <w:lang w:val="uk-UA"/>
        </w:rPr>
      </w:pPr>
    </w:p>
    <w:p w14:paraId="5673270E" w14:textId="77777777" w:rsidR="00036BA0" w:rsidRDefault="00036BA0" w:rsidP="00036BA0">
      <w:pPr>
        <w:ind w:firstLine="720"/>
        <w:rPr>
          <w:sz w:val="28"/>
          <w:szCs w:val="28"/>
          <w:lang w:val="uk-UA"/>
        </w:rPr>
      </w:pPr>
    </w:p>
    <w:p w14:paraId="1AAE2B91" w14:textId="77777777" w:rsidR="00036BA0" w:rsidRDefault="00036BA0" w:rsidP="00036BA0">
      <w:pPr>
        <w:ind w:firstLine="720"/>
        <w:rPr>
          <w:sz w:val="28"/>
          <w:szCs w:val="28"/>
          <w:lang w:val="uk-UA"/>
        </w:rPr>
      </w:pPr>
    </w:p>
    <w:p w14:paraId="26CA073C" w14:textId="77777777" w:rsidR="00036BA0" w:rsidRDefault="00036BA0" w:rsidP="00036BA0">
      <w:pPr>
        <w:ind w:firstLine="720"/>
        <w:rPr>
          <w:sz w:val="28"/>
          <w:szCs w:val="28"/>
          <w:lang w:val="uk-UA"/>
        </w:rPr>
      </w:pPr>
    </w:p>
    <w:p w14:paraId="2F844D0F" w14:textId="77777777" w:rsidR="00036BA0" w:rsidRDefault="00036BA0" w:rsidP="00036BA0">
      <w:pPr>
        <w:ind w:firstLine="720"/>
        <w:rPr>
          <w:sz w:val="28"/>
          <w:szCs w:val="28"/>
          <w:lang w:val="uk-UA"/>
        </w:rPr>
      </w:pPr>
    </w:p>
    <w:p w14:paraId="018CFE23" w14:textId="77777777" w:rsidR="00036BA0" w:rsidRDefault="00036BA0" w:rsidP="00036BA0">
      <w:pPr>
        <w:ind w:firstLine="720"/>
        <w:rPr>
          <w:sz w:val="28"/>
          <w:szCs w:val="28"/>
          <w:lang w:val="uk-UA"/>
        </w:rPr>
      </w:pPr>
    </w:p>
    <w:p w14:paraId="18FE3559" w14:textId="77777777" w:rsidR="00036BA0" w:rsidRDefault="00036BA0" w:rsidP="00036BA0">
      <w:pPr>
        <w:ind w:firstLine="720"/>
        <w:rPr>
          <w:sz w:val="28"/>
          <w:szCs w:val="28"/>
          <w:lang w:val="uk-UA"/>
        </w:rPr>
      </w:pPr>
    </w:p>
    <w:p w14:paraId="6B514663" w14:textId="77777777" w:rsidR="00036BA0" w:rsidRDefault="00036BA0" w:rsidP="00036BA0">
      <w:pPr>
        <w:ind w:firstLine="720"/>
        <w:rPr>
          <w:sz w:val="28"/>
          <w:szCs w:val="28"/>
          <w:lang w:val="uk-UA"/>
        </w:rPr>
      </w:pPr>
    </w:p>
    <w:p w14:paraId="28062C01" w14:textId="77777777" w:rsidR="00036BA0" w:rsidRDefault="00036BA0" w:rsidP="00036BA0">
      <w:pPr>
        <w:ind w:firstLine="720"/>
        <w:jc w:val="right"/>
        <w:rPr>
          <w:sz w:val="28"/>
          <w:szCs w:val="28"/>
          <w:lang w:val="uk-UA"/>
        </w:rPr>
      </w:pPr>
      <w:r>
        <w:rPr>
          <w:sz w:val="28"/>
          <w:szCs w:val="28"/>
          <w:lang w:val="uk-UA"/>
        </w:rPr>
        <w:t>Таблиця 1</w:t>
      </w:r>
    </w:p>
    <w:p w14:paraId="0FD2F11E" w14:textId="77777777" w:rsidR="00036BA0" w:rsidRDefault="00036BA0" w:rsidP="00036BA0">
      <w:pPr>
        <w:jc w:val="center"/>
        <w:rPr>
          <w:b/>
          <w:sz w:val="28"/>
          <w:szCs w:val="28"/>
          <w:lang w:val="uk-UA"/>
        </w:rPr>
      </w:pPr>
      <w:r>
        <w:rPr>
          <w:b/>
          <w:sz w:val="28"/>
          <w:szCs w:val="28"/>
          <w:lang w:val="uk-UA"/>
        </w:rPr>
        <w:t>Загальноекономічні показники</w:t>
      </w:r>
    </w:p>
    <w:tbl>
      <w:tblPr>
        <w:tblW w:w="0" w:type="auto"/>
        <w:tblLayout w:type="fixed"/>
        <w:tblLook w:val="01E0" w:firstRow="1" w:lastRow="1" w:firstColumn="1" w:lastColumn="1" w:noHBand="0" w:noVBand="0"/>
      </w:tblPr>
      <w:tblGrid>
        <w:gridCol w:w="3528"/>
        <w:gridCol w:w="1080"/>
        <w:gridCol w:w="1260"/>
        <w:gridCol w:w="1260"/>
        <w:gridCol w:w="1260"/>
        <w:gridCol w:w="1260"/>
      </w:tblGrid>
      <w:tr w:rsidR="00036BA0" w14:paraId="4B02F10D" w14:textId="77777777" w:rsidTr="00C73F8A">
        <w:trPr>
          <w:cantSplit/>
          <w:trHeight w:val="1242"/>
        </w:trPr>
        <w:tc>
          <w:tcPr>
            <w:tcW w:w="3528" w:type="dxa"/>
            <w:vAlign w:val="center"/>
          </w:tcPr>
          <w:p w14:paraId="2A78BBB4" w14:textId="77777777" w:rsidR="00036BA0" w:rsidRDefault="00036BA0" w:rsidP="00C73F8A">
            <w:pPr>
              <w:jc w:val="center"/>
              <w:rPr>
                <w:b/>
                <w:lang w:val="uk-UA"/>
              </w:rPr>
            </w:pPr>
            <w:r>
              <w:rPr>
                <w:b/>
                <w:lang w:val="uk-UA"/>
              </w:rPr>
              <w:t>Показники</w:t>
            </w:r>
          </w:p>
        </w:tc>
        <w:tc>
          <w:tcPr>
            <w:tcW w:w="1080" w:type="dxa"/>
            <w:textDirection w:val="btLr"/>
            <w:vAlign w:val="center"/>
          </w:tcPr>
          <w:p w14:paraId="74C5BDE2" w14:textId="77777777" w:rsidR="00036BA0" w:rsidRDefault="00036BA0" w:rsidP="00C73F8A">
            <w:pPr>
              <w:ind w:left="113" w:right="113"/>
              <w:jc w:val="center"/>
              <w:rPr>
                <w:b/>
                <w:lang w:val="uk-UA"/>
              </w:rPr>
            </w:pPr>
            <w:r>
              <w:rPr>
                <w:b/>
                <w:lang w:val="uk-UA"/>
              </w:rPr>
              <w:t>Одиниця виміру</w:t>
            </w:r>
          </w:p>
        </w:tc>
        <w:tc>
          <w:tcPr>
            <w:tcW w:w="1260" w:type="dxa"/>
            <w:vAlign w:val="center"/>
          </w:tcPr>
          <w:p w14:paraId="61126A9B" w14:textId="77777777" w:rsidR="00036BA0" w:rsidRDefault="00036BA0" w:rsidP="00C73F8A">
            <w:pPr>
              <w:jc w:val="center"/>
              <w:rPr>
                <w:b/>
                <w:lang w:val="uk-UA"/>
              </w:rPr>
            </w:pPr>
            <w:r>
              <w:rPr>
                <w:b/>
                <w:lang w:val="uk-UA"/>
              </w:rPr>
              <w:t>2018 рік, звіт</w:t>
            </w:r>
          </w:p>
        </w:tc>
        <w:tc>
          <w:tcPr>
            <w:tcW w:w="1260" w:type="dxa"/>
            <w:vAlign w:val="center"/>
          </w:tcPr>
          <w:p w14:paraId="1A909E8B" w14:textId="77777777" w:rsidR="00036BA0" w:rsidRDefault="00036BA0" w:rsidP="00C73F8A">
            <w:pPr>
              <w:jc w:val="center"/>
              <w:rPr>
                <w:b/>
                <w:lang w:val="uk-UA"/>
              </w:rPr>
            </w:pPr>
            <w:r>
              <w:rPr>
                <w:b/>
                <w:lang w:val="uk-UA"/>
              </w:rPr>
              <w:t>2019 рік, очікуване</w:t>
            </w:r>
          </w:p>
        </w:tc>
        <w:tc>
          <w:tcPr>
            <w:tcW w:w="1260" w:type="dxa"/>
            <w:vAlign w:val="center"/>
          </w:tcPr>
          <w:p w14:paraId="391EF2FE" w14:textId="77777777" w:rsidR="00036BA0" w:rsidRDefault="00036BA0" w:rsidP="00C73F8A">
            <w:pPr>
              <w:jc w:val="center"/>
              <w:rPr>
                <w:b/>
                <w:lang w:val="uk-UA"/>
              </w:rPr>
            </w:pPr>
            <w:r>
              <w:rPr>
                <w:b/>
                <w:lang w:val="uk-UA"/>
              </w:rPr>
              <w:t>2020 рік, прогноз</w:t>
            </w:r>
          </w:p>
        </w:tc>
        <w:tc>
          <w:tcPr>
            <w:tcW w:w="1260" w:type="dxa"/>
            <w:vAlign w:val="center"/>
          </w:tcPr>
          <w:p w14:paraId="735CD276" w14:textId="77777777" w:rsidR="00036BA0" w:rsidRDefault="00036BA0" w:rsidP="00C73F8A">
            <w:pPr>
              <w:jc w:val="center"/>
              <w:rPr>
                <w:b/>
                <w:lang w:val="uk-UA"/>
              </w:rPr>
            </w:pPr>
            <w:r>
              <w:rPr>
                <w:b/>
                <w:lang w:val="uk-UA"/>
              </w:rPr>
              <w:t>2020 рік у % до 2019   року</w:t>
            </w:r>
          </w:p>
        </w:tc>
      </w:tr>
      <w:tr w:rsidR="00036BA0" w14:paraId="777DE31B" w14:textId="77777777" w:rsidTr="00C73F8A">
        <w:tc>
          <w:tcPr>
            <w:tcW w:w="3528" w:type="dxa"/>
          </w:tcPr>
          <w:p w14:paraId="4AE6670C" w14:textId="77777777" w:rsidR="00036BA0" w:rsidRDefault="00036BA0" w:rsidP="00C73F8A">
            <w:pPr>
              <w:jc w:val="center"/>
              <w:rPr>
                <w:b/>
                <w:sz w:val="20"/>
                <w:szCs w:val="20"/>
                <w:lang w:val="uk-UA"/>
              </w:rPr>
            </w:pPr>
            <w:r>
              <w:rPr>
                <w:b/>
                <w:sz w:val="20"/>
                <w:szCs w:val="20"/>
                <w:lang w:val="uk-UA"/>
              </w:rPr>
              <w:t>1</w:t>
            </w:r>
          </w:p>
        </w:tc>
        <w:tc>
          <w:tcPr>
            <w:tcW w:w="1080" w:type="dxa"/>
          </w:tcPr>
          <w:p w14:paraId="040C23B6" w14:textId="77777777" w:rsidR="00036BA0" w:rsidRDefault="00036BA0" w:rsidP="00C73F8A">
            <w:pPr>
              <w:jc w:val="center"/>
              <w:rPr>
                <w:b/>
                <w:sz w:val="20"/>
                <w:szCs w:val="20"/>
                <w:lang w:val="uk-UA"/>
              </w:rPr>
            </w:pPr>
            <w:r>
              <w:rPr>
                <w:b/>
                <w:sz w:val="20"/>
                <w:szCs w:val="20"/>
                <w:lang w:val="uk-UA"/>
              </w:rPr>
              <w:t>2</w:t>
            </w:r>
          </w:p>
        </w:tc>
        <w:tc>
          <w:tcPr>
            <w:tcW w:w="1260" w:type="dxa"/>
          </w:tcPr>
          <w:p w14:paraId="60C2A341" w14:textId="77777777" w:rsidR="00036BA0" w:rsidRDefault="00036BA0" w:rsidP="00C73F8A">
            <w:pPr>
              <w:jc w:val="center"/>
              <w:rPr>
                <w:b/>
                <w:sz w:val="20"/>
                <w:szCs w:val="20"/>
                <w:lang w:val="uk-UA"/>
              </w:rPr>
            </w:pPr>
            <w:r>
              <w:rPr>
                <w:b/>
                <w:sz w:val="20"/>
                <w:szCs w:val="20"/>
                <w:lang w:val="uk-UA"/>
              </w:rPr>
              <w:t>3</w:t>
            </w:r>
          </w:p>
        </w:tc>
        <w:tc>
          <w:tcPr>
            <w:tcW w:w="1260" w:type="dxa"/>
          </w:tcPr>
          <w:p w14:paraId="25FDDFEA" w14:textId="77777777" w:rsidR="00036BA0" w:rsidRDefault="00036BA0" w:rsidP="00C73F8A">
            <w:pPr>
              <w:jc w:val="center"/>
              <w:rPr>
                <w:b/>
                <w:sz w:val="20"/>
                <w:szCs w:val="20"/>
                <w:lang w:val="uk-UA"/>
              </w:rPr>
            </w:pPr>
            <w:r>
              <w:rPr>
                <w:b/>
                <w:sz w:val="20"/>
                <w:szCs w:val="20"/>
                <w:lang w:val="uk-UA"/>
              </w:rPr>
              <w:t>4</w:t>
            </w:r>
          </w:p>
        </w:tc>
        <w:tc>
          <w:tcPr>
            <w:tcW w:w="1260" w:type="dxa"/>
          </w:tcPr>
          <w:p w14:paraId="1783CBAF" w14:textId="77777777" w:rsidR="00036BA0" w:rsidRDefault="00036BA0" w:rsidP="00C73F8A">
            <w:pPr>
              <w:jc w:val="center"/>
              <w:rPr>
                <w:b/>
                <w:sz w:val="20"/>
                <w:szCs w:val="20"/>
                <w:lang w:val="uk-UA"/>
              </w:rPr>
            </w:pPr>
            <w:r>
              <w:rPr>
                <w:b/>
                <w:sz w:val="20"/>
                <w:szCs w:val="20"/>
                <w:lang w:val="uk-UA"/>
              </w:rPr>
              <w:t>5</w:t>
            </w:r>
          </w:p>
        </w:tc>
        <w:tc>
          <w:tcPr>
            <w:tcW w:w="1260" w:type="dxa"/>
          </w:tcPr>
          <w:p w14:paraId="3629AA7A" w14:textId="77777777" w:rsidR="00036BA0" w:rsidRDefault="00036BA0" w:rsidP="00C73F8A">
            <w:pPr>
              <w:jc w:val="center"/>
              <w:rPr>
                <w:b/>
                <w:sz w:val="20"/>
                <w:szCs w:val="20"/>
                <w:lang w:val="uk-UA"/>
              </w:rPr>
            </w:pPr>
            <w:r>
              <w:rPr>
                <w:b/>
                <w:sz w:val="20"/>
                <w:szCs w:val="20"/>
                <w:lang w:val="uk-UA"/>
              </w:rPr>
              <w:t>6</w:t>
            </w:r>
          </w:p>
        </w:tc>
      </w:tr>
      <w:tr w:rsidR="00036BA0" w14:paraId="0B5116ED" w14:textId="77777777" w:rsidTr="00C73F8A">
        <w:tc>
          <w:tcPr>
            <w:tcW w:w="3528" w:type="dxa"/>
          </w:tcPr>
          <w:p w14:paraId="337E8C61" w14:textId="77777777" w:rsidR="00036BA0" w:rsidRDefault="00036BA0" w:rsidP="00C73F8A">
            <w:pPr>
              <w:rPr>
                <w:sz w:val="28"/>
                <w:szCs w:val="28"/>
                <w:lang w:val="uk-UA"/>
              </w:rPr>
            </w:pPr>
            <w:r>
              <w:rPr>
                <w:sz w:val="28"/>
                <w:szCs w:val="28"/>
                <w:lang w:val="uk-UA"/>
              </w:rPr>
              <w:t>Обсяг реалізованої промислової продукції у% до попереднього року</w:t>
            </w:r>
          </w:p>
        </w:tc>
        <w:tc>
          <w:tcPr>
            <w:tcW w:w="1080" w:type="dxa"/>
          </w:tcPr>
          <w:p w14:paraId="18DC2B99" w14:textId="77777777" w:rsidR="00036BA0" w:rsidRDefault="00036BA0" w:rsidP="00C73F8A">
            <w:pPr>
              <w:jc w:val="center"/>
              <w:rPr>
                <w:sz w:val="28"/>
                <w:szCs w:val="28"/>
                <w:lang w:val="uk-UA"/>
              </w:rPr>
            </w:pPr>
            <w:r>
              <w:rPr>
                <w:sz w:val="28"/>
                <w:szCs w:val="28"/>
                <w:lang w:val="uk-UA"/>
              </w:rPr>
              <w:t>%</w:t>
            </w:r>
          </w:p>
        </w:tc>
        <w:tc>
          <w:tcPr>
            <w:tcW w:w="1260" w:type="dxa"/>
          </w:tcPr>
          <w:p w14:paraId="51815590" w14:textId="77777777" w:rsidR="00036BA0" w:rsidRDefault="00036BA0" w:rsidP="00C73F8A">
            <w:pPr>
              <w:jc w:val="center"/>
              <w:rPr>
                <w:sz w:val="28"/>
                <w:szCs w:val="28"/>
                <w:lang w:val="uk-UA"/>
              </w:rPr>
            </w:pPr>
            <w:r>
              <w:rPr>
                <w:sz w:val="28"/>
                <w:szCs w:val="28"/>
                <w:lang w:val="uk-UA"/>
              </w:rPr>
              <w:t>102,2</w:t>
            </w:r>
          </w:p>
        </w:tc>
        <w:tc>
          <w:tcPr>
            <w:tcW w:w="1260" w:type="dxa"/>
          </w:tcPr>
          <w:p w14:paraId="69BC4C01" w14:textId="77777777" w:rsidR="00036BA0" w:rsidRDefault="00036BA0" w:rsidP="00C73F8A">
            <w:pPr>
              <w:jc w:val="center"/>
              <w:rPr>
                <w:sz w:val="28"/>
                <w:szCs w:val="28"/>
                <w:lang w:val="uk-UA"/>
              </w:rPr>
            </w:pPr>
            <w:r>
              <w:rPr>
                <w:sz w:val="28"/>
                <w:szCs w:val="28"/>
                <w:lang w:val="uk-UA"/>
              </w:rPr>
              <w:t>102,0</w:t>
            </w:r>
          </w:p>
        </w:tc>
        <w:tc>
          <w:tcPr>
            <w:tcW w:w="1260" w:type="dxa"/>
          </w:tcPr>
          <w:p w14:paraId="77BCA245" w14:textId="77777777" w:rsidR="00036BA0" w:rsidRDefault="00036BA0" w:rsidP="00C73F8A">
            <w:pPr>
              <w:jc w:val="center"/>
              <w:rPr>
                <w:sz w:val="28"/>
                <w:szCs w:val="28"/>
                <w:lang w:val="uk-UA"/>
              </w:rPr>
            </w:pPr>
            <w:r>
              <w:rPr>
                <w:sz w:val="28"/>
                <w:szCs w:val="28"/>
                <w:lang w:val="uk-UA"/>
              </w:rPr>
              <w:t>102,2</w:t>
            </w:r>
          </w:p>
        </w:tc>
        <w:tc>
          <w:tcPr>
            <w:tcW w:w="1260" w:type="dxa"/>
          </w:tcPr>
          <w:p w14:paraId="1AAA1E17" w14:textId="77777777" w:rsidR="00036BA0" w:rsidRDefault="00036BA0" w:rsidP="00C73F8A">
            <w:pPr>
              <w:jc w:val="center"/>
              <w:rPr>
                <w:sz w:val="28"/>
                <w:szCs w:val="28"/>
                <w:lang w:val="uk-UA"/>
              </w:rPr>
            </w:pPr>
            <w:r>
              <w:rPr>
                <w:sz w:val="28"/>
                <w:szCs w:val="28"/>
                <w:lang w:val="uk-UA"/>
              </w:rPr>
              <w:t>-</w:t>
            </w:r>
          </w:p>
        </w:tc>
      </w:tr>
      <w:tr w:rsidR="00036BA0" w14:paraId="36CCD980" w14:textId="77777777" w:rsidTr="00C73F8A">
        <w:tc>
          <w:tcPr>
            <w:tcW w:w="3528" w:type="dxa"/>
          </w:tcPr>
          <w:p w14:paraId="40E928E9" w14:textId="77777777" w:rsidR="00036BA0" w:rsidRDefault="00036BA0" w:rsidP="00C73F8A">
            <w:pPr>
              <w:rPr>
                <w:color w:val="000000"/>
                <w:sz w:val="28"/>
                <w:szCs w:val="28"/>
                <w:lang w:val="uk-UA"/>
              </w:rPr>
            </w:pPr>
            <w:r>
              <w:rPr>
                <w:color w:val="000000"/>
                <w:sz w:val="28"/>
                <w:szCs w:val="28"/>
                <w:lang w:val="uk-UA"/>
              </w:rPr>
              <w:t>Обсяг роздрібного товарообороту та ресторанного господарства у фактичних цінах у % до попереднього року</w:t>
            </w:r>
          </w:p>
        </w:tc>
        <w:tc>
          <w:tcPr>
            <w:tcW w:w="1080" w:type="dxa"/>
          </w:tcPr>
          <w:p w14:paraId="4BD34FEE" w14:textId="77777777" w:rsidR="00036BA0" w:rsidRDefault="00036BA0" w:rsidP="00C73F8A">
            <w:pPr>
              <w:jc w:val="center"/>
              <w:rPr>
                <w:sz w:val="28"/>
                <w:szCs w:val="28"/>
                <w:lang w:val="uk-UA"/>
              </w:rPr>
            </w:pPr>
            <w:r>
              <w:rPr>
                <w:sz w:val="28"/>
                <w:szCs w:val="28"/>
                <w:lang w:val="uk-UA"/>
              </w:rPr>
              <w:t>%</w:t>
            </w:r>
          </w:p>
        </w:tc>
        <w:tc>
          <w:tcPr>
            <w:tcW w:w="1260" w:type="dxa"/>
          </w:tcPr>
          <w:p w14:paraId="04AE3CC6" w14:textId="77777777" w:rsidR="00036BA0" w:rsidRDefault="00036BA0" w:rsidP="00C73F8A">
            <w:pPr>
              <w:jc w:val="center"/>
              <w:rPr>
                <w:sz w:val="28"/>
                <w:szCs w:val="28"/>
                <w:lang w:val="uk-UA"/>
              </w:rPr>
            </w:pPr>
            <w:r>
              <w:rPr>
                <w:sz w:val="28"/>
                <w:szCs w:val="28"/>
                <w:lang w:val="uk-UA"/>
              </w:rPr>
              <w:t>142,3</w:t>
            </w:r>
          </w:p>
        </w:tc>
        <w:tc>
          <w:tcPr>
            <w:tcW w:w="1260" w:type="dxa"/>
          </w:tcPr>
          <w:p w14:paraId="2B5E2D35" w14:textId="77777777" w:rsidR="00036BA0" w:rsidRDefault="00036BA0" w:rsidP="00C73F8A">
            <w:pPr>
              <w:jc w:val="center"/>
              <w:rPr>
                <w:sz w:val="28"/>
                <w:szCs w:val="28"/>
                <w:lang w:val="uk-UA"/>
              </w:rPr>
            </w:pPr>
            <w:r>
              <w:rPr>
                <w:sz w:val="28"/>
                <w:szCs w:val="28"/>
                <w:lang w:val="uk-UA"/>
              </w:rPr>
              <w:t>100,1</w:t>
            </w:r>
          </w:p>
        </w:tc>
        <w:tc>
          <w:tcPr>
            <w:tcW w:w="1260" w:type="dxa"/>
          </w:tcPr>
          <w:p w14:paraId="56F90359" w14:textId="77777777" w:rsidR="00036BA0" w:rsidRDefault="00036BA0" w:rsidP="00C73F8A">
            <w:pPr>
              <w:jc w:val="center"/>
              <w:rPr>
                <w:sz w:val="28"/>
                <w:szCs w:val="28"/>
                <w:lang w:val="uk-UA"/>
              </w:rPr>
            </w:pPr>
            <w:r>
              <w:rPr>
                <w:sz w:val="28"/>
                <w:szCs w:val="28"/>
                <w:lang w:val="uk-UA"/>
              </w:rPr>
              <w:t>100,1</w:t>
            </w:r>
          </w:p>
        </w:tc>
        <w:tc>
          <w:tcPr>
            <w:tcW w:w="1260" w:type="dxa"/>
          </w:tcPr>
          <w:p w14:paraId="2A0256E8" w14:textId="77777777" w:rsidR="00036BA0" w:rsidRDefault="00036BA0" w:rsidP="00C73F8A">
            <w:pPr>
              <w:jc w:val="center"/>
              <w:rPr>
                <w:sz w:val="28"/>
                <w:szCs w:val="28"/>
                <w:lang w:val="uk-UA"/>
              </w:rPr>
            </w:pPr>
            <w:r>
              <w:rPr>
                <w:sz w:val="28"/>
                <w:szCs w:val="28"/>
                <w:lang w:val="uk-UA"/>
              </w:rPr>
              <w:t>-</w:t>
            </w:r>
          </w:p>
        </w:tc>
      </w:tr>
      <w:tr w:rsidR="00036BA0" w14:paraId="6148D760" w14:textId="77777777" w:rsidTr="00C73F8A">
        <w:tc>
          <w:tcPr>
            <w:tcW w:w="3528" w:type="dxa"/>
          </w:tcPr>
          <w:p w14:paraId="6BC0C775" w14:textId="77777777" w:rsidR="00036BA0" w:rsidRDefault="00036BA0" w:rsidP="00C73F8A">
            <w:pPr>
              <w:rPr>
                <w:color w:val="000000"/>
                <w:sz w:val="28"/>
                <w:szCs w:val="28"/>
                <w:lang w:val="uk-UA"/>
              </w:rPr>
            </w:pPr>
            <w:r>
              <w:rPr>
                <w:color w:val="000000"/>
                <w:sz w:val="28"/>
                <w:szCs w:val="28"/>
                <w:lang w:val="uk-UA"/>
              </w:rPr>
              <w:t>Рівень працевлаштування</w:t>
            </w:r>
          </w:p>
        </w:tc>
        <w:tc>
          <w:tcPr>
            <w:tcW w:w="1080" w:type="dxa"/>
          </w:tcPr>
          <w:p w14:paraId="5DB0CA0A" w14:textId="77777777" w:rsidR="00036BA0" w:rsidRDefault="00036BA0" w:rsidP="00C73F8A">
            <w:pPr>
              <w:jc w:val="center"/>
              <w:rPr>
                <w:sz w:val="28"/>
                <w:szCs w:val="28"/>
                <w:lang w:val="uk-UA"/>
              </w:rPr>
            </w:pPr>
            <w:r>
              <w:rPr>
                <w:sz w:val="28"/>
                <w:szCs w:val="28"/>
                <w:lang w:val="uk-UA"/>
              </w:rPr>
              <w:t>%</w:t>
            </w:r>
          </w:p>
        </w:tc>
        <w:tc>
          <w:tcPr>
            <w:tcW w:w="1260" w:type="dxa"/>
          </w:tcPr>
          <w:p w14:paraId="6243C942" w14:textId="77777777" w:rsidR="00036BA0" w:rsidRDefault="00036BA0" w:rsidP="00C73F8A">
            <w:pPr>
              <w:jc w:val="center"/>
              <w:rPr>
                <w:color w:val="000000"/>
                <w:sz w:val="28"/>
                <w:szCs w:val="28"/>
                <w:lang w:val="uk-UA"/>
              </w:rPr>
            </w:pPr>
            <w:r>
              <w:rPr>
                <w:color w:val="000000"/>
                <w:sz w:val="28"/>
                <w:szCs w:val="28"/>
                <w:lang w:val="uk-UA"/>
              </w:rPr>
              <w:t>31,0</w:t>
            </w:r>
          </w:p>
        </w:tc>
        <w:tc>
          <w:tcPr>
            <w:tcW w:w="1260" w:type="dxa"/>
          </w:tcPr>
          <w:p w14:paraId="5D8CCAD5" w14:textId="77777777" w:rsidR="00036BA0" w:rsidRDefault="00036BA0" w:rsidP="00C73F8A">
            <w:pPr>
              <w:jc w:val="center"/>
              <w:rPr>
                <w:sz w:val="28"/>
                <w:szCs w:val="28"/>
                <w:lang w:val="uk-UA"/>
              </w:rPr>
            </w:pPr>
            <w:r>
              <w:rPr>
                <w:sz w:val="28"/>
                <w:szCs w:val="28"/>
                <w:lang w:val="uk-UA"/>
              </w:rPr>
              <w:t>27,0</w:t>
            </w:r>
          </w:p>
        </w:tc>
        <w:tc>
          <w:tcPr>
            <w:tcW w:w="1260" w:type="dxa"/>
          </w:tcPr>
          <w:p w14:paraId="7D4E2FC2" w14:textId="77777777" w:rsidR="00036BA0" w:rsidRDefault="00036BA0" w:rsidP="00C73F8A">
            <w:pPr>
              <w:jc w:val="center"/>
              <w:rPr>
                <w:sz w:val="28"/>
                <w:szCs w:val="28"/>
                <w:lang w:val="uk-UA"/>
              </w:rPr>
            </w:pPr>
            <w:r>
              <w:rPr>
                <w:sz w:val="28"/>
                <w:szCs w:val="28"/>
                <w:lang w:val="uk-UA"/>
              </w:rPr>
              <w:t>29,0</w:t>
            </w:r>
          </w:p>
        </w:tc>
        <w:tc>
          <w:tcPr>
            <w:tcW w:w="1260" w:type="dxa"/>
          </w:tcPr>
          <w:p w14:paraId="3B8B1246" w14:textId="77777777" w:rsidR="00036BA0" w:rsidRDefault="00036BA0" w:rsidP="00C73F8A">
            <w:pPr>
              <w:jc w:val="center"/>
              <w:rPr>
                <w:sz w:val="28"/>
                <w:szCs w:val="28"/>
                <w:lang w:val="uk-UA"/>
              </w:rPr>
            </w:pPr>
            <w:r>
              <w:rPr>
                <w:sz w:val="28"/>
                <w:szCs w:val="28"/>
                <w:lang w:val="uk-UA"/>
              </w:rPr>
              <w:t>-</w:t>
            </w:r>
          </w:p>
        </w:tc>
      </w:tr>
      <w:tr w:rsidR="00036BA0" w14:paraId="4DD9C937" w14:textId="77777777" w:rsidTr="00C73F8A">
        <w:tc>
          <w:tcPr>
            <w:tcW w:w="3528" w:type="dxa"/>
          </w:tcPr>
          <w:p w14:paraId="427B76CF" w14:textId="77777777" w:rsidR="00036BA0" w:rsidRDefault="00036BA0" w:rsidP="00C73F8A">
            <w:pPr>
              <w:rPr>
                <w:sz w:val="28"/>
                <w:szCs w:val="28"/>
                <w:lang w:val="uk-UA"/>
              </w:rPr>
            </w:pPr>
            <w:r>
              <w:rPr>
                <w:sz w:val="28"/>
                <w:szCs w:val="28"/>
                <w:lang w:val="uk-UA"/>
              </w:rPr>
              <w:t xml:space="preserve">Середньомісячна заробітна плата </w:t>
            </w:r>
          </w:p>
        </w:tc>
        <w:tc>
          <w:tcPr>
            <w:tcW w:w="1080" w:type="dxa"/>
          </w:tcPr>
          <w:p w14:paraId="1589C37C" w14:textId="77777777" w:rsidR="00036BA0" w:rsidRDefault="00036BA0" w:rsidP="00C73F8A">
            <w:pPr>
              <w:jc w:val="center"/>
              <w:rPr>
                <w:sz w:val="28"/>
                <w:szCs w:val="28"/>
                <w:lang w:val="uk-UA"/>
              </w:rPr>
            </w:pPr>
            <w:r>
              <w:rPr>
                <w:sz w:val="28"/>
                <w:szCs w:val="28"/>
                <w:lang w:val="uk-UA"/>
              </w:rPr>
              <w:t>грн.</w:t>
            </w:r>
          </w:p>
        </w:tc>
        <w:tc>
          <w:tcPr>
            <w:tcW w:w="1260" w:type="dxa"/>
          </w:tcPr>
          <w:p w14:paraId="611D2F2E" w14:textId="77777777" w:rsidR="00036BA0" w:rsidRDefault="00036BA0" w:rsidP="00C73F8A">
            <w:pPr>
              <w:rPr>
                <w:sz w:val="28"/>
                <w:szCs w:val="28"/>
                <w:lang w:val="uk-UA"/>
              </w:rPr>
            </w:pPr>
            <w:r>
              <w:rPr>
                <w:sz w:val="28"/>
                <w:szCs w:val="28"/>
                <w:lang w:val="uk-UA"/>
              </w:rPr>
              <w:t>6647,0</w:t>
            </w:r>
          </w:p>
        </w:tc>
        <w:tc>
          <w:tcPr>
            <w:tcW w:w="1260" w:type="dxa"/>
          </w:tcPr>
          <w:p w14:paraId="37A7EE53" w14:textId="77777777" w:rsidR="00036BA0" w:rsidRDefault="00036BA0" w:rsidP="00C73F8A">
            <w:pPr>
              <w:jc w:val="center"/>
              <w:rPr>
                <w:sz w:val="28"/>
                <w:szCs w:val="28"/>
                <w:lang w:val="uk-UA"/>
              </w:rPr>
            </w:pPr>
            <w:r>
              <w:rPr>
                <w:sz w:val="28"/>
                <w:szCs w:val="28"/>
                <w:lang w:val="uk-UA"/>
              </w:rPr>
              <w:t>7300,0</w:t>
            </w:r>
          </w:p>
        </w:tc>
        <w:tc>
          <w:tcPr>
            <w:tcW w:w="1260" w:type="dxa"/>
          </w:tcPr>
          <w:p w14:paraId="406EAE3C" w14:textId="77777777" w:rsidR="00036BA0" w:rsidRDefault="00036BA0" w:rsidP="00C73F8A">
            <w:pPr>
              <w:rPr>
                <w:sz w:val="28"/>
                <w:szCs w:val="28"/>
                <w:lang w:val="uk-UA"/>
              </w:rPr>
            </w:pPr>
            <w:r>
              <w:rPr>
                <w:sz w:val="28"/>
                <w:szCs w:val="28"/>
                <w:lang w:val="uk-UA"/>
              </w:rPr>
              <w:t xml:space="preserve"> 7350,0</w:t>
            </w:r>
          </w:p>
        </w:tc>
        <w:tc>
          <w:tcPr>
            <w:tcW w:w="1260" w:type="dxa"/>
          </w:tcPr>
          <w:p w14:paraId="711F0398" w14:textId="77777777" w:rsidR="00036BA0" w:rsidRDefault="00036BA0" w:rsidP="00C73F8A">
            <w:pPr>
              <w:jc w:val="center"/>
              <w:rPr>
                <w:sz w:val="28"/>
                <w:szCs w:val="28"/>
                <w:lang w:val="uk-UA"/>
              </w:rPr>
            </w:pPr>
            <w:r>
              <w:rPr>
                <w:sz w:val="28"/>
                <w:szCs w:val="28"/>
                <w:lang w:val="uk-UA"/>
              </w:rPr>
              <w:t>100,7</w:t>
            </w:r>
          </w:p>
        </w:tc>
      </w:tr>
      <w:tr w:rsidR="00036BA0" w14:paraId="036AE74F" w14:textId="77777777" w:rsidTr="00C73F8A">
        <w:tc>
          <w:tcPr>
            <w:tcW w:w="3528" w:type="dxa"/>
          </w:tcPr>
          <w:p w14:paraId="37092B82" w14:textId="77777777" w:rsidR="00036BA0" w:rsidRDefault="00036BA0" w:rsidP="00C73F8A">
            <w:pPr>
              <w:rPr>
                <w:sz w:val="28"/>
                <w:szCs w:val="28"/>
                <w:lang w:val="uk-UA"/>
              </w:rPr>
            </w:pPr>
            <w:r>
              <w:rPr>
                <w:sz w:val="28"/>
                <w:szCs w:val="28"/>
                <w:lang w:val="uk-UA"/>
              </w:rPr>
              <w:t>Середньомісячна заробітна плата у відсотках до попереднього року</w:t>
            </w:r>
          </w:p>
        </w:tc>
        <w:tc>
          <w:tcPr>
            <w:tcW w:w="1080" w:type="dxa"/>
          </w:tcPr>
          <w:p w14:paraId="75D6DC9C" w14:textId="77777777" w:rsidR="00036BA0" w:rsidRDefault="00036BA0" w:rsidP="00C73F8A">
            <w:pPr>
              <w:jc w:val="center"/>
              <w:rPr>
                <w:sz w:val="28"/>
                <w:szCs w:val="28"/>
                <w:lang w:val="uk-UA"/>
              </w:rPr>
            </w:pPr>
            <w:r>
              <w:rPr>
                <w:sz w:val="28"/>
                <w:szCs w:val="28"/>
                <w:lang w:val="uk-UA"/>
              </w:rPr>
              <w:t>%</w:t>
            </w:r>
          </w:p>
        </w:tc>
        <w:tc>
          <w:tcPr>
            <w:tcW w:w="1260" w:type="dxa"/>
          </w:tcPr>
          <w:p w14:paraId="4EDA4A53" w14:textId="77777777" w:rsidR="00036BA0" w:rsidRDefault="00036BA0" w:rsidP="00C73F8A">
            <w:pPr>
              <w:jc w:val="center"/>
              <w:rPr>
                <w:sz w:val="28"/>
                <w:szCs w:val="28"/>
                <w:lang w:val="uk-UA"/>
              </w:rPr>
            </w:pPr>
            <w:r>
              <w:rPr>
                <w:sz w:val="28"/>
                <w:szCs w:val="28"/>
                <w:lang w:val="uk-UA"/>
              </w:rPr>
              <w:t>133,2</w:t>
            </w:r>
          </w:p>
        </w:tc>
        <w:tc>
          <w:tcPr>
            <w:tcW w:w="1260" w:type="dxa"/>
          </w:tcPr>
          <w:p w14:paraId="27624385" w14:textId="77777777" w:rsidR="00036BA0" w:rsidRDefault="00036BA0" w:rsidP="00C73F8A">
            <w:pPr>
              <w:jc w:val="center"/>
              <w:rPr>
                <w:sz w:val="28"/>
                <w:szCs w:val="28"/>
                <w:lang w:val="uk-UA"/>
              </w:rPr>
            </w:pPr>
            <w:r>
              <w:rPr>
                <w:sz w:val="28"/>
                <w:szCs w:val="28"/>
                <w:lang w:val="uk-UA"/>
              </w:rPr>
              <w:t>109,8</w:t>
            </w:r>
          </w:p>
        </w:tc>
        <w:tc>
          <w:tcPr>
            <w:tcW w:w="1260" w:type="dxa"/>
          </w:tcPr>
          <w:p w14:paraId="7FC51855" w14:textId="77777777" w:rsidR="00036BA0" w:rsidRDefault="00036BA0" w:rsidP="00C73F8A">
            <w:pPr>
              <w:jc w:val="center"/>
              <w:rPr>
                <w:sz w:val="28"/>
                <w:szCs w:val="28"/>
                <w:lang w:val="uk-UA"/>
              </w:rPr>
            </w:pPr>
            <w:r>
              <w:rPr>
                <w:sz w:val="28"/>
                <w:szCs w:val="28"/>
                <w:lang w:val="uk-UA"/>
              </w:rPr>
              <w:t>100,7</w:t>
            </w:r>
          </w:p>
        </w:tc>
        <w:tc>
          <w:tcPr>
            <w:tcW w:w="1260" w:type="dxa"/>
          </w:tcPr>
          <w:p w14:paraId="47437EF9" w14:textId="77777777" w:rsidR="00036BA0" w:rsidRDefault="00036BA0" w:rsidP="00C73F8A">
            <w:pPr>
              <w:jc w:val="center"/>
              <w:rPr>
                <w:sz w:val="28"/>
                <w:szCs w:val="28"/>
                <w:lang w:val="uk-UA"/>
              </w:rPr>
            </w:pPr>
            <w:r>
              <w:rPr>
                <w:sz w:val="28"/>
                <w:szCs w:val="28"/>
                <w:lang w:val="uk-UA"/>
              </w:rPr>
              <w:t>-</w:t>
            </w:r>
          </w:p>
        </w:tc>
      </w:tr>
      <w:tr w:rsidR="00036BA0" w14:paraId="448448DE" w14:textId="77777777" w:rsidTr="00C73F8A">
        <w:tc>
          <w:tcPr>
            <w:tcW w:w="3528" w:type="dxa"/>
          </w:tcPr>
          <w:p w14:paraId="373874CD" w14:textId="77777777" w:rsidR="00036BA0" w:rsidRDefault="00036BA0" w:rsidP="00C73F8A">
            <w:pPr>
              <w:rPr>
                <w:sz w:val="28"/>
                <w:szCs w:val="28"/>
                <w:lang w:val="uk-UA"/>
              </w:rPr>
            </w:pPr>
            <w:r>
              <w:rPr>
                <w:sz w:val="28"/>
                <w:szCs w:val="28"/>
                <w:lang w:val="uk-UA"/>
              </w:rPr>
              <w:t xml:space="preserve">Кількість малих підприємств </w:t>
            </w:r>
          </w:p>
        </w:tc>
        <w:tc>
          <w:tcPr>
            <w:tcW w:w="1080" w:type="dxa"/>
          </w:tcPr>
          <w:p w14:paraId="0BE5B1AB" w14:textId="77777777" w:rsidR="00036BA0" w:rsidRDefault="00036BA0" w:rsidP="00C73F8A">
            <w:pPr>
              <w:jc w:val="center"/>
              <w:rPr>
                <w:sz w:val="28"/>
                <w:szCs w:val="28"/>
                <w:lang w:val="uk-UA"/>
              </w:rPr>
            </w:pPr>
            <w:r>
              <w:rPr>
                <w:sz w:val="28"/>
                <w:szCs w:val="28"/>
                <w:lang w:val="uk-UA"/>
              </w:rPr>
              <w:t>один.</w:t>
            </w:r>
          </w:p>
        </w:tc>
        <w:tc>
          <w:tcPr>
            <w:tcW w:w="1260" w:type="dxa"/>
          </w:tcPr>
          <w:p w14:paraId="05DDB4C2" w14:textId="77777777" w:rsidR="00036BA0" w:rsidRDefault="00036BA0" w:rsidP="00C73F8A">
            <w:pPr>
              <w:jc w:val="center"/>
              <w:rPr>
                <w:sz w:val="28"/>
                <w:szCs w:val="28"/>
                <w:lang w:val="uk-UA"/>
              </w:rPr>
            </w:pPr>
            <w:r>
              <w:rPr>
                <w:sz w:val="28"/>
                <w:szCs w:val="28"/>
                <w:lang w:val="uk-UA"/>
              </w:rPr>
              <w:t>125</w:t>
            </w:r>
          </w:p>
        </w:tc>
        <w:tc>
          <w:tcPr>
            <w:tcW w:w="1260" w:type="dxa"/>
          </w:tcPr>
          <w:p w14:paraId="256C1C78" w14:textId="77777777" w:rsidR="00036BA0" w:rsidRDefault="00036BA0" w:rsidP="00C73F8A">
            <w:pPr>
              <w:jc w:val="center"/>
              <w:rPr>
                <w:sz w:val="28"/>
                <w:szCs w:val="28"/>
                <w:lang w:val="uk-UA"/>
              </w:rPr>
            </w:pPr>
            <w:r>
              <w:rPr>
                <w:sz w:val="28"/>
                <w:szCs w:val="28"/>
                <w:lang w:val="uk-UA"/>
              </w:rPr>
              <w:t>127</w:t>
            </w:r>
          </w:p>
        </w:tc>
        <w:tc>
          <w:tcPr>
            <w:tcW w:w="1260" w:type="dxa"/>
          </w:tcPr>
          <w:p w14:paraId="3F8CDE97" w14:textId="77777777" w:rsidR="00036BA0" w:rsidRDefault="00036BA0" w:rsidP="00C73F8A">
            <w:pPr>
              <w:jc w:val="center"/>
              <w:rPr>
                <w:sz w:val="28"/>
                <w:szCs w:val="28"/>
                <w:lang w:val="uk-UA"/>
              </w:rPr>
            </w:pPr>
            <w:r>
              <w:rPr>
                <w:sz w:val="28"/>
                <w:szCs w:val="28"/>
                <w:lang w:val="uk-UA"/>
              </w:rPr>
              <w:t>129</w:t>
            </w:r>
          </w:p>
        </w:tc>
        <w:tc>
          <w:tcPr>
            <w:tcW w:w="1260" w:type="dxa"/>
          </w:tcPr>
          <w:p w14:paraId="1A442D23" w14:textId="77777777" w:rsidR="00036BA0" w:rsidRDefault="00036BA0" w:rsidP="00C73F8A">
            <w:pPr>
              <w:jc w:val="center"/>
              <w:rPr>
                <w:sz w:val="28"/>
                <w:szCs w:val="28"/>
                <w:lang w:val="uk-UA"/>
              </w:rPr>
            </w:pPr>
            <w:r>
              <w:rPr>
                <w:sz w:val="28"/>
                <w:szCs w:val="28"/>
                <w:lang w:val="uk-UA"/>
              </w:rPr>
              <w:t>101,6</w:t>
            </w:r>
          </w:p>
        </w:tc>
      </w:tr>
      <w:tr w:rsidR="00036BA0" w14:paraId="0EADD015" w14:textId="77777777" w:rsidTr="00C73F8A">
        <w:tc>
          <w:tcPr>
            <w:tcW w:w="3528" w:type="dxa"/>
          </w:tcPr>
          <w:p w14:paraId="21EC4C7C" w14:textId="77777777" w:rsidR="00036BA0" w:rsidRDefault="00036BA0" w:rsidP="00C73F8A">
            <w:pPr>
              <w:rPr>
                <w:sz w:val="28"/>
                <w:szCs w:val="28"/>
                <w:lang w:val="uk-UA"/>
              </w:rPr>
            </w:pPr>
            <w:r>
              <w:rPr>
                <w:sz w:val="28"/>
                <w:szCs w:val="28"/>
                <w:lang w:val="uk-UA"/>
              </w:rPr>
              <w:t xml:space="preserve">Кількість фізичних осіб-суб’єктів підприємницької діяльності </w:t>
            </w:r>
          </w:p>
        </w:tc>
        <w:tc>
          <w:tcPr>
            <w:tcW w:w="1080" w:type="dxa"/>
          </w:tcPr>
          <w:p w14:paraId="013EF0BD" w14:textId="77777777" w:rsidR="00036BA0" w:rsidRDefault="00036BA0" w:rsidP="00C73F8A">
            <w:pPr>
              <w:jc w:val="center"/>
              <w:rPr>
                <w:sz w:val="28"/>
                <w:szCs w:val="28"/>
                <w:lang w:val="uk-UA"/>
              </w:rPr>
            </w:pPr>
            <w:r>
              <w:rPr>
                <w:sz w:val="28"/>
                <w:szCs w:val="28"/>
                <w:lang w:val="uk-UA"/>
              </w:rPr>
              <w:t>осіб</w:t>
            </w:r>
          </w:p>
        </w:tc>
        <w:tc>
          <w:tcPr>
            <w:tcW w:w="1260" w:type="dxa"/>
          </w:tcPr>
          <w:p w14:paraId="66A64545" w14:textId="77777777" w:rsidR="00036BA0" w:rsidRDefault="00036BA0" w:rsidP="00C73F8A">
            <w:pPr>
              <w:jc w:val="center"/>
              <w:rPr>
                <w:sz w:val="28"/>
                <w:szCs w:val="28"/>
                <w:lang w:val="uk-UA"/>
              </w:rPr>
            </w:pPr>
            <w:r>
              <w:rPr>
                <w:sz w:val="28"/>
                <w:szCs w:val="28"/>
                <w:lang w:val="uk-UA"/>
              </w:rPr>
              <w:t>535</w:t>
            </w:r>
          </w:p>
        </w:tc>
        <w:tc>
          <w:tcPr>
            <w:tcW w:w="1260" w:type="dxa"/>
          </w:tcPr>
          <w:p w14:paraId="13BC5444" w14:textId="77777777" w:rsidR="00036BA0" w:rsidRDefault="00036BA0" w:rsidP="00C73F8A">
            <w:pPr>
              <w:jc w:val="center"/>
              <w:rPr>
                <w:sz w:val="28"/>
                <w:szCs w:val="28"/>
                <w:lang w:val="uk-UA"/>
              </w:rPr>
            </w:pPr>
            <w:r>
              <w:rPr>
                <w:sz w:val="28"/>
                <w:szCs w:val="28"/>
                <w:lang w:val="uk-UA"/>
              </w:rPr>
              <w:t>535</w:t>
            </w:r>
          </w:p>
        </w:tc>
        <w:tc>
          <w:tcPr>
            <w:tcW w:w="1260" w:type="dxa"/>
          </w:tcPr>
          <w:p w14:paraId="3AF97EBC" w14:textId="77777777" w:rsidR="00036BA0" w:rsidRDefault="00036BA0" w:rsidP="00C73F8A">
            <w:pPr>
              <w:jc w:val="center"/>
              <w:rPr>
                <w:sz w:val="28"/>
                <w:szCs w:val="28"/>
                <w:lang w:val="uk-UA"/>
              </w:rPr>
            </w:pPr>
            <w:r>
              <w:rPr>
                <w:sz w:val="28"/>
                <w:szCs w:val="28"/>
                <w:lang w:val="uk-UA"/>
              </w:rPr>
              <w:t>540</w:t>
            </w:r>
          </w:p>
        </w:tc>
        <w:tc>
          <w:tcPr>
            <w:tcW w:w="1260" w:type="dxa"/>
          </w:tcPr>
          <w:p w14:paraId="107FB775" w14:textId="77777777" w:rsidR="00036BA0" w:rsidRDefault="00036BA0" w:rsidP="00C73F8A">
            <w:pPr>
              <w:jc w:val="center"/>
              <w:rPr>
                <w:sz w:val="28"/>
                <w:szCs w:val="28"/>
                <w:lang w:val="uk-UA"/>
              </w:rPr>
            </w:pPr>
            <w:r>
              <w:rPr>
                <w:sz w:val="28"/>
                <w:szCs w:val="28"/>
                <w:lang w:val="uk-UA"/>
              </w:rPr>
              <w:t>100,9</w:t>
            </w:r>
          </w:p>
        </w:tc>
      </w:tr>
      <w:tr w:rsidR="00036BA0" w14:paraId="13AAEE3D" w14:textId="77777777" w:rsidTr="00C73F8A">
        <w:tc>
          <w:tcPr>
            <w:tcW w:w="3528" w:type="dxa"/>
          </w:tcPr>
          <w:p w14:paraId="3D148188" w14:textId="77777777" w:rsidR="00036BA0" w:rsidRDefault="00036BA0" w:rsidP="00C73F8A">
            <w:pPr>
              <w:rPr>
                <w:sz w:val="28"/>
                <w:szCs w:val="28"/>
                <w:lang w:val="uk-UA"/>
              </w:rPr>
            </w:pPr>
            <w:r>
              <w:rPr>
                <w:sz w:val="28"/>
                <w:szCs w:val="28"/>
                <w:lang w:val="uk-UA"/>
              </w:rPr>
              <w:t>Кількість фізичних осіб-суб’єктів підприємницької діяльності  у відсотках до попереднього року</w:t>
            </w:r>
          </w:p>
        </w:tc>
        <w:tc>
          <w:tcPr>
            <w:tcW w:w="1080" w:type="dxa"/>
          </w:tcPr>
          <w:p w14:paraId="56BA1852" w14:textId="77777777" w:rsidR="00036BA0" w:rsidRDefault="00036BA0" w:rsidP="00C73F8A">
            <w:pPr>
              <w:jc w:val="center"/>
              <w:rPr>
                <w:sz w:val="28"/>
                <w:szCs w:val="28"/>
                <w:lang w:val="uk-UA"/>
              </w:rPr>
            </w:pPr>
            <w:r>
              <w:rPr>
                <w:sz w:val="28"/>
                <w:szCs w:val="28"/>
                <w:lang w:val="uk-UA"/>
              </w:rPr>
              <w:t>%</w:t>
            </w:r>
          </w:p>
        </w:tc>
        <w:tc>
          <w:tcPr>
            <w:tcW w:w="1260" w:type="dxa"/>
          </w:tcPr>
          <w:p w14:paraId="3C43DA6E" w14:textId="77777777" w:rsidR="00036BA0" w:rsidRDefault="00036BA0" w:rsidP="00C73F8A">
            <w:pPr>
              <w:jc w:val="center"/>
              <w:rPr>
                <w:sz w:val="28"/>
                <w:szCs w:val="28"/>
                <w:lang w:val="uk-UA"/>
              </w:rPr>
            </w:pPr>
            <w:r>
              <w:rPr>
                <w:sz w:val="28"/>
                <w:szCs w:val="28"/>
                <w:lang w:val="uk-UA"/>
              </w:rPr>
              <w:t>89,2</w:t>
            </w:r>
          </w:p>
        </w:tc>
        <w:tc>
          <w:tcPr>
            <w:tcW w:w="1260" w:type="dxa"/>
          </w:tcPr>
          <w:p w14:paraId="121F833C" w14:textId="77777777" w:rsidR="00036BA0" w:rsidRDefault="00036BA0" w:rsidP="00C73F8A">
            <w:pPr>
              <w:jc w:val="center"/>
              <w:rPr>
                <w:sz w:val="28"/>
                <w:szCs w:val="28"/>
                <w:lang w:val="uk-UA"/>
              </w:rPr>
            </w:pPr>
            <w:r>
              <w:rPr>
                <w:sz w:val="28"/>
                <w:szCs w:val="28"/>
                <w:lang w:val="uk-UA"/>
              </w:rPr>
              <w:t>100,0</w:t>
            </w:r>
          </w:p>
        </w:tc>
        <w:tc>
          <w:tcPr>
            <w:tcW w:w="1260" w:type="dxa"/>
          </w:tcPr>
          <w:p w14:paraId="5DFA3D08" w14:textId="77777777" w:rsidR="00036BA0" w:rsidRDefault="00036BA0" w:rsidP="00C73F8A">
            <w:pPr>
              <w:jc w:val="center"/>
              <w:rPr>
                <w:sz w:val="28"/>
                <w:szCs w:val="28"/>
                <w:lang w:val="uk-UA"/>
              </w:rPr>
            </w:pPr>
            <w:r>
              <w:rPr>
                <w:sz w:val="28"/>
                <w:szCs w:val="28"/>
                <w:lang w:val="uk-UA"/>
              </w:rPr>
              <w:t>100,9</w:t>
            </w:r>
          </w:p>
        </w:tc>
        <w:tc>
          <w:tcPr>
            <w:tcW w:w="1260" w:type="dxa"/>
          </w:tcPr>
          <w:p w14:paraId="64044A80" w14:textId="77777777" w:rsidR="00036BA0" w:rsidRDefault="00036BA0" w:rsidP="00C73F8A">
            <w:pPr>
              <w:jc w:val="center"/>
              <w:rPr>
                <w:sz w:val="28"/>
                <w:szCs w:val="28"/>
                <w:lang w:val="uk-UA"/>
              </w:rPr>
            </w:pPr>
            <w:r>
              <w:rPr>
                <w:sz w:val="28"/>
                <w:szCs w:val="28"/>
                <w:lang w:val="uk-UA"/>
              </w:rPr>
              <w:t>-</w:t>
            </w:r>
          </w:p>
        </w:tc>
      </w:tr>
      <w:tr w:rsidR="00036BA0" w14:paraId="0EF55F8C" w14:textId="77777777" w:rsidTr="00C73F8A">
        <w:tc>
          <w:tcPr>
            <w:tcW w:w="3528" w:type="dxa"/>
          </w:tcPr>
          <w:p w14:paraId="1F82568E" w14:textId="77777777" w:rsidR="00036BA0" w:rsidRDefault="00036BA0" w:rsidP="00C73F8A">
            <w:pPr>
              <w:rPr>
                <w:sz w:val="28"/>
                <w:szCs w:val="28"/>
                <w:lang w:val="uk-UA"/>
              </w:rPr>
            </w:pPr>
            <w:r>
              <w:rPr>
                <w:sz w:val="28"/>
                <w:szCs w:val="28"/>
                <w:lang w:val="uk-UA"/>
              </w:rPr>
              <w:t>Створення нових робочих місць</w:t>
            </w:r>
          </w:p>
        </w:tc>
        <w:tc>
          <w:tcPr>
            <w:tcW w:w="1080" w:type="dxa"/>
          </w:tcPr>
          <w:p w14:paraId="663F487F" w14:textId="77777777" w:rsidR="00036BA0" w:rsidRDefault="00036BA0" w:rsidP="00C73F8A">
            <w:pPr>
              <w:jc w:val="center"/>
              <w:rPr>
                <w:sz w:val="28"/>
                <w:szCs w:val="28"/>
                <w:lang w:val="uk-UA"/>
              </w:rPr>
            </w:pPr>
            <w:r>
              <w:rPr>
                <w:sz w:val="28"/>
                <w:szCs w:val="28"/>
                <w:lang w:val="uk-UA"/>
              </w:rPr>
              <w:t>один.</w:t>
            </w:r>
          </w:p>
        </w:tc>
        <w:tc>
          <w:tcPr>
            <w:tcW w:w="1260" w:type="dxa"/>
          </w:tcPr>
          <w:p w14:paraId="24CD11D8" w14:textId="77777777" w:rsidR="00036BA0" w:rsidRDefault="00036BA0" w:rsidP="00C73F8A">
            <w:pPr>
              <w:jc w:val="center"/>
              <w:rPr>
                <w:sz w:val="28"/>
                <w:szCs w:val="28"/>
                <w:lang w:val="uk-UA"/>
              </w:rPr>
            </w:pPr>
            <w:r>
              <w:rPr>
                <w:sz w:val="28"/>
                <w:szCs w:val="28"/>
                <w:lang w:val="uk-UA"/>
              </w:rPr>
              <w:t>85</w:t>
            </w:r>
          </w:p>
        </w:tc>
        <w:tc>
          <w:tcPr>
            <w:tcW w:w="1260" w:type="dxa"/>
          </w:tcPr>
          <w:p w14:paraId="6A325FE9" w14:textId="77777777" w:rsidR="00036BA0" w:rsidRDefault="00036BA0" w:rsidP="00C73F8A">
            <w:pPr>
              <w:jc w:val="center"/>
              <w:rPr>
                <w:sz w:val="28"/>
                <w:szCs w:val="28"/>
                <w:lang w:val="uk-UA"/>
              </w:rPr>
            </w:pPr>
            <w:r>
              <w:rPr>
                <w:sz w:val="28"/>
                <w:szCs w:val="28"/>
                <w:lang w:val="uk-UA"/>
              </w:rPr>
              <w:t>60</w:t>
            </w:r>
          </w:p>
        </w:tc>
        <w:tc>
          <w:tcPr>
            <w:tcW w:w="1260" w:type="dxa"/>
          </w:tcPr>
          <w:p w14:paraId="299662AF" w14:textId="77777777" w:rsidR="00036BA0" w:rsidRDefault="00036BA0" w:rsidP="00C73F8A">
            <w:pPr>
              <w:jc w:val="center"/>
              <w:rPr>
                <w:sz w:val="28"/>
                <w:szCs w:val="28"/>
                <w:lang w:val="uk-UA"/>
              </w:rPr>
            </w:pPr>
            <w:r>
              <w:rPr>
                <w:sz w:val="28"/>
                <w:szCs w:val="28"/>
                <w:lang w:val="uk-UA"/>
              </w:rPr>
              <w:t>70</w:t>
            </w:r>
          </w:p>
        </w:tc>
        <w:tc>
          <w:tcPr>
            <w:tcW w:w="1260" w:type="dxa"/>
          </w:tcPr>
          <w:p w14:paraId="0954A2C7" w14:textId="77777777" w:rsidR="00036BA0" w:rsidRDefault="00036BA0" w:rsidP="00C73F8A">
            <w:pPr>
              <w:jc w:val="center"/>
              <w:rPr>
                <w:sz w:val="28"/>
                <w:szCs w:val="28"/>
                <w:lang w:val="uk-UA"/>
              </w:rPr>
            </w:pPr>
            <w:r>
              <w:rPr>
                <w:sz w:val="28"/>
                <w:szCs w:val="28"/>
                <w:lang w:val="uk-UA"/>
              </w:rPr>
              <w:t>116,7</w:t>
            </w:r>
          </w:p>
        </w:tc>
      </w:tr>
    </w:tbl>
    <w:p w14:paraId="765F3AA0" w14:textId="77777777" w:rsidR="00036BA0" w:rsidRDefault="00036BA0" w:rsidP="00036BA0">
      <w:pPr>
        <w:jc w:val="right"/>
        <w:rPr>
          <w:sz w:val="28"/>
          <w:szCs w:val="28"/>
          <w:lang w:val="uk-UA"/>
        </w:rPr>
      </w:pPr>
    </w:p>
    <w:p w14:paraId="3E58F1E1" w14:textId="77777777" w:rsidR="00036BA0" w:rsidRDefault="00036BA0" w:rsidP="00036BA0">
      <w:pPr>
        <w:jc w:val="right"/>
        <w:rPr>
          <w:sz w:val="28"/>
          <w:szCs w:val="28"/>
          <w:lang w:val="uk-UA"/>
        </w:rPr>
      </w:pPr>
    </w:p>
    <w:p w14:paraId="754411FD" w14:textId="77777777" w:rsidR="00036BA0" w:rsidRDefault="00036BA0" w:rsidP="00036BA0">
      <w:pPr>
        <w:jc w:val="right"/>
        <w:rPr>
          <w:sz w:val="28"/>
          <w:szCs w:val="28"/>
          <w:lang w:val="uk-UA"/>
        </w:rPr>
      </w:pPr>
    </w:p>
    <w:p w14:paraId="4F72FB2A" w14:textId="77777777" w:rsidR="00036BA0" w:rsidRDefault="00036BA0" w:rsidP="00036BA0">
      <w:pPr>
        <w:jc w:val="right"/>
        <w:rPr>
          <w:sz w:val="28"/>
          <w:szCs w:val="28"/>
          <w:lang w:val="uk-UA"/>
        </w:rPr>
      </w:pPr>
    </w:p>
    <w:p w14:paraId="091A5599" w14:textId="77777777" w:rsidR="00036BA0" w:rsidRDefault="00036BA0" w:rsidP="00036BA0">
      <w:pPr>
        <w:jc w:val="right"/>
        <w:rPr>
          <w:sz w:val="28"/>
          <w:szCs w:val="28"/>
          <w:lang w:val="uk-UA"/>
        </w:rPr>
      </w:pPr>
    </w:p>
    <w:p w14:paraId="5252922B" w14:textId="77777777" w:rsidR="00036BA0" w:rsidRDefault="00036BA0" w:rsidP="00036BA0">
      <w:pPr>
        <w:jc w:val="right"/>
        <w:rPr>
          <w:sz w:val="28"/>
          <w:szCs w:val="28"/>
          <w:lang w:val="uk-UA"/>
        </w:rPr>
      </w:pPr>
    </w:p>
    <w:p w14:paraId="44BE4F51" w14:textId="77777777" w:rsidR="00036BA0" w:rsidRDefault="00036BA0" w:rsidP="00036BA0">
      <w:pPr>
        <w:jc w:val="right"/>
        <w:rPr>
          <w:sz w:val="28"/>
          <w:szCs w:val="28"/>
          <w:lang w:val="uk-UA"/>
        </w:rPr>
      </w:pPr>
    </w:p>
    <w:p w14:paraId="53F5AC25" w14:textId="77777777" w:rsidR="00036BA0" w:rsidRDefault="00036BA0" w:rsidP="00036BA0">
      <w:pPr>
        <w:jc w:val="right"/>
        <w:rPr>
          <w:sz w:val="28"/>
          <w:szCs w:val="28"/>
          <w:lang w:val="uk-UA"/>
        </w:rPr>
      </w:pPr>
    </w:p>
    <w:p w14:paraId="12D9D97E" w14:textId="77777777" w:rsidR="00036BA0" w:rsidRDefault="00036BA0" w:rsidP="00036BA0">
      <w:pPr>
        <w:jc w:val="right"/>
        <w:rPr>
          <w:sz w:val="28"/>
          <w:szCs w:val="28"/>
          <w:lang w:val="uk-UA"/>
        </w:rPr>
      </w:pPr>
    </w:p>
    <w:p w14:paraId="4A796647" w14:textId="77777777" w:rsidR="00036BA0" w:rsidRDefault="00036BA0" w:rsidP="00036BA0">
      <w:pPr>
        <w:jc w:val="right"/>
        <w:rPr>
          <w:sz w:val="28"/>
          <w:szCs w:val="28"/>
          <w:lang w:val="uk-UA"/>
        </w:rPr>
      </w:pPr>
    </w:p>
    <w:p w14:paraId="2E5591C7" w14:textId="77777777" w:rsidR="00036BA0" w:rsidRDefault="00036BA0" w:rsidP="00036BA0">
      <w:pPr>
        <w:jc w:val="right"/>
        <w:rPr>
          <w:sz w:val="28"/>
          <w:szCs w:val="28"/>
          <w:lang w:val="uk-UA"/>
        </w:rPr>
      </w:pPr>
    </w:p>
    <w:p w14:paraId="23C64CEC" w14:textId="77777777" w:rsidR="00036BA0" w:rsidRDefault="00036BA0" w:rsidP="00036BA0">
      <w:pPr>
        <w:jc w:val="right"/>
        <w:rPr>
          <w:sz w:val="28"/>
          <w:szCs w:val="28"/>
          <w:lang w:val="uk-UA"/>
        </w:rPr>
      </w:pPr>
    </w:p>
    <w:p w14:paraId="0981B41B" w14:textId="77777777" w:rsidR="00036BA0" w:rsidRDefault="00036BA0" w:rsidP="00036BA0">
      <w:pPr>
        <w:jc w:val="right"/>
        <w:rPr>
          <w:sz w:val="28"/>
          <w:szCs w:val="28"/>
          <w:lang w:val="uk-UA"/>
        </w:rPr>
      </w:pPr>
      <w:r>
        <w:rPr>
          <w:sz w:val="28"/>
          <w:szCs w:val="28"/>
          <w:lang w:val="uk-UA"/>
        </w:rPr>
        <w:t>Таблиця 2</w:t>
      </w:r>
    </w:p>
    <w:p w14:paraId="4FE73664" w14:textId="77777777" w:rsidR="00036BA0" w:rsidRDefault="00036BA0" w:rsidP="00036BA0">
      <w:pPr>
        <w:jc w:val="center"/>
        <w:rPr>
          <w:b/>
          <w:sz w:val="28"/>
          <w:szCs w:val="28"/>
          <w:lang w:val="uk-UA"/>
        </w:rPr>
      </w:pPr>
      <w:r>
        <w:rPr>
          <w:b/>
          <w:sz w:val="28"/>
          <w:szCs w:val="28"/>
          <w:lang w:val="uk-UA"/>
        </w:rPr>
        <w:t xml:space="preserve">Показники розвитку промисловості </w:t>
      </w:r>
    </w:p>
    <w:tbl>
      <w:tblPr>
        <w:tblW w:w="0" w:type="auto"/>
        <w:tblLayout w:type="fixed"/>
        <w:tblLook w:val="01E0" w:firstRow="1" w:lastRow="1" w:firstColumn="1" w:lastColumn="1" w:noHBand="0" w:noVBand="0"/>
      </w:tblPr>
      <w:tblGrid>
        <w:gridCol w:w="3528"/>
        <w:gridCol w:w="1080"/>
        <w:gridCol w:w="1260"/>
        <w:gridCol w:w="1260"/>
        <w:gridCol w:w="1260"/>
        <w:gridCol w:w="1260"/>
      </w:tblGrid>
      <w:tr w:rsidR="00036BA0" w14:paraId="55E6D8C9" w14:textId="77777777" w:rsidTr="00C73F8A">
        <w:trPr>
          <w:cantSplit/>
          <w:trHeight w:val="1134"/>
        </w:trPr>
        <w:tc>
          <w:tcPr>
            <w:tcW w:w="3528" w:type="dxa"/>
          </w:tcPr>
          <w:p w14:paraId="741E7836" w14:textId="77777777" w:rsidR="00036BA0" w:rsidRDefault="00036BA0" w:rsidP="00C73F8A">
            <w:pPr>
              <w:jc w:val="center"/>
              <w:rPr>
                <w:b/>
                <w:lang w:val="uk-UA"/>
              </w:rPr>
            </w:pPr>
            <w:r>
              <w:rPr>
                <w:b/>
                <w:lang w:val="uk-UA"/>
              </w:rPr>
              <w:t>Показники</w:t>
            </w:r>
          </w:p>
        </w:tc>
        <w:tc>
          <w:tcPr>
            <w:tcW w:w="1080" w:type="dxa"/>
            <w:textDirection w:val="btLr"/>
          </w:tcPr>
          <w:p w14:paraId="4FF6A04F" w14:textId="77777777" w:rsidR="00036BA0" w:rsidRDefault="00036BA0" w:rsidP="00C73F8A">
            <w:pPr>
              <w:ind w:left="113" w:right="113"/>
              <w:jc w:val="center"/>
              <w:rPr>
                <w:b/>
                <w:lang w:val="uk-UA"/>
              </w:rPr>
            </w:pPr>
            <w:r>
              <w:rPr>
                <w:b/>
                <w:lang w:val="uk-UA"/>
              </w:rPr>
              <w:t>Одиниця виміру</w:t>
            </w:r>
          </w:p>
        </w:tc>
        <w:tc>
          <w:tcPr>
            <w:tcW w:w="1260" w:type="dxa"/>
            <w:vAlign w:val="center"/>
          </w:tcPr>
          <w:p w14:paraId="4370D7BB" w14:textId="77777777" w:rsidR="00036BA0" w:rsidRDefault="00036BA0" w:rsidP="00C73F8A">
            <w:pPr>
              <w:jc w:val="center"/>
              <w:rPr>
                <w:b/>
                <w:lang w:val="uk-UA"/>
              </w:rPr>
            </w:pPr>
            <w:r>
              <w:rPr>
                <w:b/>
                <w:lang w:val="uk-UA"/>
              </w:rPr>
              <w:t>2018 рік, звіт</w:t>
            </w:r>
          </w:p>
        </w:tc>
        <w:tc>
          <w:tcPr>
            <w:tcW w:w="1260" w:type="dxa"/>
            <w:vAlign w:val="center"/>
          </w:tcPr>
          <w:p w14:paraId="5B110363" w14:textId="77777777" w:rsidR="00036BA0" w:rsidRDefault="00036BA0" w:rsidP="00C73F8A">
            <w:pPr>
              <w:jc w:val="center"/>
              <w:rPr>
                <w:b/>
                <w:lang w:val="uk-UA"/>
              </w:rPr>
            </w:pPr>
            <w:r>
              <w:rPr>
                <w:b/>
                <w:lang w:val="uk-UA"/>
              </w:rPr>
              <w:t>2019 рік, очікуване</w:t>
            </w:r>
          </w:p>
        </w:tc>
        <w:tc>
          <w:tcPr>
            <w:tcW w:w="1260" w:type="dxa"/>
          </w:tcPr>
          <w:p w14:paraId="36BBE0BB" w14:textId="77777777" w:rsidR="00036BA0" w:rsidRDefault="00036BA0" w:rsidP="00C73F8A">
            <w:pPr>
              <w:jc w:val="center"/>
              <w:rPr>
                <w:b/>
                <w:lang w:val="uk-UA"/>
              </w:rPr>
            </w:pPr>
            <w:r>
              <w:rPr>
                <w:b/>
                <w:lang w:val="uk-UA"/>
              </w:rPr>
              <w:t>2020 рік, прогноз</w:t>
            </w:r>
          </w:p>
        </w:tc>
        <w:tc>
          <w:tcPr>
            <w:tcW w:w="1260" w:type="dxa"/>
          </w:tcPr>
          <w:p w14:paraId="60A931C2" w14:textId="77777777" w:rsidR="00036BA0" w:rsidRDefault="00036BA0" w:rsidP="00C73F8A">
            <w:pPr>
              <w:jc w:val="center"/>
              <w:rPr>
                <w:b/>
                <w:lang w:val="uk-UA"/>
              </w:rPr>
            </w:pPr>
            <w:r>
              <w:rPr>
                <w:b/>
                <w:lang w:val="uk-UA"/>
              </w:rPr>
              <w:t>2020 рік у % до 2019року</w:t>
            </w:r>
          </w:p>
        </w:tc>
      </w:tr>
      <w:tr w:rsidR="00036BA0" w14:paraId="604513C1" w14:textId="77777777" w:rsidTr="00C73F8A">
        <w:tc>
          <w:tcPr>
            <w:tcW w:w="3528" w:type="dxa"/>
          </w:tcPr>
          <w:p w14:paraId="141773C9" w14:textId="77777777" w:rsidR="00036BA0" w:rsidRDefault="00036BA0" w:rsidP="00C73F8A">
            <w:pPr>
              <w:jc w:val="center"/>
              <w:rPr>
                <w:b/>
                <w:sz w:val="20"/>
                <w:szCs w:val="20"/>
                <w:lang w:val="uk-UA"/>
              </w:rPr>
            </w:pPr>
            <w:r>
              <w:rPr>
                <w:b/>
                <w:sz w:val="20"/>
                <w:szCs w:val="20"/>
                <w:lang w:val="uk-UA"/>
              </w:rPr>
              <w:t>1</w:t>
            </w:r>
          </w:p>
        </w:tc>
        <w:tc>
          <w:tcPr>
            <w:tcW w:w="1080" w:type="dxa"/>
          </w:tcPr>
          <w:p w14:paraId="62C1948C" w14:textId="77777777" w:rsidR="00036BA0" w:rsidRDefault="00036BA0" w:rsidP="00C73F8A">
            <w:pPr>
              <w:jc w:val="center"/>
              <w:rPr>
                <w:b/>
                <w:sz w:val="20"/>
                <w:szCs w:val="20"/>
                <w:lang w:val="uk-UA"/>
              </w:rPr>
            </w:pPr>
            <w:r>
              <w:rPr>
                <w:b/>
                <w:sz w:val="20"/>
                <w:szCs w:val="20"/>
                <w:lang w:val="uk-UA"/>
              </w:rPr>
              <w:t>2</w:t>
            </w:r>
          </w:p>
        </w:tc>
        <w:tc>
          <w:tcPr>
            <w:tcW w:w="1260" w:type="dxa"/>
          </w:tcPr>
          <w:p w14:paraId="376CB758" w14:textId="77777777" w:rsidR="00036BA0" w:rsidRDefault="00036BA0" w:rsidP="00C73F8A">
            <w:pPr>
              <w:jc w:val="center"/>
              <w:rPr>
                <w:b/>
                <w:sz w:val="20"/>
                <w:szCs w:val="20"/>
                <w:lang w:val="uk-UA"/>
              </w:rPr>
            </w:pPr>
            <w:r>
              <w:rPr>
                <w:b/>
                <w:sz w:val="20"/>
                <w:szCs w:val="20"/>
                <w:lang w:val="uk-UA"/>
              </w:rPr>
              <w:t>3</w:t>
            </w:r>
          </w:p>
        </w:tc>
        <w:tc>
          <w:tcPr>
            <w:tcW w:w="1260" w:type="dxa"/>
          </w:tcPr>
          <w:p w14:paraId="60C287CE" w14:textId="77777777" w:rsidR="00036BA0" w:rsidRDefault="00036BA0" w:rsidP="00C73F8A">
            <w:pPr>
              <w:jc w:val="center"/>
              <w:rPr>
                <w:b/>
                <w:sz w:val="20"/>
                <w:szCs w:val="20"/>
                <w:lang w:val="uk-UA"/>
              </w:rPr>
            </w:pPr>
            <w:r>
              <w:rPr>
                <w:b/>
                <w:sz w:val="20"/>
                <w:szCs w:val="20"/>
                <w:lang w:val="uk-UA"/>
              </w:rPr>
              <w:t>4</w:t>
            </w:r>
          </w:p>
        </w:tc>
        <w:tc>
          <w:tcPr>
            <w:tcW w:w="1260" w:type="dxa"/>
          </w:tcPr>
          <w:p w14:paraId="21E0C5B3" w14:textId="77777777" w:rsidR="00036BA0" w:rsidRDefault="00036BA0" w:rsidP="00C73F8A">
            <w:pPr>
              <w:jc w:val="center"/>
              <w:rPr>
                <w:b/>
                <w:sz w:val="20"/>
                <w:szCs w:val="20"/>
                <w:lang w:val="uk-UA"/>
              </w:rPr>
            </w:pPr>
            <w:r>
              <w:rPr>
                <w:b/>
                <w:sz w:val="20"/>
                <w:szCs w:val="20"/>
                <w:lang w:val="uk-UA"/>
              </w:rPr>
              <w:t>5</w:t>
            </w:r>
          </w:p>
        </w:tc>
        <w:tc>
          <w:tcPr>
            <w:tcW w:w="1260" w:type="dxa"/>
          </w:tcPr>
          <w:p w14:paraId="470D3207" w14:textId="77777777" w:rsidR="00036BA0" w:rsidRDefault="00036BA0" w:rsidP="00C73F8A">
            <w:pPr>
              <w:jc w:val="center"/>
              <w:rPr>
                <w:b/>
                <w:sz w:val="20"/>
                <w:szCs w:val="20"/>
                <w:lang w:val="uk-UA"/>
              </w:rPr>
            </w:pPr>
            <w:r>
              <w:rPr>
                <w:b/>
                <w:sz w:val="20"/>
                <w:szCs w:val="20"/>
                <w:lang w:val="uk-UA"/>
              </w:rPr>
              <w:t>6</w:t>
            </w:r>
          </w:p>
        </w:tc>
      </w:tr>
      <w:tr w:rsidR="00036BA0" w14:paraId="27B67944" w14:textId="77777777" w:rsidTr="00C73F8A">
        <w:tc>
          <w:tcPr>
            <w:tcW w:w="3528" w:type="dxa"/>
          </w:tcPr>
          <w:p w14:paraId="5513AB74" w14:textId="77777777" w:rsidR="00036BA0" w:rsidRDefault="00036BA0" w:rsidP="00C73F8A">
            <w:pPr>
              <w:rPr>
                <w:sz w:val="28"/>
                <w:szCs w:val="28"/>
                <w:lang w:val="uk-UA"/>
              </w:rPr>
            </w:pPr>
            <w:r>
              <w:rPr>
                <w:sz w:val="28"/>
                <w:szCs w:val="28"/>
                <w:lang w:val="uk-UA"/>
              </w:rPr>
              <w:t>Обсяг реалізованої промислової продукції (у відпускних цінах) всього</w:t>
            </w:r>
          </w:p>
        </w:tc>
        <w:tc>
          <w:tcPr>
            <w:tcW w:w="1080" w:type="dxa"/>
          </w:tcPr>
          <w:p w14:paraId="6EA560E5" w14:textId="77777777" w:rsidR="00036BA0" w:rsidRDefault="00036BA0" w:rsidP="00C73F8A">
            <w:pPr>
              <w:jc w:val="center"/>
              <w:rPr>
                <w:sz w:val="28"/>
                <w:szCs w:val="28"/>
                <w:lang w:val="uk-UA"/>
              </w:rPr>
            </w:pPr>
            <w:r>
              <w:rPr>
                <w:sz w:val="28"/>
                <w:szCs w:val="28"/>
                <w:lang w:val="uk-UA"/>
              </w:rPr>
              <w:t>тис. грн.</w:t>
            </w:r>
          </w:p>
        </w:tc>
        <w:tc>
          <w:tcPr>
            <w:tcW w:w="1260" w:type="dxa"/>
          </w:tcPr>
          <w:p w14:paraId="598336A3" w14:textId="77777777" w:rsidR="00036BA0" w:rsidRDefault="00036BA0" w:rsidP="00C73F8A">
            <w:pPr>
              <w:jc w:val="center"/>
              <w:rPr>
                <w:sz w:val="28"/>
                <w:szCs w:val="28"/>
                <w:lang w:val="uk-UA"/>
              </w:rPr>
            </w:pPr>
            <w:r>
              <w:rPr>
                <w:sz w:val="28"/>
                <w:szCs w:val="28"/>
                <w:lang w:val="uk-UA"/>
              </w:rPr>
              <w:t>15058,0</w:t>
            </w:r>
          </w:p>
        </w:tc>
        <w:tc>
          <w:tcPr>
            <w:tcW w:w="1260" w:type="dxa"/>
          </w:tcPr>
          <w:p w14:paraId="19D3F863" w14:textId="77777777" w:rsidR="00036BA0" w:rsidRDefault="00036BA0" w:rsidP="00C73F8A">
            <w:pPr>
              <w:jc w:val="center"/>
              <w:rPr>
                <w:color w:val="000000"/>
                <w:sz w:val="28"/>
                <w:szCs w:val="28"/>
                <w:lang w:val="uk-UA"/>
              </w:rPr>
            </w:pPr>
            <w:r>
              <w:rPr>
                <w:color w:val="000000"/>
                <w:sz w:val="28"/>
                <w:szCs w:val="28"/>
                <w:lang w:val="uk-UA"/>
              </w:rPr>
              <w:t>15365,0</w:t>
            </w:r>
          </w:p>
        </w:tc>
        <w:tc>
          <w:tcPr>
            <w:tcW w:w="1260" w:type="dxa"/>
          </w:tcPr>
          <w:p w14:paraId="73ECBA64" w14:textId="77777777" w:rsidR="00036BA0" w:rsidRDefault="00036BA0" w:rsidP="00C73F8A">
            <w:pPr>
              <w:jc w:val="center"/>
              <w:rPr>
                <w:color w:val="000000"/>
                <w:sz w:val="28"/>
                <w:szCs w:val="28"/>
                <w:lang w:val="uk-UA"/>
              </w:rPr>
            </w:pPr>
            <w:r>
              <w:rPr>
                <w:color w:val="000000"/>
                <w:sz w:val="28"/>
                <w:szCs w:val="28"/>
                <w:lang w:val="uk-UA"/>
              </w:rPr>
              <w:t>15700,0</w:t>
            </w:r>
          </w:p>
        </w:tc>
        <w:tc>
          <w:tcPr>
            <w:tcW w:w="1260" w:type="dxa"/>
          </w:tcPr>
          <w:p w14:paraId="5BB772A8" w14:textId="77777777" w:rsidR="00036BA0" w:rsidRDefault="00036BA0" w:rsidP="00C73F8A">
            <w:pPr>
              <w:jc w:val="center"/>
              <w:rPr>
                <w:color w:val="000000"/>
                <w:sz w:val="28"/>
                <w:szCs w:val="28"/>
                <w:lang w:val="uk-UA"/>
              </w:rPr>
            </w:pPr>
            <w:r>
              <w:rPr>
                <w:color w:val="000000"/>
                <w:sz w:val="28"/>
                <w:szCs w:val="28"/>
                <w:lang w:val="uk-UA"/>
              </w:rPr>
              <w:t>102,2</w:t>
            </w:r>
          </w:p>
        </w:tc>
      </w:tr>
      <w:tr w:rsidR="00036BA0" w14:paraId="6617E816" w14:textId="77777777" w:rsidTr="00C73F8A">
        <w:tc>
          <w:tcPr>
            <w:tcW w:w="3528" w:type="dxa"/>
          </w:tcPr>
          <w:p w14:paraId="1E56DE34" w14:textId="77777777" w:rsidR="00036BA0" w:rsidRDefault="00036BA0" w:rsidP="00C73F8A">
            <w:pPr>
              <w:rPr>
                <w:sz w:val="28"/>
                <w:szCs w:val="28"/>
                <w:lang w:val="uk-UA"/>
              </w:rPr>
            </w:pPr>
            <w:r>
              <w:rPr>
                <w:sz w:val="28"/>
                <w:szCs w:val="28"/>
                <w:lang w:val="uk-UA"/>
              </w:rPr>
              <w:t xml:space="preserve"> у % до попереднього року</w:t>
            </w:r>
          </w:p>
        </w:tc>
        <w:tc>
          <w:tcPr>
            <w:tcW w:w="1080" w:type="dxa"/>
          </w:tcPr>
          <w:p w14:paraId="059722B9" w14:textId="77777777" w:rsidR="00036BA0" w:rsidRDefault="00036BA0" w:rsidP="00C73F8A">
            <w:pPr>
              <w:jc w:val="center"/>
              <w:rPr>
                <w:sz w:val="28"/>
                <w:szCs w:val="28"/>
                <w:lang w:val="uk-UA"/>
              </w:rPr>
            </w:pPr>
            <w:r>
              <w:rPr>
                <w:sz w:val="28"/>
                <w:szCs w:val="28"/>
                <w:lang w:val="uk-UA"/>
              </w:rPr>
              <w:t>%</w:t>
            </w:r>
          </w:p>
        </w:tc>
        <w:tc>
          <w:tcPr>
            <w:tcW w:w="1260" w:type="dxa"/>
          </w:tcPr>
          <w:p w14:paraId="121BBEAB" w14:textId="77777777" w:rsidR="00036BA0" w:rsidRDefault="00036BA0" w:rsidP="00C73F8A">
            <w:pPr>
              <w:jc w:val="center"/>
              <w:rPr>
                <w:sz w:val="28"/>
                <w:szCs w:val="28"/>
                <w:lang w:val="uk-UA"/>
              </w:rPr>
            </w:pPr>
            <w:r>
              <w:rPr>
                <w:sz w:val="28"/>
                <w:szCs w:val="28"/>
                <w:lang w:val="uk-UA"/>
              </w:rPr>
              <w:t xml:space="preserve">     102,2</w:t>
            </w:r>
          </w:p>
        </w:tc>
        <w:tc>
          <w:tcPr>
            <w:tcW w:w="1260" w:type="dxa"/>
          </w:tcPr>
          <w:p w14:paraId="4D6E6715" w14:textId="77777777" w:rsidR="00036BA0" w:rsidRDefault="00036BA0" w:rsidP="00C73F8A">
            <w:pPr>
              <w:jc w:val="center"/>
              <w:rPr>
                <w:color w:val="000000"/>
                <w:sz w:val="28"/>
                <w:szCs w:val="28"/>
                <w:lang w:val="uk-UA"/>
              </w:rPr>
            </w:pPr>
            <w:r>
              <w:rPr>
                <w:color w:val="000000"/>
                <w:sz w:val="28"/>
                <w:szCs w:val="28"/>
                <w:lang w:val="uk-UA"/>
              </w:rPr>
              <w:t xml:space="preserve">    102,0</w:t>
            </w:r>
          </w:p>
        </w:tc>
        <w:tc>
          <w:tcPr>
            <w:tcW w:w="1260" w:type="dxa"/>
          </w:tcPr>
          <w:p w14:paraId="1F757CFA" w14:textId="77777777" w:rsidR="00036BA0" w:rsidRDefault="00036BA0" w:rsidP="00C73F8A">
            <w:pPr>
              <w:jc w:val="center"/>
              <w:rPr>
                <w:color w:val="000000"/>
                <w:sz w:val="28"/>
                <w:szCs w:val="28"/>
                <w:lang w:val="uk-UA"/>
              </w:rPr>
            </w:pPr>
            <w:r>
              <w:rPr>
                <w:color w:val="000000"/>
                <w:sz w:val="28"/>
                <w:szCs w:val="28"/>
                <w:lang w:val="uk-UA"/>
              </w:rPr>
              <w:t xml:space="preserve">    102,2</w:t>
            </w:r>
          </w:p>
        </w:tc>
        <w:tc>
          <w:tcPr>
            <w:tcW w:w="1260" w:type="dxa"/>
          </w:tcPr>
          <w:p w14:paraId="79484F52" w14:textId="77777777" w:rsidR="00036BA0" w:rsidRDefault="00036BA0" w:rsidP="00C73F8A">
            <w:pPr>
              <w:jc w:val="center"/>
              <w:rPr>
                <w:color w:val="800000"/>
                <w:sz w:val="28"/>
                <w:szCs w:val="28"/>
                <w:lang w:val="uk-UA"/>
              </w:rPr>
            </w:pPr>
            <w:r>
              <w:rPr>
                <w:color w:val="800000"/>
                <w:sz w:val="28"/>
                <w:szCs w:val="28"/>
                <w:lang w:val="uk-UA"/>
              </w:rPr>
              <w:t>-</w:t>
            </w:r>
          </w:p>
        </w:tc>
      </w:tr>
      <w:tr w:rsidR="00036BA0" w14:paraId="5CE9D40F" w14:textId="77777777" w:rsidTr="00C73F8A">
        <w:tc>
          <w:tcPr>
            <w:tcW w:w="3528" w:type="dxa"/>
          </w:tcPr>
          <w:p w14:paraId="3E2F7207" w14:textId="77777777" w:rsidR="00036BA0" w:rsidRDefault="00036BA0" w:rsidP="00C73F8A">
            <w:pPr>
              <w:rPr>
                <w:sz w:val="28"/>
                <w:szCs w:val="28"/>
                <w:lang w:val="uk-UA"/>
              </w:rPr>
            </w:pPr>
            <w:r>
              <w:rPr>
                <w:sz w:val="28"/>
                <w:szCs w:val="28"/>
                <w:lang w:val="uk-UA"/>
              </w:rPr>
              <w:t>В тому числі:</w:t>
            </w:r>
          </w:p>
          <w:p w14:paraId="3D364ECF" w14:textId="77777777" w:rsidR="00036BA0" w:rsidRDefault="00036BA0" w:rsidP="00C73F8A">
            <w:pPr>
              <w:rPr>
                <w:sz w:val="28"/>
                <w:szCs w:val="28"/>
                <w:lang w:val="uk-UA"/>
              </w:rPr>
            </w:pPr>
            <w:r>
              <w:rPr>
                <w:sz w:val="28"/>
                <w:szCs w:val="28"/>
                <w:lang w:val="uk-UA"/>
              </w:rPr>
              <w:t xml:space="preserve">харчова та переробна промисловість </w:t>
            </w:r>
          </w:p>
        </w:tc>
        <w:tc>
          <w:tcPr>
            <w:tcW w:w="1080" w:type="dxa"/>
          </w:tcPr>
          <w:p w14:paraId="677A33FD" w14:textId="77777777" w:rsidR="00036BA0" w:rsidRDefault="00036BA0" w:rsidP="00C73F8A">
            <w:pPr>
              <w:jc w:val="center"/>
              <w:rPr>
                <w:sz w:val="28"/>
                <w:szCs w:val="28"/>
                <w:lang w:val="uk-UA"/>
              </w:rPr>
            </w:pPr>
            <w:r>
              <w:rPr>
                <w:sz w:val="28"/>
                <w:szCs w:val="28"/>
                <w:lang w:val="uk-UA"/>
              </w:rPr>
              <w:t>тис. грн.</w:t>
            </w:r>
          </w:p>
        </w:tc>
        <w:tc>
          <w:tcPr>
            <w:tcW w:w="1260" w:type="dxa"/>
          </w:tcPr>
          <w:p w14:paraId="5629541D" w14:textId="77777777" w:rsidR="00036BA0" w:rsidRDefault="00036BA0" w:rsidP="00C73F8A">
            <w:pPr>
              <w:jc w:val="center"/>
              <w:rPr>
                <w:color w:val="000000"/>
                <w:sz w:val="28"/>
                <w:szCs w:val="28"/>
                <w:lang w:val="uk-UA"/>
              </w:rPr>
            </w:pPr>
            <w:r>
              <w:rPr>
                <w:color w:val="000000"/>
                <w:sz w:val="28"/>
                <w:szCs w:val="28"/>
                <w:lang w:val="uk-UA"/>
              </w:rPr>
              <w:t xml:space="preserve">   4042,6</w:t>
            </w:r>
          </w:p>
        </w:tc>
        <w:tc>
          <w:tcPr>
            <w:tcW w:w="1260" w:type="dxa"/>
          </w:tcPr>
          <w:p w14:paraId="0A8CC942" w14:textId="77777777" w:rsidR="00036BA0" w:rsidRDefault="00036BA0" w:rsidP="00C73F8A">
            <w:pPr>
              <w:jc w:val="center"/>
              <w:rPr>
                <w:color w:val="000000"/>
                <w:sz w:val="28"/>
                <w:szCs w:val="28"/>
                <w:lang w:val="uk-UA"/>
              </w:rPr>
            </w:pPr>
            <w:r>
              <w:rPr>
                <w:color w:val="000000"/>
                <w:sz w:val="28"/>
                <w:szCs w:val="28"/>
                <w:lang w:val="uk-UA"/>
              </w:rPr>
              <w:t xml:space="preserve">  4050,0  </w:t>
            </w:r>
          </w:p>
        </w:tc>
        <w:tc>
          <w:tcPr>
            <w:tcW w:w="1260" w:type="dxa"/>
          </w:tcPr>
          <w:p w14:paraId="5611B1F5" w14:textId="77777777" w:rsidR="00036BA0" w:rsidRDefault="00036BA0" w:rsidP="00C73F8A">
            <w:pPr>
              <w:jc w:val="center"/>
              <w:rPr>
                <w:color w:val="000000"/>
                <w:sz w:val="28"/>
                <w:szCs w:val="28"/>
                <w:lang w:val="uk-UA"/>
              </w:rPr>
            </w:pPr>
            <w:r>
              <w:rPr>
                <w:color w:val="000000"/>
                <w:sz w:val="28"/>
                <w:szCs w:val="28"/>
                <w:lang w:val="uk-UA"/>
              </w:rPr>
              <w:t xml:space="preserve">4060,0   </w:t>
            </w:r>
          </w:p>
          <w:p w14:paraId="7FE4DAB1" w14:textId="77777777" w:rsidR="00036BA0" w:rsidRDefault="00036BA0" w:rsidP="00C73F8A">
            <w:pPr>
              <w:rPr>
                <w:color w:val="000000"/>
                <w:sz w:val="28"/>
                <w:szCs w:val="28"/>
                <w:lang w:val="uk-UA"/>
              </w:rPr>
            </w:pPr>
          </w:p>
        </w:tc>
        <w:tc>
          <w:tcPr>
            <w:tcW w:w="1260" w:type="dxa"/>
          </w:tcPr>
          <w:p w14:paraId="09A6BE93" w14:textId="77777777" w:rsidR="00036BA0" w:rsidRDefault="00036BA0" w:rsidP="00C73F8A">
            <w:pPr>
              <w:jc w:val="center"/>
              <w:rPr>
                <w:color w:val="000000"/>
                <w:sz w:val="28"/>
                <w:szCs w:val="28"/>
                <w:lang w:val="uk-UA"/>
              </w:rPr>
            </w:pPr>
            <w:r>
              <w:rPr>
                <w:color w:val="000000"/>
                <w:sz w:val="28"/>
                <w:szCs w:val="28"/>
                <w:lang w:val="uk-UA"/>
              </w:rPr>
              <w:t>100,2</w:t>
            </w:r>
          </w:p>
        </w:tc>
      </w:tr>
      <w:tr w:rsidR="00036BA0" w14:paraId="24CF5B2E" w14:textId="77777777" w:rsidTr="00C73F8A">
        <w:tc>
          <w:tcPr>
            <w:tcW w:w="3528" w:type="dxa"/>
          </w:tcPr>
          <w:p w14:paraId="1179284E" w14:textId="77777777" w:rsidR="00036BA0" w:rsidRDefault="00036BA0" w:rsidP="00C73F8A">
            <w:pPr>
              <w:rPr>
                <w:sz w:val="28"/>
                <w:szCs w:val="28"/>
                <w:lang w:val="uk-UA"/>
              </w:rPr>
            </w:pPr>
            <w:r>
              <w:rPr>
                <w:sz w:val="28"/>
                <w:szCs w:val="28"/>
                <w:lang w:val="uk-UA"/>
              </w:rPr>
              <w:t>видавнича та поліграфічна діяльність</w:t>
            </w:r>
          </w:p>
        </w:tc>
        <w:tc>
          <w:tcPr>
            <w:tcW w:w="1080" w:type="dxa"/>
          </w:tcPr>
          <w:p w14:paraId="700BFE8B" w14:textId="77777777" w:rsidR="00036BA0" w:rsidRDefault="00036BA0" w:rsidP="00C73F8A">
            <w:pPr>
              <w:jc w:val="center"/>
              <w:rPr>
                <w:sz w:val="28"/>
                <w:szCs w:val="28"/>
                <w:lang w:val="uk-UA"/>
              </w:rPr>
            </w:pPr>
            <w:r>
              <w:rPr>
                <w:sz w:val="28"/>
                <w:szCs w:val="28"/>
                <w:lang w:val="uk-UA"/>
              </w:rPr>
              <w:t>тис. грн.</w:t>
            </w:r>
          </w:p>
        </w:tc>
        <w:tc>
          <w:tcPr>
            <w:tcW w:w="1260" w:type="dxa"/>
          </w:tcPr>
          <w:p w14:paraId="1730FBE8" w14:textId="77777777" w:rsidR="00036BA0" w:rsidRDefault="00036BA0" w:rsidP="00C73F8A">
            <w:pPr>
              <w:jc w:val="center"/>
              <w:rPr>
                <w:color w:val="000000"/>
                <w:sz w:val="28"/>
                <w:szCs w:val="28"/>
                <w:lang w:val="uk-UA"/>
              </w:rPr>
            </w:pPr>
            <w:r>
              <w:rPr>
                <w:color w:val="000000"/>
                <w:sz w:val="28"/>
                <w:szCs w:val="28"/>
                <w:lang w:val="uk-UA"/>
              </w:rPr>
              <w:t xml:space="preserve">    -</w:t>
            </w:r>
          </w:p>
        </w:tc>
        <w:tc>
          <w:tcPr>
            <w:tcW w:w="1260" w:type="dxa"/>
          </w:tcPr>
          <w:p w14:paraId="4D3CABDA" w14:textId="77777777" w:rsidR="00036BA0" w:rsidRDefault="00036BA0" w:rsidP="00C73F8A">
            <w:pPr>
              <w:jc w:val="center"/>
              <w:rPr>
                <w:color w:val="000000"/>
                <w:sz w:val="28"/>
                <w:szCs w:val="28"/>
                <w:lang w:val="uk-UA"/>
              </w:rPr>
            </w:pPr>
            <w:r>
              <w:rPr>
                <w:color w:val="000000"/>
                <w:sz w:val="28"/>
                <w:szCs w:val="28"/>
                <w:lang w:val="uk-UA"/>
              </w:rPr>
              <w:t>-</w:t>
            </w:r>
          </w:p>
        </w:tc>
        <w:tc>
          <w:tcPr>
            <w:tcW w:w="1260" w:type="dxa"/>
          </w:tcPr>
          <w:p w14:paraId="2B99A95B" w14:textId="77777777" w:rsidR="00036BA0" w:rsidRDefault="00036BA0" w:rsidP="00C73F8A">
            <w:pPr>
              <w:jc w:val="center"/>
              <w:rPr>
                <w:color w:val="000000"/>
                <w:sz w:val="28"/>
                <w:szCs w:val="28"/>
                <w:lang w:val="uk-UA"/>
              </w:rPr>
            </w:pPr>
            <w:r>
              <w:rPr>
                <w:color w:val="000000"/>
                <w:sz w:val="28"/>
                <w:szCs w:val="28"/>
                <w:lang w:val="uk-UA"/>
              </w:rPr>
              <w:t xml:space="preserve">       -</w:t>
            </w:r>
          </w:p>
        </w:tc>
        <w:tc>
          <w:tcPr>
            <w:tcW w:w="1260" w:type="dxa"/>
          </w:tcPr>
          <w:p w14:paraId="4102D5C2" w14:textId="77777777" w:rsidR="00036BA0" w:rsidRDefault="00036BA0" w:rsidP="00C73F8A">
            <w:pPr>
              <w:jc w:val="center"/>
              <w:rPr>
                <w:color w:val="000000"/>
                <w:sz w:val="28"/>
                <w:szCs w:val="28"/>
                <w:lang w:val="uk-UA"/>
              </w:rPr>
            </w:pPr>
            <w:r>
              <w:rPr>
                <w:color w:val="000000"/>
                <w:sz w:val="28"/>
                <w:szCs w:val="28"/>
                <w:lang w:val="uk-UA"/>
              </w:rPr>
              <w:t>-</w:t>
            </w:r>
          </w:p>
        </w:tc>
      </w:tr>
      <w:tr w:rsidR="00036BA0" w14:paraId="37A17AD3" w14:textId="77777777" w:rsidTr="00C73F8A">
        <w:tc>
          <w:tcPr>
            <w:tcW w:w="3528" w:type="dxa"/>
          </w:tcPr>
          <w:p w14:paraId="41E9B62C" w14:textId="77777777" w:rsidR="00036BA0" w:rsidRDefault="00036BA0" w:rsidP="00C73F8A">
            <w:pPr>
              <w:rPr>
                <w:sz w:val="28"/>
                <w:szCs w:val="28"/>
                <w:lang w:val="uk-UA"/>
              </w:rPr>
            </w:pPr>
            <w:r>
              <w:rPr>
                <w:sz w:val="28"/>
                <w:szCs w:val="28"/>
                <w:lang w:val="uk-UA"/>
              </w:rPr>
              <w:t>текстильне виробництво</w:t>
            </w:r>
          </w:p>
        </w:tc>
        <w:tc>
          <w:tcPr>
            <w:tcW w:w="1080" w:type="dxa"/>
          </w:tcPr>
          <w:p w14:paraId="3DFE943F" w14:textId="77777777" w:rsidR="00036BA0" w:rsidRDefault="00036BA0" w:rsidP="00C73F8A">
            <w:pPr>
              <w:jc w:val="center"/>
              <w:rPr>
                <w:sz w:val="28"/>
                <w:szCs w:val="28"/>
                <w:lang w:val="uk-UA"/>
              </w:rPr>
            </w:pPr>
            <w:proofErr w:type="spellStart"/>
            <w:r>
              <w:rPr>
                <w:sz w:val="28"/>
                <w:szCs w:val="28"/>
                <w:lang w:val="uk-UA"/>
              </w:rPr>
              <w:t>тис.грн</w:t>
            </w:r>
            <w:proofErr w:type="spellEnd"/>
            <w:r>
              <w:rPr>
                <w:sz w:val="28"/>
                <w:szCs w:val="28"/>
                <w:lang w:val="uk-UA"/>
              </w:rPr>
              <w:t>.</w:t>
            </w:r>
          </w:p>
        </w:tc>
        <w:tc>
          <w:tcPr>
            <w:tcW w:w="1260" w:type="dxa"/>
          </w:tcPr>
          <w:p w14:paraId="6A89FBB1" w14:textId="77777777" w:rsidR="00036BA0" w:rsidRDefault="00036BA0" w:rsidP="00C73F8A">
            <w:pPr>
              <w:jc w:val="center"/>
              <w:rPr>
                <w:color w:val="000000"/>
                <w:sz w:val="28"/>
                <w:szCs w:val="28"/>
                <w:lang w:val="uk-UA"/>
              </w:rPr>
            </w:pPr>
            <w:r>
              <w:rPr>
                <w:color w:val="000000"/>
                <w:sz w:val="28"/>
                <w:szCs w:val="28"/>
                <w:lang w:val="uk-UA"/>
              </w:rPr>
              <w:t xml:space="preserve">    906,5</w:t>
            </w:r>
          </w:p>
        </w:tc>
        <w:tc>
          <w:tcPr>
            <w:tcW w:w="1260" w:type="dxa"/>
          </w:tcPr>
          <w:p w14:paraId="4A89A817" w14:textId="77777777" w:rsidR="00036BA0" w:rsidRDefault="00036BA0" w:rsidP="00C73F8A">
            <w:pPr>
              <w:jc w:val="center"/>
              <w:rPr>
                <w:color w:val="000000"/>
                <w:sz w:val="28"/>
                <w:szCs w:val="28"/>
                <w:lang w:val="uk-UA"/>
              </w:rPr>
            </w:pPr>
            <w:r>
              <w:rPr>
                <w:color w:val="000000"/>
                <w:sz w:val="28"/>
                <w:szCs w:val="28"/>
                <w:lang w:val="uk-UA"/>
              </w:rPr>
              <w:t xml:space="preserve">    910,0</w:t>
            </w:r>
          </w:p>
        </w:tc>
        <w:tc>
          <w:tcPr>
            <w:tcW w:w="1260" w:type="dxa"/>
          </w:tcPr>
          <w:p w14:paraId="1E025EB0" w14:textId="77777777" w:rsidR="00036BA0" w:rsidRDefault="00036BA0" w:rsidP="00C73F8A">
            <w:pPr>
              <w:jc w:val="center"/>
              <w:rPr>
                <w:color w:val="000000"/>
                <w:sz w:val="28"/>
                <w:szCs w:val="28"/>
                <w:lang w:val="uk-UA"/>
              </w:rPr>
            </w:pPr>
            <w:r>
              <w:rPr>
                <w:color w:val="000000"/>
                <w:sz w:val="28"/>
                <w:szCs w:val="28"/>
                <w:lang w:val="uk-UA"/>
              </w:rPr>
              <w:t xml:space="preserve">920,0      </w:t>
            </w:r>
          </w:p>
        </w:tc>
        <w:tc>
          <w:tcPr>
            <w:tcW w:w="1260" w:type="dxa"/>
          </w:tcPr>
          <w:p w14:paraId="5BF741BB" w14:textId="77777777" w:rsidR="00036BA0" w:rsidRDefault="00036BA0" w:rsidP="00C73F8A">
            <w:pPr>
              <w:jc w:val="center"/>
              <w:rPr>
                <w:color w:val="000000"/>
                <w:sz w:val="28"/>
                <w:szCs w:val="28"/>
                <w:lang w:val="uk-UA"/>
              </w:rPr>
            </w:pPr>
            <w:r>
              <w:rPr>
                <w:color w:val="000000"/>
                <w:sz w:val="28"/>
                <w:szCs w:val="28"/>
                <w:lang w:val="uk-UA"/>
              </w:rPr>
              <w:t>100,1</w:t>
            </w:r>
          </w:p>
        </w:tc>
      </w:tr>
      <w:tr w:rsidR="00036BA0" w14:paraId="3FB1940E" w14:textId="77777777" w:rsidTr="00C73F8A">
        <w:tc>
          <w:tcPr>
            <w:tcW w:w="3528" w:type="dxa"/>
          </w:tcPr>
          <w:p w14:paraId="48F1CCF7" w14:textId="77777777" w:rsidR="00036BA0" w:rsidRDefault="00036BA0" w:rsidP="00C73F8A">
            <w:pPr>
              <w:rPr>
                <w:sz w:val="28"/>
                <w:szCs w:val="28"/>
                <w:lang w:val="uk-UA"/>
              </w:rPr>
            </w:pPr>
            <w:r>
              <w:rPr>
                <w:sz w:val="28"/>
                <w:szCs w:val="28"/>
                <w:lang w:val="uk-UA"/>
              </w:rPr>
              <w:t xml:space="preserve">постачання електроенергії, газу, пари та кондиційованого повітря </w:t>
            </w:r>
          </w:p>
        </w:tc>
        <w:tc>
          <w:tcPr>
            <w:tcW w:w="1080" w:type="dxa"/>
          </w:tcPr>
          <w:p w14:paraId="7F50F12D" w14:textId="77777777" w:rsidR="00036BA0" w:rsidRDefault="00036BA0" w:rsidP="00C73F8A">
            <w:pPr>
              <w:jc w:val="center"/>
              <w:rPr>
                <w:sz w:val="28"/>
                <w:szCs w:val="28"/>
                <w:lang w:val="uk-UA"/>
              </w:rPr>
            </w:pPr>
            <w:r>
              <w:rPr>
                <w:sz w:val="28"/>
                <w:szCs w:val="28"/>
                <w:lang w:val="uk-UA"/>
              </w:rPr>
              <w:t>тис. грн.</w:t>
            </w:r>
          </w:p>
        </w:tc>
        <w:tc>
          <w:tcPr>
            <w:tcW w:w="1260" w:type="dxa"/>
          </w:tcPr>
          <w:p w14:paraId="5F413632" w14:textId="77777777" w:rsidR="00036BA0" w:rsidRDefault="00036BA0" w:rsidP="00C73F8A">
            <w:pPr>
              <w:jc w:val="center"/>
              <w:rPr>
                <w:color w:val="000000"/>
                <w:sz w:val="28"/>
                <w:szCs w:val="28"/>
                <w:lang w:val="uk-UA"/>
              </w:rPr>
            </w:pPr>
            <w:r>
              <w:rPr>
                <w:color w:val="000000"/>
                <w:sz w:val="28"/>
                <w:szCs w:val="28"/>
                <w:lang w:val="uk-UA"/>
              </w:rPr>
              <w:t xml:space="preserve">  3730,6</w:t>
            </w:r>
          </w:p>
        </w:tc>
        <w:tc>
          <w:tcPr>
            <w:tcW w:w="1260" w:type="dxa"/>
          </w:tcPr>
          <w:p w14:paraId="63C8F6E6" w14:textId="77777777" w:rsidR="00036BA0" w:rsidRDefault="00036BA0" w:rsidP="00C73F8A">
            <w:pPr>
              <w:jc w:val="center"/>
              <w:rPr>
                <w:color w:val="000000"/>
                <w:sz w:val="28"/>
                <w:szCs w:val="28"/>
                <w:lang w:val="uk-UA"/>
              </w:rPr>
            </w:pPr>
            <w:r>
              <w:rPr>
                <w:color w:val="000000"/>
                <w:sz w:val="28"/>
                <w:szCs w:val="28"/>
                <w:lang w:val="uk-UA"/>
              </w:rPr>
              <w:t xml:space="preserve">  3955,0</w:t>
            </w:r>
          </w:p>
        </w:tc>
        <w:tc>
          <w:tcPr>
            <w:tcW w:w="1260" w:type="dxa"/>
          </w:tcPr>
          <w:p w14:paraId="2FB4D47C" w14:textId="77777777" w:rsidR="00036BA0" w:rsidRDefault="00036BA0" w:rsidP="00C73F8A">
            <w:pPr>
              <w:jc w:val="center"/>
              <w:rPr>
                <w:color w:val="000000"/>
                <w:sz w:val="28"/>
                <w:szCs w:val="28"/>
                <w:lang w:val="uk-UA"/>
              </w:rPr>
            </w:pPr>
            <w:r>
              <w:rPr>
                <w:color w:val="000000"/>
                <w:sz w:val="28"/>
                <w:szCs w:val="28"/>
                <w:lang w:val="uk-UA"/>
              </w:rPr>
              <w:t xml:space="preserve">    4020,0</w:t>
            </w:r>
          </w:p>
        </w:tc>
        <w:tc>
          <w:tcPr>
            <w:tcW w:w="1260" w:type="dxa"/>
          </w:tcPr>
          <w:p w14:paraId="47486759" w14:textId="77777777" w:rsidR="00036BA0" w:rsidRDefault="00036BA0" w:rsidP="00C73F8A">
            <w:pPr>
              <w:jc w:val="center"/>
              <w:rPr>
                <w:color w:val="000000"/>
                <w:sz w:val="28"/>
                <w:szCs w:val="28"/>
                <w:lang w:val="uk-UA"/>
              </w:rPr>
            </w:pPr>
            <w:r>
              <w:rPr>
                <w:color w:val="000000"/>
                <w:sz w:val="28"/>
                <w:szCs w:val="28"/>
                <w:lang w:val="uk-UA"/>
              </w:rPr>
              <w:t>100,6</w:t>
            </w:r>
          </w:p>
        </w:tc>
      </w:tr>
      <w:tr w:rsidR="00036BA0" w14:paraId="29935052" w14:textId="77777777" w:rsidTr="00C73F8A">
        <w:tc>
          <w:tcPr>
            <w:tcW w:w="3528" w:type="dxa"/>
          </w:tcPr>
          <w:p w14:paraId="1A89A4F2" w14:textId="77777777" w:rsidR="00036BA0" w:rsidRDefault="00036BA0" w:rsidP="00C73F8A">
            <w:pPr>
              <w:rPr>
                <w:sz w:val="28"/>
                <w:szCs w:val="28"/>
                <w:lang w:val="uk-UA"/>
              </w:rPr>
            </w:pPr>
            <w:r>
              <w:rPr>
                <w:sz w:val="28"/>
                <w:szCs w:val="28"/>
                <w:lang w:val="uk-UA"/>
              </w:rPr>
              <w:t xml:space="preserve">водопостачання; </w:t>
            </w:r>
            <w:proofErr w:type="spellStart"/>
            <w:r>
              <w:rPr>
                <w:sz w:val="28"/>
                <w:szCs w:val="28"/>
                <w:lang w:val="uk-UA"/>
              </w:rPr>
              <w:t>каналізація,поводження</w:t>
            </w:r>
            <w:proofErr w:type="spellEnd"/>
            <w:r>
              <w:rPr>
                <w:sz w:val="28"/>
                <w:szCs w:val="28"/>
                <w:lang w:val="uk-UA"/>
              </w:rPr>
              <w:t xml:space="preserve"> з відходами</w:t>
            </w:r>
          </w:p>
        </w:tc>
        <w:tc>
          <w:tcPr>
            <w:tcW w:w="1080" w:type="dxa"/>
          </w:tcPr>
          <w:p w14:paraId="2D8992CF" w14:textId="77777777" w:rsidR="00036BA0" w:rsidRDefault="00036BA0" w:rsidP="00C73F8A">
            <w:pPr>
              <w:jc w:val="center"/>
              <w:rPr>
                <w:sz w:val="28"/>
                <w:szCs w:val="28"/>
                <w:lang w:val="uk-UA"/>
              </w:rPr>
            </w:pPr>
            <w:proofErr w:type="spellStart"/>
            <w:r>
              <w:rPr>
                <w:sz w:val="28"/>
                <w:szCs w:val="28"/>
                <w:lang w:val="uk-UA"/>
              </w:rPr>
              <w:t>тис.грн</w:t>
            </w:r>
            <w:proofErr w:type="spellEnd"/>
            <w:r>
              <w:rPr>
                <w:sz w:val="28"/>
                <w:szCs w:val="28"/>
                <w:lang w:val="uk-UA"/>
              </w:rPr>
              <w:t>.</w:t>
            </w:r>
          </w:p>
        </w:tc>
        <w:tc>
          <w:tcPr>
            <w:tcW w:w="1260" w:type="dxa"/>
          </w:tcPr>
          <w:p w14:paraId="11D1E033" w14:textId="77777777" w:rsidR="00036BA0" w:rsidRDefault="00036BA0" w:rsidP="00C73F8A">
            <w:pPr>
              <w:jc w:val="center"/>
              <w:rPr>
                <w:color w:val="000000"/>
                <w:sz w:val="28"/>
                <w:szCs w:val="28"/>
                <w:lang w:val="uk-UA"/>
              </w:rPr>
            </w:pPr>
            <w:r>
              <w:rPr>
                <w:color w:val="000000"/>
                <w:sz w:val="28"/>
                <w:szCs w:val="28"/>
                <w:lang w:val="uk-UA"/>
              </w:rPr>
              <w:t>6378,3</w:t>
            </w:r>
          </w:p>
        </w:tc>
        <w:tc>
          <w:tcPr>
            <w:tcW w:w="1260" w:type="dxa"/>
          </w:tcPr>
          <w:p w14:paraId="3B92C591" w14:textId="77777777" w:rsidR="00036BA0" w:rsidRDefault="00036BA0" w:rsidP="00C73F8A">
            <w:pPr>
              <w:jc w:val="center"/>
              <w:rPr>
                <w:color w:val="000000"/>
                <w:sz w:val="28"/>
                <w:szCs w:val="28"/>
                <w:lang w:val="uk-UA"/>
              </w:rPr>
            </w:pPr>
            <w:r>
              <w:rPr>
                <w:color w:val="000000"/>
                <w:sz w:val="28"/>
                <w:szCs w:val="28"/>
                <w:lang w:val="uk-UA"/>
              </w:rPr>
              <w:t>6450,0</w:t>
            </w:r>
          </w:p>
        </w:tc>
        <w:tc>
          <w:tcPr>
            <w:tcW w:w="1260" w:type="dxa"/>
          </w:tcPr>
          <w:p w14:paraId="08B218A1" w14:textId="77777777" w:rsidR="00036BA0" w:rsidRDefault="00036BA0" w:rsidP="00C73F8A">
            <w:pPr>
              <w:jc w:val="center"/>
              <w:rPr>
                <w:color w:val="000000"/>
                <w:sz w:val="28"/>
                <w:szCs w:val="28"/>
                <w:lang w:val="uk-UA"/>
              </w:rPr>
            </w:pPr>
            <w:r>
              <w:rPr>
                <w:color w:val="000000"/>
                <w:sz w:val="28"/>
                <w:szCs w:val="28"/>
                <w:lang w:val="uk-UA"/>
              </w:rPr>
              <w:t>6700,0</w:t>
            </w:r>
          </w:p>
        </w:tc>
        <w:tc>
          <w:tcPr>
            <w:tcW w:w="1260" w:type="dxa"/>
          </w:tcPr>
          <w:p w14:paraId="3367A0DF" w14:textId="77777777" w:rsidR="00036BA0" w:rsidRDefault="00036BA0" w:rsidP="00C73F8A">
            <w:pPr>
              <w:jc w:val="center"/>
              <w:rPr>
                <w:color w:val="000000"/>
                <w:sz w:val="28"/>
                <w:szCs w:val="28"/>
                <w:lang w:val="uk-UA"/>
              </w:rPr>
            </w:pPr>
            <w:r>
              <w:rPr>
                <w:color w:val="000000"/>
                <w:sz w:val="28"/>
                <w:szCs w:val="28"/>
                <w:lang w:val="uk-UA"/>
              </w:rPr>
              <w:t>103,9</w:t>
            </w:r>
          </w:p>
        </w:tc>
      </w:tr>
    </w:tbl>
    <w:p w14:paraId="137D344E" w14:textId="77777777" w:rsidR="00036BA0" w:rsidRDefault="00036BA0" w:rsidP="00036BA0">
      <w:pPr>
        <w:rPr>
          <w:sz w:val="28"/>
          <w:szCs w:val="28"/>
          <w:lang w:val="uk-UA"/>
        </w:rPr>
      </w:pPr>
    </w:p>
    <w:p w14:paraId="454C57FF" w14:textId="77777777" w:rsidR="00036BA0" w:rsidRDefault="00036BA0" w:rsidP="00036BA0">
      <w:pPr>
        <w:jc w:val="right"/>
        <w:rPr>
          <w:sz w:val="28"/>
          <w:szCs w:val="28"/>
          <w:lang w:val="uk-UA"/>
        </w:rPr>
      </w:pPr>
      <w:r>
        <w:rPr>
          <w:sz w:val="28"/>
          <w:szCs w:val="28"/>
          <w:lang w:val="uk-UA"/>
        </w:rPr>
        <w:t>Таблиця 3</w:t>
      </w:r>
    </w:p>
    <w:p w14:paraId="1CD8AC4D" w14:textId="77777777" w:rsidR="00036BA0" w:rsidRDefault="00036BA0" w:rsidP="00036BA0">
      <w:pPr>
        <w:jc w:val="center"/>
        <w:rPr>
          <w:b/>
          <w:sz w:val="28"/>
          <w:szCs w:val="28"/>
          <w:lang w:val="uk-UA"/>
        </w:rPr>
      </w:pPr>
      <w:r>
        <w:rPr>
          <w:b/>
          <w:sz w:val="28"/>
          <w:szCs w:val="28"/>
          <w:lang w:val="uk-UA"/>
        </w:rPr>
        <w:t xml:space="preserve">Будівництво </w:t>
      </w:r>
    </w:p>
    <w:tbl>
      <w:tblPr>
        <w:tblW w:w="0" w:type="auto"/>
        <w:tblLayout w:type="fixed"/>
        <w:tblLook w:val="01E0" w:firstRow="1" w:lastRow="1" w:firstColumn="1" w:lastColumn="1" w:noHBand="0" w:noVBand="0"/>
      </w:tblPr>
      <w:tblGrid>
        <w:gridCol w:w="3528"/>
        <w:gridCol w:w="1080"/>
        <w:gridCol w:w="1260"/>
        <w:gridCol w:w="1260"/>
        <w:gridCol w:w="1260"/>
        <w:gridCol w:w="1260"/>
      </w:tblGrid>
      <w:tr w:rsidR="00036BA0" w14:paraId="7D629BD6" w14:textId="77777777" w:rsidTr="00C73F8A">
        <w:trPr>
          <w:cantSplit/>
          <w:trHeight w:val="1331"/>
        </w:trPr>
        <w:tc>
          <w:tcPr>
            <w:tcW w:w="3528" w:type="dxa"/>
          </w:tcPr>
          <w:p w14:paraId="3F56D792" w14:textId="77777777" w:rsidR="00036BA0" w:rsidRDefault="00036BA0" w:rsidP="00C73F8A">
            <w:pPr>
              <w:jc w:val="center"/>
              <w:rPr>
                <w:b/>
                <w:lang w:val="uk-UA"/>
              </w:rPr>
            </w:pPr>
            <w:r>
              <w:rPr>
                <w:b/>
                <w:lang w:val="uk-UA"/>
              </w:rPr>
              <w:t>Показники</w:t>
            </w:r>
          </w:p>
        </w:tc>
        <w:tc>
          <w:tcPr>
            <w:tcW w:w="1080" w:type="dxa"/>
            <w:textDirection w:val="btLr"/>
          </w:tcPr>
          <w:p w14:paraId="0198CE77" w14:textId="77777777" w:rsidR="00036BA0" w:rsidRDefault="00036BA0" w:rsidP="00C73F8A">
            <w:pPr>
              <w:ind w:left="113" w:right="113"/>
              <w:jc w:val="center"/>
              <w:rPr>
                <w:b/>
                <w:lang w:val="uk-UA"/>
              </w:rPr>
            </w:pPr>
            <w:r>
              <w:rPr>
                <w:b/>
                <w:lang w:val="uk-UA"/>
              </w:rPr>
              <w:t>Одиниця виміру</w:t>
            </w:r>
          </w:p>
        </w:tc>
        <w:tc>
          <w:tcPr>
            <w:tcW w:w="1260" w:type="dxa"/>
            <w:vAlign w:val="center"/>
          </w:tcPr>
          <w:p w14:paraId="5E355736" w14:textId="77777777" w:rsidR="00036BA0" w:rsidRDefault="00036BA0" w:rsidP="00C73F8A">
            <w:pPr>
              <w:jc w:val="center"/>
              <w:rPr>
                <w:b/>
                <w:lang w:val="uk-UA"/>
              </w:rPr>
            </w:pPr>
            <w:r>
              <w:rPr>
                <w:b/>
                <w:lang w:val="uk-UA"/>
              </w:rPr>
              <w:t>2017 рік, звіт</w:t>
            </w:r>
          </w:p>
        </w:tc>
        <w:tc>
          <w:tcPr>
            <w:tcW w:w="1260" w:type="dxa"/>
            <w:vAlign w:val="center"/>
          </w:tcPr>
          <w:p w14:paraId="3F5FA45C" w14:textId="77777777" w:rsidR="00036BA0" w:rsidRDefault="00036BA0" w:rsidP="00C73F8A">
            <w:pPr>
              <w:jc w:val="center"/>
              <w:rPr>
                <w:b/>
                <w:lang w:val="uk-UA"/>
              </w:rPr>
            </w:pPr>
            <w:r>
              <w:rPr>
                <w:b/>
                <w:lang w:val="uk-UA"/>
              </w:rPr>
              <w:t>2018 рік, очікуване</w:t>
            </w:r>
          </w:p>
        </w:tc>
        <w:tc>
          <w:tcPr>
            <w:tcW w:w="1260" w:type="dxa"/>
          </w:tcPr>
          <w:p w14:paraId="53313862" w14:textId="77777777" w:rsidR="00036BA0" w:rsidRDefault="00036BA0" w:rsidP="00C73F8A">
            <w:pPr>
              <w:jc w:val="center"/>
              <w:rPr>
                <w:b/>
                <w:lang w:val="uk-UA"/>
              </w:rPr>
            </w:pPr>
            <w:r>
              <w:rPr>
                <w:b/>
                <w:lang w:val="uk-UA"/>
              </w:rPr>
              <w:t>2019 рік, прогноз</w:t>
            </w:r>
          </w:p>
        </w:tc>
        <w:tc>
          <w:tcPr>
            <w:tcW w:w="1260" w:type="dxa"/>
          </w:tcPr>
          <w:p w14:paraId="224CF513" w14:textId="77777777" w:rsidR="00036BA0" w:rsidRDefault="00036BA0" w:rsidP="00C73F8A">
            <w:pPr>
              <w:jc w:val="center"/>
              <w:rPr>
                <w:b/>
                <w:lang w:val="uk-UA"/>
              </w:rPr>
            </w:pPr>
            <w:r>
              <w:rPr>
                <w:b/>
                <w:lang w:val="uk-UA"/>
              </w:rPr>
              <w:t>2019 рік у % до 2018 року</w:t>
            </w:r>
          </w:p>
        </w:tc>
      </w:tr>
      <w:tr w:rsidR="00036BA0" w14:paraId="255E566E" w14:textId="77777777" w:rsidTr="00C73F8A">
        <w:tc>
          <w:tcPr>
            <w:tcW w:w="3528" w:type="dxa"/>
          </w:tcPr>
          <w:p w14:paraId="4B015AF3" w14:textId="77777777" w:rsidR="00036BA0" w:rsidRDefault="00036BA0" w:rsidP="00C73F8A">
            <w:pPr>
              <w:jc w:val="center"/>
              <w:rPr>
                <w:b/>
                <w:sz w:val="20"/>
                <w:szCs w:val="20"/>
                <w:lang w:val="uk-UA"/>
              </w:rPr>
            </w:pPr>
            <w:r>
              <w:rPr>
                <w:b/>
                <w:sz w:val="20"/>
                <w:szCs w:val="20"/>
                <w:lang w:val="uk-UA"/>
              </w:rPr>
              <w:t>1</w:t>
            </w:r>
          </w:p>
        </w:tc>
        <w:tc>
          <w:tcPr>
            <w:tcW w:w="1080" w:type="dxa"/>
          </w:tcPr>
          <w:p w14:paraId="0E0B0003" w14:textId="77777777" w:rsidR="00036BA0" w:rsidRDefault="00036BA0" w:rsidP="00C73F8A">
            <w:pPr>
              <w:jc w:val="center"/>
              <w:rPr>
                <w:b/>
                <w:sz w:val="20"/>
                <w:szCs w:val="20"/>
                <w:lang w:val="uk-UA"/>
              </w:rPr>
            </w:pPr>
            <w:r>
              <w:rPr>
                <w:b/>
                <w:sz w:val="20"/>
                <w:szCs w:val="20"/>
                <w:lang w:val="uk-UA"/>
              </w:rPr>
              <w:t>2</w:t>
            </w:r>
          </w:p>
        </w:tc>
        <w:tc>
          <w:tcPr>
            <w:tcW w:w="1260" w:type="dxa"/>
          </w:tcPr>
          <w:p w14:paraId="570C1D80" w14:textId="77777777" w:rsidR="00036BA0" w:rsidRDefault="00036BA0" w:rsidP="00C73F8A">
            <w:pPr>
              <w:jc w:val="center"/>
              <w:rPr>
                <w:b/>
                <w:sz w:val="20"/>
                <w:szCs w:val="20"/>
                <w:lang w:val="uk-UA"/>
              </w:rPr>
            </w:pPr>
            <w:r>
              <w:rPr>
                <w:b/>
                <w:sz w:val="20"/>
                <w:szCs w:val="20"/>
                <w:lang w:val="uk-UA"/>
              </w:rPr>
              <w:t>3</w:t>
            </w:r>
          </w:p>
        </w:tc>
        <w:tc>
          <w:tcPr>
            <w:tcW w:w="1260" w:type="dxa"/>
          </w:tcPr>
          <w:p w14:paraId="06D48A00" w14:textId="77777777" w:rsidR="00036BA0" w:rsidRDefault="00036BA0" w:rsidP="00C73F8A">
            <w:pPr>
              <w:jc w:val="center"/>
              <w:rPr>
                <w:b/>
                <w:sz w:val="20"/>
                <w:szCs w:val="20"/>
                <w:lang w:val="uk-UA"/>
              </w:rPr>
            </w:pPr>
            <w:r>
              <w:rPr>
                <w:b/>
                <w:sz w:val="20"/>
                <w:szCs w:val="20"/>
                <w:lang w:val="uk-UA"/>
              </w:rPr>
              <w:t>4</w:t>
            </w:r>
          </w:p>
        </w:tc>
        <w:tc>
          <w:tcPr>
            <w:tcW w:w="1260" w:type="dxa"/>
          </w:tcPr>
          <w:p w14:paraId="22BED4F4" w14:textId="77777777" w:rsidR="00036BA0" w:rsidRDefault="00036BA0" w:rsidP="00C73F8A">
            <w:pPr>
              <w:jc w:val="center"/>
              <w:rPr>
                <w:b/>
                <w:sz w:val="20"/>
                <w:szCs w:val="20"/>
                <w:lang w:val="uk-UA"/>
              </w:rPr>
            </w:pPr>
            <w:r>
              <w:rPr>
                <w:b/>
                <w:sz w:val="20"/>
                <w:szCs w:val="20"/>
                <w:lang w:val="uk-UA"/>
              </w:rPr>
              <w:t>5</w:t>
            </w:r>
          </w:p>
        </w:tc>
        <w:tc>
          <w:tcPr>
            <w:tcW w:w="1260" w:type="dxa"/>
          </w:tcPr>
          <w:p w14:paraId="0DFC5BE7" w14:textId="77777777" w:rsidR="00036BA0" w:rsidRDefault="00036BA0" w:rsidP="00C73F8A">
            <w:pPr>
              <w:jc w:val="center"/>
              <w:rPr>
                <w:b/>
                <w:sz w:val="20"/>
                <w:szCs w:val="20"/>
                <w:lang w:val="uk-UA"/>
              </w:rPr>
            </w:pPr>
            <w:r>
              <w:rPr>
                <w:b/>
                <w:sz w:val="20"/>
                <w:szCs w:val="20"/>
                <w:lang w:val="uk-UA"/>
              </w:rPr>
              <w:t>6</w:t>
            </w:r>
          </w:p>
        </w:tc>
      </w:tr>
      <w:tr w:rsidR="00036BA0" w14:paraId="6E14BA1E" w14:textId="77777777" w:rsidTr="00C73F8A">
        <w:tc>
          <w:tcPr>
            <w:tcW w:w="3528" w:type="dxa"/>
          </w:tcPr>
          <w:p w14:paraId="2F268591" w14:textId="77777777" w:rsidR="00036BA0" w:rsidRDefault="00036BA0" w:rsidP="00C73F8A">
            <w:pPr>
              <w:rPr>
                <w:sz w:val="28"/>
                <w:szCs w:val="28"/>
                <w:lang w:val="uk-UA"/>
              </w:rPr>
            </w:pPr>
            <w:r>
              <w:rPr>
                <w:sz w:val="28"/>
                <w:szCs w:val="28"/>
                <w:lang w:val="uk-UA"/>
              </w:rPr>
              <w:t>Обсяг виробленої будівельної продукції</w:t>
            </w:r>
          </w:p>
        </w:tc>
        <w:tc>
          <w:tcPr>
            <w:tcW w:w="1080" w:type="dxa"/>
          </w:tcPr>
          <w:p w14:paraId="73DEC9B7" w14:textId="77777777" w:rsidR="00036BA0" w:rsidRDefault="00036BA0" w:rsidP="00C73F8A">
            <w:pPr>
              <w:jc w:val="center"/>
              <w:rPr>
                <w:sz w:val="28"/>
                <w:szCs w:val="28"/>
                <w:lang w:val="uk-UA"/>
              </w:rPr>
            </w:pPr>
            <w:r>
              <w:rPr>
                <w:sz w:val="28"/>
                <w:szCs w:val="28"/>
                <w:lang w:val="uk-UA"/>
              </w:rPr>
              <w:t>тис. грн.</w:t>
            </w:r>
          </w:p>
        </w:tc>
        <w:tc>
          <w:tcPr>
            <w:tcW w:w="1260" w:type="dxa"/>
          </w:tcPr>
          <w:p w14:paraId="44ED5A9B" w14:textId="77777777" w:rsidR="00036BA0" w:rsidRDefault="00036BA0" w:rsidP="00C73F8A">
            <w:pPr>
              <w:jc w:val="center"/>
              <w:rPr>
                <w:sz w:val="28"/>
                <w:szCs w:val="28"/>
                <w:lang w:val="uk-UA"/>
              </w:rPr>
            </w:pPr>
            <w:r>
              <w:rPr>
                <w:sz w:val="28"/>
                <w:szCs w:val="28"/>
                <w:lang w:val="uk-UA"/>
              </w:rPr>
              <w:t>74529,0</w:t>
            </w:r>
          </w:p>
        </w:tc>
        <w:tc>
          <w:tcPr>
            <w:tcW w:w="1260" w:type="dxa"/>
          </w:tcPr>
          <w:p w14:paraId="60B9C027" w14:textId="77777777" w:rsidR="00036BA0" w:rsidRDefault="00036BA0" w:rsidP="00C73F8A">
            <w:pPr>
              <w:jc w:val="center"/>
              <w:rPr>
                <w:sz w:val="28"/>
                <w:szCs w:val="28"/>
                <w:lang w:val="uk-UA"/>
              </w:rPr>
            </w:pPr>
            <w:r>
              <w:rPr>
                <w:sz w:val="28"/>
                <w:szCs w:val="28"/>
                <w:lang w:val="uk-UA"/>
              </w:rPr>
              <w:t>20150,0</w:t>
            </w:r>
          </w:p>
        </w:tc>
        <w:tc>
          <w:tcPr>
            <w:tcW w:w="1260" w:type="dxa"/>
          </w:tcPr>
          <w:p w14:paraId="510D7BD2" w14:textId="77777777" w:rsidR="00036BA0" w:rsidRDefault="00036BA0" w:rsidP="00C73F8A">
            <w:pPr>
              <w:jc w:val="center"/>
              <w:rPr>
                <w:sz w:val="28"/>
                <w:szCs w:val="28"/>
                <w:lang w:val="uk-UA"/>
              </w:rPr>
            </w:pPr>
            <w:r>
              <w:rPr>
                <w:sz w:val="28"/>
                <w:szCs w:val="28"/>
                <w:lang w:val="uk-UA"/>
              </w:rPr>
              <w:t>20500,0</w:t>
            </w:r>
          </w:p>
        </w:tc>
        <w:tc>
          <w:tcPr>
            <w:tcW w:w="1260" w:type="dxa"/>
          </w:tcPr>
          <w:p w14:paraId="0D541776" w14:textId="77777777" w:rsidR="00036BA0" w:rsidRDefault="00036BA0" w:rsidP="00C73F8A">
            <w:pPr>
              <w:jc w:val="center"/>
              <w:rPr>
                <w:sz w:val="28"/>
                <w:szCs w:val="28"/>
                <w:lang w:val="uk-UA"/>
              </w:rPr>
            </w:pPr>
            <w:r>
              <w:rPr>
                <w:sz w:val="28"/>
                <w:szCs w:val="28"/>
                <w:lang w:val="uk-UA"/>
              </w:rPr>
              <w:t>101,7</w:t>
            </w:r>
          </w:p>
        </w:tc>
      </w:tr>
      <w:tr w:rsidR="00036BA0" w14:paraId="38D614D7" w14:textId="77777777" w:rsidTr="00C73F8A">
        <w:tc>
          <w:tcPr>
            <w:tcW w:w="3528" w:type="dxa"/>
          </w:tcPr>
          <w:p w14:paraId="2C351034" w14:textId="77777777" w:rsidR="00036BA0" w:rsidRDefault="00036BA0" w:rsidP="00C73F8A">
            <w:pPr>
              <w:rPr>
                <w:sz w:val="28"/>
                <w:szCs w:val="28"/>
                <w:lang w:val="uk-UA"/>
              </w:rPr>
            </w:pPr>
            <w:r>
              <w:rPr>
                <w:sz w:val="28"/>
                <w:szCs w:val="28"/>
                <w:lang w:val="uk-UA"/>
              </w:rPr>
              <w:t>у % до попереднього року</w:t>
            </w:r>
          </w:p>
        </w:tc>
        <w:tc>
          <w:tcPr>
            <w:tcW w:w="1080" w:type="dxa"/>
          </w:tcPr>
          <w:p w14:paraId="0ABB65BF" w14:textId="77777777" w:rsidR="00036BA0" w:rsidRDefault="00036BA0" w:rsidP="00C73F8A">
            <w:pPr>
              <w:jc w:val="center"/>
              <w:rPr>
                <w:sz w:val="28"/>
                <w:szCs w:val="28"/>
                <w:lang w:val="uk-UA"/>
              </w:rPr>
            </w:pPr>
            <w:r>
              <w:rPr>
                <w:sz w:val="28"/>
                <w:szCs w:val="28"/>
                <w:lang w:val="uk-UA"/>
              </w:rPr>
              <w:t>%</w:t>
            </w:r>
          </w:p>
        </w:tc>
        <w:tc>
          <w:tcPr>
            <w:tcW w:w="1260" w:type="dxa"/>
          </w:tcPr>
          <w:p w14:paraId="523B1578" w14:textId="77777777" w:rsidR="00036BA0" w:rsidRDefault="00036BA0" w:rsidP="00C73F8A">
            <w:pPr>
              <w:jc w:val="center"/>
              <w:rPr>
                <w:sz w:val="28"/>
                <w:szCs w:val="28"/>
                <w:lang w:val="uk-UA"/>
              </w:rPr>
            </w:pPr>
            <w:r>
              <w:rPr>
                <w:sz w:val="28"/>
                <w:szCs w:val="28"/>
                <w:lang w:val="uk-UA"/>
              </w:rPr>
              <w:t xml:space="preserve">150,6    </w:t>
            </w:r>
          </w:p>
        </w:tc>
        <w:tc>
          <w:tcPr>
            <w:tcW w:w="1260" w:type="dxa"/>
          </w:tcPr>
          <w:p w14:paraId="3FB38891" w14:textId="77777777" w:rsidR="00036BA0" w:rsidRDefault="00036BA0" w:rsidP="00C73F8A">
            <w:pPr>
              <w:jc w:val="center"/>
              <w:rPr>
                <w:sz w:val="28"/>
                <w:szCs w:val="28"/>
                <w:lang w:val="uk-UA"/>
              </w:rPr>
            </w:pPr>
            <w:r>
              <w:rPr>
                <w:sz w:val="28"/>
                <w:szCs w:val="28"/>
                <w:lang w:val="uk-UA"/>
              </w:rPr>
              <w:t>27,0</w:t>
            </w:r>
          </w:p>
        </w:tc>
        <w:tc>
          <w:tcPr>
            <w:tcW w:w="1260" w:type="dxa"/>
          </w:tcPr>
          <w:p w14:paraId="658AF2B2" w14:textId="77777777" w:rsidR="00036BA0" w:rsidRDefault="00036BA0" w:rsidP="00C73F8A">
            <w:pPr>
              <w:jc w:val="center"/>
              <w:rPr>
                <w:sz w:val="28"/>
                <w:szCs w:val="28"/>
                <w:lang w:val="uk-UA"/>
              </w:rPr>
            </w:pPr>
            <w:r>
              <w:rPr>
                <w:sz w:val="28"/>
                <w:szCs w:val="28"/>
                <w:lang w:val="uk-UA"/>
              </w:rPr>
              <w:t xml:space="preserve">  101,7</w:t>
            </w:r>
          </w:p>
        </w:tc>
        <w:tc>
          <w:tcPr>
            <w:tcW w:w="1260" w:type="dxa"/>
          </w:tcPr>
          <w:p w14:paraId="1E8D9692" w14:textId="77777777" w:rsidR="00036BA0" w:rsidRDefault="00036BA0" w:rsidP="00C73F8A">
            <w:pPr>
              <w:jc w:val="center"/>
              <w:rPr>
                <w:sz w:val="28"/>
                <w:szCs w:val="28"/>
                <w:lang w:val="uk-UA"/>
              </w:rPr>
            </w:pPr>
            <w:r>
              <w:rPr>
                <w:sz w:val="28"/>
                <w:szCs w:val="28"/>
                <w:lang w:val="uk-UA"/>
              </w:rPr>
              <w:t>-</w:t>
            </w:r>
          </w:p>
        </w:tc>
      </w:tr>
      <w:tr w:rsidR="00036BA0" w14:paraId="101C5EDA" w14:textId="77777777" w:rsidTr="00C73F8A">
        <w:tc>
          <w:tcPr>
            <w:tcW w:w="3528" w:type="dxa"/>
          </w:tcPr>
          <w:p w14:paraId="07EA3F9F" w14:textId="77777777" w:rsidR="00036BA0" w:rsidRDefault="00036BA0" w:rsidP="00C73F8A">
            <w:pPr>
              <w:rPr>
                <w:color w:val="000000"/>
                <w:sz w:val="28"/>
                <w:szCs w:val="28"/>
                <w:lang w:val="uk-UA"/>
              </w:rPr>
            </w:pPr>
            <w:r>
              <w:rPr>
                <w:color w:val="000000"/>
                <w:sz w:val="28"/>
                <w:szCs w:val="28"/>
                <w:lang w:val="uk-UA"/>
              </w:rPr>
              <w:t xml:space="preserve">Введення в експлуатацію житла </w:t>
            </w:r>
          </w:p>
        </w:tc>
        <w:tc>
          <w:tcPr>
            <w:tcW w:w="1080" w:type="dxa"/>
          </w:tcPr>
          <w:p w14:paraId="40975D20" w14:textId="77777777" w:rsidR="00036BA0" w:rsidRDefault="00036BA0" w:rsidP="00C73F8A">
            <w:pPr>
              <w:jc w:val="center"/>
              <w:rPr>
                <w:color w:val="000000"/>
                <w:sz w:val="28"/>
                <w:szCs w:val="28"/>
                <w:lang w:val="uk-UA"/>
              </w:rPr>
            </w:pPr>
            <w:r>
              <w:rPr>
                <w:color w:val="000000"/>
                <w:sz w:val="28"/>
                <w:szCs w:val="28"/>
                <w:lang w:val="uk-UA"/>
              </w:rPr>
              <w:t>м</w:t>
            </w:r>
            <w:r>
              <w:rPr>
                <w:color w:val="000000"/>
                <w:sz w:val="28"/>
                <w:szCs w:val="28"/>
                <w:vertAlign w:val="superscript"/>
                <w:lang w:val="uk-UA"/>
              </w:rPr>
              <w:t>2</w:t>
            </w:r>
          </w:p>
        </w:tc>
        <w:tc>
          <w:tcPr>
            <w:tcW w:w="1260" w:type="dxa"/>
          </w:tcPr>
          <w:p w14:paraId="09DC6E78" w14:textId="77777777" w:rsidR="00036BA0" w:rsidRDefault="00036BA0" w:rsidP="00C73F8A">
            <w:pPr>
              <w:jc w:val="center"/>
              <w:rPr>
                <w:color w:val="000000"/>
                <w:sz w:val="28"/>
                <w:szCs w:val="28"/>
                <w:lang w:val="uk-UA"/>
              </w:rPr>
            </w:pPr>
            <w:r>
              <w:rPr>
                <w:color w:val="000000"/>
                <w:sz w:val="28"/>
                <w:szCs w:val="28"/>
                <w:lang w:val="uk-UA"/>
              </w:rPr>
              <w:t>4066,0</w:t>
            </w:r>
          </w:p>
        </w:tc>
        <w:tc>
          <w:tcPr>
            <w:tcW w:w="1260" w:type="dxa"/>
          </w:tcPr>
          <w:p w14:paraId="68869CE6" w14:textId="77777777" w:rsidR="00036BA0" w:rsidRDefault="00036BA0" w:rsidP="00C73F8A">
            <w:pPr>
              <w:jc w:val="center"/>
              <w:rPr>
                <w:color w:val="000000"/>
                <w:sz w:val="28"/>
                <w:szCs w:val="28"/>
                <w:lang w:val="uk-UA"/>
              </w:rPr>
            </w:pPr>
            <w:r>
              <w:rPr>
                <w:color w:val="000000"/>
                <w:sz w:val="28"/>
                <w:szCs w:val="28"/>
                <w:lang w:val="uk-UA"/>
              </w:rPr>
              <w:t>730,0</w:t>
            </w:r>
          </w:p>
        </w:tc>
        <w:tc>
          <w:tcPr>
            <w:tcW w:w="1260" w:type="dxa"/>
          </w:tcPr>
          <w:p w14:paraId="0F3E2350" w14:textId="77777777" w:rsidR="00036BA0" w:rsidRDefault="00036BA0" w:rsidP="00C73F8A">
            <w:pPr>
              <w:jc w:val="center"/>
              <w:rPr>
                <w:color w:val="000000"/>
                <w:sz w:val="28"/>
                <w:szCs w:val="28"/>
                <w:lang w:val="uk-UA"/>
              </w:rPr>
            </w:pPr>
            <w:r>
              <w:rPr>
                <w:color w:val="000000"/>
                <w:sz w:val="28"/>
                <w:szCs w:val="28"/>
                <w:lang w:val="uk-UA"/>
              </w:rPr>
              <w:t xml:space="preserve">780,0 </w:t>
            </w:r>
          </w:p>
        </w:tc>
        <w:tc>
          <w:tcPr>
            <w:tcW w:w="1260" w:type="dxa"/>
          </w:tcPr>
          <w:p w14:paraId="5DDD5BEC" w14:textId="77777777" w:rsidR="00036BA0" w:rsidRDefault="00036BA0" w:rsidP="00C73F8A">
            <w:pPr>
              <w:jc w:val="center"/>
              <w:rPr>
                <w:color w:val="000000"/>
                <w:sz w:val="28"/>
                <w:szCs w:val="28"/>
                <w:lang w:val="uk-UA"/>
              </w:rPr>
            </w:pPr>
            <w:r>
              <w:rPr>
                <w:color w:val="000000"/>
                <w:sz w:val="28"/>
                <w:szCs w:val="28"/>
                <w:lang w:val="uk-UA"/>
              </w:rPr>
              <w:t>106,8</w:t>
            </w:r>
          </w:p>
        </w:tc>
      </w:tr>
    </w:tbl>
    <w:p w14:paraId="2B6F9D2D" w14:textId="77777777" w:rsidR="00036BA0" w:rsidRDefault="00036BA0" w:rsidP="00036BA0">
      <w:pPr>
        <w:ind w:firstLine="720"/>
        <w:jc w:val="right"/>
        <w:rPr>
          <w:sz w:val="28"/>
          <w:szCs w:val="28"/>
          <w:lang w:val="uk-UA"/>
        </w:rPr>
      </w:pPr>
    </w:p>
    <w:p w14:paraId="73ED81DD" w14:textId="77777777" w:rsidR="00036BA0" w:rsidRDefault="00036BA0" w:rsidP="00036BA0">
      <w:pPr>
        <w:ind w:firstLine="720"/>
        <w:jc w:val="right"/>
        <w:rPr>
          <w:sz w:val="28"/>
          <w:szCs w:val="28"/>
          <w:lang w:val="uk-UA"/>
        </w:rPr>
      </w:pPr>
    </w:p>
    <w:p w14:paraId="799BF62A" w14:textId="77777777" w:rsidR="00036BA0" w:rsidRDefault="00036BA0" w:rsidP="00036BA0">
      <w:pPr>
        <w:ind w:firstLine="720"/>
        <w:jc w:val="right"/>
        <w:rPr>
          <w:sz w:val="28"/>
          <w:szCs w:val="28"/>
          <w:lang w:val="uk-UA"/>
        </w:rPr>
      </w:pPr>
    </w:p>
    <w:p w14:paraId="6F3FA543" w14:textId="77777777" w:rsidR="00036BA0" w:rsidRDefault="00036BA0" w:rsidP="00036BA0">
      <w:pPr>
        <w:ind w:firstLine="720"/>
        <w:jc w:val="right"/>
        <w:rPr>
          <w:sz w:val="28"/>
          <w:szCs w:val="28"/>
          <w:lang w:val="uk-UA"/>
        </w:rPr>
      </w:pPr>
    </w:p>
    <w:p w14:paraId="77B3ECDA" w14:textId="77777777" w:rsidR="00036BA0" w:rsidRDefault="00036BA0" w:rsidP="00036BA0">
      <w:pPr>
        <w:ind w:firstLine="720"/>
        <w:jc w:val="right"/>
        <w:rPr>
          <w:sz w:val="28"/>
          <w:szCs w:val="28"/>
          <w:lang w:val="uk-UA"/>
        </w:rPr>
      </w:pPr>
    </w:p>
    <w:p w14:paraId="4C926E97" w14:textId="77777777" w:rsidR="00036BA0" w:rsidRDefault="00036BA0" w:rsidP="00036BA0">
      <w:pPr>
        <w:ind w:firstLine="720"/>
        <w:jc w:val="right"/>
        <w:rPr>
          <w:sz w:val="28"/>
          <w:szCs w:val="28"/>
          <w:lang w:val="uk-UA"/>
        </w:rPr>
      </w:pPr>
    </w:p>
    <w:p w14:paraId="28A97963" w14:textId="77777777" w:rsidR="00036BA0" w:rsidRDefault="00036BA0" w:rsidP="00036BA0">
      <w:pPr>
        <w:ind w:firstLine="720"/>
        <w:jc w:val="right"/>
        <w:rPr>
          <w:sz w:val="28"/>
          <w:szCs w:val="28"/>
          <w:lang w:val="uk-UA"/>
        </w:rPr>
      </w:pPr>
    </w:p>
    <w:p w14:paraId="08A29F56" w14:textId="77777777" w:rsidR="00036BA0" w:rsidRDefault="00036BA0" w:rsidP="00036BA0">
      <w:pPr>
        <w:ind w:firstLine="720"/>
        <w:jc w:val="right"/>
        <w:rPr>
          <w:sz w:val="28"/>
          <w:szCs w:val="28"/>
          <w:lang w:val="uk-UA"/>
        </w:rPr>
      </w:pPr>
    </w:p>
    <w:p w14:paraId="61C76DF2" w14:textId="77777777" w:rsidR="00036BA0" w:rsidRDefault="00036BA0" w:rsidP="00036BA0">
      <w:pPr>
        <w:ind w:firstLine="720"/>
        <w:jc w:val="right"/>
        <w:rPr>
          <w:sz w:val="28"/>
          <w:szCs w:val="28"/>
          <w:lang w:val="uk-UA"/>
        </w:rPr>
      </w:pPr>
    </w:p>
    <w:p w14:paraId="3AD1D699" w14:textId="77777777" w:rsidR="00036BA0" w:rsidRDefault="00036BA0" w:rsidP="00036BA0">
      <w:pPr>
        <w:ind w:firstLine="720"/>
        <w:jc w:val="right"/>
        <w:rPr>
          <w:sz w:val="28"/>
          <w:szCs w:val="28"/>
          <w:lang w:val="uk-UA"/>
        </w:rPr>
      </w:pPr>
      <w:r>
        <w:rPr>
          <w:sz w:val="28"/>
          <w:szCs w:val="28"/>
          <w:lang w:val="uk-UA"/>
        </w:rPr>
        <w:t>Таблиця 4</w:t>
      </w:r>
    </w:p>
    <w:p w14:paraId="1F2284D3" w14:textId="77777777" w:rsidR="00036BA0" w:rsidRDefault="00036BA0" w:rsidP="00036BA0">
      <w:pPr>
        <w:ind w:firstLine="720"/>
        <w:jc w:val="center"/>
        <w:rPr>
          <w:b/>
          <w:sz w:val="28"/>
          <w:szCs w:val="28"/>
          <w:lang w:val="uk-UA"/>
        </w:rPr>
      </w:pPr>
      <w:r>
        <w:rPr>
          <w:b/>
          <w:sz w:val="28"/>
          <w:szCs w:val="28"/>
          <w:lang w:val="uk-UA"/>
        </w:rPr>
        <w:t>Розвиток роздрібного товарообороту</w:t>
      </w:r>
    </w:p>
    <w:tbl>
      <w:tblPr>
        <w:tblW w:w="0" w:type="auto"/>
        <w:tblLayout w:type="fixed"/>
        <w:tblLook w:val="01E0" w:firstRow="1" w:lastRow="1" w:firstColumn="1" w:lastColumn="1" w:noHBand="0" w:noVBand="0"/>
      </w:tblPr>
      <w:tblGrid>
        <w:gridCol w:w="3528"/>
        <w:gridCol w:w="1080"/>
        <w:gridCol w:w="1260"/>
        <w:gridCol w:w="1260"/>
        <w:gridCol w:w="1260"/>
        <w:gridCol w:w="1260"/>
      </w:tblGrid>
      <w:tr w:rsidR="00036BA0" w14:paraId="56F89EF6" w14:textId="77777777" w:rsidTr="00C73F8A">
        <w:trPr>
          <w:cantSplit/>
          <w:trHeight w:val="1371"/>
        </w:trPr>
        <w:tc>
          <w:tcPr>
            <w:tcW w:w="3528" w:type="dxa"/>
          </w:tcPr>
          <w:p w14:paraId="0A4E52F2" w14:textId="77777777" w:rsidR="00036BA0" w:rsidRDefault="00036BA0" w:rsidP="00C73F8A">
            <w:pPr>
              <w:jc w:val="center"/>
              <w:rPr>
                <w:b/>
                <w:lang w:val="uk-UA"/>
              </w:rPr>
            </w:pPr>
            <w:r>
              <w:rPr>
                <w:b/>
                <w:lang w:val="uk-UA"/>
              </w:rPr>
              <w:t>Показники</w:t>
            </w:r>
          </w:p>
        </w:tc>
        <w:tc>
          <w:tcPr>
            <w:tcW w:w="1080" w:type="dxa"/>
            <w:textDirection w:val="btLr"/>
          </w:tcPr>
          <w:p w14:paraId="79D0BB8B" w14:textId="77777777" w:rsidR="00036BA0" w:rsidRDefault="00036BA0" w:rsidP="00C73F8A">
            <w:pPr>
              <w:ind w:left="113" w:right="113"/>
              <w:jc w:val="center"/>
              <w:rPr>
                <w:b/>
                <w:lang w:val="uk-UA"/>
              </w:rPr>
            </w:pPr>
            <w:r>
              <w:rPr>
                <w:b/>
                <w:lang w:val="uk-UA"/>
              </w:rPr>
              <w:t>Одиниця виміру</w:t>
            </w:r>
          </w:p>
        </w:tc>
        <w:tc>
          <w:tcPr>
            <w:tcW w:w="1260" w:type="dxa"/>
            <w:vAlign w:val="center"/>
          </w:tcPr>
          <w:p w14:paraId="57B7B516" w14:textId="77777777" w:rsidR="00036BA0" w:rsidRDefault="00036BA0" w:rsidP="00C73F8A">
            <w:pPr>
              <w:jc w:val="center"/>
              <w:rPr>
                <w:b/>
                <w:lang w:val="uk-UA"/>
              </w:rPr>
            </w:pPr>
            <w:r>
              <w:rPr>
                <w:b/>
                <w:lang w:val="uk-UA"/>
              </w:rPr>
              <w:t>2018 рік, звіт</w:t>
            </w:r>
          </w:p>
        </w:tc>
        <w:tc>
          <w:tcPr>
            <w:tcW w:w="1260" w:type="dxa"/>
            <w:vAlign w:val="center"/>
          </w:tcPr>
          <w:p w14:paraId="3DAAF4EB" w14:textId="77777777" w:rsidR="00036BA0" w:rsidRDefault="00036BA0" w:rsidP="00C73F8A">
            <w:pPr>
              <w:jc w:val="center"/>
              <w:rPr>
                <w:b/>
                <w:lang w:val="uk-UA"/>
              </w:rPr>
            </w:pPr>
            <w:r>
              <w:rPr>
                <w:b/>
                <w:lang w:val="uk-UA"/>
              </w:rPr>
              <w:t>2019 рік, очікуване</w:t>
            </w:r>
          </w:p>
        </w:tc>
        <w:tc>
          <w:tcPr>
            <w:tcW w:w="1260" w:type="dxa"/>
          </w:tcPr>
          <w:p w14:paraId="6282B2BC" w14:textId="77777777" w:rsidR="00036BA0" w:rsidRDefault="00036BA0" w:rsidP="00C73F8A">
            <w:pPr>
              <w:jc w:val="center"/>
              <w:rPr>
                <w:b/>
                <w:lang w:val="uk-UA"/>
              </w:rPr>
            </w:pPr>
            <w:r>
              <w:rPr>
                <w:b/>
                <w:lang w:val="uk-UA"/>
              </w:rPr>
              <w:t xml:space="preserve">2020 рік, </w:t>
            </w:r>
          </w:p>
          <w:p w14:paraId="4B0FCE8E" w14:textId="77777777" w:rsidR="00036BA0" w:rsidRDefault="00036BA0" w:rsidP="00C73F8A">
            <w:pPr>
              <w:jc w:val="center"/>
              <w:rPr>
                <w:b/>
                <w:lang w:val="uk-UA"/>
              </w:rPr>
            </w:pPr>
            <w:r>
              <w:rPr>
                <w:b/>
                <w:lang w:val="uk-UA"/>
              </w:rPr>
              <w:t>прогноз</w:t>
            </w:r>
          </w:p>
        </w:tc>
        <w:tc>
          <w:tcPr>
            <w:tcW w:w="1260" w:type="dxa"/>
          </w:tcPr>
          <w:p w14:paraId="38740BE2" w14:textId="77777777" w:rsidR="00036BA0" w:rsidRDefault="00036BA0" w:rsidP="00C73F8A">
            <w:pPr>
              <w:jc w:val="center"/>
              <w:rPr>
                <w:b/>
                <w:lang w:val="uk-UA"/>
              </w:rPr>
            </w:pPr>
            <w:r>
              <w:rPr>
                <w:b/>
                <w:lang w:val="uk-UA"/>
              </w:rPr>
              <w:t>2020 рік у % до 2019 року</w:t>
            </w:r>
          </w:p>
        </w:tc>
      </w:tr>
      <w:tr w:rsidR="00036BA0" w14:paraId="7AB366C7" w14:textId="77777777" w:rsidTr="00C73F8A">
        <w:tc>
          <w:tcPr>
            <w:tcW w:w="3528" w:type="dxa"/>
          </w:tcPr>
          <w:p w14:paraId="1AF7369C" w14:textId="77777777" w:rsidR="00036BA0" w:rsidRDefault="00036BA0" w:rsidP="00C73F8A">
            <w:pPr>
              <w:jc w:val="center"/>
              <w:rPr>
                <w:b/>
                <w:sz w:val="20"/>
                <w:szCs w:val="20"/>
                <w:lang w:val="uk-UA"/>
              </w:rPr>
            </w:pPr>
            <w:r>
              <w:rPr>
                <w:b/>
                <w:sz w:val="20"/>
                <w:szCs w:val="20"/>
                <w:lang w:val="uk-UA"/>
              </w:rPr>
              <w:t>1</w:t>
            </w:r>
          </w:p>
        </w:tc>
        <w:tc>
          <w:tcPr>
            <w:tcW w:w="1080" w:type="dxa"/>
          </w:tcPr>
          <w:p w14:paraId="18F6C016" w14:textId="77777777" w:rsidR="00036BA0" w:rsidRDefault="00036BA0" w:rsidP="00C73F8A">
            <w:pPr>
              <w:jc w:val="center"/>
              <w:rPr>
                <w:b/>
                <w:sz w:val="20"/>
                <w:szCs w:val="20"/>
                <w:lang w:val="uk-UA"/>
              </w:rPr>
            </w:pPr>
            <w:r>
              <w:rPr>
                <w:b/>
                <w:sz w:val="20"/>
                <w:szCs w:val="20"/>
                <w:lang w:val="uk-UA"/>
              </w:rPr>
              <w:t>2</w:t>
            </w:r>
          </w:p>
        </w:tc>
        <w:tc>
          <w:tcPr>
            <w:tcW w:w="1260" w:type="dxa"/>
          </w:tcPr>
          <w:p w14:paraId="4D33D56C" w14:textId="77777777" w:rsidR="00036BA0" w:rsidRDefault="00036BA0" w:rsidP="00C73F8A">
            <w:pPr>
              <w:jc w:val="center"/>
              <w:rPr>
                <w:b/>
                <w:sz w:val="20"/>
                <w:szCs w:val="20"/>
                <w:lang w:val="uk-UA"/>
              </w:rPr>
            </w:pPr>
            <w:r>
              <w:rPr>
                <w:b/>
                <w:sz w:val="20"/>
                <w:szCs w:val="20"/>
                <w:lang w:val="uk-UA"/>
              </w:rPr>
              <w:t>3</w:t>
            </w:r>
          </w:p>
        </w:tc>
        <w:tc>
          <w:tcPr>
            <w:tcW w:w="1260" w:type="dxa"/>
          </w:tcPr>
          <w:p w14:paraId="588F6A5F" w14:textId="77777777" w:rsidR="00036BA0" w:rsidRDefault="00036BA0" w:rsidP="00C73F8A">
            <w:pPr>
              <w:jc w:val="center"/>
              <w:rPr>
                <w:b/>
                <w:sz w:val="20"/>
                <w:szCs w:val="20"/>
                <w:lang w:val="uk-UA"/>
              </w:rPr>
            </w:pPr>
            <w:r>
              <w:rPr>
                <w:b/>
                <w:sz w:val="20"/>
                <w:szCs w:val="20"/>
                <w:lang w:val="uk-UA"/>
              </w:rPr>
              <w:t>4</w:t>
            </w:r>
          </w:p>
        </w:tc>
        <w:tc>
          <w:tcPr>
            <w:tcW w:w="1260" w:type="dxa"/>
          </w:tcPr>
          <w:p w14:paraId="10F0AC0F" w14:textId="77777777" w:rsidR="00036BA0" w:rsidRDefault="00036BA0" w:rsidP="00C73F8A">
            <w:pPr>
              <w:jc w:val="center"/>
              <w:rPr>
                <w:b/>
                <w:sz w:val="20"/>
                <w:szCs w:val="20"/>
                <w:lang w:val="uk-UA"/>
              </w:rPr>
            </w:pPr>
            <w:r>
              <w:rPr>
                <w:b/>
                <w:sz w:val="20"/>
                <w:szCs w:val="20"/>
                <w:lang w:val="uk-UA"/>
              </w:rPr>
              <w:t>5</w:t>
            </w:r>
          </w:p>
        </w:tc>
        <w:tc>
          <w:tcPr>
            <w:tcW w:w="1260" w:type="dxa"/>
          </w:tcPr>
          <w:p w14:paraId="7C05845A" w14:textId="77777777" w:rsidR="00036BA0" w:rsidRDefault="00036BA0" w:rsidP="00C73F8A">
            <w:pPr>
              <w:jc w:val="center"/>
              <w:rPr>
                <w:b/>
                <w:sz w:val="20"/>
                <w:szCs w:val="20"/>
                <w:lang w:val="uk-UA"/>
              </w:rPr>
            </w:pPr>
            <w:r>
              <w:rPr>
                <w:b/>
                <w:sz w:val="20"/>
                <w:szCs w:val="20"/>
                <w:lang w:val="uk-UA"/>
              </w:rPr>
              <w:t>6</w:t>
            </w:r>
          </w:p>
        </w:tc>
      </w:tr>
      <w:tr w:rsidR="00036BA0" w14:paraId="46A17C8F" w14:textId="77777777" w:rsidTr="00C73F8A">
        <w:tc>
          <w:tcPr>
            <w:tcW w:w="3528" w:type="dxa"/>
          </w:tcPr>
          <w:p w14:paraId="4F7AEAAF" w14:textId="77777777" w:rsidR="00036BA0" w:rsidRDefault="00036BA0" w:rsidP="00C73F8A">
            <w:pPr>
              <w:rPr>
                <w:sz w:val="28"/>
                <w:szCs w:val="28"/>
                <w:lang w:val="uk-UA"/>
              </w:rPr>
            </w:pPr>
            <w:r>
              <w:rPr>
                <w:sz w:val="28"/>
                <w:szCs w:val="28"/>
                <w:lang w:val="uk-UA"/>
              </w:rPr>
              <w:t xml:space="preserve">Загальний обсяг роздрібного товарообороту та ресторанного господарства (у діючих цінах відповідно років) </w:t>
            </w:r>
          </w:p>
        </w:tc>
        <w:tc>
          <w:tcPr>
            <w:tcW w:w="1080" w:type="dxa"/>
          </w:tcPr>
          <w:p w14:paraId="398A284C" w14:textId="77777777" w:rsidR="00036BA0" w:rsidRDefault="00036BA0" w:rsidP="00C73F8A">
            <w:pPr>
              <w:jc w:val="center"/>
              <w:rPr>
                <w:sz w:val="28"/>
                <w:szCs w:val="28"/>
                <w:lang w:val="uk-UA"/>
              </w:rPr>
            </w:pPr>
            <w:proofErr w:type="spellStart"/>
            <w:r>
              <w:rPr>
                <w:sz w:val="28"/>
                <w:szCs w:val="28"/>
                <w:lang w:val="uk-UA"/>
              </w:rPr>
              <w:t>тис.грн</w:t>
            </w:r>
            <w:proofErr w:type="spellEnd"/>
            <w:r>
              <w:rPr>
                <w:sz w:val="28"/>
                <w:szCs w:val="28"/>
                <w:lang w:val="uk-UA"/>
              </w:rPr>
              <w:t>.</w:t>
            </w:r>
          </w:p>
        </w:tc>
        <w:tc>
          <w:tcPr>
            <w:tcW w:w="1260" w:type="dxa"/>
          </w:tcPr>
          <w:p w14:paraId="0438B498" w14:textId="77777777" w:rsidR="00036BA0" w:rsidRDefault="00036BA0" w:rsidP="00C73F8A">
            <w:pPr>
              <w:jc w:val="center"/>
              <w:rPr>
                <w:sz w:val="28"/>
                <w:szCs w:val="28"/>
                <w:lang w:val="uk-UA"/>
              </w:rPr>
            </w:pPr>
            <w:r>
              <w:rPr>
                <w:sz w:val="28"/>
                <w:szCs w:val="28"/>
                <w:lang w:val="uk-UA"/>
              </w:rPr>
              <w:t>134227,7</w:t>
            </w:r>
          </w:p>
        </w:tc>
        <w:tc>
          <w:tcPr>
            <w:tcW w:w="1260" w:type="dxa"/>
          </w:tcPr>
          <w:p w14:paraId="0E74DB8D" w14:textId="77777777" w:rsidR="00036BA0" w:rsidRDefault="00036BA0" w:rsidP="00C73F8A">
            <w:pPr>
              <w:jc w:val="center"/>
              <w:rPr>
                <w:sz w:val="28"/>
                <w:szCs w:val="28"/>
                <w:lang w:val="uk-UA"/>
              </w:rPr>
            </w:pPr>
            <w:r>
              <w:rPr>
                <w:sz w:val="28"/>
                <w:szCs w:val="28"/>
                <w:lang w:val="uk-UA"/>
              </w:rPr>
              <w:t>134400,0</w:t>
            </w:r>
          </w:p>
        </w:tc>
        <w:tc>
          <w:tcPr>
            <w:tcW w:w="1260" w:type="dxa"/>
          </w:tcPr>
          <w:p w14:paraId="341769C5" w14:textId="77777777" w:rsidR="00036BA0" w:rsidRDefault="00036BA0" w:rsidP="00C73F8A">
            <w:pPr>
              <w:jc w:val="center"/>
              <w:rPr>
                <w:sz w:val="28"/>
                <w:szCs w:val="28"/>
                <w:lang w:val="uk-UA"/>
              </w:rPr>
            </w:pPr>
            <w:r>
              <w:rPr>
                <w:sz w:val="28"/>
                <w:szCs w:val="28"/>
                <w:lang w:val="uk-UA"/>
              </w:rPr>
              <w:t>134600,0</w:t>
            </w:r>
          </w:p>
        </w:tc>
        <w:tc>
          <w:tcPr>
            <w:tcW w:w="1260" w:type="dxa"/>
          </w:tcPr>
          <w:p w14:paraId="0141713A" w14:textId="77777777" w:rsidR="00036BA0" w:rsidRDefault="00036BA0" w:rsidP="00C73F8A">
            <w:pPr>
              <w:jc w:val="center"/>
              <w:rPr>
                <w:sz w:val="28"/>
                <w:szCs w:val="28"/>
                <w:lang w:val="uk-UA"/>
              </w:rPr>
            </w:pPr>
            <w:r>
              <w:rPr>
                <w:sz w:val="28"/>
                <w:szCs w:val="28"/>
                <w:lang w:val="uk-UA"/>
              </w:rPr>
              <w:t>100,1</w:t>
            </w:r>
          </w:p>
        </w:tc>
      </w:tr>
      <w:tr w:rsidR="00036BA0" w14:paraId="0856FA47" w14:textId="77777777" w:rsidTr="00C73F8A">
        <w:tc>
          <w:tcPr>
            <w:tcW w:w="3528" w:type="dxa"/>
          </w:tcPr>
          <w:p w14:paraId="3C346686" w14:textId="77777777" w:rsidR="00036BA0" w:rsidRDefault="00036BA0" w:rsidP="00C73F8A">
            <w:pPr>
              <w:rPr>
                <w:sz w:val="28"/>
                <w:szCs w:val="28"/>
                <w:lang w:val="uk-UA"/>
              </w:rPr>
            </w:pPr>
            <w:r>
              <w:rPr>
                <w:sz w:val="28"/>
                <w:szCs w:val="28"/>
                <w:lang w:val="uk-UA"/>
              </w:rPr>
              <w:t>Товарооборот у розрахунку на одну особу</w:t>
            </w:r>
          </w:p>
        </w:tc>
        <w:tc>
          <w:tcPr>
            <w:tcW w:w="1080" w:type="dxa"/>
          </w:tcPr>
          <w:p w14:paraId="414DE930" w14:textId="77777777" w:rsidR="00036BA0" w:rsidRDefault="00036BA0" w:rsidP="00C73F8A">
            <w:pPr>
              <w:jc w:val="center"/>
              <w:rPr>
                <w:sz w:val="28"/>
                <w:szCs w:val="28"/>
                <w:lang w:val="uk-UA"/>
              </w:rPr>
            </w:pPr>
            <w:r>
              <w:rPr>
                <w:sz w:val="28"/>
                <w:szCs w:val="28"/>
                <w:lang w:val="uk-UA"/>
              </w:rPr>
              <w:t>грн.</w:t>
            </w:r>
          </w:p>
        </w:tc>
        <w:tc>
          <w:tcPr>
            <w:tcW w:w="1260" w:type="dxa"/>
          </w:tcPr>
          <w:p w14:paraId="64F7AD5A" w14:textId="77777777" w:rsidR="00036BA0" w:rsidRDefault="00036BA0" w:rsidP="00C73F8A">
            <w:pPr>
              <w:jc w:val="center"/>
              <w:rPr>
                <w:sz w:val="28"/>
                <w:szCs w:val="28"/>
                <w:lang w:val="uk-UA"/>
              </w:rPr>
            </w:pPr>
            <w:r>
              <w:rPr>
                <w:sz w:val="28"/>
                <w:szCs w:val="28"/>
                <w:lang w:val="uk-UA"/>
              </w:rPr>
              <w:t>8654,2</w:t>
            </w:r>
          </w:p>
        </w:tc>
        <w:tc>
          <w:tcPr>
            <w:tcW w:w="1260" w:type="dxa"/>
          </w:tcPr>
          <w:p w14:paraId="0CC24A83" w14:textId="77777777" w:rsidR="00036BA0" w:rsidRDefault="00036BA0" w:rsidP="00C73F8A">
            <w:pPr>
              <w:jc w:val="center"/>
              <w:rPr>
                <w:sz w:val="28"/>
                <w:szCs w:val="28"/>
                <w:lang w:val="uk-UA"/>
              </w:rPr>
            </w:pPr>
            <w:r>
              <w:rPr>
                <w:sz w:val="28"/>
                <w:szCs w:val="28"/>
                <w:lang w:val="uk-UA"/>
              </w:rPr>
              <w:t>8665,4</w:t>
            </w:r>
          </w:p>
        </w:tc>
        <w:tc>
          <w:tcPr>
            <w:tcW w:w="1260" w:type="dxa"/>
          </w:tcPr>
          <w:p w14:paraId="14B13DE3" w14:textId="77777777" w:rsidR="00036BA0" w:rsidRDefault="00036BA0" w:rsidP="00C73F8A">
            <w:pPr>
              <w:jc w:val="center"/>
              <w:rPr>
                <w:sz w:val="28"/>
                <w:szCs w:val="28"/>
                <w:lang w:val="uk-UA"/>
              </w:rPr>
            </w:pPr>
            <w:r>
              <w:rPr>
                <w:sz w:val="28"/>
                <w:szCs w:val="28"/>
                <w:lang w:val="uk-UA"/>
              </w:rPr>
              <w:t>8678,3</w:t>
            </w:r>
          </w:p>
        </w:tc>
        <w:tc>
          <w:tcPr>
            <w:tcW w:w="1260" w:type="dxa"/>
          </w:tcPr>
          <w:p w14:paraId="6E9FED14" w14:textId="77777777" w:rsidR="00036BA0" w:rsidRDefault="00036BA0" w:rsidP="00C73F8A">
            <w:pPr>
              <w:jc w:val="center"/>
              <w:rPr>
                <w:sz w:val="28"/>
                <w:szCs w:val="28"/>
                <w:lang w:val="uk-UA"/>
              </w:rPr>
            </w:pPr>
            <w:r>
              <w:rPr>
                <w:sz w:val="28"/>
                <w:szCs w:val="28"/>
                <w:lang w:val="uk-UA"/>
              </w:rPr>
              <w:t>100,1</w:t>
            </w:r>
          </w:p>
        </w:tc>
      </w:tr>
    </w:tbl>
    <w:p w14:paraId="0BCC1963" w14:textId="77777777" w:rsidR="00036BA0" w:rsidRDefault="00036BA0" w:rsidP="00036BA0">
      <w:pPr>
        <w:ind w:firstLine="720"/>
        <w:rPr>
          <w:sz w:val="28"/>
          <w:szCs w:val="28"/>
          <w:lang w:val="uk-UA"/>
        </w:rPr>
      </w:pPr>
    </w:p>
    <w:p w14:paraId="2FF6A928" w14:textId="77777777" w:rsidR="00036BA0" w:rsidRDefault="00036BA0" w:rsidP="00036BA0">
      <w:pPr>
        <w:ind w:firstLine="720"/>
        <w:jc w:val="right"/>
        <w:rPr>
          <w:sz w:val="28"/>
          <w:szCs w:val="28"/>
          <w:lang w:val="uk-UA"/>
        </w:rPr>
      </w:pPr>
    </w:p>
    <w:p w14:paraId="24C4343B" w14:textId="77777777" w:rsidR="00036BA0" w:rsidRDefault="00036BA0" w:rsidP="00036BA0">
      <w:pPr>
        <w:ind w:firstLine="720"/>
        <w:jc w:val="right"/>
        <w:rPr>
          <w:sz w:val="28"/>
          <w:szCs w:val="28"/>
          <w:lang w:val="uk-UA"/>
        </w:rPr>
      </w:pPr>
    </w:p>
    <w:p w14:paraId="161486F7" w14:textId="77777777" w:rsidR="00036BA0" w:rsidRDefault="00036BA0" w:rsidP="00036BA0">
      <w:pPr>
        <w:ind w:firstLine="720"/>
        <w:jc w:val="right"/>
        <w:rPr>
          <w:sz w:val="28"/>
          <w:szCs w:val="28"/>
          <w:lang w:val="uk-UA"/>
        </w:rPr>
      </w:pPr>
      <w:r>
        <w:rPr>
          <w:sz w:val="28"/>
          <w:szCs w:val="28"/>
          <w:lang w:val="uk-UA"/>
        </w:rPr>
        <w:t>Таблиця 5</w:t>
      </w:r>
    </w:p>
    <w:p w14:paraId="2C8A68CE" w14:textId="77777777" w:rsidR="00036BA0" w:rsidRDefault="00036BA0" w:rsidP="00036BA0">
      <w:pPr>
        <w:ind w:firstLine="720"/>
        <w:jc w:val="center"/>
        <w:rPr>
          <w:b/>
          <w:sz w:val="28"/>
          <w:szCs w:val="28"/>
          <w:lang w:val="uk-UA"/>
        </w:rPr>
      </w:pPr>
      <w:r>
        <w:rPr>
          <w:b/>
          <w:sz w:val="28"/>
          <w:szCs w:val="28"/>
          <w:lang w:val="uk-UA"/>
        </w:rPr>
        <w:t xml:space="preserve">Мале підприємництво </w:t>
      </w:r>
    </w:p>
    <w:tbl>
      <w:tblPr>
        <w:tblW w:w="0" w:type="auto"/>
        <w:tblLayout w:type="fixed"/>
        <w:tblLook w:val="01E0" w:firstRow="1" w:lastRow="1" w:firstColumn="1" w:lastColumn="1" w:noHBand="0" w:noVBand="0"/>
      </w:tblPr>
      <w:tblGrid>
        <w:gridCol w:w="2808"/>
        <w:gridCol w:w="1289"/>
        <w:gridCol w:w="1591"/>
        <w:gridCol w:w="1080"/>
        <w:gridCol w:w="1440"/>
        <w:gridCol w:w="1260"/>
      </w:tblGrid>
      <w:tr w:rsidR="00036BA0" w14:paraId="60F64210" w14:textId="77777777" w:rsidTr="00C73F8A">
        <w:trPr>
          <w:cantSplit/>
          <w:trHeight w:val="1400"/>
        </w:trPr>
        <w:tc>
          <w:tcPr>
            <w:tcW w:w="2808" w:type="dxa"/>
          </w:tcPr>
          <w:p w14:paraId="54E36DB8" w14:textId="77777777" w:rsidR="00036BA0" w:rsidRDefault="00036BA0" w:rsidP="00C73F8A">
            <w:pPr>
              <w:jc w:val="center"/>
              <w:rPr>
                <w:b/>
                <w:lang w:val="uk-UA"/>
              </w:rPr>
            </w:pPr>
            <w:r>
              <w:rPr>
                <w:b/>
                <w:lang w:val="uk-UA"/>
              </w:rPr>
              <w:t>Показники</w:t>
            </w:r>
          </w:p>
        </w:tc>
        <w:tc>
          <w:tcPr>
            <w:tcW w:w="1289" w:type="dxa"/>
            <w:textDirection w:val="btLr"/>
          </w:tcPr>
          <w:p w14:paraId="33F4FF3D" w14:textId="77777777" w:rsidR="00036BA0" w:rsidRDefault="00036BA0" w:rsidP="00C73F8A">
            <w:pPr>
              <w:ind w:left="113" w:right="113"/>
              <w:jc w:val="center"/>
              <w:rPr>
                <w:b/>
                <w:lang w:val="uk-UA"/>
              </w:rPr>
            </w:pPr>
            <w:r>
              <w:rPr>
                <w:b/>
                <w:lang w:val="uk-UA"/>
              </w:rPr>
              <w:t>Одиниця виміру</w:t>
            </w:r>
          </w:p>
        </w:tc>
        <w:tc>
          <w:tcPr>
            <w:tcW w:w="1591" w:type="dxa"/>
            <w:vAlign w:val="center"/>
          </w:tcPr>
          <w:p w14:paraId="58F0A75E" w14:textId="77777777" w:rsidR="00036BA0" w:rsidRDefault="00036BA0" w:rsidP="00C73F8A">
            <w:pPr>
              <w:jc w:val="center"/>
              <w:rPr>
                <w:b/>
                <w:lang w:val="uk-UA"/>
              </w:rPr>
            </w:pPr>
            <w:r>
              <w:rPr>
                <w:b/>
                <w:lang w:val="uk-UA"/>
              </w:rPr>
              <w:t>2018 рік, звіт</w:t>
            </w:r>
          </w:p>
        </w:tc>
        <w:tc>
          <w:tcPr>
            <w:tcW w:w="1080" w:type="dxa"/>
            <w:vAlign w:val="center"/>
          </w:tcPr>
          <w:p w14:paraId="2351A3AE" w14:textId="77777777" w:rsidR="00036BA0" w:rsidRDefault="00036BA0" w:rsidP="00C73F8A">
            <w:pPr>
              <w:jc w:val="center"/>
              <w:rPr>
                <w:b/>
                <w:lang w:val="uk-UA"/>
              </w:rPr>
            </w:pPr>
            <w:r>
              <w:rPr>
                <w:b/>
                <w:lang w:val="uk-UA"/>
              </w:rPr>
              <w:t>2019 рік, очікуване</w:t>
            </w:r>
          </w:p>
        </w:tc>
        <w:tc>
          <w:tcPr>
            <w:tcW w:w="1440" w:type="dxa"/>
          </w:tcPr>
          <w:p w14:paraId="0E011E95" w14:textId="77777777" w:rsidR="00036BA0" w:rsidRDefault="00036BA0" w:rsidP="00C73F8A">
            <w:pPr>
              <w:jc w:val="center"/>
              <w:rPr>
                <w:b/>
                <w:lang w:val="uk-UA"/>
              </w:rPr>
            </w:pPr>
            <w:r>
              <w:rPr>
                <w:b/>
                <w:lang w:val="uk-UA"/>
              </w:rPr>
              <w:t>2020 рік, прогноз</w:t>
            </w:r>
          </w:p>
        </w:tc>
        <w:tc>
          <w:tcPr>
            <w:tcW w:w="1260" w:type="dxa"/>
          </w:tcPr>
          <w:p w14:paraId="5BFF01D5" w14:textId="77777777" w:rsidR="00036BA0" w:rsidRDefault="00036BA0" w:rsidP="00C73F8A">
            <w:pPr>
              <w:jc w:val="center"/>
              <w:rPr>
                <w:b/>
                <w:lang w:val="uk-UA"/>
              </w:rPr>
            </w:pPr>
            <w:r>
              <w:rPr>
                <w:b/>
                <w:lang w:val="uk-UA"/>
              </w:rPr>
              <w:t>2020 рік у % до 2019 року</w:t>
            </w:r>
          </w:p>
        </w:tc>
      </w:tr>
      <w:tr w:rsidR="00036BA0" w14:paraId="73B93830" w14:textId="77777777" w:rsidTr="00C73F8A">
        <w:tc>
          <w:tcPr>
            <w:tcW w:w="2808" w:type="dxa"/>
          </w:tcPr>
          <w:p w14:paraId="6251390D" w14:textId="77777777" w:rsidR="00036BA0" w:rsidRDefault="00036BA0" w:rsidP="00C73F8A">
            <w:pPr>
              <w:jc w:val="center"/>
              <w:rPr>
                <w:b/>
                <w:sz w:val="20"/>
                <w:szCs w:val="20"/>
                <w:lang w:val="uk-UA"/>
              </w:rPr>
            </w:pPr>
            <w:r>
              <w:rPr>
                <w:b/>
                <w:sz w:val="20"/>
                <w:szCs w:val="20"/>
                <w:lang w:val="uk-UA"/>
              </w:rPr>
              <w:t>1</w:t>
            </w:r>
          </w:p>
        </w:tc>
        <w:tc>
          <w:tcPr>
            <w:tcW w:w="1289" w:type="dxa"/>
          </w:tcPr>
          <w:p w14:paraId="61068E5F" w14:textId="77777777" w:rsidR="00036BA0" w:rsidRDefault="00036BA0" w:rsidP="00C73F8A">
            <w:pPr>
              <w:jc w:val="center"/>
              <w:rPr>
                <w:b/>
                <w:sz w:val="20"/>
                <w:szCs w:val="20"/>
                <w:lang w:val="uk-UA"/>
              </w:rPr>
            </w:pPr>
            <w:r>
              <w:rPr>
                <w:b/>
                <w:sz w:val="20"/>
                <w:szCs w:val="20"/>
                <w:lang w:val="uk-UA"/>
              </w:rPr>
              <w:t>2</w:t>
            </w:r>
          </w:p>
        </w:tc>
        <w:tc>
          <w:tcPr>
            <w:tcW w:w="1591" w:type="dxa"/>
          </w:tcPr>
          <w:p w14:paraId="5390CCDE" w14:textId="77777777" w:rsidR="00036BA0" w:rsidRDefault="00036BA0" w:rsidP="00C73F8A">
            <w:pPr>
              <w:jc w:val="center"/>
              <w:rPr>
                <w:b/>
                <w:sz w:val="20"/>
                <w:szCs w:val="20"/>
                <w:lang w:val="uk-UA"/>
              </w:rPr>
            </w:pPr>
            <w:r>
              <w:rPr>
                <w:b/>
                <w:sz w:val="20"/>
                <w:szCs w:val="20"/>
                <w:lang w:val="uk-UA"/>
              </w:rPr>
              <w:t>3</w:t>
            </w:r>
          </w:p>
        </w:tc>
        <w:tc>
          <w:tcPr>
            <w:tcW w:w="1080" w:type="dxa"/>
          </w:tcPr>
          <w:p w14:paraId="7510523D" w14:textId="77777777" w:rsidR="00036BA0" w:rsidRDefault="00036BA0" w:rsidP="00C73F8A">
            <w:pPr>
              <w:jc w:val="center"/>
              <w:rPr>
                <w:b/>
                <w:sz w:val="20"/>
                <w:szCs w:val="20"/>
                <w:lang w:val="uk-UA"/>
              </w:rPr>
            </w:pPr>
            <w:r>
              <w:rPr>
                <w:b/>
                <w:sz w:val="20"/>
                <w:szCs w:val="20"/>
                <w:lang w:val="uk-UA"/>
              </w:rPr>
              <w:t>4</w:t>
            </w:r>
          </w:p>
        </w:tc>
        <w:tc>
          <w:tcPr>
            <w:tcW w:w="1440" w:type="dxa"/>
          </w:tcPr>
          <w:p w14:paraId="0E2FD617" w14:textId="77777777" w:rsidR="00036BA0" w:rsidRDefault="00036BA0" w:rsidP="00C73F8A">
            <w:pPr>
              <w:jc w:val="center"/>
              <w:rPr>
                <w:b/>
                <w:sz w:val="20"/>
                <w:szCs w:val="20"/>
                <w:lang w:val="uk-UA"/>
              </w:rPr>
            </w:pPr>
            <w:r>
              <w:rPr>
                <w:b/>
                <w:sz w:val="20"/>
                <w:szCs w:val="20"/>
                <w:lang w:val="uk-UA"/>
              </w:rPr>
              <w:t>5</w:t>
            </w:r>
          </w:p>
        </w:tc>
        <w:tc>
          <w:tcPr>
            <w:tcW w:w="1260" w:type="dxa"/>
          </w:tcPr>
          <w:p w14:paraId="5C34E16F" w14:textId="77777777" w:rsidR="00036BA0" w:rsidRDefault="00036BA0" w:rsidP="00C73F8A">
            <w:pPr>
              <w:jc w:val="center"/>
              <w:rPr>
                <w:b/>
                <w:sz w:val="20"/>
                <w:szCs w:val="20"/>
                <w:lang w:val="uk-UA"/>
              </w:rPr>
            </w:pPr>
            <w:r>
              <w:rPr>
                <w:b/>
                <w:sz w:val="20"/>
                <w:szCs w:val="20"/>
                <w:lang w:val="uk-UA"/>
              </w:rPr>
              <w:t>6</w:t>
            </w:r>
          </w:p>
        </w:tc>
      </w:tr>
      <w:tr w:rsidR="00036BA0" w14:paraId="48604EC2" w14:textId="77777777" w:rsidTr="00C73F8A">
        <w:tc>
          <w:tcPr>
            <w:tcW w:w="2808" w:type="dxa"/>
          </w:tcPr>
          <w:p w14:paraId="23AD739D" w14:textId="77777777" w:rsidR="00036BA0" w:rsidRDefault="00036BA0" w:rsidP="00C73F8A">
            <w:pPr>
              <w:rPr>
                <w:sz w:val="28"/>
                <w:szCs w:val="28"/>
                <w:lang w:val="uk-UA"/>
              </w:rPr>
            </w:pPr>
            <w:r>
              <w:rPr>
                <w:sz w:val="28"/>
                <w:szCs w:val="28"/>
                <w:lang w:val="uk-UA"/>
              </w:rPr>
              <w:t xml:space="preserve">Кількість малих підприємств </w:t>
            </w:r>
          </w:p>
        </w:tc>
        <w:tc>
          <w:tcPr>
            <w:tcW w:w="1289" w:type="dxa"/>
          </w:tcPr>
          <w:p w14:paraId="50391059" w14:textId="77777777" w:rsidR="00036BA0" w:rsidRDefault="00036BA0" w:rsidP="00C73F8A">
            <w:pPr>
              <w:rPr>
                <w:sz w:val="28"/>
                <w:szCs w:val="28"/>
                <w:lang w:val="uk-UA"/>
              </w:rPr>
            </w:pPr>
            <w:r>
              <w:rPr>
                <w:sz w:val="28"/>
                <w:szCs w:val="28"/>
                <w:lang w:val="uk-UA"/>
              </w:rPr>
              <w:t>один.</w:t>
            </w:r>
          </w:p>
        </w:tc>
        <w:tc>
          <w:tcPr>
            <w:tcW w:w="1591" w:type="dxa"/>
          </w:tcPr>
          <w:p w14:paraId="3834F6A8" w14:textId="77777777" w:rsidR="00036BA0" w:rsidRDefault="00036BA0" w:rsidP="00C73F8A">
            <w:pPr>
              <w:rPr>
                <w:sz w:val="28"/>
                <w:szCs w:val="28"/>
                <w:lang w:val="uk-UA"/>
              </w:rPr>
            </w:pPr>
            <w:r>
              <w:rPr>
                <w:sz w:val="28"/>
                <w:szCs w:val="28"/>
                <w:lang w:val="uk-UA"/>
              </w:rPr>
              <w:t>125</w:t>
            </w:r>
          </w:p>
        </w:tc>
        <w:tc>
          <w:tcPr>
            <w:tcW w:w="1080" w:type="dxa"/>
          </w:tcPr>
          <w:p w14:paraId="62E75A14" w14:textId="77777777" w:rsidR="00036BA0" w:rsidRDefault="00036BA0" w:rsidP="00C73F8A">
            <w:pPr>
              <w:rPr>
                <w:sz w:val="28"/>
                <w:szCs w:val="28"/>
                <w:lang w:val="uk-UA"/>
              </w:rPr>
            </w:pPr>
            <w:r>
              <w:rPr>
                <w:sz w:val="28"/>
                <w:szCs w:val="28"/>
                <w:lang w:val="uk-UA"/>
              </w:rPr>
              <w:t>127</w:t>
            </w:r>
          </w:p>
        </w:tc>
        <w:tc>
          <w:tcPr>
            <w:tcW w:w="1440" w:type="dxa"/>
          </w:tcPr>
          <w:p w14:paraId="6077A34E" w14:textId="77777777" w:rsidR="00036BA0" w:rsidRDefault="00036BA0" w:rsidP="00C73F8A">
            <w:pPr>
              <w:rPr>
                <w:sz w:val="28"/>
                <w:szCs w:val="28"/>
                <w:lang w:val="uk-UA"/>
              </w:rPr>
            </w:pPr>
            <w:r>
              <w:rPr>
                <w:sz w:val="28"/>
                <w:szCs w:val="28"/>
                <w:lang w:val="uk-UA"/>
              </w:rPr>
              <w:t>129</w:t>
            </w:r>
          </w:p>
        </w:tc>
        <w:tc>
          <w:tcPr>
            <w:tcW w:w="1260" w:type="dxa"/>
          </w:tcPr>
          <w:p w14:paraId="68C0D2B5" w14:textId="77777777" w:rsidR="00036BA0" w:rsidRDefault="00036BA0" w:rsidP="00C73F8A">
            <w:pPr>
              <w:rPr>
                <w:sz w:val="28"/>
                <w:szCs w:val="28"/>
                <w:lang w:val="uk-UA"/>
              </w:rPr>
            </w:pPr>
            <w:r>
              <w:rPr>
                <w:sz w:val="28"/>
                <w:szCs w:val="28"/>
                <w:lang w:val="uk-UA"/>
              </w:rPr>
              <w:t>101,6</w:t>
            </w:r>
          </w:p>
        </w:tc>
      </w:tr>
      <w:tr w:rsidR="00036BA0" w14:paraId="52D1466B" w14:textId="77777777" w:rsidTr="00C73F8A">
        <w:tc>
          <w:tcPr>
            <w:tcW w:w="2808" w:type="dxa"/>
          </w:tcPr>
          <w:p w14:paraId="31BA3C9F" w14:textId="77777777" w:rsidR="00036BA0" w:rsidRDefault="00036BA0" w:rsidP="00C73F8A">
            <w:pPr>
              <w:rPr>
                <w:sz w:val="28"/>
                <w:szCs w:val="28"/>
                <w:lang w:val="uk-UA"/>
              </w:rPr>
            </w:pPr>
            <w:r>
              <w:rPr>
                <w:sz w:val="28"/>
                <w:szCs w:val="28"/>
                <w:lang w:val="uk-UA"/>
              </w:rPr>
              <w:t xml:space="preserve">Кількість фізичних осіб-суб’єктів підприємницької діяльності </w:t>
            </w:r>
          </w:p>
        </w:tc>
        <w:tc>
          <w:tcPr>
            <w:tcW w:w="1289" w:type="dxa"/>
          </w:tcPr>
          <w:p w14:paraId="50B478ED" w14:textId="77777777" w:rsidR="00036BA0" w:rsidRDefault="00036BA0" w:rsidP="00C73F8A">
            <w:pPr>
              <w:rPr>
                <w:sz w:val="28"/>
                <w:szCs w:val="28"/>
                <w:lang w:val="uk-UA"/>
              </w:rPr>
            </w:pPr>
            <w:r>
              <w:rPr>
                <w:sz w:val="28"/>
                <w:szCs w:val="28"/>
                <w:lang w:val="uk-UA"/>
              </w:rPr>
              <w:t>осіб</w:t>
            </w:r>
          </w:p>
        </w:tc>
        <w:tc>
          <w:tcPr>
            <w:tcW w:w="1591" w:type="dxa"/>
          </w:tcPr>
          <w:p w14:paraId="368FFBC8" w14:textId="77777777" w:rsidR="00036BA0" w:rsidRDefault="00036BA0" w:rsidP="00C73F8A">
            <w:pPr>
              <w:rPr>
                <w:sz w:val="28"/>
                <w:szCs w:val="28"/>
                <w:lang w:val="uk-UA"/>
              </w:rPr>
            </w:pPr>
            <w:r>
              <w:rPr>
                <w:sz w:val="28"/>
                <w:szCs w:val="28"/>
                <w:lang w:val="uk-UA"/>
              </w:rPr>
              <w:t>535</w:t>
            </w:r>
          </w:p>
        </w:tc>
        <w:tc>
          <w:tcPr>
            <w:tcW w:w="1080" w:type="dxa"/>
          </w:tcPr>
          <w:p w14:paraId="4CBAFFC5" w14:textId="77777777" w:rsidR="00036BA0" w:rsidRDefault="00036BA0" w:rsidP="00C73F8A">
            <w:pPr>
              <w:rPr>
                <w:sz w:val="28"/>
                <w:szCs w:val="28"/>
                <w:lang w:val="uk-UA"/>
              </w:rPr>
            </w:pPr>
            <w:r>
              <w:rPr>
                <w:sz w:val="28"/>
                <w:szCs w:val="28"/>
                <w:lang w:val="uk-UA"/>
              </w:rPr>
              <w:t>535</w:t>
            </w:r>
          </w:p>
        </w:tc>
        <w:tc>
          <w:tcPr>
            <w:tcW w:w="1440" w:type="dxa"/>
          </w:tcPr>
          <w:p w14:paraId="3CF319C9" w14:textId="77777777" w:rsidR="00036BA0" w:rsidRDefault="00036BA0" w:rsidP="00C73F8A">
            <w:pPr>
              <w:rPr>
                <w:sz w:val="28"/>
                <w:szCs w:val="28"/>
                <w:lang w:val="uk-UA"/>
              </w:rPr>
            </w:pPr>
            <w:r>
              <w:rPr>
                <w:sz w:val="28"/>
                <w:szCs w:val="28"/>
                <w:lang w:val="uk-UA"/>
              </w:rPr>
              <w:t>540</w:t>
            </w:r>
          </w:p>
        </w:tc>
        <w:tc>
          <w:tcPr>
            <w:tcW w:w="1260" w:type="dxa"/>
          </w:tcPr>
          <w:p w14:paraId="5530F91A" w14:textId="77777777" w:rsidR="00036BA0" w:rsidRDefault="00036BA0" w:rsidP="00C73F8A">
            <w:pPr>
              <w:rPr>
                <w:sz w:val="28"/>
                <w:szCs w:val="28"/>
                <w:lang w:val="uk-UA"/>
              </w:rPr>
            </w:pPr>
            <w:r>
              <w:rPr>
                <w:sz w:val="28"/>
                <w:szCs w:val="28"/>
                <w:lang w:val="uk-UA"/>
              </w:rPr>
              <w:t>100,9</w:t>
            </w:r>
          </w:p>
        </w:tc>
      </w:tr>
      <w:tr w:rsidR="00036BA0" w14:paraId="05261632" w14:textId="77777777" w:rsidTr="00C73F8A">
        <w:tc>
          <w:tcPr>
            <w:tcW w:w="2808" w:type="dxa"/>
          </w:tcPr>
          <w:p w14:paraId="418746E5" w14:textId="77777777" w:rsidR="00036BA0" w:rsidRDefault="00036BA0" w:rsidP="00C73F8A">
            <w:pPr>
              <w:rPr>
                <w:sz w:val="28"/>
                <w:szCs w:val="28"/>
                <w:lang w:val="uk-UA"/>
              </w:rPr>
            </w:pPr>
            <w:r>
              <w:rPr>
                <w:sz w:val="28"/>
                <w:szCs w:val="28"/>
                <w:lang w:val="uk-UA"/>
              </w:rPr>
              <w:t xml:space="preserve">Надходження до міського бюджету від діяльності суб’єктів малого підприємництва </w:t>
            </w:r>
          </w:p>
        </w:tc>
        <w:tc>
          <w:tcPr>
            <w:tcW w:w="1289" w:type="dxa"/>
          </w:tcPr>
          <w:p w14:paraId="7DB798BA" w14:textId="77777777" w:rsidR="00036BA0" w:rsidRDefault="00036BA0" w:rsidP="00C73F8A">
            <w:pPr>
              <w:rPr>
                <w:color w:val="000000"/>
                <w:sz w:val="28"/>
                <w:szCs w:val="28"/>
                <w:lang w:val="uk-UA"/>
              </w:rPr>
            </w:pPr>
            <w:proofErr w:type="spellStart"/>
            <w:r>
              <w:rPr>
                <w:color w:val="000000"/>
                <w:sz w:val="28"/>
                <w:szCs w:val="28"/>
                <w:lang w:val="uk-UA"/>
              </w:rPr>
              <w:t>тис.грн</w:t>
            </w:r>
            <w:proofErr w:type="spellEnd"/>
          </w:p>
        </w:tc>
        <w:tc>
          <w:tcPr>
            <w:tcW w:w="1591" w:type="dxa"/>
          </w:tcPr>
          <w:p w14:paraId="076B1A19" w14:textId="77777777" w:rsidR="00036BA0" w:rsidRDefault="00036BA0" w:rsidP="00C73F8A">
            <w:pPr>
              <w:rPr>
                <w:color w:val="000000"/>
                <w:sz w:val="28"/>
                <w:szCs w:val="28"/>
                <w:lang w:val="uk-UA"/>
              </w:rPr>
            </w:pPr>
            <w:r>
              <w:rPr>
                <w:color w:val="000000"/>
                <w:sz w:val="28"/>
                <w:szCs w:val="28"/>
                <w:lang w:val="uk-UA"/>
              </w:rPr>
              <w:t>10435,7</w:t>
            </w:r>
          </w:p>
        </w:tc>
        <w:tc>
          <w:tcPr>
            <w:tcW w:w="1080" w:type="dxa"/>
          </w:tcPr>
          <w:p w14:paraId="32D4F4BE" w14:textId="77777777" w:rsidR="00036BA0" w:rsidRDefault="00036BA0" w:rsidP="00C73F8A">
            <w:pPr>
              <w:rPr>
                <w:color w:val="000000"/>
                <w:sz w:val="28"/>
                <w:szCs w:val="28"/>
                <w:lang w:val="uk-UA"/>
              </w:rPr>
            </w:pPr>
            <w:r>
              <w:rPr>
                <w:color w:val="000000"/>
                <w:sz w:val="28"/>
                <w:szCs w:val="28"/>
                <w:lang w:val="uk-UA"/>
              </w:rPr>
              <w:t>12393,8</w:t>
            </w:r>
          </w:p>
        </w:tc>
        <w:tc>
          <w:tcPr>
            <w:tcW w:w="1440" w:type="dxa"/>
          </w:tcPr>
          <w:p w14:paraId="2EBDF7B0" w14:textId="77777777" w:rsidR="00036BA0" w:rsidRDefault="00036BA0" w:rsidP="00C73F8A">
            <w:pPr>
              <w:rPr>
                <w:color w:val="000000"/>
                <w:sz w:val="28"/>
                <w:szCs w:val="28"/>
                <w:lang w:val="uk-UA"/>
              </w:rPr>
            </w:pPr>
            <w:r>
              <w:rPr>
                <w:color w:val="000000"/>
                <w:sz w:val="28"/>
                <w:szCs w:val="28"/>
                <w:lang w:val="uk-UA"/>
              </w:rPr>
              <w:t>14136,0</w:t>
            </w:r>
          </w:p>
        </w:tc>
        <w:tc>
          <w:tcPr>
            <w:tcW w:w="1260" w:type="dxa"/>
          </w:tcPr>
          <w:p w14:paraId="48D3EC89" w14:textId="77777777" w:rsidR="00036BA0" w:rsidRDefault="00036BA0" w:rsidP="00C73F8A">
            <w:pPr>
              <w:rPr>
                <w:color w:val="000000"/>
                <w:sz w:val="28"/>
                <w:szCs w:val="28"/>
                <w:lang w:val="uk-UA"/>
              </w:rPr>
            </w:pPr>
            <w:r>
              <w:rPr>
                <w:color w:val="000000"/>
                <w:sz w:val="28"/>
                <w:szCs w:val="28"/>
                <w:lang w:val="uk-UA"/>
              </w:rPr>
              <w:t>114,1</w:t>
            </w:r>
          </w:p>
        </w:tc>
      </w:tr>
    </w:tbl>
    <w:p w14:paraId="212E2826" w14:textId="77777777" w:rsidR="00036BA0" w:rsidRDefault="00036BA0" w:rsidP="00036BA0">
      <w:pPr>
        <w:ind w:firstLine="720"/>
        <w:jc w:val="right"/>
        <w:rPr>
          <w:sz w:val="28"/>
          <w:szCs w:val="28"/>
          <w:lang w:val="uk-UA"/>
        </w:rPr>
      </w:pPr>
    </w:p>
    <w:p w14:paraId="02C70530" w14:textId="77777777" w:rsidR="00036BA0" w:rsidRDefault="00036BA0" w:rsidP="00036BA0">
      <w:pPr>
        <w:ind w:firstLine="720"/>
        <w:jc w:val="right"/>
        <w:rPr>
          <w:sz w:val="28"/>
          <w:szCs w:val="28"/>
          <w:lang w:val="uk-UA"/>
        </w:rPr>
      </w:pPr>
    </w:p>
    <w:p w14:paraId="281EAB93" w14:textId="77777777" w:rsidR="00036BA0" w:rsidRDefault="00036BA0" w:rsidP="00036BA0">
      <w:pPr>
        <w:ind w:firstLine="720"/>
        <w:jc w:val="right"/>
        <w:rPr>
          <w:sz w:val="28"/>
          <w:szCs w:val="28"/>
          <w:lang w:val="uk-UA"/>
        </w:rPr>
      </w:pPr>
    </w:p>
    <w:p w14:paraId="3BA8F588" w14:textId="77777777" w:rsidR="00036BA0" w:rsidRDefault="00036BA0" w:rsidP="00036BA0">
      <w:pPr>
        <w:ind w:firstLine="720"/>
        <w:jc w:val="right"/>
        <w:rPr>
          <w:sz w:val="28"/>
          <w:szCs w:val="28"/>
          <w:lang w:val="uk-UA"/>
        </w:rPr>
      </w:pPr>
    </w:p>
    <w:p w14:paraId="5BE025B1" w14:textId="77777777" w:rsidR="00036BA0" w:rsidRDefault="00036BA0" w:rsidP="00036BA0">
      <w:pPr>
        <w:ind w:firstLine="720"/>
        <w:jc w:val="right"/>
        <w:rPr>
          <w:sz w:val="28"/>
          <w:szCs w:val="28"/>
          <w:lang w:val="uk-UA"/>
        </w:rPr>
      </w:pPr>
    </w:p>
    <w:p w14:paraId="4112D57C" w14:textId="77777777" w:rsidR="00036BA0" w:rsidRDefault="00036BA0" w:rsidP="00036BA0">
      <w:pPr>
        <w:ind w:firstLine="720"/>
        <w:jc w:val="right"/>
        <w:rPr>
          <w:sz w:val="28"/>
          <w:szCs w:val="28"/>
          <w:lang w:val="uk-UA"/>
        </w:rPr>
      </w:pPr>
    </w:p>
    <w:p w14:paraId="0A94DC41" w14:textId="77777777" w:rsidR="00036BA0" w:rsidRDefault="00036BA0" w:rsidP="00036BA0">
      <w:pPr>
        <w:ind w:firstLine="720"/>
        <w:jc w:val="right"/>
        <w:rPr>
          <w:sz w:val="28"/>
          <w:szCs w:val="28"/>
          <w:lang w:val="uk-UA"/>
        </w:rPr>
      </w:pPr>
    </w:p>
    <w:p w14:paraId="0BD253CD" w14:textId="77777777" w:rsidR="00036BA0" w:rsidRDefault="00036BA0" w:rsidP="00036BA0">
      <w:pPr>
        <w:ind w:firstLine="720"/>
        <w:jc w:val="right"/>
        <w:rPr>
          <w:sz w:val="28"/>
          <w:szCs w:val="28"/>
          <w:lang w:val="uk-UA"/>
        </w:rPr>
      </w:pPr>
    </w:p>
    <w:p w14:paraId="1EE59D11" w14:textId="77777777" w:rsidR="00036BA0" w:rsidRDefault="00036BA0" w:rsidP="00036BA0">
      <w:pPr>
        <w:ind w:firstLine="720"/>
        <w:jc w:val="right"/>
        <w:rPr>
          <w:sz w:val="28"/>
          <w:szCs w:val="28"/>
          <w:lang w:val="uk-UA"/>
        </w:rPr>
      </w:pPr>
    </w:p>
    <w:p w14:paraId="69C7547D" w14:textId="77777777" w:rsidR="00036BA0" w:rsidRDefault="00036BA0" w:rsidP="00036BA0">
      <w:pPr>
        <w:ind w:firstLine="720"/>
        <w:jc w:val="right"/>
        <w:rPr>
          <w:sz w:val="28"/>
          <w:szCs w:val="28"/>
          <w:lang w:val="uk-UA"/>
        </w:rPr>
      </w:pPr>
    </w:p>
    <w:p w14:paraId="1F012BE9" w14:textId="77777777" w:rsidR="00036BA0" w:rsidRDefault="00036BA0" w:rsidP="00036BA0">
      <w:pPr>
        <w:ind w:firstLine="720"/>
        <w:jc w:val="right"/>
        <w:rPr>
          <w:sz w:val="28"/>
          <w:szCs w:val="28"/>
          <w:lang w:val="uk-UA"/>
        </w:rPr>
      </w:pPr>
    </w:p>
    <w:p w14:paraId="0AFE3DB9" w14:textId="77777777" w:rsidR="00036BA0" w:rsidRDefault="00036BA0" w:rsidP="00036BA0">
      <w:pPr>
        <w:ind w:firstLine="720"/>
        <w:jc w:val="right"/>
        <w:rPr>
          <w:sz w:val="28"/>
          <w:szCs w:val="28"/>
          <w:lang w:val="uk-UA"/>
        </w:rPr>
      </w:pPr>
      <w:r>
        <w:rPr>
          <w:sz w:val="28"/>
          <w:szCs w:val="28"/>
          <w:lang w:val="uk-UA"/>
        </w:rPr>
        <w:t>Таблиця 6</w:t>
      </w:r>
    </w:p>
    <w:p w14:paraId="56929EE6" w14:textId="77777777" w:rsidR="00036BA0" w:rsidRDefault="00036BA0" w:rsidP="00036BA0">
      <w:pPr>
        <w:ind w:firstLine="720"/>
        <w:jc w:val="center"/>
        <w:rPr>
          <w:b/>
          <w:sz w:val="28"/>
          <w:szCs w:val="28"/>
          <w:lang w:val="uk-UA"/>
        </w:rPr>
      </w:pPr>
      <w:r>
        <w:rPr>
          <w:b/>
          <w:sz w:val="28"/>
          <w:szCs w:val="28"/>
          <w:lang w:val="uk-UA"/>
        </w:rPr>
        <w:t>Транспорт</w:t>
      </w:r>
    </w:p>
    <w:tbl>
      <w:tblPr>
        <w:tblW w:w="0" w:type="auto"/>
        <w:tblLayout w:type="fixed"/>
        <w:tblLook w:val="01E0" w:firstRow="1" w:lastRow="1" w:firstColumn="1" w:lastColumn="1" w:noHBand="0" w:noVBand="0"/>
      </w:tblPr>
      <w:tblGrid>
        <w:gridCol w:w="2808"/>
        <w:gridCol w:w="1260"/>
        <w:gridCol w:w="1620"/>
        <w:gridCol w:w="1080"/>
        <w:gridCol w:w="1440"/>
        <w:gridCol w:w="1260"/>
      </w:tblGrid>
      <w:tr w:rsidR="00036BA0" w14:paraId="1F326B2D" w14:textId="77777777" w:rsidTr="00C73F8A">
        <w:trPr>
          <w:trHeight w:val="1324"/>
        </w:trPr>
        <w:tc>
          <w:tcPr>
            <w:tcW w:w="2808" w:type="dxa"/>
          </w:tcPr>
          <w:p w14:paraId="51E6BC57" w14:textId="77777777" w:rsidR="00036BA0" w:rsidRDefault="00036BA0" w:rsidP="00C73F8A">
            <w:pPr>
              <w:jc w:val="center"/>
              <w:rPr>
                <w:b/>
                <w:lang w:val="uk-UA"/>
              </w:rPr>
            </w:pPr>
            <w:r>
              <w:rPr>
                <w:b/>
                <w:lang w:val="uk-UA"/>
              </w:rPr>
              <w:t>Показники</w:t>
            </w:r>
          </w:p>
        </w:tc>
        <w:tc>
          <w:tcPr>
            <w:tcW w:w="1260" w:type="dxa"/>
          </w:tcPr>
          <w:p w14:paraId="1BD426D5" w14:textId="77777777" w:rsidR="00036BA0" w:rsidRDefault="00036BA0" w:rsidP="00C73F8A">
            <w:pPr>
              <w:jc w:val="center"/>
              <w:rPr>
                <w:b/>
                <w:lang w:val="uk-UA"/>
              </w:rPr>
            </w:pPr>
            <w:r>
              <w:rPr>
                <w:b/>
                <w:lang w:val="uk-UA"/>
              </w:rPr>
              <w:t>Одиниця виміру</w:t>
            </w:r>
          </w:p>
        </w:tc>
        <w:tc>
          <w:tcPr>
            <w:tcW w:w="1620" w:type="dxa"/>
            <w:vAlign w:val="center"/>
          </w:tcPr>
          <w:p w14:paraId="34E268F6" w14:textId="77777777" w:rsidR="00036BA0" w:rsidRDefault="00036BA0" w:rsidP="00C73F8A">
            <w:pPr>
              <w:jc w:val="center"/>
              <w:rPr>
                <w:b/>
                <w:lang w:val="uk-UA"/>
              </w:rPr>
            </w:pPr>
            <w:r>
              <w:rPr>
                <w:b/>
                <w:lang w:val="uk-UA"/>
              </w:rPr>
              <w:t>2018 рік, звіт</w:t>
            </w:r>
          </w:p>
        </w:tc>
        <w:tc>
          <w:tcPr>
            <w:tcW w:w="1080" w:type="dxa"/>
            <w:vAlign w:val="center"/>
          </w:tcPr>
          <w:p w14:paraId="6CE165F4" w14:textId="77777777" w:rsidR="00036BA0" w:rsidRDefault="00036BA0" w:rsidP="00C73F8A">
            <w:pPr>
              <w:jc w:val="center"/>
              <w:rPr>
                <w:b/>
                <w:lang w:val="uk-UA"/>
              </w:rPr>
            </w:pPr>
            <w:r>
              <w:rPr>
                <w:b/>
                <w:lang w:val="uk-UA"/>
              </w:rPr>
              <w:t>2019рік, очікуване</w:t>
            </w:r>
          </w:p>
        </w:tc>
        <w:tc>
          <w:tcPr>
            <w:tcW w:w="1440" w:type="dxa"/>
          </w:tcPr>
          <w:p w14:paraId="1E113183" w14:textId="77777777" w:rsidR="00036BA0" w:rsidRDefault="00036BA0" w:rsidP="00C73F8A">
            <w:pPr>
              <w:jc w:val="center"/>
              <w:rPr>
                <w:b/>
                <w:lang w:val="uk-UA"/>
              </w:rPr>
            </w:pPr>
            <w:r>
              <w:rPr>
                <w:b/>
                <w:lang w:val="uk-UA"/>
              </w:rPr>
              <w:t>2020 рік, прогноз</w:t>
            </w:r>
          </w:p>
        </w:tc>
        <w:tc>
          <w:tcPr>
            <w:tcW w:w="1260" w:type="dxa"/>
          </w:tcPr>
          <w:p w14:paraId="14A52969" w14:textId="77777777" w:rsidR="00036BA0" w:rsidRDefault="00036BA0" w:rsidP="00C73F8A">
            <w:pPr>
              <w:jc w:val="center"/>
              <w:rPr>
                <w:b/>
                <w:lang w:val="uk-UA"/>
              </w:rPr>
            </w:pPr>
            <w:r>
              <w:rPr>
                <w:b/>
                <w:lang w:val="uk-UA"/>
              </w:rPr>
              <w:t>2020рік у % до 2019 року</w:t>
            </w:r>
          </w:p>
        </w:tc>
      </w:tr>
      <w:tr w:rsidR="00036BA0" w14:paraId="06610FEA" w14:textId="77777777" w:rsidTr="00C73F8A">
        <w:trPr>
          <w:trHeight w:val="339"/>
        </w:trPr>
        <w:tc>
          <w:tcPr>
            <w:tcW w:w="2808" w:type="dxa"/>
          </w:tcPr>
          <w:p w14:paraId="6C466281" w14:textId="77777777" w:rsidR="00036BA0" w:rsidRDefault="00036BA0" w:rsidP="00C73F8A">
            <w:pPr>
              <w:jc w:val="center"/>
              <w:rPr>
                <w:b/>
                <w:sz w:val="20"/>
                <w:szCs w:val="20"/>
                <w:lang w:val="uk-UA"/>
              </w:rPr>
            </w:pPr>
            <w:r>
              <w:rPr>
                <w:b/>
                <w:sz w:val="20"/>
                <w:szCs w:val="20"/>
                <w:lang w:val="uk-UA"/>
              </w:rPr>
              <w:t>1</w:t>
            </w:r>
          </w:p>
        </w:tc>
        <w:tc>
          <w:tcPr>
            <w:tcW w:w="1260" w:type="dxa"/>
          </w:tcPr>
          <w:p w14:paraId="633DE1CD" w14:textId="77777777" w:rsidR="00036BA0" w:rsidRDefault="00036BA0" w:rsidP="00C73F8A">
            <w:pPr>
              <w:jc w:val="center"/>
              <w:rPr>
                <w:b/>
                <w:sz w:val="20"/>
                <w:szCs w:val="20"/>
                <w:lang w:val="uk-UA"/>
              </w:rPr>
            </w:pPr>
            <w:r>
              <w:rPr>
                <w:b/>
                <w:sz w:val="20"/>
                <w:szCs w:val="20"/>
                <w:lang w:val="uk-UA"/>
              </w:rPr>
              <w:t>2</w:t>
            </w:r>
          </w:p>
        </w:tc>
        <w:tc>
          <w:tcPr>
            <w:tcW w:w="1620" w:type="dxa"/>
          </w:tcPr>
          <w:p w14:paraId="580C67E3" w14:textId="77777777" w:rsidR="00036BA0" w:rsidRDefault="00036BA0" w:rsidP="00C73F8A">
            <w:pPr>
              <w:jc w:val="center"/>
              <w:rPr>
                <w:b/>
                <w:sz w:val="20"/>
                <w:szCs w:val="20"/>
                <w:lang w:val="uk-UA"/>
              </w:rPr>
            </w:pPr>
            <w:r>
              <w:rPr>
                <w:b/>
                <w:sz w:val="20"/>
                <w:szCs w:val="20"/>
                <w:lang w:val="uk-UA"/>
              </w:rPr>
              <w:t>3</w:t>
            </w:r>
          </w:p>
        </w:tc>
        <w:tc>
          <w:tcPr>
            <w:tcW w:w="1080" w:type="dxa"/>
          </w:tcPr>
          <w:p w14:paraId="6EFA5750" w14:textId="77777777" w:rsidR="00036BA0" w:rsidRDefault="00036BA0" w:rsidP="00C73F8A">
            <w:pPr>
              <w:jc w:val="center"/>
              <w:rPr>
                <w:b/>
                <w:sz w:val="20"/>
                <w:szCs w:val="20"/>
                <w:lang w:val="uk-UA"/>
              </w:rPr>
            </w:pPr>
            <w:r>
              <w:rPr>
                <w:b/>
                <w:sz w:val="20"/>
                <w:szCs w:val="20"/>
                <w:lang w:val="uk-UA"/>
              </w:rPr>
              <w:t>4</w:t>
            </w:r>
          </w:p>
        </w:tc>
        <w:tc>
          <w:tcPr>
            <w:tcW w:w="1440" w:type="dxa"/>
          </w:tcPr>
          <w:p w14:paraId="14F48ED4" w14:textId="77777777" w:rsidR="00036BA0" w:rsidRDefault="00036BA0" w:rsidP="00C73F8A">
            <w:pPr>
              <w:jc w:val="center"/>
              <w:rPr>
                <w:b/>
                <w:sz w:val="20"/>
                <w:szCs w:val="20"/>
                <w:lang w:val="uk-UA"/>
              </w:rPr>
            </w:pPr>
            <w:r>
              <w:rPr>
                <w:b/>
                <w:sz w:val="20"/>
                <w:szCs w:val="20"/>
                <w:lang w:val="uk-UA"/>
              </w:rPr>
              <w:t>5</w:t>
            </w:r>
          </w:p>
        </w:tc>
        <w:tc>
          <w:tcPr>
            <w:tcW w:w="1260" w:type="dxa"/>
          </w:tcPr>
          <w:p w14:paraId="05180AC0" w14:textId="77777777" w:rsidR="00036BA0" w:rsidRDefault="00036BA0" w:rsidP="00C73F8A">
            <w:pPr>
              <w:jc w:val="center"/>
              <w:rPr>
                <w:b/>
                <w:sz w:val="20"/>
                <w:szCs w:val="20"/>
                <w:lang w:val="uk-UA"/>
              </w:rPr>
            </w:pPr>
            <w:r>
              <w:rPr>
                <w:b/>
                <w:sz w:val="20"/>
                <w:szCs w:val="20"/>
                <w:lang w:val="uk-UA"/>
              </w:rPr>
              <w:t>6</w:t>
            </w:r>
          </w:p>
        </w:tc>
      </w:tr>
      <w:tr w:rsidR="00036BA0" w14:paraId="7B5B9FF9" w14:textId="77777777" w:rsidTr="00C73F8A">
        <w:trPr>
          <w:trHeight w:val="323"/>
        </w:trPr>
        <w:tc>
          <w:tcPr>
            <w:tcW w:w="2808" w:type="dxa"/>
          </w:tcPr>
          <w:p w14:paraId="54AC4545" w14:textId="77777777" w:rsidR="00036BA0" w:rsidRDefault="00036BA0" w:rsidP="00C73F8A">
            <w:pPr>
              <w:rPr>
                <w:sz w:val="28"/>
                <w:szCs w:val="28"/>
                <w:lang w:val="uk-UA"/>
              </w:rPr>
            </w:pPr>
            <w:r>
              <w:rPr>
                <w:sz w:val="28"/>
                <w:szCs w:val="28"/>
                <w:lang w:val="uk-UA"/>
              </w:rPr>
              <w:t xml:space="preserve">Обсяг перевезених вантажів </w:t>
            </w:r>
          </w:p>
        </w:tc>
        <w:tc>
          <w:tcPr>
            <w:tcW w:w="1260" w:type="dxa"/>
          </w:tcPr>
          <w:p w14:paraId="6FEA49EC" w14:textId="77777777" w:rsidR="00036BA0" w:rsidRDefault="00036BA0" w:rsidP="00C73F8A">
            <w:pPr>
              <w:rPr>
                <w:sz w:val="28"/>
                <w:szCs w:val="28"/>
                <w:lang w:val="uk-UA"/>
              </w:rPr>
            </w:pPr>
            <w:proofErr w:type="spellStart"/>
            <w:r>
              <w:rPr>
                <w:sz w:val="28"/>
                <w:szCs w:val="28"/>
                <w:lang w:val="uk-UA"/>
              </w:rPr>
              <w:t>тис.т</w:t>
            </w:r>
            <w:proofErr w:type="spellEnd"/>
          </w:p>
        </w:tc>
        <w:tc>
          <w:tcPr>
            <w:tcW w:w="1620" w:type="dxa"/>
          </w:tcPr>
          <w:p w14:paraId="0A22C51E" w14:textId="77777777" w:rsidR="00036BA0" w:rsidRDefault="00036BA0" w:rsidP="00C73F8A">
            <w:pPr>
              <w:rPr>
                <w:sz w:val="28"/>
                <w:szCs w:val="28"/>
                <w:lang w:val="uk-UA"/>
              </w:rPr>
            </w:pPr>
            <w:r>
              <w:rPr>
                <w:sz w:val="28"/>
                <w:szCs w:val="28"/>
                <w:lang w:val="uk-UA"/>
              </w:rPr>
              <w:t>14,1</w:t>
            </w:r>
          </w:p>
        </w:tc>
        <w:tc>
          <w:tcPr>
            <w:tcW w:w="1080" w:type="dxa"/>
          </w:tcPr>
          <w:p w14:paraId="72F0D667" w14:textId="77777777" w:rsidR="00036BA0" w:rsidRDefault="00036BA0" w:rsidP="00C73F8A">
            <w:pPr>
              <w:rPr>
                <w:sz w:val="28"/>
                <w:szCs w:val="28"/>
                <w:lang w:val="uk-UA"/>
              </w:rPr>
            </w:pPr>
            <w:r>
              <w:rPr>
                <w:sz w:val="28"/>
                <w:szCs w:val="28"/>
                <w:lang w:val="uk-UA"/>
              </w:rPr>
              <w:t xml:space="preserve"> 14,1</w:t>
            </w:r>
          </w:p>
        </w:tc>
        <w:tc>
          <w:tcPr>
            <w:tcW w:w="1440" w:type="dxa"/>
          </w:tcPr>
          <w:p w14:paraId="1C5E2AB3" w14:textId="77777777" w:rsidR="00036BA0" w:rsidRDefault="00036BA0" w:rsidP="00C73F8A">
            <w:pPr>
              <w:rPr>
                <w:sz w:val="28"/>
                <w:szCs w:val="28"/>
                <w:lang w:val="uk-UA"/>
              </w:rPr>
            </w:pPr>
            <w:r>
              <w:rPr>
                <w:sz w:val="28"/>
                <w:szCs w:val="28"/>
                <w:lang w:val="uk-UA"/>
              </w:rPr>
              <w:t>14,2</w:t>
            </w:r>
          </w:p>
        </w:tc>
        <w:tc>
          <w:tcPr>
            <w:tcW w:w="1260" w:type="dxa"/>
          </w:tcPr>
          <w:p w14:paraId="6398E37A" w14:textId="77777777" w:rsidR="00036BA0" w:rsidRDefault="00036BA0" w:rsidP="00C73F8A">
            <w:pPr>
              <w:rPr>
                <w:sz w:val="28"/>
                <w:szCs w:val="28"/>
                <w:lang w:val="uk-UA"/>
              </w:rPr>
            </w:pPr>
            <w:r>
              <w:rPr>
                <w:sz w:val="28"/>
                <w:szCs w:val="28"/>
                <w:lang w:val="uk-UA"/>
              </w:rPr>
              <w:t>100,7</w:t>
            </w:r>
          </w:p>
        </w:tc>
      </w:tr>
      <w:tr w:rsidR="00036BA0" w14:paraId="59301FAD" w14:textId="77777777" w:rsidTr="00C73F8A">
        <w:trPr>
          <w:trHeight w:val="323"/>
        </w:trPr>
        <w:tc>
          <w:tcPr>
            <w:tcW w:w="2808" w:type="dxa"/>
          </w:tcPr>
          <w:p w14:paraId="05151FCD" w14:textId="77777777" w:rsidR="00036BA0" w:rsidRDefault="00036BA0" w:rsidP="00C73F8A">
            <w:pPr>
              <w:rPr>
                <w:sz w:val="28"/>
                <w:szCs w:val="28"/>
                <w:lang w:val="uk-UA"/>
              </w:rPr>
            </w:pPr>
            <w:r>
              <w:rPr>
                <w:sz w:val="28"/>
                <w:szCs w:val="28"/>
                <w:lang w:val="uk-UA"/>
              </w:rPr>
              <w:t>у % до попереднього року</w:t>
            </w:r>
          </w:p>
        </w:tc>
        <w:tc>
          <w:tcPr>
            <w:tcW w:w="1260" w:type="dxa"/>
          </w:tcPr>
          <w:p w14:paraId="1671B732" w14:textId="77777777" w:rsidR="00036BA0" w:rsidRDefault="00036BA0" w:rsidP="00C73F8A">
            <w:pPr>
              <w:rPr>
                <w:sz w:val="28"/>
                <w:szCs w:val="28"/>
                <w:lang w:val="uk-UA"/>
              </w:rPr>
            </w:pPr>
            <w:r>
              <w:rPr>
                <w:sz w:val="28"/>
                <w:szCs w:val="28"/>
                <w:lang w:val="uk-UA"/>
              </w:rPr>
              <w:t xml:space="preserve">     %</w:t>
            </w:r>
          </w:p>
        </w:tc>
        <w:tc>
          <w:tcPr>
            <w:tcW w:w="1620" w:type="dxa"/>
          </w:tcPr>
          <w:p w14:paraId="238DA3BA" w14:textId="77777777" w:rsidR="00036BA0" w:rsidRDefault="00036BA0" w:rsidP="00C73F8A">
            <w:pPr>
              <w:rPr>
                <w:sz w:val="28"/>
                <w:szCs w:val="28"/>
                <w:lang w:val="uk-UA"/>
              </w:rPr>
            </w:pPr>
            <w:r>
              <w:rPr>
                <w:sz w:val="28"/>
                <w:szCs w:val="28"/>
                <w:lang w:val="uk-UA"/>
              </w:rPr>
              <w:t xml:space="preserve"> 76,1</w:t>
            </w:r>
          </w:p>
        </w:tc>
        <w:tc>
          <w:tcPr>
            <w:tcW w:w="1080" w:type="dxa"/>
          </w:tcPr>
          <w:p w14:paraId="0BCED0A5" w14:textId="77777777" w:rsidR="00036BA0" w:rsidRDefault="00036BA0" w:rsidP="00C73F8A">
            <w:pPr>
              <w:rPr>
                <w:sz w:val="28"/>
                <w:szCs w:val="28"/>
                <w:lang w:val="uk-UA"/>
              </w:rPr>
            </w:pPr>
            <w:r>
              <w:rPr>
                <w:sz w:val="28"/>
                <w:szCs w:val="28"/>
                <w:lang w:val="uk-UA"/>
              </w:rPr>
              <w:t xml:space="preserve"> 100,0</w:t>
            </w:r>
          </w:p>
        </w:tc>
        <w:tc>
          <w:tcPr>
            <w:tcW w:w="1440" w:type="dxa"/>
          </w:tcPr>
          <w:p w14:paraId="1826F4A7" w14:textId="77777777" w:rsidR="00036BA0" w:rsidRDefault="00036BA0" w:rsidP="00C73F8A">
            <w:pPr>
              <w:rPr>
                <w:sz w:val="28"/>
                <w:szCs w:val="28"/>
                <w:lang w:val="uk-UA"/>
              </w:rPr>
            </w:pPr>
            <w:r>
              <w:rPr>
                <w:sz w:val="28"/>
                <w:szCs w:val="28"/>
                <w:lang w:val="uk-UA"/>
              </w:rPr>
              <w:t>100,7</w:t>
            </w:r>
          </w:p>
        </w:tc>
        <w:tc>
          <w:tcPr>
            <w:tcW w:w="1260" w:type="dxa"/>
          </w:tcPr>
          <w:p w14:paraId="298472AD" w14:textId="77777777" w:rsidR="00036BA0" w:rsidRDefault="00036BA0" w:rsidP="00C73F8A">
            <w:pPr>
              <w:rPr>
                <w:sz w:val="28"/>
                <w:szCs w:val="28"/>
                <w:lang w:val="uk-UA"/>
              </w:rPr>
            </w:pPr>
          </w:p>
        </w:tc>
      </w:tr>
      <w:tr w:rsidR="00036BA0" w14:paraId="06507681" w14:textId="77777777" w:rsidTr="00C73F8A">
        <w:trPr>
          <w:trHeight w:val="662"/>
        </w:trPr>
        <w:tc>
          <w:tcPr>
            <w:tcW w:w="2808" w:type="dxa"/>
          </w:tcPr>
          <w:p w14:paraId="263C1EF8" w14:textId="77777777" w:rsidR="00036BA0" w:rsidRDefault="00036BA0" w:rsidP="00C73F8A">
            <w:pPr>
              <w:rPr>
                <w:sz w:val="28"/>
                <w:szCs w:val="28"/>
                <w:lang w:val="uk-UA"/>
              </w:rPr>
            </w:pPr>
            <w:r>
              <w:rPr>
                <w:sz w:val="28"/>
                <w:szCs w:val="28"/>
                <w:lang w:val="uk-UA"/>
              </w:rPr>
              <w:t xml:space="preserve">Обсяг </w:t>
            </w:r>
            <w:proofErr w:type="spellStart"/>
            <w:r>
              <w:rPr>
                <w:sz w:val="28"/>
                <w:szCs w:val="28"/>
                <w:lang w:val="uk-UA"/>
              </w:rPr>
              <w:t>вантажообороту</w:t>
            </w:r>
            <w:proofErr w:type="spellEnd"/>
            <w:r>
              <w:rPr>
                <w:sz w:val="28"/>
                <w:szCs w:val="28"/>
                <w:lang w:val="uk-UA"/>
              </w:rPr>
              <w:t xml:space="preserve"> </w:t>
            </w:r>
          </w:p>
        </w:tc>
        <w:tc>
          <w:tcPr>
            <w:tcW w:w="1260" w:type="dxa"/>
          </w:tcPr>
          <w:p w14:paraId="6B7CD1E1" w14:textId="77777777" w:rsidR="00036BA0" w:rsidRDefault="00036BA0" w:rsidP="00C73F8A">
            <w:pPr>
              <w:rPr>
                <w:sz w:val="28"/>
                <w:szCs w:val="28"/>
                <w:lang w:val="uk-UA"/>
              </w:rPr>
            </w:pPr>
            <w:proofErr w:type="spellStart"/>
            <w:r>
              <w:rPr>
                <w:sz w:val="28"/>
                <w:szCs w:val="28"/>
                <w:lang w:val="uk-UA"/>
              </w:rPr>
              <w:t>млн.т.км</w:t>
            </w:r>
            <w:proofErr w:type="spellEnd"/>
            <w:r>
              <w:rPr>
                <w:sz w:val="28"/>
                <w:szCs w:val="28"/>
                <w:lang w:val="uk-UA"/>
              </w:rPr>
              <w:t>.</w:t>
            </w:r>
          </w:p>
        </w:tc>
        <w:tc>
          <w:tcPr>
            <w:tcW w:w="1620" w:type="dxa"/>
          </w:tcPr>
          <w:p w14:paraId="2E8C9103" w14:textId="77777777" w:rsidR="00036BA0" w:rsidRDefault="00036BA0" w:rsidP="00C73F8A">
            <w:pPr>
              <w:rPr>
                <w:sz w:val="28"/>
                <w:szCs w:val="28"/>
                <w:lang w:val="uk-UA"/>
              </w:rPr>
            </w:pPr>
            <w:r>
              <w:rPr>
                <w:sz w:val="28"/>
                <w:szCs w:val="28"/>
                <w:lang w:val="uk-UA"/>
              </w:rPr>
              <w:t xml:space="preserve">  5,2</w:t>
            </w:r>
          </w:p>
        </w:tc>
        <w:tc>
          <w:tcPr>
            <w:tcW w:w="1080" w:type="dxa"/>
          </w:tcPr>
          <w:p w14:paraId="61A3E5B2" w14:textId="77777777" w:rsidR="00036BA0" w:rsidRDefault="00036BA0" w:rsidP="00C73F8A">
            <w:pPr>
              <w:rPr>
                <w:sz w:val="28"/>
                <w:szCs w:val="28"/>
                <w:lang w:val="uk-UA"/>
              </w:rPr>
            </w:pPr>
            <w:r>
              <w:rPr>
                <w:sz w:val="28"/>
                <w:szCs w:val="28"/>
                <w:lang w:val="uk-UA"/>
              </w:rPr>
              <w:t xml:space="preserve">   5,2</w:t>
            </w:r>
          </w:p>
        </w:tc>
        <w:tc>
          <w:tcPr>
            <w:tcW w:w="1440" w:type="dxa"/>
          </w:tcPr>
          <w:p w14:paraId="67AFD40C" w14:textId="77777777" w:rsidR="00036BA0" w:rsidRDefault="00036BA0" w:rsidP="00C73F8A">
            <w:pPr>
              <w:rPr>
                <w:sz w:val="28"/>
                <w:szCs w:val="28"/>
                <w:lang w:val="uk-UA"/>
              </w:rPr>
            </w:pPr>
            <w:r>
              <w:rPr>
                <w:sz w:val="28"/>
                <w:szCs w:val="28"/>
                <w:lang w:val="uk-UA"/>
              </w:rPr>
              <w:t xml:space="preserve">  5,3</w:t>
            </w:r>
          </w:p>
        </w:tc>
        <w:tc>
          <w:tcPr>
            <w:tcW w:w="1260" w:type="dxa"/>
          </w:tcPr>
          <w:p w14:paraId="5F66D043" w14:textId="77777777" w:rsidR="00036BA0" w:rsidRDefault="00036BA0" w:rsidP="00C73F8A">
            <w:pPr>
              <w:rPr>
                <w:sz w:val="28"/>
                <w:szCs w:val="28"/>
                <w:lang w:val="uk-UA"/>
              </w:rPr>
            </w:pPr>
            <w:r>
              <w:rPr>
                <w:sz w:val="28"/>
                <w:szCs w:val="28"/>
                <w:lang w:val="uk-UA"/>
              </w:rPr>
              <w:t>101,9</w:t>
            </w:r>
          </w:p>
        </w:tc>
      </w:tr>
      <w:tr w:rsidR="00036BA0" w14:paraId="3E49D7CC" w14:textId="77777777" w:rsidTr="00C73F8A">
        <w:trPr>
          <w:trHeight w:val="662"/>
        </w:trPr>
        <w:tc>
          <w:tcPr>
            <w:tcW w:w="2808" w:type="dxa"/>
          </w:tcPr>
          <w:p w14:paraId="57DEF65F" w14:textId="77777777" w:rsidR="00036BA0" w:rsidRDefault="00036BA0" w:rsidP="00C73F8A">
            <w:pPr>
              <w:rPr>
                <w:sz w:val="28"/>
                <w:szCs w:val="28"/>
                <w:lang w:val="uk-UA"/>
              </w:rPr>
            </w:pPr>
            <w:r>
              <w:rPr>
                <w:sz w:val="28"/>
                <w:szCs w:val="28"/>
                <w:lang w:val="uk-UA"/>
              </w:rPr>
              <w:t>у % до попереднього року</w:t>
            </w:r>
          </w:p>
        </w:tc>
        <w:tc>
          <w:tcPr>
            <w:tcW w:w="1260" w:type="dxa"/>
          </w:tcPr>
          <w:p w14:paraId="1F9E8D9B" w14:textId="77777777" w:rsidR="00036BA0" w:rsidRDefault="00036BA0" w:rsidP="00C73F8A">
            <w:pPr>
              <w:rPr>
                <w:sz w:val="28"/>
                <w:szCs w:val="28"/>
                <w:lang w:val="uk-UA"/>
              </w:rPr>
            </w:pPr>
            <w:r>
              <w:rPr>
                <w:sz w:val="28"/>
                <w:szCs w:val="28"/>
                <w:lang w:val="uk-UA"/>
              </w:rPr>
              <w:t xml:space="preserve">      %</w:t>
            </w:r>
          </w:p>
        </w:tc>
        <w:tc>
          <w:tcPr>
            <w:tcW w:w="1620" w:type="dxa"/>
          </w:tcPr>
          <w:p w14:paraId="20AB26C9" w14:textId="77777777" w:rsidR="00036BA0" w:rsidRDefault="00036BA0" w:rsidP="00C73F8A">
            <w:pPr>
              <w:rPr>
                <w:sz w:val="28"/>
                <w:szCs w:val="28"/>
                <w:lang w:val="uk-UA"/>
              </w:rPr>
            </w:pPr>
            <w:r>
              <w:rPr>
                <w:sz w:val="28"/>
                <w:szCs w:val="28"/>
                <w:lang w:val="uk-UA"/>
              </w:rPr>
              <w:t xml:space="preserve">  87,9</w:t>
            </w:r>
          </w:p>
        </w:tc>
        <w:tc>
          <w:tcPr>
            <w:tcW w:w="1080" w:type="dxa"/>
          </w:tcPr>
          <w:p w14:paraId="60FBBEB1" w14:textId="77777777" w:rsidR="00036BA0" w:rsidRDefault="00036BA0" w:rsidP="00C73F8A">
            <w:pPr>
              <w:rPr>
                <w:sz w:val="28"/>
                <w:szCs w:val="28"/>
                <w:lang w:val="uk-UA"/>
              </w:rPr>
            </w:pPr>
            <w:r>
              <w:rPr>
                <w:sz w:val="28"/>
                <w:szCs w:val="28"/>
                <w:lang w:val="uk-UA"/>
              </w:rPr>
              <w:t xml:space="preserve">   100,0</w:t>
            </w:r>
          </w:p>
        </w:tc>
        <w:tc>
          <w:tcPr>
            <w:tcW w:w="1440" w:type="dxa"/>
          </w:tcPr>
          <w:p w14:paraId="34CF65B1" w14:textId="77777777" w:rsidR="00036BA0" w:rsidRDefault="00036BA0" w:rsidP="00C73F8A">
            <w:pPr>
              <w:rPr>
                <w:sz w:val="28"/>
                <w:szCs w:val="28"/>
                <w:lang w:val="uk-UA"/>
              </w:rPr>
            </w:pPr>
            <w:r>
              <w:rPr>
                <w:sz w:val="28"/>
                <w:szCs w:val="28"/>
                <w:lang w:val="uk-UA"/>
              </w:rPr>
              <w:t xml:space="preserve"> 101,9</w:t>
            </w:r>
          </w:p>
        </w:tc>
        <w:tc>
          <w:tcPr>
            <w:tcW w:w="1260" w:type="dxa"/>
          </w:tcPr>
          <w:p w14:paraId="137D0587" w14:textId="77777777" w:rsidR="00036BA0" w:rsidRDefault="00036BA0" w:rsidP="00C73F8A">
            <w:pPr>
              <w:rPr>
                <w:sz w:val="28"/>
                <w:szCs w:val="28"/>
                <w:lang w:val="uk-UA"/>
              </w:rPr>
            </w:pPr>
          </w:p>
        </w:tc>
      </w:tr>
    </w:tbl>
    <w:p w14:paraId="31E87916" w14:textId="77777777" w:rsidR="00036BA0" w:rsidRDefault="00036BA0" w:rsidP="00036BA0">
      <w:pPr>
        <w:ind w:firstLine="720"/>
        <w:jc w:val="right"/>
        <w:rPr>
          <w:sz w:val="28"/>
          <w:szCs w:val="28"/>
          <w:lang w:val="uk-UA"/>
        </w:rPr>
      </w:pPr>
    </w:p>
    <w:p w14:paraId="3E7A21E0" w14:textId="77777777" w:rsidR="00036BA0" w:rsidRDefault="00036BA0" w:rsidP="00036BA0">
      <w:pPr>
        <w:ind w:firstLine="720"/>
        <w:jc w:val="right"/>
        <w:rPr>
          <w:sz w:val="28"/>
          <w:szCs w:val="28"/>
          <w:lang w:val="uk-UA"/>
        </w:rPr>
      </w:pPr>
      <w:r>
        <w:rPr>
          <w:sz w:val="28"/>
          <w:szCs w:val="28"/>
          <w:lang w:val="uk-UA"/>
        </w:rPr>
        <w:t>Таблиця 7</w:t>
      </w:r>
    </w:p>
    <w:p w14:paraId="6E7262E4" w14:textId="77777777" w:rsidR="00036BA0" w:rsidRDefault="00036BA0" w:rsidP="00036BA0">
      <w:pPr>
        <w:ind w:firstLine="720"/>
        <w:jc w:val="center"/>
        <w:rPr>
          <w:b/>
          <w:sz w:val="28"/>
          <w:szCs w:val="28"/>
          <w:lang w:val="uk-UA"/>
        </w:rPr>
      </w:pPr>
      <w:r>
        <w:rPr>
          <w:b/>
          <w:sz w:val="28"/>
          <w:szCs w:val="28"/>
          <w:lang w:val="uk-UA"/>
        </w:rPr>
        <w:t>Розвиток соціальної сфери</w:t>
      </w:r>
    </w:p>
    <w:tbl>
      <w:tblPr>
        <w:tblW w:w="0" w:type="auto"/>
        <w:tblLayout w:type="fixed"/>
        <w:tblLook w:val="01E0" w:firstRow="1" w:lastRow="1" w:firstColumn="1" w:lastColumn="1" w:noHBand="0" w:noVBand="0"/>
      </w:tblPr>
      <w:tblGrid>
        <w:gridCol w:w="2808"/>
        <w:gridCol w:w="1289"/>
        <w:gridCol w:w="1591"/>
        <w:gridCol w:w="1080"/>
        <w:gridCol w:w="1440"/>
        <w:gridCol w:w="1260"/>
      </w:tblGrid>
      <w:tr w:rsidR="00036BA0" w14:paraId="074F6A2E" w14:textId="77777777" w:rsidTr="00C73F8A">
        <w:trPr>
          <w:trHeight w:val="810"/>
        </w:trPr>
        <w:tc>
          <w:tcPr>
            <w:tcW w:w="2808" w:type="dxa"/>
          </w:tcPr>
          <w:p w14:paraId="3548C0D6" w14:textId="77777777" w:rsidR="00036BA0" w:rsidRDefault="00036BA0" w:rsidP="00C73F8A">
            <w:pPr>
              <w:jc w:val="center"/>
              <w:rPr>
                <w:b/>
                <w:lang w:val="uk-UA"/>
              </w:rPr>
            </w:pPr>
            <w:r>
              <w:rPr>
                <w:b/>
                <w:lang w:val="uk-UA"/>
              </w:rPr>
              <w:t>Показники</w:t>
            </w:r>
          </w:p>
        </w:tc>
        <w:tc>
          <w:tcPr>
            <w:tcW w:w="1289" w:type="dxa"/>
          </w:tcPr>
          <w:p w14:paraId="431A9CE5" w14:textId="77777777" w:rsidR="00036BA0" w:rsidRDefault="00036BA0" w:rsidP="00C73F8A">
            <w:pPr>
              <w:jc w:val="center"/>
              <w:rPr>
                <w:b/>
                <w:lang w:val="uk-UA"/>
              </w:rPr>
            </w:pPr>
            <w:r>
              <w:rPr>
                <w:b/>
                <w:lang w:val="uk-UA"/>
              </w:rPr>
              <w:t>Одиниця виміру</w:t>
            </w:r>
          </w:p>
        </w:tc>
        <w:tc>
          <w:tcPr>
            <w:tcW w:w="1591" w:type="dxa"/>
            <w:vAlign w:val="center"/>
          </w:tcPr>
          <w:p w14:paraId="6F01DE25" w14:textId="77777777" w:rsidR="00036BA0" w:rsidRDefault="00036BA0" w:rsidP="00C73F8A">
            <w:pPr>
              <w:jc w:val="center"/>
              <w:rPr>
                <w:b/>
                <w:lang w:val="uk-UA"/>
              </w:rPr>
            </w:pPr>
            <w:r>
              <w:rPr>
                <w:b/>
                <w:lang w:val="uk-UA"/>
              </w:rPr>
              <w:t>2018 рік, звіт</w:t>
            </w:r>
          </w:p>
        </w:tc>
        <w:tc>
          <w:tcPr>
            <w:tcW w:w="1080" w:type="dxa"/>
            <w:vAlign w:val="center"/>
          </w:tcPr>
          <w:p w14:paraId="35B4334B" w14:textId="77777777" w:rsidR="00036BA0" w:rsidRDefault="00036BA0" w:rsidP="00C73F8A">
            <w:pPr>
              <w:jc w:val="center"/>
              <w:rPr>
                <w:b/>
                <w:lang w:val="uk-UA"/>
              </w:rPr>
            </w:pPr>
            <w:r>
              <w:rPr>
                <w:b/>
                <w:lang w:val="uk-UA"/>
              </w:rPr>
              <w:t>2019рік, очікуване</w:t>
            </w:r>
          </w:p>
        </w:tc>
        <w:tc>
          <w:tcPr>
            <w:tcW w:w="1440" w:type="dxa"/>
          </w:tcPr>
          <w:p w14:paraId="5D2095D7" w14:textId="77777777" w:rsidR="00036BA0" w:rsidRDefault="00036BA0" w:rsidP="00C73F8A">
            <w:pPr>
              <w:jc w:val="center"/>
              <w:rPr>
                <w:b/>
                <w:lang w:val="uk-UA"/>
              </w:rPr>
            </w:pPr>
            <w:r>
              <w:rPr>
                <w:b/>
                <w:lang w:val="uk-UA"/>
              </w:rPr>
              <w:t>2020 рік, прогноз</w:t>
            </w:r>
          </w:p>
        </w:tc>
        <w:tc>
          <w:tcPr>
            <w:tcW w:w="1260" w:type="dxa"/>
          </w:tcPr>
          <w:p w14:paraId="462151E4" w14:textId="77777777" w:rsidR="00036BA0" w:rsidRDefault="00036BA0" w:rsidP="00C73F8A">
            <w:pPr>
              <w:jc w:val="center"/>
              <w:rPr>
                <w:b/>
                <w:lang w:val="uk-UA"/>
              </w:rPr>
            </w:pPr>
            <w:r>
              <w:rPr>
                <w:b/>
                <w:lang w:val="uk-UA"/>
              </w:rPr>
              <w:t>2020 рік у % до 2019 року</w:t>
            </w:r>
          </w:p>
        </w:tc>
      </w:tr>
      <w:tr w:rsidR="00036BA0" w14:paraId="4C2F2303" w14:textId="77777777" w:rsidTr="00C73F8A">
        <w:trPr>
          <w:trHeight w:val="266"/>
        </w:trPr>
        <w:tc>
          <w:tcPr>
            <w:tcW w:w="2808" w:type="dxa"/>
          </w:tcPr>
          <w:p w14:paraId="0CA90BBB" w14:textId="77777777" w:rsidR="00036BA0" w:rsidRDefault="00036BA0" w:rsidP="00C73F8A">
            <w:pPr>
              <w:jc w:val="center"/>
              <w:rPr>
                <w:b/>
                <w:sz w:val="20"/>
                <w:szCs w:val="20"/>
                <w:lang w:val="uk-UA"/>
              </w:rPr>
            </w:pPr>
            <w:r>
              <w:rPr>
                <w:b/>
                <w:sz w:val="20"/>
                <w:szCs w:val="20"/>
                <w:lang w:val="uk-UA"/>
              </w:rPr>
              <w:t>1</w:t>
            </w:r>
          </w:p>
        </w:tc>
        <w:tc>
          <w:tcPr>
            <w:tcW w:w="1289" w:type="dxa"/>
          </w:tcPr>
          <w:p w14:paraId="4C33AE12" w14:textId="77777777" w:rsidR="00036BA0" w:rsidRDefault="00036BA0" w:rsidP="00C73F8A">
            <w:pPr>
              <w:jc w:val="center"/>
              <w:rPr>
                <w:b/>
                <w:sz w:val="20"/>
                <w:szCs w:val="20"/>
                <w:lang w:val="uk-UA"/>
              </w:rPr>
            </w:pPr>
            <w:r>
              <w:rPr>
                <w:b/>
                <w:sz w:val="20"/>
                <w:szCs w:val="20"/>
                <w:lang w:val="uk-UA"/>
              </w:rPr>
              <w:t>2</w:t>
            </w:r>
          </w:p>
        </w:tc>
        <w:tc>
          <w:tcPr>
            <w:tcW w:w="1591" w:type="dxa"/>
          </w:tcPr>
          <w:p w14:paraId="75A9B7A9" w14:textId="77777777" w:rsidR="00036BA0" w:rsidRDefault="00036BA0" w:rsidP="00C73F8A">
            <w:pPr>
              <w:jc w:val="center"/>
              <w:rPr>
                <w:b/>
                <w:sz w:val="20"/>
                <w:szCs w:val="20"/>
                <w:lang w:val="uk-UA"/>
              </w:rPr>
            </w:pPr>
            <w:r>
              <w:rPr>
                <w:b/>
                <w:sz w:val="20"/>
                <w:szCs w:val="20"/>
                <w:lang w:val="uk-UA"/>
              </w:rPr>
              <w:t>3</w:t>
            </w:r>
          </w:p>
        </w:tc>
        <w:tc>
          <w:tcPr>
            <w:tcW w:w="1080" w:type="dxa"/>
          </w:tcPr>
          <w:p w14:paraId="0AF7C768" w14:textId="77777777" w:rsidR="00036BA0" w:rsidRDefault="00036BA0" w:rsidP="00C73F8A">
            <w:pPr>
              <w:jc w:val="center"/>
              <w:rPr>
                <w:b/>
                <w:sz w:val="20"/>
                <w:szCs w:val="20"/>
                <w:lang w:val="uk-UA"/>
              </w:rPr>
            </w:pPr>
            <w:r>
              <w:rPr>
                <w:b/>
                <w:sz w:val="20"/>
                <w:szCs w:val="20"/>
                <w:lang w:val="uk-UA"/>
              </w:rPr>
              <w:t>4</w:t>
            </w:r>
          </w:p>
        </w:tc>
        <w:tc>
          <w:tcPr>
            <w:tcW w:w="1440" w:type="dxa"/>
          </w:tcPr>
          <w:p w14:paraId="5EA9A1BE" w14:textId="77777777" w:rsidR="00036BA0" w:rsidRDefault="00036BA0" w:rsidP="00C73F8A">
            <w:pPr>
              <w:jc w:val="center"/>
              <w:rPr>
                <w:b/>
                <w:sz w:val="20"/>
                <w:szCs w:val="20"/>
                <w:lang w:val="uk-UA"/>
              </w:rPr>
            </w:pPr>
            <w:r>
              <w:rPr>
                <w:b/>
                <w:sz w:val="20"/>
                <w:szCs w:val="20"/>
                <w:lang w:val="uk-UA"/>
              </w:rPr>
              <w:t>5</w:t>
            </w:r>
          </w:p>
        </w:tc>
        <w:tc>
          <w:tcPr>
            <w:tcW w:w="1260" w:type="dxa"/>
          </w:tcPr>
          <w:p w14:paraId="2CAEE25F" w14:textId="77777777" w:rsidR="00036BA0" w:rsidRDefault="00036BA0" w:rsidP="00C73F8A">
            <w:pPr>
              <w:jc w:val="center"/>
              <w:rPr>
                <w:b/>
                <w:sz w:val="20"/>
                <w:szCs w:val="20"/>
                <w:lang w:val="uk-UA"/>
              </w:rPr>
            </w:pPr>
            <w:r>
              <w:rPr>
                <w:b/>
                <w:sz w:val="20"/>
                <w:szCs w:val="20"/>
                <w:lang w:val="uk-UA"/>
              </w:rPr>
              <w:t>6</w:t>
            </w:r>
          </w:p>
        </w:tc>
      </w:tr>
      <w:tr w:rsidR="00036BA0" w14:paraId="7E1B185D" w14:textId="77777777" w:rsidTr="00C73F8A">
        <w:trPr>
          <w:trHeight w:val="1089"/>
        </w:trPr>
        <w:tc>
          <w:tcPr>
            <w:tcW w:w="2808" w:type="dxa"/>
          </w:tcPr>
          <w:p w14:paraId="475F1563" w14:textId="77777777" w:rsidR="00036BA0" w:rsidRDefault="00036BA0" w:rsidP="00C73F8A">
            <w:pPr>
              <w:rPr>
                <w:sz w:val="28"/>
                <w:szCs w:val="28"/>
                <w:lang w:val="uk-UA"/>
              </w:rPr>
            </w:pPr>
            <w:r>
              <w:rPr>
                <w:sz w:val="28"/>
                <w:szCs w:val="28"/>
                <w:lang w:val="uk-UA"/>
              </w:rPr>
              <w:t>Кількість учнів у денних загальноосвітніх школах (станом на 1 вересня) всього</w:t>
            </w:r>
          </w:p>
        </w:tc>
        <w:tc>
          <w:tcPr>
            <w:tcW w:w="1289" w:type="dxa"/>
          </w:tcPr>
          <w:p w14:paraId="25C45500" w14:textId="77777777" w:rsidR="00036BA0" w:rsidRDefault="00036BA0" w:rsidP="00C73F8A">
            <w:pPr>
              <w:rPr>
                <w:sz w:val="28"/>
                <w:szCs w:val="28"/>
                <w:lang w:val="uk-UA"/>
              </w:rPr>
            </w:pPr>
            <w:proofErr w:type="spellStart"/>
            <w:r>
              <w:rPr>
                <w:sz w:val="28"/>
                <w:szCs w:val="28"/>
                <w:lang w:val="uk-UA"/>
              </w:rPr>
              <w:t>чол</w:t>
            </w:r>
            <w:proofErr w:type="spellEnd"/>
            <w:r>
              <w:rPr>
                <w:sz w:val="28"/>
                <w:szCs w:val="28"/>
                <w:lang w:val="uk-UA"/>
              </w:rPr>
              <w:t>.</w:t>
            </w:r>
          </w:p>
        </w:tc>
        <w:tc>
          <w:tcPr>
            <w:tcW w:w="1591" w:type="dxa"/>
          </w:tcPr>
          <w:p w14:paraId="77FDB943" w14:textId="77777777" w:rsidR="00036BA0" w:rsidRDefault="00036BA0" w:rsidP="00C73F8A">
            <w:pPr>
              <w:rPr>
                <w:sz w:val="28"/>
                <w:szCs w:val="28"/>
                <w:lang w:val="uk-UA"/>
              </w:rPr>
            </w:pPr>
            <w:r>
              <w:rPr>
                <w:sz w:val="28"/>
                <w:szCs w:val="28"/>
                <w:lang w:val="uk-UA"/>
              </w:rPr>
              <w:t>1509</w:t>
            </w:r>
          </w:p>
        </w:tc>
        <w:tc>
          <w:tcPr>
            <w:tcW w:w="1080" w:type="dxa"/>
          </w:tcPr>
          <w:p w14:paraId="5BB93E7E" w14:textId="77777777" w:rsidR="00036BA0" w:rsidRDefault="00036BA0" w:rsidP="00C73F8A">
            <w:pPr>
              <w:rPr>
                <w:sz w:val="28"/>
                <w:szCs w:val="28"/>
                <w:lang w:val="uk-UA"/>
              </w:rPr>
            </w:pPr>
            <w:r>
              <w:rPr>
                <w:sz w:val="28"/>
                <w:szCs w:val="28"/>
                <w:lang w:val="uk-UA"/>
              </w:rPr>
              <w:t>1509</w:t>
            </w:r>
          </w:p>
        </w:tc>
        <w:tc>
          <w:tcPr>
            <w:tcW w:w="1440" w:type="dxa"/>
          </w:tcPr>
          <w:p w14:paraId="6C9F4B0D" w14:textId="77777777" w:rsidR="00036BA0" w:rsidRDefault="00036BA0" w:rsidP="00C73F8A">
            <w:pPr>
              <w:rPr>
                <w:sz w:val="28"/>
                <w:szCs w:val="28"/>
                <w:lang w:val="uk-UA"/>
              </w:rPr>
            </w:pPr>
            <w:r>
              <w:rPr>
                <w:sz w:val="28"/>
                <w:szCs w:val="28"/>
                <w:lang w:val="uk-UA"/>
              </w:rPr>
              <w:t>1515</w:t>
            </w:r>
          </w:p>
        </w:tc>
        <w:tc>
          <w:tcPr>
            <w:tcW w:w="1260" w:type="dxa"/>
          </w:tcPr>
          <w:p w14:paraId="360F256A" w14:textId="77777777" w:rsidR="00036BA0" w:rsidRDefault="00036BA0" w:rsidP="00C73F8A">
            <w:pPr>
              <w:rPr>
                <w:sz w:val="28"/>
                <w:szCs w:val="28"/>
                <w:lang w:val="uk-UA"/>
              </w:rPr>
            </w:pPr>
            <w:r>
              <w:rPr>
                <w:sz w:val="28"/>
                <w:szCs w:val="28"/>
                <w:lang w:val="uk-UA"/>
              </w:rPr>
              <w:t>105,0</w:t>
            </w:r>
          </w:p>
        </w:tc>
      </w:tr>
      <w:tr w:rsidR="00036BA0" w14:paraId="5D7E6B33" w14:textId="77777777" w:rsidTr="00C73F8A">
        <w:trPr>
          <w:trHeight w:val="1368"/>
        </w:trPr>
        <w:tc>
          <w:tcPr>
            <w:tcW w:w="2808" w:type="dxa"/>
          </w:tcPr>
          <w:p w14:paraId="7082A536" w14:textId="77777777" w:rsidR="00036BA0" w:rsidRDefault="00036BA0" w:rsidP="00C73F8A">
            <w:pPr>
              <w:rPr>
                <w:sz w:val="28"/>
                <w:szCs w:val="28"/>
                <w:lang w:val="uk-UA"/>
              </w:rPr>
            </w:pPr>
            <w:r>
              <w:rPr>
                <w:sz w:val="28"/>
                <w:szCs w:val="28"/>
                <w:lang w:val="uk-UA"/>
              </w:rPr>
              <w:t xml:space="preserve">Кількість учнів денних загальноосвітніх навчальних шкіл, які навчаються в другу зміну </w:t>
            </w:r>
          </w:p>
        </w:tc>
        <w:tc>
          <w:tcPr>
            <w:tcW w:w="1289" w:type="dxa"/>
          </w:tcPr>
          <w:p w14:paraId="5F090B84" w14:textId="77777777" w:rsidR="00036BA0" w:rsidRDefault="00036BA0" w:rsidP="00C73F8A">
            <w:pPr>
              <w:rPr>
                <w:sz w:val="28"/>
                <w:szCs w:val="28"/>
                <w:lang w:val="uk-UA"/>
              </w:rPr>
            </w:pPr>
            <w:proofErr w:type="spellStart"/>
            <w:r>
              <w:rPr>
                <w:sz w:val="28"/>
                <w:szCs w:val="28"/>
                <w:lang w:val="uk-UA"/>
              </w:rPr>
              <w:t>чол</w:t>
            </w:r>
            <w:proofErr w:type="spellEnd"/>
            <w:r>
              <w:rPr>
                <w:sz w:val="28"/>
                <w:szCs w:val="28"/>
                <w:lang w:val="uk-UA"/>
              </w:rPr>
              <w:t>.</w:t>
            </w:r>
          </w:p>
        </w:tc>
        <w:tc>
          <w:tcPr>
            <w:tcW w:w="1591" w:type="dxa"/>
          </w:tcPr>
          <w:p w14:paraId="790BAD60" w14:textId="77777777" w:rsidR="00036BA0" w:rsidRDefault="00036BA0" w:rsidP="00C73F8A">
            <w:pPr>
              <w:rPr>
                <w:sz w:val="28"/>
                <w:szCs w:val="28"/>
                <w:lang w:val="uk-UA"/>
              </w:rPr>
            </w:pPr>
            <w:r>
              <w:rPr>
                <w:sz w:val="28"/>
                <w:szCs w:val="28"/>
                <w:lang w:val="uk-UA"/>
              </w:rPr>
              <w:t>-</w:t>
            </w:r>
          </w:p>
        </w:tc>
        <w:tc>
          <w:tcPr>
            <w:tcW w:w="1080" w:type="dxa"/>
          </w:tcPr>
          <w:p w14:paraId="500747B1" w14:textId="77777777" w:rsidR="00036BA0" w:rsidRDefault="00036BA0" w:rsidP="00C73F8A">
            <w:pPr>
              <w:rPr>
                <w:sz w:val="28"/>
                <w:szCs w:val="28"/>
                <w:lang w:val="uk-UA"/>
              </w:rPr>
            </w:pPr>
            <w:r>
              <w:rPr>
                <w:sz w:val="28"/>
                <w:szCs w:val="28"/>
                <w:lang w:val="uk-UA"/>
              </w:rPr>
              <w:t>-</w:t>
            </w:r>
          </w:p>
        </w:tc>
        <w:tc>
          <w:tcPr>
            <w:tcW w:w="1440" w:type="dxa"/>
          </w:tcPr>
          <w:p w14:paraId="4256290B" w14:textId="77777777" w:rsidR="00036BA0" w:rsidRDefault="00036BA0" w:rsidP="00C73F8A">
            <w:pPr>
              <w:rPr>
                <w:sz w:val="28"/>
                <w:szCs w:val="28"/>
                <w:lang w:val="uk-UA"/>
              </w:rPr>
            </w:pPr>
            <w:r>
              <w:rPr>
                <w:sz w:val="28"/>
                <w:szCs w:val="28"/>
                <w:lang w:val="uk-UA"/>
              </w:rPr>
              <w:t>-</w:t>
            </w:r>
          </w:p>
        </w:tc>
        <w:tc>
          <w:tcPr>
            <w:tcW w:w="1260" w:type="dxa"/>
          </w:tcPr>
          <w:p w14:paraId="7E71595E" w14:textId="77777777" w:rsidR="00036BA0" w:rsidRDefault="00036BA0" w:rsidP="00C73F8A">
            <w:pPr>
              <w:rPr>
                <w:sz w:val="28"/>
                <w:szCs w:val="28"/>
                <w:lang w:val="uk-UA"/>
              </w:rPr>
            </w:pPr>
            <w:r>
              <w:rPr>
                <w:sz w:val="28"/>
                <w:szCs w:val="28"/>
                <w:lang w:val="uk-UA"/>
              </w:rPr>
              <w:t>-</w:t>
            </w:r>
          </w:p>
        </w:tc>
      </w:tr>
      <w:tr w:rsidR="00036BA0" w14:paraId="0465281A" w14:textId="77777777" w:rsidTr="00C73F8A">
        <w:trPr>
          <w:trHeight w:val="1077"/>
        </w:trPr>
        <w:tc>
          <w:tcPr>
            <w:tcW w:w="2808" w:type="dxa"/>
          </w:tcPr>
          <w:p w14:paraId="55E36DB3" w14:textId="77777777" w:rsidR="00036BA0" w:rsidRDefault="00036BA0" w:rsidP="00C73F8A">
            <w:pPr>
              <w:rPr>
                <w:sz w:val="28"/>
                <w:szCs w:val="28"/>
                <w:lang w:val="uk-UA"/>
              </w:rPr>
            </w:pPr>
            <w:r>
              <w:rPr>
                <w:sz w:val="28"/>
                <w:szCs w:val="28"/>
                <w:lang w:val="uk-UA"/>
              </w:rPr>
              <w:t>Кількість дітей у постійних дошкільних навчальних закладах, всього</w:t>
            </w:r>
          </w:p>
        </w:tc>
        <w:tc>
          <w:tcPr>
            <w:tcW w:w="1289" w:type="dxa"/>
          </w:tcPr>
          <w:p w14:paraId="10F454A1" w14:textId="77777777" w:rsidR="00036BA0" w:rsidRDefault="00036BA0" w:rsidP="00C73F8A">
            <w:pPr>
              <w:rPr>
                <w:sz w:val="28"/>
                <w:szCs w:val="28"/>
                <w:lang w:val="uk-UA"/>
              </w:rPr>
            </w:pPr>
            <w:proofErr w:type="spellStart"/>
            <w:r>
              <w:rPr>
                <w:sz w:val="28"/>
                <w:szCs w:val="28"/>
                <w:lang w:val="uk-UA"/>
              </w:rPr>
              <w:t>чол</w:t>
            </w:r>
            <w:proofErr w:type="spellEnd"/>
            <w:r>
              <w:rPr>
                <w:sz w:val="28"/>
                <w:szCs w:val="28"/>
                <w:lang w:val="uk-UA"/>
              </w:rPr>
              <w:t>.</w:t>
            </w:r>
          </w:p>
        </w:tc>
        <w:tc>
          <w:tcPr>
            <w:tcW w:w="1591" w:type="dxa"/>
          </w:tcPr>
          <w:p w14:paraId="085F6DD9" w14:textId="77777777" w:rsidR="00036BA0" w:rsidRDefault="00036BA0" w:rsidP="00C73F8A">
            <w:pPr>
              <w:rPr>
                <w:sz w:val="28"/>
                <w:szCs w:val="28"/>
                <w:lang w:val="uk-UA"/>
              </w:rPr>
            </w:pPr>
            <w:r>
              <w:rPr>
                <w:sz w:val="28"/>
                <w:szCs w:val="28"/>
                <w:lang w:val="uk-UA"/>
              </w:rPr>
              <w:t>533</w:t>
            </w:r>
          </w:p>
        </w:tc>
        <w:tc>
          <w:tcPr>
            <w:tcW w:w="1080" w:type="dxa"/>
          </w:tcPr>
          <w:p w14:paraId="5005CAA3" w14:textId="77777777" w:rsidR="00036BA0" w:rsidRDefault="00036BA0" w:rsidP="00C73F8A">
            <w:pPr>
              <w:rPr>
                <w:sz w:val="28"/>
                <w:szCs w:val="28"/>
                <w:lang w:val="uk-UA"/>
              </w:rPr>
            </w:pPr>
            <w:r>
              <w:rPr>
                <w:sz w:val="28"/>
                <w:szCs w:val="28"/>
                <w:lang w:val="uk-UA"/>
              </w:rPr>
              <w:t>533</w:t>
            </w:r>
          </w:p>
        </w:tc>
        <w:tc>
          <w:tcPr>
            <w:tcW w:w="1440" w:type="dxa"/>
          </w:tcPr>
          <w:p w14:paraId="093BC0E2" w14:textId="77777777" w:rsidR="00036BA0" w:rsidRDefault="00036BA0" w:rsidP="00C73F8A">
            <w:pPr>
              <w:rPr>
                <w:sz w:val="28"/>
                <w:szCs w:val="28"/>
                <w:lang w:val="uk-UA"/>
              </w:rPr>
            </w:pPr>
            <w:r>
              <w:rPr>
                <w:sz w:val="28"/>
                <w:szCs w:val="28"/>
                <w:lang w:val="uk-UA"/>
              </w:rPr>
              <w:t>533</w:t>
            </w:r>
          </w:p>
        </w:tc>
        <w:tc>
          <w:tcPr>
            <w:tcW w:w="1260" w:type="dxa"/>
          </w:tcPr>
          <w:p w14:paraId="546366A2" w14:textId="77777777" w:rsidR="00036BA0" w:rsidRDefault="00036BA0" w:rsidP="00C73F8A">
            <w:pPr>
              <w:rPr>
                <w:sz w:val="28"/>
                <w:szCs w:val="28"/>
                <w:lang w:val="uk-UA"/>
              </w:rPr>
            </w:pPr>
            <w:r>
              <w:rPr>
                <w:sz w:val="28"/>
                <w:szCs w:val="28"/>
                <w:lang w:val="uk-UA"/>
              </w:rPr>
              <w:t>100,0</w:t>
            </w:r>
          </w:p>
        </w:tc>
      </w:tr>
      <w:tr w:rsidR="00036BA0" w14:paraId="53C7EF6F" w14:textId="77777777" w:rsidTr="00C73F8A">
        <w:trPr>
          <w:trHeight w:val="1635"/>
        </w:trPr>
        <w:tc>
          <w:tcPr>
            <w:tcW w:w="2808" w:type="dxa"/>
          </w:tcPr>
          <w:p w14:paraId="37C0195B" w14:textId="77777777" w:rsidR="00036BA0" w:rsidRDefault="00036BA0" w:rsidP="00C73F8A">
            <w:pPr>
              <w:rPr>
                <w:sz w:val="28"/>
                <w:szCs w:val="28"/>
                <w:lang w:val="uk-UA"/>
              </w:rPr>
            </w:pPr>
            <w:r>
              <w:rPr>
                <w:sz w:val="28"/>
                <w:szCs w:val="28"/>
                <w:lang w:val="uk-UA"/>
              </w:rPr>
              <w:lastRenderedPageBreak/>
              <w:t>Охоплення дітей постійними дошкільними закладами (у % до загальної кількості дітей відповідного віку)</w:t>
            </w:r>
          </w:p>
        </w:tc>
        <w:tc>
          <w:tcPr>
            <w:tcW w:w="1289" w:type="dxa"/>
          </w:tcPr>
          <w:p w14:paraId="5F997C77" w14:textId="77777777" w:rsidR="00036BA0" w:rsidRDefault="00036BA0" w:rsidP="00C73F8A">
            <w:pPr>
              <w:rPr>
                <w:sz w:val="28"/>
                <w:szCs w:val="28"/>
                <w:lang w:val="uk-UA"/>
              </w:rPr>
            </w:pPr>
            <w:r>
              <w:rPr>
                <w:sz w:val="28"/>
                <w:szCs w:val="28"/>
                <w:lang w:val="uk-UA"/>
              </w:rPr>
              <w:t>%</w:t>
            </w:r>
          </w:p>
        </w:tc>
        <w:tc>
          <w:tcPr>
            <w:tcW w:w="1591" w:type="dxa"/>
          </w:tcPr>
          <w:p w14:paraId="1E48DB37" w14:textId="77777777" w:rsidR="00036BA0" w:rsidRDefault="00036BA0" w:rsidP="00C73F8A">
            <w:pPr>
              <w:rPr>
                <w:sz w:val="28"/>
                <w:szCs w:val="28"/>
                <w:lang w:val="uk-UA"/>
              </w:rPr>
            </w:pPr>
            <w:r>
              <w:rPr>
                <w:sz w:val="28"/>
                <w:szCs w:val="28"/>
                <w:lang w:val="uk-UA"/>
              </w:rPr>
              <w:t>98,0</w:t>
            </w:r>
          </w:p>
        </w:tc>
        <w:tc>
          <w:tcPr>
            <w:tcW w:w="1080" w:type="dxa"/>
          </w:tcPr>
          <w:p w14:paraId="6C0E9BBA" w14:textId="77777777" w:rsidR="00036BA0" w:rsidRDefault="00036BA0" w:rsidP="00C73F8A">
            <w:pPr>
              <w:rPr>
                <w:sz w:val="28"/>
                <w:szCs w:val="28"/>
                <w:lang w:val="uk-UA"/>
              </w:rPr>
            </w:pPr>
            <w:r>
              <w:rPr>
                <w:sz w:val="28"/>
                <w:szCs w:val="28"/>
                <w:lang w:val="uk-UA"/>
              </w:rPr>
              <w:t>100,0</w:t>
            </w:r>
          </w:p>
        </w:tc>
        <w:tc>
          <w:tcPr>
            <w:tcW w:w="1440" w:type="dxa"/>
          </w:tcPr>
          <w:p w14:paraId="07792B1B" w14:textId="77777777" w:rsidR="00036BA0" w:rsidRDefault="00036BA0" w:rsidP="00C73F8A">
            <w:pPr>
              <w:rPr>
                <w:sz w:val="28"/>
                <w:szCs w:val="28"/>
                <w:lang w:val="uk-UA"/>
              </w:rPr>
            </w:pPr>
            <w:r>
              <w:rPr>
                <w:sz w:val="28"/>
                <w:szCs w:val="28"/>
                <w:lang w:val="uk-UA"/>
              </w:rPr>
              <w:t>100,0</w:t>
            </w:r>
          </w:p>
        </w:tc>
        <w:tc>
          <w:tcPr>
            <w:tcW w:w="1260" w:type="dxa"/>
          </w:tcPr>
          <w:p w14:paraId="4E775A16" w14:textId="77777777" w:rsidR="00036BA0" w:rsidRDefault="00036BA0" w:rsidP="00C73F8A">
            <w:pPr>
              <w:rPr>
                <w:sz w:val="28"/>
                <w:szCs w:val="28"/>
                <w:lang w:val="uk-UA"/>
              </w:rPr>
            </w:pPr>
            <w:r>
              <w:rPr>
                <w:sz w:val="28"/>
                <w:szCs w:val="28"/>
                <w:lang w:val="uk-UA"/>
              </w:rPr>
              <w:t>-</w:t>
            </w:r>
          </w:p>
        </w:tc>
      </w:tr>
      <w:tr w:rsidR="00036BA0" w14:paraId="48BC4387" w14:textId="77777777" w:rsidTr="00C73F8A">
        <w:trPr>
          <w:trHeight w:val="546"/>
        </w:trPr>
        <w:tc>
          <w:tcPr>
            <w:tcW w:w="2808" w:type="dxa"/>
          </w:tcPr>
          <w:p w14:paraId="38394F50" w14:textId="77777777" w:rsidR="00036BA0" w:rsidRDefault="00036BA0" w:rsidP="00C73F8A">
            <w:pPr>
              <w:rPr>
                <w:sz w:val="28"/>
                <w:szCs w:val="28"/>
                <w:lang w:val="uk-UA"/>
              </w:rPr>
            </w:pPr>
            <w:r>
              <w:rPr>
                <w:sz w:val="28"/>
                <w:szCs w:val="28"/>
                <w:lang w:val="uk-UA"/>
              </w:rPr>
              <w:t>Кількість закладів культури клубного типу</w:t>
            </w:r>
          </w:p>
        </w:tc>
        <w:tc>
          <w:tcPr>
            <w:tcW w:w="1289" w:type="dxa"/>
          </w:tcPr>
          <w:p w14:paraId="09A48FAD" w14:textId="77777777" w:rsidR="00036BA0" w:rsidRDefault="00036BA0" w:rsidP="00C73F8A">
            <w:pPr>
              <w:rPr>
                <w:sz w:val="28"/>
                <w:szCs w:val="28"/>
                <w:lang w:val="uk-UA"/>
              </w:rPr>
            </w:pPr>
            <w:r>
              <w:rPr>
                <w:sz w:val="28"/>
                <w:szCs w:val="28"/>
                <w:lang w:val="uk-UA"/>
              </w:rPr>
              <w:t>один.</w:t>
            </w:r>
          </w:p>
        </w:tc>
        <w:tc>
          <w:tcPr>
            <w:tcW w:w="1591" w:type="dxa"/>
          </w:tcPr>
          <w:p w14:paraId="09288AA3" w14:textId="77777777" w:rsidR="00036BA0" w:rsidRDefault="00036BA0" w:rsidP="00C73F8A">
            <w:pPr>
              <w:rPr>
                <w:sz w:val="28"/>
                <w:szCs w:val="28"/>
                <w:lang w:val="uk-UA"/>
              </w:rPr>
            </w:pPr>
            <w:r>
              <w:rPr>
                <w:sz w:val="28"/>
                <w:szCs w:val="28"/>
                <w:lang w:val="uk-UA"/>
              </w:rPr>
              <w:t>1</w:t>
            </w:r>
          </w:p>
        </w:tc>
        <w:tc>
          <w:tcPr>
            <w:tcW w:w="1080" w:type="dxa"/>
          </w:tcPr>
          <w:p w14:paraId="735B37D3" w14:textId="77777777" w:rsidR="00036BA0" w:rsidRDefault="00036BA0" w:rsidP="00C73F8A">
            <w:pPr>
              <w:rPr>
                <w:sz w:val="28"/>
                <w:szCs w:val="28"/>
                <w:lang w:val="uk-UA"/>
              </w:rPr>
            </w:pPr>
            <w:r>
              <w:rPr>
                <w:sz w:val="28"/>
                <w:szCs w:val="28"/>
                <w:lang w:val="uk-UA"/>
              </w:rPr>
              <w:t>1</w:t>
            </w:r>
          </w:p>
        </w:tc>
        <w:tc>
          <w:tcPr>
            <w:tcW w:w="1440" w:type="dxa"/>
          </w:tcPr>
          <w:p w14:paraId="0D7984BA" w14:textId="77777777" w:rsidR="00036BA0" w:rsidRDefault="00036BA0" w:rsidP="00C73F8A">
            <w:pPr>
              <w:rPr>
                <w:sz w:val="28"/>
                <w:szCs w:val="28"/>
                <w:lang w:val="uk-UA"/>
              </w:rPr>
            </w:pPr>
            <w:r>
              <w:rPr>
                <w:sz w:val="28"/>
                <w:szCs w:val="28"/>
                <w:lang w:val="uk-UA"/>
              </w:rPr>
              <w:t>1</w:t>
            </w:r>
          </w:p>
        </w:tc>
        <w:tc>
          <w:tcPr>
            <w:tcW w:w="1260" w:type="dxa"/>
          </w:tcPr>
          <w:p w14:paraId="09E59CC7" w14:textId="77777777" w:rsidR="00036BA0" w:rsidRDefault="00036BA0" w:rsidP="00C73F8A">
            <w:pPr>
              <w:rPr>
                <w:sz w:val="28"/>
                <w:szCs w:val="28"/>
                <w:lang w:val="uk-UA"/>
              </w:rPr>
            </w:pPr>
            <w:r>
              <w:rPr>
                <w:sz w:val="28"/>
                <w:szCs w:val="28"/>
                <w:lang w:val="uk-UA"/>
              </w:rPr>
              <w:t>100</w:t>
            </w:r>
          </w:p>
        </w:tc>
      </w:tr>
      <w:tr w:rsidR="00036BA0" w14:paraId="6252E306" w14:textId="77777777" w:rsidTr="00C73F8A">
        <w:trPr>
          <w:trHeight w:val="546"/>
        </w:trPr>
        <w:tc>
          <w:tcPr>
            <w:tcW w:w="2808" w:type="dxa"/>
          </w:tcPr>
          <w:p w14:paraId="79776596" w14:textId="77777777" w:rsidR="00036BA0" w:rsidRDefault="00036BA0" w:rsidP="00C73F8A">
            <w:pPr>
              <w:rPr>
                <w:sz w:val="28"/>
                <w:szCs w:val="28"/>
                <w:lang w:val="uk-UA"/>
              </w:rPr>
            </w:pPr>
            <w:r>
              <w:rPr>
                <w:sz w:val="28"/>
                <w:szCs w:val="28"/>
                <w:lang w:val="uk-UA"/>
              </w:rPr>
              <w:t>Кількість масових бібліотек</w:t>
            </w:r>
          </w:p>
        </w:tc>
        <w:tc>
          <w:tcPr>
            <w:tcW w:w="1289" w:type="dxa"/>
          </w:tcPr>
          <w:p w14:paraId="748119A2" w14:textId="77777777" w:rsidR="00036BA0" w:rsidRDefault="00036BA0" w:rsidP="00C73F8A">
            <w:pPr>
              <w:rPr>
                <w:sz w:val="28"/>
                <w:szCs w:val="28"/>
                <w:lang w:val="uk-UA"/>
              </w:rPr>
            </w:pPr>
            <w:r>
              <w:rPr>
                <w:sz w:val="28"/>
                <w:szCs w:val="28"/>
                <w:lang w:val="uk-UA"/>
              </w:rPr>
              <w:t>один.</w:t>
            </w:r>
          </w:p>
        </w:tc>
        <w:tc>
          <w:tcPr>
            <w:tcW w:w="1591" w:type="dxa"/>
          </w:tcPr>
          <w:p w14:paraId="17C15CA8" w14:textId="77777777" w:rsidR="00036BA0" w:rsidRDefault="00036BA0" w:rsidP="00C73F8A">
            <w:pPr>
              <w:rPr>
                <w:sz w:val="28"/>
                <w:szCs w:val="28"/>
                <w:lang w:val="uk-UA"/>
              </w:rPr>
            </w:pPr>
            <w:r>
              <w:rPr>
                <w:sz w:val="28"/>
                <w:szCs w:val="28"/>
                <w:lang w:val="uk-UA"/>
              </w:rPr>
              <w:t>2</w:t>
            </w:r>
          </w:p>
        </w:tc>
        <w:tc>
          <w:tcPr>
            <w:tcW w:w="1080" w:type="dxa"/>
          </w:tcPr>
          <w:p w14:paraId="700C55CC" w14:textId="77777777" w:rsidR="00036BA0" w:rsidRDefault="00036BA0" w:rsidP="00C73F8A">
            <w:pPr>
              <w:rPr>
                <w:sz w:val="28"/>
                <w:szCs w:val="28"/>
                <w:lang w:val="uk-UA"/>
              </w:rPr>
            </w:pPr>
            <w:r>
              <w:rPr>
                <w:sz w:val="28"/>
                <w:szCs w:val="28"/>
                <w:lang w:val="uk-UA"/>
              </w:rPr>
              <w:t>2</w:t>
            </w:r>
          </w:p>
        </w:tc>
        <w:tc>
          <w:tcPr>
            <w:tcW w:w="1440" w:type="dxa"/>
          </w:tcPr>
          <w:p w14:paraId="244458DD" w14:textId="77777777" w:rsidR="00036BA0" w:rsidRDefault="00036BA0" w:rsidP="00C73F8A">
            <w:pPr>
              <w:rPr>
                <w:sz w:val="28"/>
                <w:szCs w:val="28"/>
                <w:lang w:val="uk-UA"/>
              </w:rPr>
            </w:pPr>
            <w:r>
              <w:rPr>
                <w:sz w:val="28"/>
                <w:szCs w:val="28"/>
                <w:lang w:val="uk-UA"/>
              </w:rPr>
              <w:t>2</w:t>
            </w:r>
          </w:p>
        </w:tc>
        <w:tc>
          <w:tcPr>
            <w:tcW w:w="1260" w:type="dxa"/>
          </w:tcPr>
          <w:p w14:paraId="6D11E389" w14:textId="77777777" w:rsidR="00036BA0" w:rsidRDefault="00036BA0" w:rsidP="00C73F8A">
            <w:pPr>
              <w:rPr>
                <w:sz w:val="28"/>
                <w:szCs w:val="28"/>
                <w:lang w:val="uk-UA"/>
              </w:rPr>
            </w:pPr>
            <w:r>
              <w:rPr>
                <w:sz w:val="28"/>
                <w:szCs w:val="28"/>
                <w:lang w:val="uk-UA"/>
              </w:rPr>
              <w:t>100</w:t>
            </w:r>
          </w:p>
        </w:tc>
      </w:tr>
      <w:tr w:rsidR="00036BA0" w14:paraId="7D407AF8" w14:textId="77777777" w:rsidTr="00C73F8A">
        <w:trPr>
          <w:trHeight w:val="546"/>
        </w:trPr>
        <w:tc>
          <w:tcPr>
            <w:tcW w:w="2808" w:type="dxa"/>
          </w:tcPr>
          <w:p w14:paraId="20DC3885" w14:textId="77777777" w:rsidR="00036BA0" w:rsidRDefault="00036BA0" w:rsidP="00C73F8A">
            <w:pPr>
              <w:rPr>
                <w:sz w:val="28"/>
                <w:szCs w:val="28"/>
                <w:lang w:val="uk-UA"/>
              </w:rPr>
            </w:pPr>
            <w:r>
              <w:rPr>
                <w:sz w:val="28"/>
                <w:szCs w:val="28"/>
                <w:lang w:val="uk-UA"/>
              </w:rPr>
              <w:t>Кількість музичних шкіл</w:t>
            </w:r>
          </w:p>
        </w:tc>
        <w:tc>
          <w:tcPr>
            <w:tcW w:w="1289" w:type="dxa"/>
          </w:tcPr>
          <w:p w14:paraId="3B7109E7" w14:textId="77777777" w:rsidR="00036BA0" w:rsidRDefault="00036BA0" w:rsidP="00C73F8A">
            <w:pPr>
              <w:rPr>
                <w:sz w:val="28"/>
                <w:szCs w:val="28"/>
                <w:lang w:val="uk-UA"/>
              </w:rPr>
            </w:pPr>
            <w:r>
              <w:rPr>
                <w:sz w:val="28"/>
                <w:szCs w:val="28"/>
                <w:lang w:val="uk-UA"/>
              </w:rPr>
              <w:t>один.</w:t>
            </w:r>
          </w:p>
        </w:tc>
        <w:tc>
          <w:tcPr>
            <w:tcW w:w="1591" w:type="dxa"/>
          </w:tcPr>
          <w:p w14:paraId="7A95B69C" w14:textId="77777777" w:rsidR="00036BA0" w:rsidRDefault="00036BA0" w:rsidP="00C73F8A">
            <w:pPr>
              <w:rPr>
                <w:sz w:val="28"/>
                <w:szCs w:val="28"/>
                <w:lang w:val="uk-UA"/>
              </w:rPr>
            </w:pPr>
            <w:r>
              <w:rPr>
                <w:sz w:val="28"/>
                <w:szCs w:val="28"/>
                <w:lang w:val="uk-UA"/>
              </w:rPr>
              <w:t>1</w:t>
            </w:r>
          </w:p>
        </w:tc>
        <w:tc>
          <w:tcPr>
            <w:tcW w:w="1080" w:type="dxa"/>
          </w:tcPr>
          <w:p w14:paraId="5C8B7AC0" w14:textId="77777777" w:rsidR="00036BA0" w:rsidRDefault="00036BA0" w:rsidP="00C73F8A">
            <w:pPr>
              <w:rPr>
                <w:sz w:val="28"/>
                <w:szCs w:val="28"/>
                <w:lang w:val="uk-UA"/>
              </w:rPr>
            </w:pPr>
            <w:r>
              <w:rPr>
                <w:sz w:val="28"/>
                <w:szCs w:val="28"/>
                <w:lang w:val="uk-UA"/>
              </w:rPr>
              <w:t>1</w:t>
            </w:r>
          </w:p>
        </w:tc>
        <w:tc>
          <w:tcPr>
            <w:tcW w:w="1440" w:type="dxa"/>
          </w:tcPr>
          <w:p w14:paraId="6DF11028" w14:textId="77777777" w:rsidR="00036BA0" w:rsidRDefault="00036BA0" w:rsidP="00C73F8A">
            <w:pPr>
              <w:rPr>
                <w:sz w:val="28"/>
                <w:szCs w:val="28"/>
                <w:lang w:val="uk-UA"/>
              </w:rPr>
            </w:pPr>
            <w:r>
              <w:rPr>
                <w:sz w:val="28"/>
                <w:szCs w:val="28"/>
                <w:lang w:val="uk-UA"/>
              </w:rPr>
              <w:t>1</w:t>
            </w:r>
          </w:p>
        </w:tc>
        <w:tc>
          <w:tcPr>
            <w:tcW w:w="1260" w:type="dxa"/>
          </w:tcPr>
          <w:p w14:paraId="5405CAC3" w14:textId="77777777" w:rsidR="00036BA0" w:rsidRDefault="00036BA0" w:rsidP="00C73F8A">
            <w:pPr>
              <w:rPr>
                <w:sz w:val="28"/>
                <w:szCs w:val="28"/>
                <w:lang w:val="uk-UA"/>
              </w:rPr>
            </w:pPr>
            <w:r>
              <w:rPr>
                <w:sz w:val="28"/>
                <w:szCs w:val="28"/>
                <w:lang w:val="uk-UA"/>
              </w:rPr>
              <w:t>100</w:t>
            </w:r>
          </w:p>
        </w:tc>
      </w:tr>
      <w:tr w:rsidR="00036BA0" w14:paraId="6B2CB51B" w14:textId="77777777" w:rsidTr="00C73F8A">
        <w:trPr>
          <w:trHeight w:val="266"/>
        </w:trPr>
        <w:tc>
          <w:tcPr>
            <w:tcW w:w="2808" w:type="dxa"/>
          </w:tcPr>
          <w:p w14:paraId="2DBA7E05" w14:textId="77777777" w:rsidR="00036BA0" w:rsidRDefault="00036BA0" w:rsidP="00C73F8A">
            <w:pPr>
              <w:rPr>
                <w:color w:val="000000"/>
                <w:sz w:val="28"/>
                <w:szCs w:val="28"/>
                <w:lang w:val="uk-UA"/>
              </w:rPr>
            </w:pPr>
            <w:r>
              <w:rPr>
                <w:color w:val="000000"/>
                <w:sz w:val="28"/>
                <w:szCs w:val="28"/>
                <w:lang w:val="uk-UA"/>
              </w:rPr>
              <w:t>- в них учнів</w:t>
            </w:r>
          </w:p>
        </w:tc>
        <w:tc>
          <w:tcPr>
            <w:tcW w:w="1289" w:type="dxa"/>
          </w:tcPr>
          <w:p w14:paraId="66815E74" w14:textId="77777777" w:rsidR="00036BA0" w:rsidRDefault="00036BA0" w:rsidP="00C73F8A">
            <w:pPr>
              <w:rPr>
                <w:color w:val="000000"/>
                <w:sz w:val="28"/>
                <w:szCs w:val="28"/>
                <w:lang w:val="uk-UA"/>
              </w:rPr>
            </w:pPr>
            <w:proofErr w:type="spellStart"/>
            <w:r>
              <w:rPr>
                <w:color w:val="000000"/>
                <w:sz w:val="28"/>
                <w:szCs w:val="28"/>
                <w:lang w:val="uk-UA"/>
              </w:rPr>
              <w:t>чол</w:t>
            </w:r>
            <w:proofErr w:type="spellEnd"/>
            <w:r>
              <w:rPr>
                <w:color w:val="000000"/>
                <w:sz w:val="28"/>
                <w:szCs w:val="28"/>
                <w:lang w:val="uk-UA"/>
              </w:rPr>
              <w:t>.</w:t>
            </w:r>
          </w:p>
        </w:tc>
        <w:tc>
          <w:tcPr>
            <w:tcW w:w="1591" w:type="dxa"/>
          </w:tcPr>
          <w:p w14:paraId="0C1183C7" w14:textId="77777777" w:rsidR="00036BA0" w:rsidRDefault="00036BA0" w:rsidP="00C73F8A">
            <w:pPr>
              <w:rPr>
                <w:color w:val="000000"/>
                <w:sz w:val="28"/>
                <w:szCs w:val="28"/>
                <w:lang w:val="uk-UA"/>
              </w:rPr>
            </w:pPr>
            <w:r>
              <w:rPr>
                <w:color w:val="000000"/>
                <w:sz w:val="28"/>
                <w:szCs w:val="28"/>
                <w:lang w:val="uk-UA"/>
              </w:rPr>
              <w:t>460</w:t>
            </w:r>
          </w:p>
        </w:tc>
        <w:tc>
          <w:tcPr>
            <w:tcW w:w="1080" w:type="dxa"/>
          </w:tcPr>
          <w:p w14:paraId="16F91188" w14:textId="77777777" w:rsidR="00036BA0" w:rsidRDefault="00036BA0" w:rsidP="00C73F8A">
            <w:pPr>
              <w:rPr>
                <w:color w:val="000000"/>
                <w:sz w:val="28"/>
                <w:szCs w:val="28"/>
                <w:lang w:val="uk-UA"/>
              </w:rPr>
            </w:pPr>
            <w:r>
              <w:rPr>
                <w:color w:val="000000"/>
                <w:sz w:val="28"/>
                <w:szCs w:val="28"/>
                <w:lang w:val="uk-UA"/>
              </w:rPr>
              <w:t>498</w:t>
            </w:r>
          </w:p>
        </w:tc>
        <w:tc>
          <w:tcPr>
            <w:tcW w:w="1440" w:type="dxa"/>
          </w:tcPr>
          <w:p w14:paraId="6C2256A2" w14:textId="77777777" w:rsidR="00036BA0" w:rsidRDefault="00036BA0" w:rsidP="00C73F8A">
            <w:pPr>
              <w:rPr>
                <w:color w:val="000000"/>
                <w:sz w:val="28"/>
                <w:szCs w:val="28"/>
                <w:lang w:val="uk-UA"/>
              </w:rPr>
            </w:pPr>
            <w:r>
              <w:rPr>
                <w:color w:val="000000"/>
                <w:sz w:val="28"/>
                <w:szCs w:val="28"/>
                <w:lang w:val="uk-UA"/>
              </w:rPr>
              <w:t>550</w:t>
            </w:r>
          </w:p>
        </w:tc>
        <w:tc>
          <w:tcPr>
            <w:tcW w:w="1260" w:type="dxa"/>
          </w:tcPr>
          <w:p w14:paraId="7C6288F2" w14:textId="77777777" w:rsidR="00036BA0" w:rsidRDefault="00036BA0" w:rsidP="00C73F8A">
            <w:pPr>
              <w:rPr>
                <w:color w:val="000000"/>
                <w:sz w:val="28"/>
                <w:szCs w:val="28"/>
                <w:lang w:val="uk-UA"/>
              </w:rPr>
            </w:pPr>
            <w:r>
              <w:rPr>
                <w:color w:val="000000"/>
                <w:sz w:val="28"/>
                <w:szCs w:val="28"/>
                <w:lang w:val="uk-UA"/>
              </w:rPr>
              <w:t>110 ,4</w:t>
            </w:r>
          </w:p>
        </w:tc>
      </w:tr>
    </w:tbl>
    <w:p w14:paraId="2D2CBD21" w14:textId="77777777" w:rsidR="00036BA0" w:rsidRDefault="00036BA0" w:rsidP="00036BA0">
      <w:pPr>
        <w:ind w:firstLine="720"/>
        <w:jc w:val="center"/>
        <w:rPr>
          <w:b/>
          <w:sz w:val="28"/>
          <w:szCs w:val="28"/>
          <w:lang w:val="uk-UA"/>
        </w:rPr>
      </w:pPr>
    </w:p>
    <w:p w14:paraId="28605941" w14:textId="77777777" w:rsidR="00036BA0" w:rsidRDefault="00036BA0" w:rsidP="00036BA0">
      <w:pPr>
        <w:ind w:firstLine="720"/>
        <w:jc w:val="center"/>
        <w:rPr>
          <w:b/>
          <w:sz w:val="28"/>
          <w:szCs w:val="28"/>
          <w:lang w:val="uk-UA"/>
        </w:rPr>
      </w:pPr>
    </w:p>
    <w:p w14:paraId="134CEA48" w14:textId="77777777" w:rsidR="00036BA0" w:rsidRDefault="00036BA0" w:rsidP="00036BA0">
      <w:pPr>
        <w:ind w:firstLine="720"/>
        <w:jc w:val="center"/>
        <w:rPr>
          <w:b/>
          <w:sz w:val="28"/>
          <w:szCs w:val="28"/>
          <w:lang w:val="uk-UA"/>
        </w:rPr>
      </w:pPr>
    </w:p>
    <w:p w14:paraId="08C49391" w14:textId="77777777" w:rsidR="00036BA0" w:rsidRDefault="00036BA0" w:rsidP="00036BA0">
      <w:pPr>
        <w:ind w:firstLine="720"/>
        <w:jc w:val="center"/>
        <w:rPr>
          <w:b/>
          <w:sz w:val="28"/>
          <w:szCs w:val="28"/>
          <w:lang w:val="uk-UA"/>
        </w:rPr>
      </w:pPr>
    </w:p>
    <w:p w14:paraId="785DD91F" w14:textId="77777777" w:rsidR="00036BA0" w:rsidRDefault="00036BA0" w:rsidP="00036BA0">
      <w:pPr>
        <w:ind w:firstLine="720"/>
        <w:jc w:val="center"/>
        <w:rPr>
          <w:b/>
          <w:sz w:val="28"/>
          <w:szCs w:val="28"/>
          <w:lang w:val="uk-UA"/>
        </w:rPr>
      </w:pPr>
    </w:p>
    <w:p w14:paraId="435F63FC" w14:textId="77777777" w:rsidR="00036BA0" w:rsidRDefault="00036BA0" w:rsidP="00036BA0">
      <w:pPr>
        <w:ind w:firstLine="720"/>
        <w:jc w:val="center"/>
        <w:rPr>
          <w:b/>
          <w:sz w:val="28"/>
          <w:szCs w:val="28"/>
          <w:lang w:val="uk-UA"/>
        </w:rPr>
      </w:pPr>
    </w:p>
    <w:p w14:paraId="3D8B9FC7" w14:textId="77777777" w:rsidR="00036BA0" w:rsidRDefault="00036BA0" w:rsidP="00036BA0">
      <w:pPr>
        <w:ind w:firstLine="720"/>
        <w:jc w:val="center"/>
        <w:rPr>
          <w:b/>
          <w:sz w:val="28"/>
          <w:szCs w:val="28"/>
          <w:lang w:val="uk-UA"/>
        </w:rPr>
      </w:pPr>
    </w:p>
    <w:p w14:paraId="307D57FB" w14:textId="77777777" w:rsidR="00036BA0" w:rsidRDefault="00036BA0" w:rsidP="00036BA0">
      <w:pPr>
        <w:ind w:firstLine="720"/>
        <w:jc w:val="center"/>
        <w:rPr>
          <w:b/>
          <w:sz w:val="28"/>
          <w:szCs w:val="28"/>
          <w:lang w:val="uk-UA"/>
        </w:rPr>
      </w:pPr>
    </w:p>
    <w:p w14:paraId="53A504FC" w14:textId="77777777" w:rsidR="00036BA0" w:rsidRDefault="00036BA0" w:rsidP="00036BA0">
      <w:pPr>
        <w:ind w:firstLine="720"/>
        <w:jc w:val="center"/>
        <w:rPr>
          <w:b/>
          <w:sz w:val="28"/>
          <w:szCs w:val="28"/>
          <w:lang w:val="uk-UA"/>
        </w:rPr>
      </w:pPr>
    </w:p>
    <w:p w14:paraId="7CBD185A" w14:textId="77777777" w:rsidR="00036BA0" w:rsidRDefault="00036BA0" w:rsidP="00036BA0">
      <w:pPr>
        <w:ind w:firstLine="720"/>
        <w:jc w:val="center"/>
        <w:rPr>
          <w:b/>
          <w:sz w:val="28"/>
          <w:szCs w:val="28"/>
          <w:lang w:val="uk-UA"/>
        </w:rPr>
      </w:pPr>
    </w:p>
    <w:p w14:paraId="7D5C289B" w14:textId="77777777" w:rsidR="00036BA0" w:rsidRDefault="00036BA0" w:rsidP="00036BA0">
      <w:pPr>
        <w:ind w:firstLine="720"/>
        <w:jc w:val="center"/>
        <w:rPr>
          <w:b/>
          <w:sz w:val="28"/>
          <w:szCs w:val="28"/>
          <w:lang w:val="uk-UA"/>
        </w:rPr>
      </w:pPr>
    </w:p>
    <w:p w14:paraId="538EC283" w14:textId="77777777" w:rsidR="00036BA0" w:rsidRDefault="00036BA0" w:rsidP="00036BA0">
      <w:pPr>
        <w:ind w:firstLine="720"/>
        <w:jc w:val="center"/>
        <w:rPr>
          <w:b/>
          <w:sz w:val="28"/>
          <w:szCs w:val="28"/>
          <w:lang w:val="uk-UA"/>
        </w:rPr>
      </w:pPr>
    </w:p>
    <w:p w14:paraId="26C8ED57" w14:textId="77777777" w:rsidR="00036BA0" w:rsidRDefault="00036BA0" w:rsidP="00036BA0">
      <w:pPr>
        <w:ind w:firstLine="720"/>
        <w:jc w:val="center"/>
        <w:rPr>
          <w:b/>
          <w:sz w:val="28"/>
          <w:szCs w:val="28"/>
          <w:lang w:val="uk-UA"/>
        </w:rPr>
      </w:pPr>
    </w:p>
    <w:p w14:paraId="0545DC9B" w14:textId="77777777" w:rsidR="00036BA0" w:rsidRDefault="00036BA0" w:rsidP="00036BA0">
      <w:pPr>
        <w:ind w:firstLine="720"/>
        <w:jc w:val="center"/>
        <w:rPr>
          <w:b/>
          <w:sz w:val="28"/>
          <w:szCs w:val="28"/>
          <w:lang w:val="uk-UA"/>
        </w:rPr>
      </w:pPr>
    </w:p>
    <w:p w14:paraId="642CCA0C" w14:textId="77777777" w:rsidR="00036BA0" w:rsidRDefault="00036BA0" w:rsidP="00036BA0">
      <w:pPr>
        <w:ind w:firstLine="720"/>
        <w:jc w:val="center"/>
        <w:rPr>
          <w:b/>
          <w:sz w:val="28"/>
          <w:szCs w:val="28"/>
          <w:lang w:val="uk-UA"/>
        </w:rPr>
      </w:pPr>
    </w:p>
    <w:p w14:paraId="255020DA" w14:textId="77777777" w:rsidR="00036BA0" w:rsidRDefault="00036BA0" w:rsidP="00036BA0">
      <w:pPr>
        <w:ind w:firstLine="720"/>
        <w:jc w:val="center"/>
        <w:rPr>
          <w:b/>
          <w:sz w:val="28"/>
          <w:szCs w:val="28"/>
          <w:lang w:val="uk-UA"/>
        </w:rPr>
      </w:pPr>
    </w:p>
    <w:p w14:paraId="0E0913A8" w14:textId="77777777" w:rsidR="00036BA0" w:rsidRDefault="00036BA0" w:rsidP="00036BA0">
      <w:pPr>
        <w:ind w:firstLine="720"/>
        <w:jc w:val="center"/>
        <w:rPr>
          <w:b/>
          <w:sz w:val="28"/>
          <w:szCs w:val="28"/>
          <w:lang w:val="uk-UA"/>
        </w:rPr>
      </w:pPr>
    </w:p>
    <w:p w14:paraId="0D43B9F3" w14:textId="77777777" w:rsidR="00036BA0" w:rsidRDefault="00036BA0" w:rsidP="00036BA0">
      <w:pPr>
        <w:ind w:firstLine="720"/>
        <w:jc w:val="center"/>
        <w:rPr>
          <w:b/>
          <w:sz w:val="28"/>
          <w:szCs w:val="28"/>
          <w:lang w:val="uk-UA"/>
        </w:rPr>
      </w:pPr>
    </w:p>
    <w:p w14:paraId="7A414F4E" w14:textId="77777777" w:rsidR="00036BA0" w:rsidRDefault="00036BA0" w:rsidP="00036BA0">
      <w:pPr>
        <w:ind w:firstLine="720"/>
        <w:jc w:val="center"/>
        <w:rPr>
          <w:b/>
          <w:sz w:val="28"/>
          <w:szCs w:val="28"/>
          <w:lang w:val="uk-UA"/>
        </w:rPr>
      </w:pPr>
    </w:p>
    <w:p w14:paraId="368C4DBC" w14:textId="77777777" w:rsidR="00036BA0" w:rsidRDefault="00036BA0" w:rsidP="00036BA0">
      <w:pPr>
        <w:ind w:firstLine="720"/>
        <w:jc w:val="center"/>
        <w:rPr>
          <w:b/>
          <w:sz w:val="28"/>
          <w:szCs w:val="28"/>
          <w:lang w:val="uk-UA"/>
        </w:rPr>
      </w:pPr>
    </w:p>
    <w:p w14:paraId="3F8EFC70" w14:textId="77777777" w:rsidR="00036BA0" w:rsidRDefault="00036BA0" w:rsidP="00036BA0">
      <w:pPr>
        <w:ind w:firstLine="720"/>
        <w:jc w:val="center"/>
        <w:rPr>
          <w:b/>
          <w:sz w:val="28"/>
          <w:szCs w:val="28"/>
          <w:lang w:val="uk-UA"/>
        </w:rPr>
      </w:pPr>
    </w:p>
    <w:p w14:paraId="6B77380A" w14:textId="77777777" w:rsidR="00036BA0" w:rsidRDefault="00036BA0" w:rsidP="00036BA0">
      <w:pPr>
        <w:ind w:firstLine="720"/>
        <w:jc w:val="center"/>
        <w:rPr>
          <w:b/>
          <w:sz w:val="28"/>
          <w:szCs w:val="28"/>
          <w:lang w:val="uk-UA"/>
        </w:rPr>
      </w:pPr>
    </w:p>
    <w:p w14:paraId="57ADD24A" w14:textId="77777777" w:rsidR="00036BA0" w:rsidRDefault="00036BA0" w:rsidP="00036BA0">
      <w:pPr>
        <w:ind w:firstLine="720"/>
        <w:jc w:val="center"/>
        <w:rPr>
          <w:b/>
          <w:sz w:val="28"/>
          <w:szCs w:val="28"/>
          <w:lang w:val="uk-UA"/>
        </w:rPr>
      </w:pPr>
    </w:p>
    <w:p w14:paraId="4269480F" w14:textId="77777777" w:rsidR="00036BA0" w:rsidRDefault="00036BA0" w:rsidP="00036BA0">
      <w:pPr>
        <w:ind w:firstLine="720"/>
        <w:jc w:val="center"/>
        <w:rPr>
          <w:b/>
          <w:sz w:val="28"/>
          <w:szCs w:val="28"/>
          <w:lang w:val="uk-UA"/>
        </w:rPr>
      </w:pPr>
    </w:p>
    <w:p w14:paraId="5BFE45DC" w14:textId="77777777" w:rsidR="00036BA0" w:rsidRDefault="00036BA0" w:rsidP="00036BA0">
      <w:pPr>
        <w:ind w:firstLine="720"/>
        <w:jc w:val="center"/>
        <w:rPr>
          <w:b/>
          <w:sz w:val="28"/>
          <w:szCs w:val="28"/>
          <w:lang w:val="uk-UA"/>
        </w:rPr>
      </w:pPr>
    </w:p>
    <w:p w14:paraId="44CADDAA" w14:textId="77777777" w:rsidR="00036BA0" w:rsidRDefault="00036BA0" w:rsidP="00036BA0">
      <w:pPr>
        <w:ind w:firstLine="720"/>
        <w:jc w:val="center"/>
        <w:rPr>
          <w:b/>
          <w:sz w:val="28"/>
          <w:szCs w:val="28"/>
          <w:lang w:val="uk-UA"/>
        </w:rPr>
      </w:pPr>
    </w:p>
    <w:p w14:paraId="35A6AD4F" w14:textId="77777777" w:rsidR="00036BA0" w:rsidRDefault="00036BA0" w:rsidP="00036BA0">
      <w:pPr>
        <w:ind w:firstLine="720"/>
        <w:jc w:val="center"/>
        <w:rPr>
          <w:b/>
          <w:sz w:val="28"/>
          <w:szCs w:val="28"/>
          <w:lang w:val="uk-UA"/>
        </w:rPr>
      </w:pPr>
    </w:p>
    <w:p w14:paraId="56536E6A" w14:textId="77777777" w:rsidR="00036BA0" w:rsidRDefault="00036BA0" w:rsidP="00036BA0">
      <w:pPr>
        <w:ind w:firstLine="720"/>
        <w:jc w:val="center"/>
        <w:rPr>
          <w:b/>
          <w:sz w:val="28"/>
          <w:szCs w:val="28"/>
          <w:lang w:val="uk-UA"/>
        </w:rPr>
      </w:pPr>
    </w:p>
    <w:p w14:paraId="59BFB39F" w14:textId="77777777" w:rsidR="00036BA0" w:rsidRDefault="00036BA0" w:rsidP="00036BA0">
      <w:pPr>
        <w:ind w:firstLine="720"/>
        <w:jc w:val="center"/>
        <w:rPr>
          <w:b/>
          <w:sz w:val="28"/>
          <w:szCs w:val="28"/>
          <w:lang w:val="uk-UA"/>
        </w:rPr>
      </w:pPr>
    </w:p>
    <w:p w14:paraId="2A5AAFCF" w14:textId="77777777" w:rsidR="00036BA0" w:rsidRDefault="00036BA0" w:rsidP="00036BA0">
      <w:pPr>
        <w:ind w:firstLine="720"/>
        <w:jc w:val="center"/>
        <w:rPr>
          <w:b/>
          <w:sz w:val="28"/>
          <w:szCs w:val="28"/>
          <w:lang w:val="uk-UA"/>
        </w:rPr>
      </w:pPr>
    </w:p>
    <w:p w14:paraId="741751E4" w14:textId="77777777" w:rsidR="00036BA0" w:rsidRDefault="00036BA0" w:rsidP="00036BA0">
      <w:pPr>
        <w:ind w:firstLine="720"/>
        <w:jc w:val="center"/>
        <w:rPr>
          <w:b/>
          <w:sz w:val="28"/>
          <w:szCs w:val="28"/>
          <w:lang w:val="uk-UA"/>
        </w:rPr>
      </w:pPr>
    </w:p>
    <w:p w14:paraId="3DAD92C9" w14:textId="77777777" w:rsidR="00036BA0" w:rsidRDefault="00036BA0" w:rsidP="00036BA0">
      <w:pPr>
        <w:ind w:firstLine="720"/>
        <w:jc w:val="center"/>
        <w:rPr>
          <w:b/>
          <w:sz w:val="28"/>
          <w:szCs w:val="28"/>
          <w:lang w:val="uk-UA"/>
        </w:rPr>
      </w:pPr>
    </w:p>
    <w:p w14:paraId="46E505B5" w14:textId="77777777" w:rsidR="00036BA0" w:rsidRDefault="00036BA0" w:rsidP="00036BA0">
      <w:pPr>
        <w:ind w:firstLine="720"/>
        <w:jc w:val="center"/>
        <w:rPr>
          <w:b/>
          <w:sz w:val="28"/>
          <w:szCs w:val="28"/>
          <w:lang w:val="uk-UA"/>
        </w:rPr>
      </w:pPr>
      <w:r>
        <w:rPr>
          <w:b/>
          <w:sz w:val="28"/>
          <w:szCs w:val="28"/>
          <w:lang w:val="uk-UA"/>
        </w:rPr>
        <w:t>Перелік міських програм, які реалізовуватимуться у 2020 році</w:t>
      </w:r>
    </w:p>
    <w:p w14:paraId="5B18BEAE" w14:textId="77777777" w:rsidR="00036BA0" w:rsidRDefault="00036BA0" w:rsidP="00036BA0">
      <w:pPr>
        <w:ind w:firstLine="720"/>
        <w:jc w:val="center"/>
        <w:rPr>
          <w:b/>
          <w:sz w:val="28"/>
          <w:szCs w:val="28"/>
          <w:lang w:val="uk-UA"/>
        </w:rPr>
      </w:pPr>
    </w:p>
    <w:tbl>
      <w:tblPr>
        <w:tblW w:w="0" w:type="auto"/>
        <w:tblLayout w:type="fixed"/>
        <w:tblLook w:val="01E0" w:firstRow="1" w:lastRow="1" w:firstColumn="1" w:lastColumn="1" w:noHBand="0" w:noVBand="0"/>
      </w:tblPr>
      <w:tblGrid>
        <w:gridCol w:w="716"/>
        <w:gridCol w:w="4612"/>
        <w:gridCol w:w="1552"/>
        <w:gridCol w:w="2588"/>
      </w:tblGrid>
      <w:tr w:rsidR="00036BA0" w14:paraId="3BE3959A" w14:textId="77777777" w:rsidTr="00C73F8A">
        <w:tc>
          <w:tcPr>
            <w:tcW w:w="716" w:type="dxa"/>
          </w:tcPr>
          <w:p w14:paraId="5F57EF74" w14:textId="77777777" w:rsidR="00036BA0" w:rsidRDefault="00036BA0" w:rsidP="00C73F8A">
            <w:pPr>
              <w:jc w:val="center"/>
              <w:rPr>
                <w:b/>
                <w:lang w:val="uk-UA"/>
              </w:rPr>
            </w:pPr>
            <w:r>
              <w:rPr>
                <w:b/>
                <w:lang w:val="uk-UA"/>
              </w:rPr>
              <w:t>№ пор</w:t>
            </w:r>
          </w:p>
        </w:tc>
        <w:tc>
          <w:tcPr>
            <w:tcW w:w="4612" w:type="dxa"/>
          </w:tcPr>
          <w:p w14:paraId="4B8A119A" w14:textId="77777777" w:rsidR="00036BA0" w:rsidRDefault="00036BA0" w:rsidP="00C73F8A">
            <w:pPr>
              <w:jc w:val="center"/>
              <w:rPr>
                <w:b/>
                <w:lang w:val="uk-UA"/>
              </w:rPr>
            </w:pPr>
            <w:r>
              <w:rPr>
                <w:b/>
                <w:lang w:val="uk-UA"/>
              </w:rPr>
              <w:t>Назва програми (коли і ким прийнята)</w:t>
            </w:r>
          </w:p>
        </w:tc>
        <w:tc>
          <w:tcPr>
            <w:tcW w:w="1552" w:type="dxa"/>
          </w:tcPr>
          <w:p w14:paraId="0AD22055" w14:textId="77777777" w:rsidR="00036BA0" w:rsidRDefault="00036BA0" w:rsidP="00C73F8A">
            <w:pPr>
              <w:jc w:val="center"/>
              <w:rPr>
                <w:b/>
                <w:lang w:val="uk-UA"/>
              </w:rPr>
            </w:pPr>
            <w:r>
              <w:rPr>
                <w:b/>
                <w:lang w:val="uk-UA"/>
              </w:rPr>
              <w:t>Термін дії (роки)</w:t>
            </w:r>
          </w:p>
        </w:tc>
        <w:tc>
          <w:tcPr>
            <w:tcW w:w="2588" w:type="dxa"/>
          </w:tcPr>
          <w:p w14:paraId="3A2F191F" w14:textId="77777777" w:rsidR="00036BA0" w:rsidRDefault="00036BA0" w:rsidP="00C73F8A">
            <w:pPr>
              <w:jc w:val="center"/>
              <w:rPr>
                <w:b/>
                <w:lang w:val="uk-UA"/>
              </w:rPr>
            </w:pPr>
            <w:r>
              <w:rPr>
                <w:b/>
                <w:lang w:val="uk-UA"/>
              </w:rPr>
              <w:t>Основні виконавці</w:t>
            </w:r>
          </w:p>
        </w:tc>
      </w:tr>
      <w:tr w:rsidR="00036BA0" w14:paraId="5B786334" w14:textId="77777777" w:rsidTr="00C73F8A">
        <w:tc>
          <w:tcPr>
            <w:tcW w:w="716" w:type="dxa"/>
          </w:tcPr>
          <w:p w14:paraId="24EEF888" w14:textId="77777777" w:rsidR="00036BA0" w:rsidRDefault="00036BA0" w:rsidP="00C73F8A">
            <w:pPr>
              <w:jc w:val="center"/>
              <w:rPr>
                <w:b/>
                <w:sz w:val="20"/>
                <w:szCs w:val="20"/>
                <w:lang w:val="uk-UA"/>
              </w:rPr>
            </w:pPr>
            <w:r>
              <w:rPr>
                <w:b/>
                <w:sz w:val="20"/>
                <w:szCs w:val="20"/>
                <w:lang w:val="uk-UA"/>
              </w:rPr>
              <w:t>1</w:t>
            </w:r>
          </w:p>
        </w:tc>
        <w:tc>
          <w:tcPr>
            <w:tcW w:w="4612" w:type="dxa"/>
          </w:tcPr>
          <w:p w14:paraId="7EC14D19" w14:textId="77777777" w:rsidR="00036BA0" w:rsidRDefault="00036BA0" w:rsidP="00C73F8A">
            <w:pPr>
              <w:jc w:val="center"/>
              <w:rPr>
                <w:b/>
                <w:sz w:val="20"/>
                <w:szCs w:val="20"/>
                <w:lang w:val="uk-UA"/>
              </w:rPr>
            </w:pPr>
            <w:r>
              <w:rPr>
                <w:b/>
                <w:sz w:val="20"/>
                <w:szCs w:val="20"/>
                <w:lang w:val="uk-UA"/>
              </w:rPr>
              <w:t>2</w:t>
            </w:r>
          </w:p>
        </w:tc>
        <w:tc>
          <w:tcPr>
            <w:tcW w:w="1552" w:type="dxa"/>
          </w:tcPr>
          <w:p w14:paraId="58B7B429" w14:textId="77777777" w:rsidR="00036BA0" w:rsidRDefault="00036BA0" w:rsidP="00C73F8A">
            <w:pPr>
              <w:jc w:val="center"/>
              <w:rPr>
                <w:b/>
                <w:sz w:val="20"/>
                <w:szCs w:val="20"/>
                <w:lang w:val="uk-UA"/>
              </w:rPr>
            </w:pPr>
            <w:r>
              <w:rPr>
                <w:b/>
                <w:sz w:val="20"/>
                <w:szCs w:val="20"/>
                <w:lang w:val="uk-UA"/>
              </w:rPr>
              <w:t>3</w:t>
            </w:r>
          </w:p>
        </w:tc>
        <w:tc>
          <w:tcPr>
            <w:tcW w:w="2588" w:type="dxa"/>
          </w:tcPr>
          <w:p w14:paraId="1A87814F" w14:textId="77777777" w:rsidR="00036BA0" w:rsidRDefault="00036BA0" w:rsidP="00C73F8A">
            <w:pPr>
              <w:jc w:val="center"/>
              <w:rPr>
                <w:b/>
                <w:sz w:val="20"/>
                <w:szCs w:val="20"/>
                <w:lang w:val="uk-UA"/>
              </w:rPr>
            </w:pPr>
            <w:r>
              <w:rPr>
                <w:b/>
                <w:sz w:val="20"/>
                <w:szCs w:val="20"/>
                <w:lang w:val="uk-UA"/>
              </w:rPr>
              <w:t>4</w:t>
            </w:r>
          </w:p>
        </w:tc>
      </w:tr>
      <w:tr w:rsidR="00036BA0" w14:paraId="1288DC01" w14:textId="77777777" w:rsidTr="00C73F8A">
        <w:tc>
          <w:tcPr>
            <w:tcW w:w="9468" w:type="dxa"/>
            <w:gridSpan w:val="4"/>
          </w:tcPr>
          <w:p w14:paraId="3482A1E0" w14:textId="77777777" w:rsidR="00036BA0" w:rsidRDefault="00036BA0" w:rsidP="00C73F8A">
            <w:pPr>
              <w:jc w:val="center"/>
              <w:rPr>
                <w:b/>
                <w:sz w:val="28"/>
                <w:szCs w:val="28"/>
                <w:lang w:val="uk-UA"/>
              </w:rPr>
            </w:pPr>
            <w:r>
              <w:rPr>
                <w:b/>
                <w:sz w:val="28"/>
                <w:szCs w:val="28"/>
                <w:lang w:val="uk-UA"/>
              </w:rPr>
              <w:t>Відділ економіки, торгівлі та побутового обслуговування населення міськвиконкому</w:t>
            </w:r>
          </w:p>
        </w:tc>
      </w:tr>
      <w:tr w:rsidR="00036BA0" w14:paraId="43E8BA2C" w14:textId="77777777" w:rsidTr="00C73F8A">
        <w:tc>
          <w:tcPr>
            <w:tcW w:w="716" w:type="dxa"/>
          </w:tcPr>
          <w:p w14:paraId="276CCCBC" w14:textId="77777777" w:rsidR="00036BA0" w:rsidRDefault="00036BA0" w:rsidP="00C73F8A">
            <w:pPr>
              <w:rPr>
                <w:sz w:val="28"/>
                <w:szCs w:val="28"/>
                <w:lang w:val="uk-UA"/>
              </w:rPr>
            </w:pPr>
            <w:r>
              <w:rPr>
                <w:sz w:val="28"/>
                <w:szCs w:val="28"/>
                <w:lang w:val="uk-UA"/>
              </w:rPr>
              <w:t>1.</w:t>
            </w:r>
          </w:p>
        </w:tc>
        <w:tc>
          <w:tcPr>
            <w:tcW w:w="4612" w:type="dxa"/>
          </w:tcPr>
          <w:p w14:paraId="13F70EE2" w14:textId="77777777" w:rsidR="00036BA0" w:rsidRDefault="00036BA0" w:rsidP="00C73F8A">
            <w:pPr>
              <w:jc w:val="both"/>
              <w:rPr>
                <w:sz w:val="28"/>
                <w:szCs w:val="28"/>
                <w:lang w:val="uk-UA"/>
              </w:rPr>
            </w:pPr>
            <w:r>
              <w:rPr>
                <w:sz w:val="28"/>
                <w:szCs w:val="28"/>
                <w:lang w:val="uk-UA"/>
              </w:rPr>
              <w:t xml:space="preserve">Програма розвитку малого підприємства в </w:t>
            </w:r>
            <w:proofErr w:type="spellStart"/>
            <w:r>
              <w:rPr>
                <w:sz w:val="28"/>
                <w:szCs w:val="28"/>
                <w:lang w:val="uk-UA"/>
              </w:rPr>
              <w:t>м.Острозі</w:t>
            </w:r>
            <w:proofErr w:type="spellEnd"/>
            <w:r>
              <w:rPr>
                <w:sz w:val="28"/>
                <w:szCs w:val="28"/>
                <w:lang w:val="uk-UA"/>
              </w:rPr>
              <w:t xml:space="preserve"> на 2018-2020 роки (рішення міської ради від 27.04.2018 № 665)</w:t>
            </w:r>
          </w:p>
        </w:tc>
        <w:tc>
          <w:tcPr>
            <w:tcW w:w="1552" w:type="dxa"/>
          </w:tcPr>
          <w:p w14:paraId="0802ABA1" w14:textId="77777777" w:rsidR="00036BA0" w:rsidRDefault="00036BA0" w:rsidP="00C73F8A">
            <w:pPr>
              <w:jc w:val="both"/>
              <w:rPr>
                <w:sz w:val="28"/>
                <w:szCs w:val="28"/>
                <w:lang w:val="uk-UA"/>
              </w:rPr>
            </w:pPr>
            <w:r>
              <w:rPr>
                <w:sz w:val="28"/>
                <w:szCs w:val="28"/>
                <w:lang w:val="uk-UA"/>
              </w:rPr>
              <w:t>2018-2020</w:t>
            </w:r>
          </w:p>
        </w:tc>
        <w:tc>
          <w:tcPr>
            <w:tcW w:w="2588" w:type="dxa"/>
          </w:tcPr>
          <w:p w14:paraId="697EE374"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r w:rsidR="00036BA0" w14:paraId="272D1279" w14:textId="77777777" w:rsidTr="00C73F8A">
        <w:tc>
          <w:tcPr>
            <w:tcW w:w="716" w:type="dxa"/>
          </w:tcPr>
          <w:p w14:paraId="523B0C70" w14:textId="77777777" w:rsidR="00036BA0" w:rsidRDefault="00036BA0" w:rsidP="00C73F8A">
            <w:pPr>
              <w:rPr>
                <w:sz w:val="28"/>
                <w:szCs w:val="28"/>
                <w:lang w:val="uk-UA"/>
              </w:rPr>
            </w:pPr>
            <w:r>
              <w:rPr>
                <w:sz w:val="28"/>
                <w:szCs w:val="28"/>
                <w:lang w:val="uk-UA"/>
              </w:rPr>
              <w:t>2.</w:t>
            </w:r>
          </w:p>
        </w:tc>
        <w:tc>
          <w:tcPr>
            <w:tcW w:w="4612" w:type="dxa"/>
          </w:tcPr>
          <w:p w14:paraId="3E591874" w14:textId="77777777" w:rsidR="00036BA0" w:rsidRDefault="00036BA0" w:rsidP="00C73F8A">
            <w:pPr>
              <w:jc w:val="both"/>
              <w:rPr>
                <w:sz w:val="28"/>
                <w:szCs w:val="28"/>
                <w:lang w:val="uk-UA"/>
              </w:rPr>
            </w:pPr>
            <w:r>
              <w:rPr>
                <w:sz w:val="28"/>
                <w:szCs w:val="28"/>
                <w:lang w:val="uk-UA"/>
              </w:rPr>
              <w:t xml:space="preserve">Програма розвитку інвестиційної діяльності в місті Острозі на 2019-2020 роки (рішення міської ради від 29.03.2019 № 888) </w:t>
            </w:r>
          </w:p>
        </w:tc>
        <w:tc>
          <w:tcPr>
            <w:tcW w:w="1552" w:type="dxa"/>
          </w:tcPr>
          <w:p w14:paraId="7B0BE5F7" w14:textId="77777777" w:rsidR="00036BA0" w:rsidRDefault="00036BA0" w:rsidP="00C73F8A">
            <w:pPr>
              <w:jc w:val="both"/>
              <w:rPr>
                <w:sz w:val="28"/>
                <w:szCs w:val="28"/>
                <w:lang w:val="uk-UA"/>
              </w:rPr>
            </w:pPr>
            <w:r>
              <w:rPr>
                <w:sz w:val="28"/>
                <w:szCs w:val="28"/>
                <w:lang w:val="uk-UA"/>
              </w:rPr>
              <w:t>2019</w:t>
            </w:r>
          </w:p>
        </w:tc>
        <w:tc>
          <w:tcPr>
            <w:tcW w:w="2588" w:type="dxa"/>
          </w:tcPr>
          <w:p w14:paraId="12822E0B"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r w:rsidR="00036BA0" w14:paraId="46A89848" w14:textId="77777777" w:rsidTr="00C73F8A">
        <w:tc>
          <w:tcPr>
            <w:tcW w:w="716" w:type="dxa"/>
          </w:tcPr>
          <w:p w14:paraId="072A6176" w14:textId="77777777" w:rsidR="00036BA0" w:rsidRDefault="00036BA0" w:rsidP="00C73F8A">
            <w:pPr>
              <w:rPr>
                <w:sz w:val="28"/>
                <w:szCs w:val="28"/>
                <w:lang w:val="uk-UA"/>
              </w:rPr>
            </w:pPr>
            <w:r>
              <w:rPr>
                <w:sz w:val="28"/>
                <w:szCs w:val="28"/>
                <w:lang w:val="uk-UA"/>
              </w:rPr>
              <w:t>3.</w:t>
            </w:r>
          </w:p>
        </w:tc>
        <w:tc>
          <w:tcPr>
            <w:tcW w:w="4612" w:type="dxa"/>
          </w:tcPr>
          <w:p w14:paraId="7FE99380" w14:textId="77777777" w:rsidR="00036BA0" w:rsidRDefault="00036BA0" w:rsidP="00C73F8A">
            <w:pPr>
              <w:jc w:val="both"/>
              <w:rPr>
                <w:sz w:val="28"/>
                <w:szCs w:val="28"/>
                <w:lang w:val="uk-UA"/>
              </w:rPr>
            </w:pPr>
            <w:r>
              <w:rPr>
                <w:sz w:val="28"/>
                <w:szCs w:val="28"/>
                <w:lang w:val="uk-UA"/>
              </w:rPr>
              <w:t xml:space="preserve">Програма економічного та соціального розвитку </w:t>
            </w:r>
            <w:proofErr w:type="spellStart"/>
            <w:r>
              <w:rPr>
                <w:sz w:val="28"/>
                <w:szCs w:val="28"/>
                <w:lang w:val="uk-UA"/>
              </w:rPr>
              <w:t>м.Острога</w:t>
            </w:r>
            <w:proofErr w:type="spellEnd"/>
            <w:r>
              <w:rPr>
                <w:sz w:val="28"/>
                <w:szCs w:val="28"/>
                <w:lang w:val="uk-UA"/>
              </w:rPr>
              <w:t xml:space="preserve"> на 2020 рік (буде прийнята у грудні 2019 року)</w:t>
            </w:r>
          </w:p>
        </w:tc>
        <w:tc>
          <w:tcPr>
            <w:tcW w:w="1552" w:type="dxa"/>
          </w:tcPr>
          <w:p w14:paraId="3ECC9913" w14:textId="77777777" w:rsidR="00036BA0" w:rsidRDefault="00036BA0" w:rsidP="00C73F8A">
            <w:pPr>
              <w:jc w:val="both"/>
              <w:rPr>
                <w:sz w:val="28"/>
                <w:szCs w:val="28"/>
                <w:lang w:val="uk-UA"/>
              </w:rPr>
            </w:pPr>
            <w:r>
              <w:rPr>
                <w:sz w:val="28"/>
                <w:szCs w:val="28"/>
                <w:lang w:val="uk-UA"/>
              </w:rPr>
              <w:t>2019</w:t>
            </w:r>
          </w:p>
        </w:tc>
        <w:tc>
          <w:tcPr>
            <w:tcW w:w="2588" w:type="dxa"/>
          </w:tcPr>
          <w:p w14:paraId="4A19463E"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r w:rsidR="00036BA0" w14:paraId="02AC66DD" w14:textId="77777777" w:rsidTr="00C73F8A">
        <w:tc>
          <w:tcPr>
            <w:tcW w:w="716" w:type="dxa"/>
          </w:tcPr>
          <w:p w14:paraId="4CE6E13D" w14:textId="77777777" w:rsidR="00036BA0" w:rsidRDefault="00036BA0" w:rsidP="00C73F8A">
            <w:pPr>
              <w:rPr>
                <w:sz w:val="28"/>
                <w:szCs w:val="28"/>
                <w:lang w:val="uk-UA"/>
              </w:rPr>
            </w:pPr>
            <w:r>
              <w:rPr>
                <w:sz w:val="28"/>
                <w:szCs w:val="28"/>
                <w:lang w:val="uk-UA"/>
              </w:rPr>
              <w:t>4.</w:t>
            </w:r>
          </w:p>
        </w:tc>
        <w:tc>
          <w:tcPr>
            <w:tcW w:w="4612" w:type="dxa"/>
          </w:tcPr>
          <w:p w14:paraId="505BCE41" w14:textId="77777777" w:rsidR="00036BA0" w:rsidRDefault="00036BA0" w:rsidP="00C73F8A">
            <w:pPr>
              <w:jc w:val="both"/>
              <w:rPr>
                <w:sz w:val="28"/>
                <w:szCs w:val="28"/>
                <w:lang w:val="uk-UA"/>
              </w:rPr>
            </w:pPr>
            <w:r>
              <w:rPr>
                <w:sz w:val="28"/>
                <w:szCs w:val="28"/>
                <w:lang w:val="uk-UA"/>
              </w:rPr>
              <w:t xml:space="preserve">Цільова програма підвищення рівня безпеки дорожнього руху в </w:t>
            </w:r>
            <w:proofErr w:type="spellStart"/>
            <w:r>
              <w:rPr>
                <w:sz w:val="28"/>
                <w:szCs w:val="28"/>
                <w:lang w:val="uk-UA"/>
              </w:rPr>
              <w:t>м.Острозі</w:t>
            </w:r>
            <w:proofErr w:type="spellEnd"/>
            <w:r>
              <w:rPr>
                <w:sz w:val="28"/>
                <w:szCs w:val="28"/>
                <w:lang w:val="uk-UA"/>
              </w:rPr>
              <w:t xml:space="preserve"> на період до 2020 року (рішення міської ради від 21.12.2018 № 838)</w:t>
            </w:r>
          </w:p>
        </w:tc>
        <w:tc>
          <w:tcPr>
            <w:tcW w:w="1552" w:type="dxa"/>
          </w:tcPr>
          <w:p w14:paraId="6D047F6F" w14:textId="77777777" w:rsidR="00036BA0" w:rsidRDefault="00036BA0" w:rsidP="00C73F8A">
            <w:pPr>
              <w:jc w:val="both"/>
              <w:rPr>
                <w:sz w:val="28"/>
                <w:szCs w:val="28"/>
                <w:lang w:val="uk-UA"/>
              </w:rPr>
            </w:pPr>
            <w:r>
              <w:rPr>
                <w:sz w:val="28"/>
                <w:szCs w:val="28"/>
                <w:lang w:val="uk-UA"/>
              </w:rPr>
              <w:t>2019-2020</w:t>
            </w:r>
          </w:p>
        </w:tc>
        <w:tc>
          <w:tcPr>
            <w:tcW w:w="2588" w:type="dxa"/>
          </w:tcPr>
          <w:p w14:paraId="6099ADC6"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r w:rsidR="00036BA0" w14:paraId="250393B7" w14:textId="77777777" w:rsidTr="00C73F8A">
        <w:tc>
          <w:tcPr>
            <w:tcW w:w="716" w:type="dxa"/>
          </w:tcPr>
          <w:p w14:paraId="2AF2EF46" w14:textId="77777777" w:rsidR="00036BA0" w:rsidRDefault="00036BA0" w:rsidP="00C73F8A">
            <w:pPr>
              <w:rPr>
                <w:sz w:val="28"/>
                <w:szCs w:val="28"/>
                <w:lang w:val="uk-UA"/>
              </w:rPr>
            </w:pPr>
            <w:r>
              <w:rPr>
                <w:sz w:val="28"/>
                <w:szCs w:val="28"/>
                <w:lang w:val="uk-UA"/>
              </w:rPr>
              <w:t>5.</w:t>
            </w:r>
          </w:p>
        </w:tc>
        <w:tc>
          <w:tcPr>
            <w:tcW w:w="4612" w:type="dxa"/>
          </w:tcPr>
          <w:p w14:paraId="44D212BE" w14:textId="77777777" w:rsidR="00036BA0" w:rsidRDefault="00036BA0" w:rsidP="00C73F8A">
            <w:pPr>
              <w:jc w:val="both"/>
              <w:rPr>
                <w:sz w:val="28"/>
                <w:szCs w:val="28"/>
                <w:lang w:val="uk-UA"/>
              </w:rPr>
            </w:pPr>
            <w:r>
              <w:rPr>
                <w:sz w:val="28"/>
                <w:szCs w:val="28"/>
                <w:lang w:val="uk-UA"/>
              </w:rPr>
              <w:t>Міська цільова програма «Громадський бюджет у місті Острозі на 2019-2020 роки» (рішення міської ради від 30.11.2018 року №800)</w:t>
            </w:r>
          </w:p>
        </w:tc>
        <w:tc>
          <w:tcPr>
            <w:tcW w:w="1552" w:type="dxa"/>
          </w:tcPr>
          <w:p w14:paraId="4A25EA59" w14:textId="77777777" w:rsidR="00036BA0" w:rsidRDefault="00036BA0" w:rsidP="00C73F8A">
            <w:pPr>
              <w:jc w:val="both"/>
              <w:rPr>
                <w:sz w:val="28"/>
                <w:szCs w:val="28"/>
                <w:lang w:val="uk-UA"/>
              </w:rPr>
            </w:pPr>
            <w:r>
              <w:rPr>
                <w:sz w:val="28"/>
                <w:szCs w:val="28"/>
                <w:lang w:val="uk-UA"/>
              </w:rPr>
              <w:t>2019-2020</w:t>
            </w:r>
          </w:p>
        </w:tc>
        <w:tc>
          <w:tcPr>
            <w:tcW w:w="2588" w:type="dxa"/>
          </w:tcPr>
          <w:p w14:paraId="2B9C44AE" w14:textId="77777777" w:rsidR="00036BA0" w:rsidRDefault="00036BA0" w:rsidP="00C73F8A">
            <w:pPr>
              <w:jc w:val="both"/>
              <w:rPr>
                <w:sz w:val="28"/>
                <w:szCs w:val="28"/>
                <w:lang w:val="uk-UA"/>
              </w:rPr>
            </w:pPr>
            <w:r>
              <w:rPr>
                <w:sz w:val="28"/>
                <w:szCs w:val="28"/>
                <w:lang w:val="uk-UA"/>
              </w:rPr>
              <w:t>Відділ економіки, торгівлі та побутового обслуговування населення міськвиконкому</w:t>
            </w:r>
          </w:p>
        </w:tc>
      </w:tr>
      <w:tr w:rsidR="00036BA0" w14:paraId="73B8C4C2" w14:textId="77777777" w:rsidTr="00C73F8A">
        <w:tc>
          <w:tcPr>
            <w:tcW w:w="9468" w:type="dxa"/>
            <w:gridSpan w:val="4"/>
          </w:tcPr>
          <w:p w14:paraId="1546986B" w14:textId="77777777" w:rsidR="00036BA0" w:rsidRDefault="00036BA0" w:rsidP="00C73F8A">
            <w:pPr>
              <w:jc w:val="center"/>
              <w:rPr>
                <w:b/>
                <w:sz w:val="28"/>
                <w:szCs w:val="28"/>
                <w:lang w:val="uk-UA"/>
              </w:rPr>
            </w:pPr>
            <w:r>
              <w:rPr>
                <w:b/>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p w14:paraId="5051F88B" w14:textId="77777777" w:rsidR="00036BA0" w:rsidRDefault="00036BA0" w:rsidP="00C73F8A">
            <w:pPr>
              <w:jc w:val="center"/>
              <w:rPr>
                <w:b/>
                <w:sz w:val="28"/>
                <w:szCs w:val="28"/>
                <w:lang w:val="uk-UA"/>
              </w:rPr>
            </w:pPr>
          </w:p>
        </w:tc>
      </w:tr>
      <w:tr w:rsidR="00036BA0" w14:paraId="686F8DCA" w14:textId="77777777" w:rsidTr="00C73F8A">
        <w:tc>
          <w:tcPr>
            <w:tcW w:w="716" w:type="dxa"/>
          </w:tcPr>
          <w:p w14:paraId="126145A2" w14:textId="77777777" w:rsidR="00036BA0" w:rsidRDefault="00036BA0" w:rsidP="00C73F8A">
            <w:pPr>
              <w:rPr>
                <w:sz w:val="28"/>
                <w:szCs w:val="28"/>
                <w:lang w:val="uk-UA"/>
              </w:rPr>
            </w:pPr>
            <w:r>
              <w:rPr>
                <w:sz w:val="28"/>
                <w:szCs w:val="28"/>
                <w:lang w:val="uk-UA"/>
              </w:rPr>
              <w:t xml:space="preserve">6. </w:t>
            </w:r>
          </w:p>
        </w:tc>
        <w:tc>
          <w:tcPr>
            <w:tcW w:w="4612" w:type="dxa"/>
          </w:tcPr>
          <w:p w14:paraId="38B914C5" w14:textId="77777777" w:rsidR="00036BA0" w:rsidRDefault="00036BA0" w:rsidP="00C73F8A">
            <w:pPr>
              <w:jc w:val="both"/>
              <w:rPr>
                <w:sz w:val="28"/>
                <w:szCs w:val="28"/>
                <w:lang w:val="uk-UA"/>
              </w:rPr>
            </w:pPr>
            <w:r>
              <w:rPr>
                <w:sz w:val="28"/>
                <w:szCs w:val="28"/>
                <w:lang w:val="uk-UA"/>
              </w:rPr>
              <w:t xml:space="preserve"> Програма підтримки проектних ініціатив громади міста Острога на </w:t>
            </w:r>
            <w:r>
              <w:rPr>
                <w:sz w:val="28"/>
                <w:szCs w:val="28"/>
                <w:lang w:val="uk-UA"/>
              </w:rPr>
              <w:lastRenderedPageBreak/>
              <w:t>2017-2020 роки  (рішення міської ради № 358 від 24.02.2017)</w:t>
            </w:r>
          </w:p>
        </w:tc>
        <w:tc>
          <w:tcPr>
            <w:tcW w:w="1552" w:type="dxa"/>
          </w:tcPr>
          <w:p w14:paraId="2F5E96E5" w14:textId="77777777" w:rsidR="00036BA0" w:rsidRDefault="00036BA0" w:rsidP="00C73F8A">
            <w:pPr>
              <w:jc w:val="both"/>
              <w:rPr>
                <w:sz w:val="28"/>
                <w:szCs w:val="28"/>
                <w:lang w:val="uk-UA"/>
              </w:rPr>
            </w:pPr>
            <w:r>
              <w:rPr>
                <w:sz w:val="28"/>
                <w:szCs w:val="28"/>
                <w:lang w:val="uk-UA"/>
              </w:rPr>
              <w:lastRenderedPageBreak/>
              <w:t>2017-2020</w:t>
            </w:r>
          </w:p>
        </w:tc>
        <w:tc>
          <w:tcPr>
            <w:tcW w:w="2588" w:type="dxa"/>
          </w:tcPr>
          <w:p w14:paraId="5ACF940D"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w:t>
            </w:r>
            <w:r>
              <w:rPr>
                <w:sz w:val="28"/>
                <w:szCs w:val="28"/>
                <w:lang w:val="uk-UA"/>
              </w:rPr>
              <w:lastRenderedPageBreak/>
              <w:t>житлово-комунального господарства, благоустрою та землекористування міськвиконкому</w:t>
            </w:r>
          </w:p>
        </w:tc>
      </w:tr>
      <w:tr w:rsidR="00036BA0" w14:paraId="55E9BEB9" w14:textId="77777777" w:rsidTr="00C73F8A">
        <w:tc>
          <w:tcPr>
            <w:tcW w:w="716" w:type="dxa"/>
          </w:tcPr>
          <w:p w14:paraId="1A9F5AC6" w14:textId="77777777" w:rsidR="00036BA0" w:rsidRDefault="00036BA0" w:rsidP="00C73F8A">
            <w:pPr>
              <w:rPr>
                <w:sz w:val="28"/>
                <w:szCs w:val="28"/>
                <w:lang w:val="uk-UA"/>
              </w:rPr>
            </w:pPr>
            <w:r>
              <w:rPr>
                <w:sz w:val="28"/>
                <w:szCs w:val="28"/>
                <w:lang w:val="uk-UA"/>
              </w:rPr>
              <w:lastRenderedPageBreak/>
              <w:t>7.</w:t>
            </w:r>
          </w:p>
        </w:tc>
        <w:tc>
          <w:tcPr>
            <w:tcW w:w="4612" w:type="dxa"/>
          </w:tcPr>
          <w:p w14:paraId="6E6A0FFB" w14:textId="77777777" w:rsidR="00036BA0" w:rsidRDefault="00036BA0" w:rsidP="00C73F8A">
            <w:pPr>
              <w:jc w:val="both"/>
              <w:rPr>
                <w:sz w:val="28"/>
                <w:szCs w:val="28"/>
                <w:lang w:val="uk-UA"/>
              </w:rPr>
            </w:pPr>
            <w:r>
              <w:rPr>
                <w:sz w:val="28"/>
                <w:szCs w:val="28"/>
                <w:lang w:val="uk-UA"/>
              </w:rPr>
              <w:t>Міська Програма «Питна вода» на 2006-2020 роки (рішення міської ради від 14.02.2006  №656)</w:t>
            </w:r>
          </w:p>
        </w:tc>
        <w:tc>
          <w:tcPr>
            <w:tcW w:w="1552" w:type="dxa"/>
          </w:tcPr>
          <w:p w14:paraId="75F3F6E8" w14:textId="77777777" w:rsidR="00036BA0" w:rsidRDefault="00036BA0" w:rsidP="00C73F8A">
            <w:pPr>
              <w:jc w:val="both"/>
              <w:rPr>
                <w:sz w:val="28"/>
                <w:szCs w:val="28"/>
                <w:lang w:val="uk-UA"/>
              </w:rPr>
            </w:pPr>
            <w:r>
              <w:rPr>
                <w:sz w:val="28"/>
                <w:szCs w:val="28"/>
                <w:lang w:val="uk-UA"/>
              </w:rPr>
              <w:t>2006-2020</w:t>
            </w:r>
          </w:p>
        </w:tc>
        <w:tc>
          <w:tcPr>
            <w:tcW w:w="2588" w:type="dxa"/>
          </w:tcPr>
          <w:p w14:paraId="2B5423AF"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7A9FE42D" w14:textId="77777777" w:rsidTr="00C73F8A">
        <w:tc>
          <w:tcPr>
            <w:tcW w:w="716" w:type="dxa"/>
          </w:tcPr>
          <w:p w14:paraId="0346AA5C" w14:textId="77777777" w:rsidR="00036BA0" w:rsidRDefault="00036BA0" w:rsidP="00C73F8A">
            <w:pPr>
              <w:rPr>
                <w:sz w:val="28"/>
                <w:szCs w:val="28"/>
                <w:lang w:val="uk-UA"/>
              </w:rPr>
            </w:pPr>
            <w:r>
              <w:rPr>
                <w:sz w:val="28"/>
                <w:szCs w:val="28"/>
                <w:lang w:val="uk-UA"/>
              </w:rPr>
              <w:t>8.</w:t>
            </w:r>
          </w:p>
        </w:tc>
        <w:tc>
          <w:tcPr>
            <w:tcW w:w="4612" w:type="dxa"/>
          </w:tcPr>
          <w:p w14:paraId="49023528" w14:textId="77777777" w:rsidR="00036BA0" w:rsidRDefault="00036BA0" w:rsidP="00C73F8A">
            <w:pPr>
              <w:jc w:val="both"/>
              <w:rPr>
                <w:sz w:val="28"/>
                <w:szCs w:val="28"/>
                <w:lang w:val="uk-UA"/>
              </w:rPr>
            </w:pPr>
            <w:r>
              <w:rPr>
                <w:sz w:val="28"/>
                <w:szCs w:val="28"/>
                <w:lang w:val="uk-UA"/>
              </w:rPr>
              <w:t xml:space="preserve">Міська Програма розвитку вулиць і доріг комунальної власності </w:t>
            </w:r>
            <w:proofErr w:type="spellStart"/>
            <w:r>
              <w:rPr>
                <w:sz w:val="28"/>
                <w:szCs w:val="28"/>
                <w:lang w:val="uk-UA"/>
              </w:rPr>
              <w:t>м.Острога</w:t>
            </w:r>
            <w:proofErr w:type="spellEnd"/>
            <w:r>
              <w:rPr>
                <w:sz w:val="28"/>
                <w:szCs w:val="28"/>
                <w:lang w:val="uk-UA"/>
              </w:rPr>
              <w:t xml:space="preserve"> на 2018-2021 роки  (рішення міської ради від 22.12.2017№ 566)</w:t>
            </w:r>
          </w:p>
        </w:tc>
        <w:tc>
          <w:tcPr>
            <w:tcW w:w="1552" w:type="dxa"/>
          </w:tcPr>
          <w:p w14:paraId="74BE200A" w14:textId="77777777" w:rsidR="00036BA0" w:rsidRDefault="00036BA0" w:rsidP="00C73F8A">
            <w:pPr>
              <w:jc w:val="both"/>
              <w:rPr>
                <w:sz w:val="28"/>
                <w:szCs w:val="28"/>
                <w:lang w:val="uk-UA"/>
              </w:rPr>
            </w:pPr>
            <w:r>
              <w:rPr>
                <w:sz w:val="28"/>
                <w:szCs w:val="28"/>
                <w:lang w:val="uk-UA"/>
              </w:rPr>
              <w:t xml:space="preserve">2018-2021 </w:t>
            </w:r>
          </w:p>
        </w:tc>
        <w:tc>
          <w:tcPr>
            <w:tcW w:w="2588" w:type="dxa"/>
          </w:tcPr>
          <w:p w14:paraId="3CE00EAD"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40C0D000" w14:textId="77777777" w:rsidTr="00C73F8A">
        <w:tc>
          <w:tcPr>
            <w:tcW w:w="716" w:type="dxa"/>
          </w:tcPr>
          <w:p w14:paraId="630190AD" w14:textId="77777777" w:rsidR="00036BA0" w:rsidRDefault="00036BA0" w:rsidP="00C73F8A">
            <w:pPr>
              <w:rPr>
                <w:sz w:val="28"/>
                <w:szCs w:val="28"/>
                <w:lang w:val="uk-UA"/>
              </w:rPr>
            </w:pPr>
          </w:p>
          <w:p w14:paraId="4E182047" w14:textId="77777777" w:rsidR="00036BA0" w:rsidRDefault="00036BA0" w:rsidP="00C73F8A">
            <w:pPr>
              <w:rPr>
                <w:sz w:val="28"/>
                <w:szCs w:val="28"/>
                <w:lang w:val="uk-UA"/>
              </w:rPr>
            </w:pPr>
          </w:p>
          <w:p w14:paraId="0E9B1F0F" w14:textId="77777777" w:rsidR="00036BA0" w:rsidRDefault="00036BA0" w:rsidP="00C73F8A">
            <w:pPr>
              <w:rPr>
                <w:sz w:val="28"/>
                <w:szCs w:val="28"/>
                <w:lang w:val="uk-UA"/>
              </w:rPr>
            </w:pPr>
          </w:p>
          <w:p w14:paraId="70033F10" w14:textId="77777777" w:rsidR="00036BA0" w:rsidRDefault="00036BA0" w:rsidP="00C73F8A">
            <w:pPr>
              <w:rPr>
                <w:sz w:val="28"/>
                <w:szCs w:val="28"/>
                <w:lang w:val="uk-UA"/>
              </w:rPr>
            </w:pPr>
          </w:p>
          <w:p w14:paraId="479746FE" w14:textId="77777777" w:rsidR="00036BA0" w:rsidRDefault="00036BA0" w:rsidP="00C73F8A">
            <w:pPr>
              <w:rPr>
                <w:sz w:val="28"/>
                <w:szCs w:val="28"/>
                <w:lang w:val="uk-UA"/>
              </w:rPr>
            </w:pPr>
          </w:p>
        </w:tc>
        <w:tc>
          <w:tcPr>
            <w:tcW w:w="4612" w:type="dxa"/>
          </w:tcPr>
          <w:p w14:paraId="118B539F" w14:textId="77777777" w:rsidR="00036BA0" w:rsidRDefault="00036BA0" w:rsidP="00C73F8A">
            <w:pPr>
              <w:jc w:val="both"/>
              <w:rPr>
                <w:sz w:val="28"/>
                <w:szCs w:val="28"/>
                <w:lang w:val="uk-UA"/>
              </w:rPr>
            </w:pPr>
          </w:p>
        </w:tc>
        <w:tc>
          <w:tcPr>
            <w:tcW w:w="1552" w:type="dxa"/>
          </w:tcPr>
          <w:p w14:paraId="2913A9F8" w14:textId="77777777" w:rsidR="00036BA0" w:rsidRDefault="00036BA0" w:rsidP="00C73F8A">
            <w:pPr>
              <w:jc w:val="both"/>
              <w:rPr>
                <w:sz w:val="28"/>
                <w:szCs w:val="28"/>
                <w:lang w:val="uk-UA"/>
              </w:rPr>
            </w:pPr>
          </w:p>
        </w:tc>
        <w:tc>
          <w:tcPr>
            <w:tcW w:w="2588" w:type="dxa"/>
          </w:tcPr>
          <w:p w14:paraId="726C5333" w14:textId="77777777" w:rsidR="00036BA0" w:rsidRDefault="00036BA0" w:rsidP="00C73F8A">
            <w:pPr>
              <w:jc w:val="both"/>
              <w:rPr>
                <w:sz w:val="28"/>
                <w:szCs w:val="28"/>
                <w:lang w:val="uk-UA"/>
              </w:rPr>
            </w:pPr>
          </w:p>
        </w:tc>
      </w:tr>
      <w:tr w:rsidR="00036BA0" w14:paraId="7854CACA" w14:textId="77777777" w:rsidTr="00C73F8A">
        <w:tc>
          <w:tcPr>
            <w:tcW w:w="716" w:type="dxa"/>
          </w:tcPr>
          <w:p w14:paraId="3FF86F3C" w14:textId="77777777" w:rsidR="00036BA0" w:rsidRDefault="00036BA0" w:rsidP="00C73F8A">
            <w:pPr>
              <w:rPr>
                <w:sz w:val="28"/>
                <w:szCs w:val="28"/>
                <w:lang w:val="uk-UA"/>
              </w:rPr>
            </w:pPr>
            <w:r>
              <w:rPr>
                <w:sz w:val="28"/>
                <w:szCs w:val="28"/>
                <w:lang w:val="uk-UA"/>
              </w:rPr>
              <w:t>9.</w:t>
            </w:r>
          </w:p>
        </w:tc>
        <w:tc>
          <w:tcPr>
            <w:tcW w:w="4612" w:type="dxa"/>
          </w:tcPr>
          <w:p w14:paraId="38D02577" w14:textId="77777777" w:rsidR="00036BA0" w:rsidRDefault="00036BA0" w:rsidP="00C73F8A">
            <w:pPr>
              <w:jc w:val="both"/>
              <w:rPr>
                <w:color w:val="000000"/>
                <w:sz w:val="28"/>
                <w:szCs w:val="28"/>
                <w:lang w:val="uk-UA"/>
              </w:rPr>
            </w:pPr>
            <w:r>
              <w:rPr>
                <w:color w:val="000000"/>
                <w:sz w:val="28"/>
                <w:szCs w:val="28"/>
                <w:lang w:val="uk-UA"/>
              </w:rPr>
              <w:t>Програма реформування та розвитку житлово-комунального господарства міста на 2019-2020 роки (рішення міської ради від 21.12.2018 №836)</w:t>
            </w:r>
          </w:p>
        </w:tc>
        <w:tc>
          <w:tcPr>
            <w:tcW w:w="1552" w:type="dxa"/>
          </w:tcPr>
          <w:p w14:paraId="243A29D0" w14:textId="77777777" w:rsidR="00036BA0" w:rsidRDefault="00036BA0" w:rsidP="00C73F8A">
            <w:pPr>
              <w:jc w:val="both"/>
              <w:rPr>
                <w:color w:val="000000"/>
                <w:sz w:val="28"/>
                <w:szCs w:val="28"/>
                <w:lang w:val="uk-UA"/>
              </w:rPr>
            </w:pPr>
            <w:r>
              <w:rPr>
                <w:color w:val="000000"/>
                <w:sz w:val="28"/>
                <w:szCs w:val="28"/>
                <w:lang w:val="uk-UA"/>
              </w:rPr>
              <w:t>2020</w:t>
            </w:r>
          </w:p>
        </w:tc>
        <w:tc>
          <w:tcPr>
            <w:tcW w:w="2588" w:type="dxa"/>
          </w:tcPr>
          <w:p w14:paraId="6662D366" w14:textId="77777777" w:rsidR="00036BA0" w:rsidRDefault="00036BA0" w:rsidP="00C73F8A">
            <w:pPr>
              <w:jc w:val="both"/>
              <w:rPr>
                <w:color w:val="000000"/>
                <w:sz w:val="28"/>
                <w:szCs w:val="28"/>
                <w:lang w:val="uk-UA"/>
              </w:rPr>
            </w:pPr>
            <w:r>
              <w:rPr>
                <w:color w:val="000000"/>
                <w:sz w:val="28"/>
                <w:szCs w:val="28"/>
                <w:lang w:val="uk-UA"/>
              </w:rPr>
              <w:t>Відділ містобудування, архітектури та житлово-комунального господарства міськвиконкому</w:t>
            </w:r>
          </w:p>
        </w:tc>
      </w:tr>
      <w:tr w:rsidR="00036BA0" w14:paraId="5228CD4A" w14:textId="77777777" w:rsidTr="00C73F8A">
        <w:tc>
          <w:tcPr>
            <w:tcW w:w="716" w:type="dxa"/>
          </w:tcPr>
          <w:p w14:paraId="67F4A64F" w14:textId="77777777" w:rsidR="00036BA0" w:rsidRDefault="00036BA0" w:rsidP="00C73F8A">
            <w:pPr>
              <w:rPr>
                <w:sz w:val="28"/>
                <w:szCs w:val="28"/>
                <w:lang w:val="uk-UA"/>
              </w:rPr>
            </w:pPr>
            <w:r>
              <w:rPr>
                <w:sz w:val="28"/>
                <w:szCs w:val="28"/>
                <w:lang w:val="uk-UA"/>
              </w:rPr>
              <w:t>10.</w:t>
            </w:r>
          </w:p>
        </w:tc>
        <w:tc>
          <w:tcPr>
            <w:tcW w:w="4612" w:type="dxa"/>
          </w:tcPr>
          <w:p w14:paraId="2F9D1984" w14:textId="77777777" w:rsidR="00036BA0" w:rsidRDefault="00036BA0" w:rsidP="00C73F8A">
            <w:pPr>
              <w:jc w:val="both"/>
              <w:rPr>
                <w:sz w:val="28"/>
                <w:szCs w:val="28"/>
                <w:lang w:val="uk-UA"/>
              </w:rPr>
            </w:pPr>
            <w:r>
              <w:rPr>
                <w:sz w:val="28"/>
                <w:szCs w:val="28"/>
                <w:lang w:val="uk-UA"/>
              </w:rPr>
              <w:t>Програма благоустрою міста Острога на 2019-2021 роки  (рішення міської ради від 21.12.2018 № 835 )</w:t>
            </w:r>
          </w:p>
        </w:tc>
        <w:tc>
          <w:tcPr>
            <w:tcW w:w="1552" w:type="dxa"/>
          </w:tcPr>
          <w:p w14:paraId="38E89740" w14:textId="77777777" w:rsidR="00036BA0" w:rsidRDefault="00036BA0" w:rsidP="00C73F8A">
            <w:pPr>
              <w:jc w:val="both"/>
              <w:rPr>
                <w:sz w:val="28"/>
                <w:szCs w:val="28"/>
                <w:lang w:val="uk-UA"/>
              </w:rPr>
            </w:pPr>
            <w:r>
              <w:rPr>
                <w:sz w:val="28"/>
                <w:szCs w:val="28"/>
                <w:lang w:val="uk-UA"/>
              </w:rPr>
              <w:t>2019-1921</w:t>
            </w:r>
          </w:p>
        </w:tc>
        <w:tc>
          <w:tcPr>
            <w:tcW w:w="2588" w:type="dxa"/>
          </w:tcPr>
          <w:p w14:paraId="4DFF31DD"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509AE8BA" w14:textId="77777777" w:rsidTr="00C73F8A">
        <w:tc>
          <w:tcPr>
            <w:tcW w:w="716" w:type="dxa"/>
          </w:tcPr>
          <w:p w14:paraId="02588034" w14:textId="77777777" w:rsidR="00036BA0" w:rsidRDefault="00036BA0" w:rsidP="00C73F8A">
            <w:pPr>
              <w:rPr>
                <w:sz w:val="28"/>
                <w:szCs w:val="28"/>
                <w:lang w:val="uk-UA"/>
              </w:rPr>
            </w:pPr>
            <w:r>
              <w:rPr>
                <w:sz w:val="28"/>
                <w:szCs w:val="28"/>
                <w:lang w:val="uk-UA"/>
              </w:rPr>
              <w:lastRenderedPageBreak/>
              <w:t>11.</w:t>
            </w:r>
          </w:p>
        </w:tc>
        <w:tc>
          <w:tcPr>
            <w:tcW w:w="4612" w:type="dxa"/>
          </w:tcPr>
          <w:p w14:paraId="183B0915" w14:textId="77777777" w:rsidR="00036BA0" w:rsidRDefault="00036BA0" w:rsidP="00C73F8A">
            <w:pPr>
              <w:jc w:val="both"/>
              <w:rPr>
                <w:sz w:val="28"/>
                <w:szCs w:val="28"/>
                <w:lang w:val="uk-UA"/>
              </w:rPr>
            </w:pPr>
            <w:r>
              <w:rPr>
                <w:sz w:val="28"/>
                <w:szCs w:val="28"/>
                <w:lang w:val="uk-UA"/>
              </w:rPr>
              <w:t>Програма відшкодування відсоткових ставок за залученими в фінансових установах короткостроковими кредитами, що надаються об’єднаннями співвласників багатоквартирних будинків та фізичним особам на реалізацію енергозберігаючих проектів в житлово-комунальному господарстві на 2019-2021 роки (рішення міської ради від 21.12.2018 №831)</w:t>
            </w:r>
          </w:p>
        </w:tc>
        <w:tc>
          <w:tcPr>
            <w:tcW w:w="1552" w:type="dxa"/>
          </w:tcPr>
          <w:p w14:paraId="2BD83B55" w14:textId="77777777" w:rsidR="00036BA0" w:rsidRDefault="00036BA0" w:rsidP="00C73F8A">
            <w:pPr>
              <w:jc w:val="both"/>
              <w:rPr>
                <w:sz w:val="28"/>
                <w:szCs w:val="28"/>
                <w:lang w:val="uk-UA"/>
              </w:rPr>
            </w:pPr>
            <w:r>
              <w:rPr>
                <w:sz w:val="28"/>
                <w:szCs w:val="28"/>
                <w:lang w:val="uk-UA"/>
              </w:rPr>
              <w:t>2019-2021</w:t>
            </w:r>
          </w:p>
        </w:tc>
        <w:tc>
          <w:tcPr>
            <w:tcW w:w="2588" w:type="dxa"/>
          </w:tcPr>
          <w:p w14:paraId="2168E80C"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7838DA0C" w14:textId="77777777" w:rsidTr="00C73F8A">
        <w:tc>
          <w:tcPr>
            <w:tcW w:w="716" w:type="dxa"/>
          </w:tcPr>
          <w:p w14:paraId="61DF15A3" w14:textId="77777777" w:rsidR="00036BA0" w:rsidRDefault="00036BA0" w:rsidP="00C73F8A">
            <w:pPr>
              <w:rPr>
                <w:sz w:val="28"/>
                <w:szCs w:val="28"/>
                <w:lang w:val="uk-UA"/>
              </w:rPr>
            </w:pPr>
            <w:r>
              <w:rPr>
                <w:sz w:val="28"/>
                <w:szCs w:val="28"/>
                <w:lang w:val="uk-UA"/>
              </w:rPr>
              <w:t>12.</w:t>
            </w:r>
          </w:p>
        </w:tc>
        <w:tc>
          <w:tcPr>
            <w:tcW w:w="4612" w:type="dxa"/>
          </w:tcPr>
          <w:p w14:paraId="464E07E6" w14:textId="77777777" w:rsidR="00036BA0" w:rsidRDefault="00036BA0" w:rsidP="00C73F8A">
            <w:pPr>
              <w:jc w:val="both"/>
              <w:rPr>
                <w:sz w:val="28"/>
                <w:szCs w:val="28"/>
                <w:lang w:val="uk-UA"/>
              </w:rPr>
            </w:pPr>
            <w:r>
              <w:rPr>
                <w:sz w:val="28"/>
                <w:szCs w:val="28"/>
                <w:lang w:val="uk-UA"/>
              </w:rPr>
              <w:t xml:space="preserve">Міська Програма забезпечення безперешкодного доступу людей з обмеженими фізичними можливостями до об’єктів житлового та громадського призначення ( буде затверджена в грудні 2019 року) </w:t>
            </w:r>
          </w:p>
        </w:tc>
        <w:tc>
          <w:tcPr>
            <w:tcW w:w="1552" w:type="dxa"/>
          </w:tcPr>
          <w:p w14:paraId="3A91DBCC" w14:textId="77777777" w:rsidR="00036BA0" w:rsidRDefault="00036BA0" w:rsidP="00C73F8A">
            <w:pPr>
              <w:jc w:val="both"/>
              <w:rPr>
                <w:sz w:val="28"/>
                <w:szCs w:val="28"/>
                <w:lang w:val="uk-UA"/>
              </w:rPr>
            </w:pPr>
            <w:r>
              <w:rPr>
                <w:sz w:val="28"/>
                <w:szCs w:val="28"/>
                <w:lang w:val="uk-UA"/>
              </w:rPr>
              <w:t>2020</w:t>
            </w:r>
          </w:p>
        </w:tc>
        <w:tc>
          <w:tcPr>
            <w:tcW w:w="2588" w:type="dxa"/>
          </w:tcPr>
          <w:p w14:paraId="08A9E167"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31ED054F" w14:textId="77777777" w:rsidTr="00C73F8A">
        <w:tc>
          <w:tcPr>
            <w:tcW w:w="716" w:type="dxa"/>
          </w:tcPr>
          <w:p w14:paraId="3811EFF4" w14:textId="77777777" w:rsidR="00036BA0" w:rsidRDefault="00036BA0" w:rsidP="00C73F8A">
            <w:pPr>
              <w:rPr>
                <w:sz w:val="28"/>
                <w:szCs w:val="28"/>
                <w:lang w:val="uk-UA"/>
              </w:rPr>
            </w:pPr>
            <w:r>
              <w:rPr>
                <w:sz w:val="28"/>
                <w:szCs w:val="28"/>
                <w:lang w:val="uk-UA"/>
              </w:rPr>
              <w:t>13.</w:t>
            </w:r>
          </w:p>
        </w:tc>
        <w:tc>
          <w:tcPr>
            <w:tcW w:w="4612" w:type="dxa"/>
          </w:tcPr>
          <w:p w14:paraId="232F2534" w14:textId="77777777" w:rsidR="00036BA0" w:rsidRDefault="00036BA0" w:rsidP="00C73F8A">
            <w:pPr>
              <w:jc w:val="both"/>
              <w:rPr>
                <w:sz w:val="28"/>
                <w:szCs w:val="28"/>
                <w:lang w:val="uk-UA"/>
              </w:rPr>
            </w:pPr>
            <w:r>
              <w:rPr>
                <w:sz w:val="28"/>
                <w:szCs w:val="28"/>
                <w:lang w:val="uk-UA"/>
              </w:rPr>
              <w:t>Програма розроблення містобудівної документації міста Острога (рішення міської ради від 24.06.2016 № 177)</w:t>
            </w:r>
          </w:p>
        </w:tc>
        <w:tc>
          <w:tcPr>
            <w:tcW w:w="1552" w:type="dxa"/>
          </w:tcPr>
          <w:p w14:paraId="62B31341" w14:textId="77777777" w:rsidR="00036BA0" w:rsidRDefault="00036BA0" w:rsidP="00C73F8A">
            <w:pPr>
              <w:jc w:val="both"/>
              <w:rPr>
                <w:sz w:val="28"/>
                <w:szCs w:val="28"/>
                <w:lang w:val="uk-UA"/>
              </w:rPr>
            </w:pPr>
            <w:r>
              <w:rPr>
                <w:sz w:val="28"/>
                <w:szCs w:val="28"/>
                <w:lang w:val="uk-UA"/>
              </w:rPr>
              <w:t>2016-2020</w:t>
            </w:r>
          </w:p>
        </w:tc>
        <w:tc>
          <w:tcPr>
            <w:tcW w:w="2588" w:type="dxa"/>
          </w:tcPr>
          <w:p w14:paraId="0AF69CE0"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365D3411" w14:textId="77777777" w:rsidTr="00C73F8A">
        <w:tc>
          <w:tcPr>
            <w:tcW w:w="716" w:type="dxa"/>
          </w:tcPr>
          <w:p w14:paraId="6CF1698F" w14:textId="77777777" w:rsidR="00036BA0" w:rsidRDefault="00036BA0" w:rsidP="00C73F8A">
            <w:pPr>
              <w:rPr>
                <w:sz w:val="28"/>
                <w:szCs w:val="28"/>
                <w:lang w:val="uk-UA"/>
              </w:rPr>
            </w:pPr>
            <w:r>
              <w:rPr>
                <w:sz w:val="28"/>
                <w:szCs w:val="28"/>
                <w:lang w:val="uk-UA"/>
              </w:rPr>
              <w:t>14.</w:t>
            </w:r>
          </w:p>
        </w:tc>
        <w:tc>
          <w:tcPr>
            <w:tcW w:w="4612" w:type="dxa"/>
          </w:tcPr>
          <w:p w14:paraId="046B8631" w14:textId="77777777" w:rsidR="00036BA0" w:rsidRDefault="00036BA0" w:rsidP="00C73F8A">
            <w:pPr>
              <w:jc w:val="both"/>
              <w:rPr>
                <w:sz w:val="28"/>
                <w:szCs w:val="28"/>
                <w:lang w:val="uk-UA"/>
              </w:rPr>
            </w:pPr>
            <w:r>
              <w:rPr>
                <w:sz w:val="28"/>
                <w:szCs w:val="28"/>
                <w:lang w:val="uk-UA"/>
              </w:rPr>
              <w:t>Програма створення та ведення містобудівного кадастру в місті Острозі на 2018-2021 роки (рішення міської ради від 22.112.2017 року №568)</w:t>
            </w:r>
          </w:p>
        </w:tc>
        <w:tc>
          <w:tcPr>
            <w:tcW w:w="1552" w:type="dxa"/>
          </w:tcPr>
          <w:p w14:paraId="2C07C75D" w14:textId="77777777" w:rsidR="00036BA0" w:rsidRDefault="00036BA0" w:rsidP="00C73F8A">
            <w:pPr>
              <w:jc w:val="both"/>
              <w:rPr>
                <w:sz w:val="28"/>
                <w:szCs w:val="28"/>
                <w:lang w:val="uk-UA"/>
              </w:rPr>
            </w:pPr>
            <w:r>
              <w:rPr>
                <w:sz w:val="28"/>
                <w:szCs w:val="28"/>
                <w:lang w:val="uk-UA"/>
              </w:rPr>
              <w:t>2018-2021</w:t>
            </w:r>
          </w:p>
        </w:tc>
        <w:tc>
          <w:tcPr>
            <w:tcW w:w="2588" w:type="dxa"/>
          </w:tcPr>
          <w:p w14:paraId="41781227"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7AC25262" w14:textId="77777777" w:rsidTr="00C73F8A">
        <w:tc>
          <w:tcPr>
            <w:tcW w:w="716" w:type="dxa"/>
          </w:tcPr>
          <w:p w14:paraId="30A3381C" w14:textId="77777777" w:rsidR="00036BA0" w:rsidRDefault="00036BA0" w:rsidP="00C73F8A">
            <w:pPr>
              <w:rPr>
                <w:sz w:val="28"/>
                <w:szCs w:val="28"/>
                <w:lang w:val="uk-UA"/>
              </w:rPr>
            </w:pPr>
            <w:r>
              <w:rPr>
                <w:sz w:val="28"/>
                <w:szCs w:val="28"/>
                <w:lang w:val="uk-UA"/>
              </w:rPr>
              <w:t>15.</w:t>
            </w:r>
          </w:p>
        </w:tc>
        <w:tc>
          <w:tcPr>
            <w:tcW w:w="4612" w:type="dxa"/>
          </w:tcPr>
          <w:p w14:paraId="00AC4C0A" w14:textId="77777777" w:rsidR="00036BA0" w:rsidRDefault="00036BA0" w:rsidP="00C73F8A">
            <w:pPr>
              <w:jc w:val="both"/>
              <w:rPr>
                <w:sz w:val="28"/>
                <w:szCs w:val="28"/>
                <w:lang w:val="uk-UA"/>
              </w:rPr>
            </w:pPr>
            <w:r>
              <w:rPr>
                <w:sz w:val="28"/>
                <w:szCs w:val="28"/>
                <w:lang w:val="uk-UA"/>
              </w:rPr>
              <w:t xml:space="preserve">Програма збереження </w:t>
            </w:r>
            <w:proofErr w:type="spellStart"/>
            <w:r>
              <w:rPr>
                <w:sz w:val="28"/>
                <w:szCs w:val="28"/>
                <w:lang w:val="uk-UA"/>
              </w:rPr>
              <w:t>пам’ятків</w:t>
            </w:r>
            <w:proofErr w:type="spellEnd"/>
            <w:r>
              <w:rPr>
                <w:sz w:val="28"/>
                <w:szCs w:val="28"/>
                <w:lang w:val="uk-UA"/>
              </w:rPr>
              <w:t xml:space="preserve"> архітектури та містобудування міста Острога на 2018-2020 роки (рішення міської ради від 22.12.2017 року №567) </w:t>
            </w:r>
          </w:p>
        </w:tc>
        <w:tc>
          <w:tcPr>
            <w:tcW w:w="1552" w:type="dxa"/>
          </w:tcPr>
          <w:p w14:paraId="6CEDC225" w14:textId="77777777" w:rsidR="00036BA0" w:rsidRDefault="00036BA0" w:rsidP="00C73F8A">
            <w:pPr>
              <w:jc w:val="both"/>
              <w:rPr>
                <w:sz w:val="28"/>
                <w:szCs w:val="28"/>
                <w:lang w:val="uk-UA"/>
              </w:rPr>
            </w:pPr>
            <w:r>
              <w:rPr>
                <w:sz w:val="28"/>
                <w:szCs w:val="28"/>
                <w:lang w:val="uk-UA"/>
              </w:rPr>
              <w:t>2018-2020</w:t>
            </w:r>
          </w:p>
        </w:tc>
        <w:tc>
          <w:tcPr>
            <w:tcW w:w="2588" w:type="dxa"/>
          </w:tcPr>
          <w:p w14:paraId="783DED37" w14:textId="77777777" w:rsidR="00036BA0" w:rsidRDefault="00036BA0" w:rsidP="00C73F8A">
            <w:pPr>
              <w:jc w:val="both"/>
              <w:rPr>
                <w:sz w:val="28"/>
                <w:szCs w:val="28"/>
                <w:lang w:val="uk-UA"/>
              </w:rPr>
            </w:pPr>
            <w:r>
              <w:rPr>
                <w:sz w:val="28"/>
                <w:szCs w:val="28"/>
                <w:lang w:val="uk-UA"/>
              </w:rPr>
              <w:t xml:space="preserve">Управління містобудування, архітектури, житлово-комунального господарства, </w:t>
            </w:r>
            <w:r>
              <w:rPr>
                <w:sz w:val="28"/>
                <w:szCs w:val="28"/>
                <w:lang w:val="uk-UA"/>
              </w:rPr>
              <w:lastRenderedPageBreak/>
              <w:t>благоустрою та землекористування міськвиконкому</w:t>
            </w:r>
          </w:p>
        </w:tc>
      </w:tr>
      <w:tr w:rsidR="00036BA0" w14:paraId="5C9B9D13" w14:textId="77777777" w:rsidTr="00C73F8A">
        <w:tc>
          <w:tcPr>
            <w:tcW w:w="716" w:type="dxa"/>
          </w:tcPr>
          <w:p w14:paraId="0BDF801A" w14:textId="77777777" w:rsidR="00036BA0" w:rsidRDefault="00036BA0" w:rsidP="00C73F8A">
            <w:pPr>
              <w:rPr>
                <w:sz w:val="28"/>
                <w:szCs w:val="28"/>
                <w:lang w:val="uk-UA"/>
              </w:rPr>
            </w:pPr>
            <w:r>
              <w:rPr>
                <w:sz w:val="28"/>
                <w:szCs w:val="28"/>
                <w:lang w:val="uk-UA"/>
              </w:rPr>
              <w:lastRenderedPageBreak/>
              <w:t>16.</w:t>
            </w:r>
          </w:p>
        </w:tc>
        <w:tc>
          <w:tcPr>
            <w:tcW w:w="4612" w:type="dxa"/>
          </w:tcPr>
          <w:p w14:paraId="18421AB9" w14:textId="77777777" w:rsidR="00036BA0" w:rsidRDefault="00036BA0" w:rsidP="00C73F8A">
            <w:pPr>
              <w:jc w:val="both"/>
              <w:rPr>
                <w:sz w:val="28"/>
                <w:szCs w:val="28"/>
                <w:lang w:val="uk-UA"/>
              </w:rPr>
            </w:pPr>
            <w:r>
              <w:rPr>
                <w:sz w:val="28"/>
                <w:szCs w:val="28"/>
                <w:lang w:val="uk-UA"/>
              </w:rPr>
              <w:t xml:space="preserve">Програма розвитку земельних відносин у </w:t>
            </w:r>
            <w:proofErr w:type="spellStart"/>
            <w:r>
              <w:rPr>
                <w:sz w:val="28"/>
                <w:szCs w:val="28"/>
                <w:lang w:val="uk-UA"/>
              </w:rPr>
              <w:t>м.Острозі</w:t>
            </w:r>
            <w:proofErr w:type="spellEnd"/>
            <w:r>
              <w:rPr>
                <w:sz w:val="28"/>
                <w:szCs w:val="28"/>
                <w:lang w:val="uk-UA"/>
              </w:rPr>
              <w:t xml:space="preserve"> на 2016-2020 роки(рішення міської ради №194 від 29.07.2016 року)</w:t>
            </w:r>
          </w:p>
        </w:tc>
        <w:tc>
          <w:tcPr>
            <w:tcW w:w="1552" w:type="dxa"/>
          </w:tcPr>
          <w:p w14:paraId="3B07E44E" w14:textId="77777777" w:rsidR="00036BA0" w:rsidRDefault="00036BA0" w:rsidP="00C73F8A">
            <w:pPr>
              <w:jc w:val="both"/>
              <w:rPr>
                <w:sz w:val="28"/>
                <w:szCs w:val="28"/>
                <w:lang w:val="uk-UA"/>
              </w:rPr>
            </w:pPr>
            <w:r>
              <w:rPr>
                <w:sz w:val="28"/>
                <w:szCs w:val="28"/>
                <w:lang w:val="uk-UA"/>
              </w:rPr>
              <w:t>2016-2020</w:t>
            </w:r>
          </w:p>
        </w:tc>
        <w:tc>
          <w:tcPr>
            <w:tcW w:w="2588" w:type="dxa"/>
          </w:tcPr>
          <w:p w14:paraId="38CE478C"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7B6532FE" w14:textId="77777777" w:rsidTr="00C73F8A">
        <w:tc>
          <w:tcPr>
            <w:tcW w:w="716" w:type="dxa"/>
          </w:tcPr>
          <w:p w14:paraId="58E5CC39" w14:textId="77777777" w:rsidR="00036BA0" w:rsidRDefault="00036BA0" w:rsidP="00C73F8A">
            <w:pPr>
              <w:rPr>
                <w:sz w:val="28"/>
                <w:szCs w:val="28"/>
                <w:lang w:val="uk-UA"/>
              </w:rPr>
            </w:pPr>
            <w:r>
              <w:rPr>
                <w:sz w:val="28"/>
                <w:szCs w:val="28"/>
                <w:lang w:val="uk-UA"/>
              </w:rPr>
              <w:t>17.</w:t>
            </w:r>
          </w:p>
        </w:tc>
        <w:tc>
          <w:tcPr>
            <w:tcW w:w="4612" w:type="dxa"/>
          </w:tcPr>
          <w:p w14:paraId="02D89D3F" w14:textId="77777777" w:rsidR="00036BA0" w:rsidRDefault="00036BA0" w:rsidP="00C73F8A">
            <w:pPr>
              <w:jc w:val="both"/>
              <w:rPr>
                <w:sz w:val="28"/>
                <w:szCs w:val="28"/>
                <w:lang w:val="uk-UA"/>
              </w:rPr>
            </w:pPr>
            <w:r>
              <w:rPr>
                <w:sz w:val="28"/>
                <w:szCs w:val="28"/>
                <w:lang w:val="uk-UA"/>
              </w:rPr>
              <w:t>Міська Програма збереження зелених насаджень міста Острога на 2018-2020 роки (рішення міської ради від 22.12.2017 № 565)</w:t>
            </w:r>
          </w:p>
        </w:tc>
        <w:tc>
          <w:tcPr>
            <w:tcW w:w="1552" w:type="dxa"/>
          </w:tcPr>
          <w:p w14:paraId="4B153B00" w14:textId="77777777" w:rsidR="00036BA0" w:rsidRDefault="00036BA0" w:rsidP="00C73F8A">
            <w:pPr>
              <w:jc w:val="both"/>
              <w:rPr>
                <w:sz w:val="28"/>
                <w:szCs w:val="28"/>
                <w:lang w:val="uk-UA"/>
              </w:rPr>
            </w:pPr>
            <w:r>
              <w:rPr>
                <w:sz w:val="28"/>
                <w:szCs w:val="28"/>
                <w:lang w:val="uk-UA"/>
              </w:rPr>
              <w:t>2018-2020</w:t>
            </w:r>
          </w:p>
        </w:tc>
        <w:tc>
          <w:tcPr>
            <w:tcW w:w="2588" w:type="dxa"/>
          </w:tcPr>
          <w:p w14:paraId="088542ED"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40895F48" w14:textId="77777777" w:rsidTr="00C73F8A">
        <w:tc>
          <w:tcPr>
            <w:tcW w:w="716" w:type="dxa"/>
          </w:tcPr>
          <w:p w14:paraId="7462439D" w14:textId="77777777" w:rsidR="00036BA0" w:rsidRDefault="00036BA0" w:rsidP="00C73F8A">
            <w:pPr>
              <w:rPr>
                <w:sz w:val="28"/>
                <w:szCs w:val="28"/>
                <w:lang w:val="uk-UA"/>
              </w:rPr>
            </w:pPr>
            <w:r>
              <w:rPr>
                <w:sz w:val="28"/>
                <w:szCs w:val="28"/>
                <w:lang w:val="uk-UA"/>
              </w:rPr>
              <w:t>18.</w:t>
            </w:r>
          </w:p>
        </w:tc>
        <w:tc>
          <w:tcPr>
            <w:tcW w:w="4612" w:type="dxa"/>
          </w:tcPr>
          <w:p w14:paraId="78C8DC49" w14:textId="77777777" w:rsidR="00036BA0" w:rsidRDefault="00036BA0" w:rsidP="00C73F8A">
            <w:pPr>
              <w:jc w:val="both"/>
              <w:rPr>
                <w:sz w:val="28"/>
                <w:szCs w:val="28"/>
                <w:lang w:val="uk-UA"/>
              </w:rPr>
            </w:pPr>
            <w:r>
              <w:rPr>
                <w:sz w:val="28"/>
                <w:szCs w:val="28"/>
                <w:lang w:val="uk-UA"/>
              </w:rPr>
              <w:t>Міська  Програма навколишнього природного середовища на 2017-2021 роки (рішення міської ради від 23.12. 2016 № 301)</w:t>
            </w:r>
          </w:p>
        </w:tc>
        <w:tc>
          <w:tcPr>
            <w:tcW w:w="1552" w:type="dxa"/>
          </w:tcPr>
          <w:p w14:paraId="4CB7DF45" w14:textId="77777777" w:rsidR="00036BA0" w:rsidRDefault="00036BA0" w:rsidP="00C73F8A">
            <w:pPr>
              <w:jc w:val="both"/>
              <w:rPr>
                <w:sz w:val="28"/>
                <w:szCs w:val="28"/>
                <w:lang w:val="uk-UA"/>
              </w:rPr>
            </w:pPr>
            <w:r>
              <w:rPr>
                <w:sz w:val="28"/>
                <w:szCs w:val="28"/>
                <w:lang w:val="uk-UA"/>
              </w:rPr>
              <w:t>2017-2021</w:t>
            </w:r>
          </w:p>
        </w:tc>
        <w:tc>
          <w:tcPr>
            <w:tcW w:w="2588" w:type="dxa"/>
          </w:tcPr>
          <w:p w14:paraId="44FD328F"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2F5BCAC6" w14:textId="77777777" w:rsidTr="00C73F8A">
        <w:tc>
          <w:tcPr>
            <w:tcW w:w="716" w:type="dxa"/>
          </w:tcPr>
          <w:p w14:paraId="711923FF" w14:textId="77777777" w:rsidR="00036BA0" w:rsidRDefault="00036BA0" w:rsidP="00C73F8A">
            <w:pPr>
              <w:rPr>
                <w:sz w:val="28"/>
                <w:szCs w:val="28"/>
                <w:lang w:val="uk-UA"/>
              </w:rPr>
            </w:pPr>
            <w:r>
              <w:rPr>
                <w:sz w:val="28"/>
                <w:szCs w:val="28"/>
                <w:lang w:val="uk-UA"/>
              </w:rPr>
              <w:t>19.</w:t>
            </w:r>
          </w:p>
        </w:tc>
        <w:tc>
          <w:tcPr>
            <w:tcW w:w="4612" w:type="dxa"/>
          </w:tcPr>
          <w:p w14:paraId="6C86DB7B" w14:textId="77777777" w:rsidR="00036BA0" w:rsidRDefault="00036BA0" w:rsidP="00C73F8A">
            <w:pPr>
              <w:jc w:val="both"/>
              <w:rPr>
                <w:sz w:val="28"/>
                <w:szCs w:val="28"/>
                <w:lang w:val="uk-UA"/>
              </w:rPr>
            </w:pPr>
            <w:r>
              <w:rPr>
                <w:sz w:val="28"/>
                <w:szCs w:val="28"/>
                <w:lang w:val="uk-UA"/>
              </w:rPr>
              <w:t xml:space="preserve">Програма врегулювання чисельності безпритульних тварин у </w:t>
            </w:r>
            <w:proofErr w:type="spellStart"/>
            <w:r>
              <w:rPr>
                <w:sz w:val="28"/>
                <w:szCs w:val="28"/>
                <w:lang w:val="uk-UA"/>
              </w:rPr>
              <w:t>м.Острозі</w:t>
            </w:r>
            <w:proofErr w:type="spellEnd"/>
            <w:r>
              <w:rPr>
                <w:sz w:val="28"/>
                <w:szCs w:val="28"/>
                <w:lang w:val="uk-UA"/>
              </w:rPr>
              <w:t xml:space="preserve"> на 2016-2020 роки (рішення міської ради від 25.12.2015 №42)</w:t>
            </w:r>
          </w:p>
        </w:tc>
        <w:tc>
          <w:tcPr>
            <w:tcW w:w="1552" w:type="dxa"/>
          </w:tcPr>
          <w:p w14:paraId="0C9EE29E" w14:textId="77777777" w:rsidR="00036BA0" w:rsidRDefault="00036BA0" w:rsidP="00C73F8A">
            <w:pPr>
              <w:jc w:val="both"/>
              <w:rPr>
                <w:sz w:val="28"/>
                <w:szCs w:val="28"/>
                <w:lang w:val="uk-UA"/>
              </w:rPr>
            </w:pPr>
            <w:r>
              <w:rPr>
                <w:sz w:val="28"/>
                <w:szCs w:val="28"/>
                <w:lang w:val="uk-UA"/>
              </w:rPr>
              <w:t>2016-2020</w:t>
            </w:r>
          </w:p>
        </w:tc>
        <w:tc>
          <w:tcPr>
            <w:tcW w:w="2588" w:type="dxa"/>
          </w:tcPr>
          <w:p w14:paraId="46686E49" w14:textId="77777777" w:rsidR="00036BA0" w:rsidRDefault="00036BA0" w:rsidP="00C73F8A">
            <w:pPr>
              <w:jc w:val="both"/>
              <w:rPr>
                <w:sz w:val="28"/>
                <w:szCs w:val="28"/>
                <w:lang w:val="uk-UA"/>
              </w:rPr>
            </w:pPr>
            <w:r>
              <w:rPr>
                <w:sz w:val="28"/>
                <w:szCs w:val="28"/>
                <w:lang w:val="uk-UA"/>
              </w:rPr>
              <w:t>Управління містобудування, архітектури, житлово-комунального господарства, благоустрою та землекористування міськвиконкому</w:t>
            </w:r>
          </w:p>
        </w:tc>
      </w:tr>
      <w:tr w:rsidR="00036BA0" w14:paraId="17836996" w14:textId="77777777" w:rsidTr="00C73F8A">
        <w:tc>
          <w:tcPr>
            <w:tcW w:w="9468" w:type="dxa"/>
            <w:gridSpan w:val="4"/>
          </w:tcPr>
          <w:p w14:paraId="6F7EE91D" w14:textId="77777777" w:rsidR="00036BA0" w:rsidRDefault="00036BA0" w:rsidP="00C73F8A">
            <w:pPr>
              <w:jc w:val="center"/>
              <w:rPr>
                <w:b/>
                <w:sz w:val="28"/>
                <w:szCs w:val="28"/>
                <w:lang w:val="uk-UA"/>
              </w:rPr>
            </w:pPr>
            <w:r>
              <w:rPr>
                <w:b/>
                <w:sz w:val="28"/>
                <w:szCs w:val="28"/>
                <w:lang w:val="uk-UA"/>
              </w:rPr>
              <w:t>Управління праці та соціального захисту населення міськвиконкому</w:t>
            </w:r>
          </w:p>
          <w:p w14:paraId="72C1FFE8" w14:textId="77777777" w:rsidR="00036BA0" w:rsidRDefault="00036BA0" w:rsidP="00C73F8A">
            <w:pPr>
              <w:jc w:val="center"/>
              <w:rPr>
                <w:b/>
                <w:sz w:val="28"/>
                <w:szCs w:val="28"/>
                <w:lang w:val="uk-UA"/>
              </w:rPr>
            </w:pPr>
          </w:p>
        </w:tc>
      </w:tr>
      <w:tr w:rsidR="00036BA0" w14:paraId="661A0703" w14:textId="77777777" w:rsidTr="00C73F8A">
        <w:tc>
          <w:tcPr>
            <w:tcW w:w="716" w:type="dxa"/>
          </w:tcPr>
          <w:p w14:paraId="27764E2D" w14:textId="77777777" w:rsidR="00036BA0" w:rsidRDefault="00036BA0" w:rsidP="00C73F8A">
            <w:pPr>
              <w:rPr>
                <w:sz w:val="28"/>
                <w:szCs w:val="28"/>
                <w:lang w:val="uk-UA"/>
              </w:rPr>
            </w:pPr>
            <w:r>
              <w:rPr>
                <w:sz w:val="28"/>
                <w:szCs w:val="28"/>
                <w:lang w:val="uk-UA"/>
              </w:rPr>
              <w:t>20.</w:t>
            </w:r>
          </w:p>
        </w:tc>
        <w:tc>
          <w:tcPr>
            <w:tcW w:w="4612" w:type="dxa"/>
          </w:tcPr>
          <w:p w14:paraId="00A1CE0C" w14:textId="77777777" w:rsidR="00036BA0" w:rsidRDefault="00036BA0" w:rsidP="00C73F8A">
            <w:pPr>
              <w:jc w:val="both"/>
              <w:rPr>
                <w:sz w:val="28"/>
                <w:szCs w:val="28"/>
                <w:lang w:val="uk-UA"/>
              </w:rPr>
            </w:pPr>
            <w:r>
              <w:rPr>
                <w:sz w:val="28"/>
                <w:szCs w:val="28"/>
                <w:lang w:val="uk-UA"/>
              </w:rPr>
              <w:t>Програма «Ветеран» на 2014-2018 роки (в 2020 році буде прийматися нова Програма)</w:t>
            </w:r>
          </w:p>
        </w:tc>
        <w:tc>
          <w:tcPr>
            <w:tcW w:w="1552" w:type="dxa"/>
          </w:tcPr>
          <w:p w14:paraId="5A6A5097" w14:textId="77777777" w:rsidR="00036BA0" w:rsidRDefault="00036BA0" w:rsidP="00C73F8A">
            <w:pPr>
              <w:jc w:val="both"/>
              <w:rPr>
                <w:sz w:val="28"/>
                <w:szCs w:val="28"/>
                <w:lang w:val="uk-UA"/>
              </w:rPr>
            </w:pPr>
            <w:r>
              <w:rPr>
                <w:sz w:val="28"/>
                <w:szCs w:val="28"/>
                <w:lang w:val="uk-UA"/>
              </w:rPr>
              <w:t>2020</w:t>
            </w:r>
          </w:p>
        </w:tc>
        <w:tc>
          <w:tcPr>
            <w:tcW w:w="2588" w:type="dxa"/>
          </w:tcPr>
          <w:p w14:paraId="3BA28D78" w14:textId="77777777" w:rsidR="00036BA0" w:rsidRDefault="00036BA0" w:rsidP="00C73F8A">
            <w:pPr>
              <w:jc w:val="both"/>
              <w:rPr>
                <w:sz w:val="28"/>
                <w:szCs w:val="28"/>
                <w:lang w:val="uk-UA"/>
              </w:rPr>
            </w:pPr>
            <w:r>
              <w:rPr>
                <w:sz w:val="28"/>
                <w:szCs w:val="28"/>
                <w:lang w:val="uk-UA"/>
              </w:rPr>
              <w:t xml:space="preserve">Управління праці та соціального захисту населення міськвиконкому </w:t>
            </w:r>
          </w:p>
        </w:tc>
      </w:tr>
      <w:tr w:rsidR="00036BA0" w14:paraId="04FAF609" w14:textId="77777777" w:rsidTr="00C73F8A">
        <w:trPr>
          <w:trHeight w:val="1606"/>
        </w:trPr>
        <w:tc>
          <w:tcPr>
            <w:tcW w:w="716" w:type="dxa"/>
          </w:tcPr>
          <w:p w14:paraId="0F8BF6CD" w14:textId="77777777" w:rsidR="00036BA0" w:rsidRDefault="00036BA0" w:rsidP="00C73F8A">
            <w:pPr>
              <w:rPr>
                <w:sz w:val="28"/>
                <w:szCs w:val="28"/>
                <w:lang w:val="uk-UA"/>
              </w:rPr>
            </w:pPr>
            <w:r>
              <w:rPr>
                <w:sz w:val="28"/>
                <w:szCs w:val="28"/>
                <w:lang w:val="uk-UA"/>
              </w:rPr>
              <w:lastRenderedPageBreak/>
              <w:t>21.</w:t>
            </w:r>
          </w:p>
        </w:tc>
        <w:tc>
          <w:tcPr>
            <w:tcW w:w="4612" w:type="dxa"/>
          </w:tcPr>
          <w:p w14:paraId="0787E1DB" w14:textId="77777777" w:rsidR="00036BA0" w:rsidRDefault="00036BA0" w:rsidP="00C73F8A">
            <w:pPr>
              <w:jc w:val="both"/>
              <w:rPr>
                <w:sz w:val="28"/>
                <w:szCs w:val="28"/>
                <w:lang w:val="uk-UA"/>
              </w:rPr>
            </w:pPr>
            <w:r>
              <w:rPr>
                <w:sz w:val="28"/>
                <w:szCs w:val="28"/>
                <w:lang w:val="uk-UA"/>
              </w:rPr>
              <w:t>Програма щодо реалізації Конвенції про права інвалідів на період до 2020 року (рішення міської ради №379 від 28.12.2012 № 379)</w:t>
            </w:r>
          </w:p>
        </w:tc>
        <w:tc>
          <w:tcPr>
            <w:tcW w:w="1552" w:type="dxa"/>
          </w:tcPr>
          <w:p w14:paraId="02F037B3" w14:textId="77777777" w:rsidR="00036BA0" w:rsidRDefault="00036BA0" w:rsidP="00C73F8A">
            <w:pPr>
              <w:jc w:val="both"/>
              <w:rPr>
                <w:sz w:val="28"/>
                <w:szCs w:val="28"/>
                <w:lang w:val="uk-UA"/>
              </w:rPr>
            </w:pPr>
            <w:r>
              <w:rPr>
                <w:sz w:val="28"/>
                <w:szCs w:val="28"/>
                <w:lang w:val="uk-UA"/>
              </w:rPr>
              <w:t>до 2020 року</w:t>
            </w:r>
          </w:p>
        </w:tc>
        <w:tc>
          <w:tcPr>
            <w:tcW w:w="2588" w:type="dxa"/>
          </w:tcPr>
          <w:p w14:paraId="549576CA" w14:textId="77777777" w:rsidR="00036BA0" w:rsidRDefault="00036BA0" w:rsidP="00C73F8A">
            <w:pPr>
              <w:jc w:val="both"/>
              <w:rPr>
                <w:sz w:val="28"/>
                <w:szCs w:val="28"/>
                <w:lang w:val="uk-UA"/>
              </w:rPr>
            </w:pPr>
            <w:r>
              <w:rPr>
                <w:sz w:val="28"/>
                <w:szCs w:val="28"/>
                <w:lang w:val="uk-UA"/>
              </w:rPr>
              <w:t xml:space="preserve">Управління праці та соціального захисту населення міськвиконкому </w:t>
            </w:r>
          </w:p>
        </w:tc>
      </w:tr>
      <w:tr w:rsidR="00036BA0" w14:paraId="2DF56E0A" w14:textId="77777777" w:rsidTr="00C73F8A">
        <w:tc>
          <w:tcPr>
            <w:tcW w:w="716" w:type="dxa"/>
          </w:tcPr>
          <w:p w14:paraId="2ABD68CC" w14:textId="77777777" w:rsidR="00036BA0" w:rsidRDefault="00036BA0" w:rsidP="00C73F8A">
            <w:pPr>
              <w:rPr>
                <w:sz w:val="28"/>
                <w:szCs w:val="28"/>
                <w:lang w:val="uk-UA"/>
              </w:rPr>
            </w:pPr>
            <w:r>
              <w:rPr>
                <w:sz w:val="28"/>
                <w:szCs w:val="28"/>
                <w:lang w:val="uk-UA"/>
              </w:rPr>
              <w:t>22.</w:t>
            </w:r>
          </w:p>
        </w:tc>
        <w:tc>
          <w:tcPr>
            <w:tcW w:w="4612" w:type="dxa"/>
          </w:tcPr>
          <w:p w14:paraId="3F6A366C" w14:textId="77777777" w:rsidR="00036BA0" w:rsidRDefault="00036BA0" w:rsidP="00C73F8A">
            <w:pPr>
              <w:jc w:val="both"/>
              <w:rPr>
                <w:color w:val="000000"/>
                <w:sz w:val="28"/>
                <w:szCs w:val="28"/>
                <w:lang w:val="uk-UA"/>
              </w:rPr>
            </w:pPr>
            <w:r>
              <w:rPr>
                <w:color w:val="000000"/>
                <w:sz w:val="28"/>
                <w:szCs w:val="28"/>
                <w:lang w:val="uk-UA"/>
              </w:rPr>
              <w:t>Програма соціального захисту учасників антитерористичної операції  (рішення міської ради №787 від 26.06.2015 року)</w:t>
            </w:r>
          </w:p>
        </w:tc>
        <w:tc>
          <w:tcPr>
            <w:tcW w:w="1552" w:type="dxa"/>
          </w:tcPr>
          <w:p w14:paraId="68B69EAE" w14:textId="77777777" w:rsidR="00036BA0" w:rsidRDefault="00036BA0" w:rsidP="00C73F8A">
            <w:pPr>
              <w:jc w:val="both"/>
              <w:rPr>
                <w:color w:val="000000"/>
                <w:sz w:val="28"/>
                <w:szCs w:val="28"/>
                <w:lang w:val="uk-UA"/>
              </w:rPr>
            </w:pPr>
            <w:r>
              <w:rPr>
                <w:color w:val="000000"/>
                <w:sz w:val="28"/>
                <w:szCs w:val="28"/>
                <w:lang w:val="uk-UA"/>
              </w:rPr>
              <w:t xml:space="preserve">2015-2018 </w:t>
            </w:r>
          </w:p>
        </w:tc>
        <w:tc>
          <w:tcPr>
            <w:tcW w:w="2588" w:type="dxa"/>
          </w:tcPr>
          <w:p w14:paraId="40F2640F" w14:textId="77777777" w:rsidR="00036BA0" w:rsidRDefault="00036BA0" w:rsidP="00C73F8A">
            <w:pPr>
              <w:jc w:val="both"/>
              <w:rPr>
                <w:color w:val="000000"/>
                <w:sz w:val="28"/>
                <w:szCs w:val="28"/>
                <w:lang w:val="uk-UA"/>
              </w:rPr>
            </w:pPr>
            <w:r>
              <w:rPr>
                <w:color w:val="000000"/>
                <w:sz w:val="28"/>
                <w:szCs w:val="28"/>
                <w:lang w:val="uk-UA"/>
              </w:rPr>
              <w:t>Управління праці та соціального захисту населення міськвиконкому</w:t>
            </w:r>
          </w:p>
        </w:tc>
      </w:tr>
      <w:tr w:rsidR="00036BA0" w14:paraId="1FD85605" w14:textId="77777777" w:rsidTr="00C73F8A">
        <w:tc>
          <w:tcPr>
            <w:tcW w:w="716" w:type="dxa"/>
          </w:tcPr>
          <w:p w14:paraId="3B8B4043" w14:textId="77777777" w:rsidR="00036BA0" w:rsidRDefault="00036BA0" w:rsidP="00C73F8A">
            <w:pPr>
              <w:rPr>
                <w:sz w:val="28"/>
                <w:szCs w:val="28"/>
                <w:lang w:val="uk-UA"/>
              </w:rPr>
            </w:pPr>
            <w:r>
              <w:rPr>
                <w:sz w:val="28"/>
                <w:szCs w:val="28"/>
                <w:lang w:val="uk-UA"/>
              </w:rPr>
              <w:t>23.</w:t>
            </w:r>
          </w:p>
        </w:tc>
        <w:tc>
          <w:tcPr>
            <w:tcW w:w="4612" w:type="dxa"/>
          </w:tcPr>
          <w:p w14:paraId="682D20E1" w14:textId="77777777" w:rsidR="00036BA0" w:rsidRDefault="00036BA0" w:rsidP="00C73F8A">
            <w:pPr>
              <w:jc w:val="both"/>
              <w:rPr>
                <w:sz w:val="28"/>
                <w:szCs w:val="28"/>
                <w:lang w:val="uk-UA"/>
              </w:rPr>
            </w:pPr>
            <w:r>
              <w:rPr>
                <w:sz w:val="28"/>
                <w:szCs w:val="28"/>
                <w:lang w:val="uk-UA"/>
              </w:rPr>
              <w:t>Програма розвитку паліативної допомоги та догляду на 2015-2020 роки (рішення міської ради № 807 від 31.08.2015 року)</w:t>
            </w:r>
          </w:p>
          <w:p w14:paraId="26535013" w14:textId="77777777" w:rsidR="00036BA0" w:rsidRDefault="00036BA0" w:rsidP="00C73F8A">
            <w:pPr>
              <w:jc w:val="both"/>
              <w:rPr>
                <w:sz w:val="28"/>
                <w:szCs w:val="28"/>
                <w:lang w:val="uk-UA"/>
              </w:rPr>
            </w:pPr>
          </w:p>
        </w:tc>
        <w:tc>
          <w:tcPr>
            <w:tcW w:w="1552" w:type="dxa"/>
          </w:tcPr>
          <w:p w14:paraId="6533B7CD" w14:textId="77777777" w:rsidR="00036BA0" w:rsidRDefault="00036BA0" w:rsidP="00C73F8A">
            <w:pPr>
              <w:jc w:val="both"/>
              <w:rPr>
                <w:sz w:val="28"/>
                <w:szCs w:val="28"/>
                <w:lang w:val="uk-UA"/>
              </w:rPr>
            </w:pPr>
            <w:r>
              <w:rPr>
                <w:sz w:val="28"/>
                <w:szCs w:val="28"/>
                <w:lang w:val="uk-UA"/>
              </w:rPr>
              <w:t>2015-2020</w:t>
            </w:r>
          </w:p>
        </w:tc>
        <w:tc>
          <w:tcPr>
            <w:tcW w:w="2588" w:type="dxa"/>
          </w:tcPr>
          <w:p w14:paraId="0C1F1795"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r w:rsidR="00036BA0" w14:paraId="1E572A39" w14:textId="77777777" w:rsidTr="00C73F8A">
        <w:tc>
          <w:tcPr>
            <w:tcW w:w="716" w:type="dxa"/>
          </w:tcPr>
          <w:p w14:paraId="4968BBB5" w14:textId="77777777" w:rsidR="00036BA0" w:rsidRDefault="00036BA0" w:rsidP="00C73F8A">
            <w:pPr>
              <w:rPr>
                <w:sz w:val="28"/>
                <w:szCs w:val="28"/>
                <w:lang w:val="uk-UA"/>
              </w:rPr>
            </w:pPr>
            <w:r>
              <w:rPr>
                <w:sz w:val="28"/>
                <w:szCs w:val="28"/>
                <w:lang w:val="uk-UA"/>
              </w:rPr>
              <w:t>24.</w:t>
            </w:r>
          </w:p>
        </w:tc>
        <w:tc>
          <w:tcPr>
            <w:tcW w:w="4612" w:type="dxa"/>
          </w:tcPr>
          <w:p w14:paraId="51F5E9F1" w14:textId="77777777" w:rsidR="00036BA0" w:rsidRDefault="00036BA0" w:rsidP="00C73F8A">
            <w:pPr>
              <w:jc w:val="both"/>
              <w:rPr>
                <w:sz w:val="28"/>
                <w:szCs w:val="28"/>
                <w:lang w:val="uk-UA"/>
              </w:rPr>
            </w:pPr>
            <w:r>
              <w:rPr>
                <w:sz w:val="28"/>
                <w:szCs w:val="28"/>
                <w:lang w:val="uk-UA"/>
              </w:rPr>
              <w:t>Міська програма оздоровлення та відпочинку дітей на період до 2022 року (рішення міської ради від 27.04.2018 № 666)</w:t>
            </w:r>
          </w:p>
        </w:tc>
        <w:tc>
          <w:tcPr>
            <w:tcW w:w="1552" w:type="dxa"/>
          </w:tcPr>
          <w:p w14:paraId="621C9E90" w14:textId="77777777" w:rsidR="00036BA0" w:rsidRDefault="00036BA0" w:rsidP="00C73F8A">
            <w:pPr>
              <w:jc w:val="both"/>
              <w:rPr>
                <w:sz w:val="28"/>
                <w:szCs w:val="28"/>
                <w:lang w:val="uk-UA"/>
              </w:rPr>
            </w:pPr>
            <w:r>
              <w:rPr>
                <w:sz w:val="28"/>
                <w:szCs w:val="28"/>
                <w:lang w:val="uk-UA"/>
              </w:rPr>
              <w:t>2020-2022</w:t>
            </w:r>
          </w:p>
        </w:tc>
        <w:tc>
          <w:tcPr>
            <w:tcW w:w="2588" w:type="dxa"/>
          </w:tcPr>
          <w:p w14:paraId="7EFBD63F"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r w:rsidR="00036BA0" w14:paraId="7E94231D" w14:textId="77777777" w:rsidTr="00C73F8A">
        <w:tc>
          <w:tcPr>
            <w:tcW w:w="716" w:type="dxa"/>
          </w:tcPr>
          <w:p w14:paraId="10FB7F96" w14:textId="77777777" w:rsidR="00036BA0" w:rsidRDefault="00036BA0" w:rsidP="00C73F8A">
            <w:pPr>
              <w:rPr>
                <w:sz w:val="28"/>
                <w:szCs w:val="28"/>
                <w:lang w:val="uk-UA"/>
              </w:rPr>
            </w:pPr>
            <w:r>
              <w:rPr>
                <w:sz w:val="28"/>
                <w:szCs w:val="28"/>
                <w:lang w:val="uk-UA"/>
              </w:rPr>
              <w:t>25.</w:t>
            </w:r>
          </w:p>
        </w:tc>
        <w:tc>
          <w:tcPr>
            <w:tcW w:w="4612" w:type="dxa"/>
          </w:tcPr>
          <w:p w14:paraId="1B5A5DC9" w14:textId="77777777" w:rsidR="00036BA0" w:rsidRDefault="00036BA0" w:rsidP="00C73F8A">
            <w:pPr>
              <w:jc w:val="both"/>
              <w:rPr>
                <w:sz w:val="28"/>
                <w:szCs w:val="28"/>
                <w:lang w:val="uk-UA"/>
              </w:rPr>
            </w:pPr>
            <w:r>
              <w:rPr>
                <w:sz w:val="28"/>
                <w:szCs w:val="28"/>
                <w:lang w:val="uk-UA"/>
              </w:rPr>
              <w:t>Програма зайнятості населення міста Острога на 2018-2022 роки (рішення міської ради від 27.06.2018 № 713)</w:t>
            </w:r>
          </w:p>
        </w:tc>
        <w:tc>
          <w:tcPr>
            <w:tcW w:w="1552" w:type="dxa"/>
          </w:tcPr>
          <w:p w14:paraId="74CC95A6" w14:textId="77777777" w:rsidR="00036BA0" w:rsidRDefault="00036BA0" w:rsidP="00C73F8A">
            <w:pPr>
              <w:jc w:val="both"/>
              <w:rPr>
                <w:sz w:val="28"/>
                <w:szCs w:val="28"/>
                <w:lang w:val="uk-UA"/>
              </w:rPr>
            </w:pPr>
            <w:r>
              <w:rPr>
                <w:sz w:val="28"/>
                <w:szCs w:val="28"/>
                <w:lang w:val="uk-UA"/>
              </w:rPr>
              <w:t>2018-2022</w:t>
            </w:r>
          </w:p>
        </w:tc>
        <w:tc>
          <w:tcPr>
            <w:tcW w:w="2588" w:type="dxa"/>
          </w:tcPr>
          <w:p w14:paraId="6795F2E5"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r w:rsidR="00036BA0" w14:paraId="5107103A" w14:textId="77777777" w:rsidTr="00C73F8A">
        <w:tc>
          <w:tcPr>
            <w:tcW w:w="716" w:type="dxa"/>
          </w:tcPr>
          <w:p w14:paraId="14140D45" w14:textId="77777777" w:rsidR="00036BA0" w:rsidRDefault="00036BA0" w:rsidP="00C73F8A">
            <w:pPr>
              <w:rPr>
                <w:sz w:val="28"/>
                <w:szCs w:val="28"/>
                <w:lang w:val="uk-UA"/>
              </w:rPr>
            </w:pPr>
            <w:r>
              <w:rPr>
                <w:sz w:val="28"/>
                <w:szCs w:val="28"/>
                <w:lang w:val="uk-UA"/>
              </w:rPr>
              <w:t>26.</w:t>
            </w:r>
          </w:p>
        </w:tc>
        <w:tc>
          <w:tcPr>
            <w:tcW w:w="4612" w:type="dxa"/>
          </w:tcPr>
          <w:p w14:paraId="604DBBBF" w14:textId="77777777" w:rsidR="00036BA0" w:rsidRDefault="00036BA0" w:rsidP="00C73F8A">
            <w:pPr>
              <w:jc w:val="both"/>
              <w:rPr>
                <w:sz w:val="28"/>
                <w:szCs w:val="28"/>
                <w:lang w:val="uk-UA"/>
              </w:rPr>
            </w:pPr>
            <w:r>
              <w:rPr>
                <w:sz w:val="28"/>
                <w:szCs w:val="28"/>
                <w:lang w:val="uk-UA"/>
              </w:rPr>
              <w:t>Міська програма здійснення комплексних виплат за пільговий проїзд окремих категорій громадян та відшкодування пільг з оплати послуг зв’язку на 2019-2020 роки (рішення міської ради від 21.12.2018 № 846)</w:t>
            </w:r>
          </w:p>
        </w:tc>
        <w:tc>
          <w:tcPr>
            <w:tcW w:w="1552" w:type="dxa"/>
          </w:tcPr>
          <w:p w14:paraId="21288A9F" w14:textId="77777777" w:rsidR="00036BA0" w:rsidRDefault="00036BA0" w:rsidP="00C73F8A">
            <w:pPr>
              <w:jc w:val="both"/>
              <w:rPr>
                <w:sz w:val="28"/>
                <w:szCs w:val="28"/>
                <w:lang w:val="uk-UA"/>
              </w:rPr>
            </w:pPr>
            <w:r>
              <w:rPr>
                <w:sz w:val="28"/>
                <w:szCs w:val="28"/>
                <w:lang w:val="uk-UA"/>
              </w:rPr>
              <w:t>2019-2020</w:t>
            </w:r>
          </w:p>
        </w:tc>
        <w:tc>
          <w:tcPr>
            <w:tcW w:w="2588" w:type="dxa"/>
          </w:tcPr>
          <w:p w14:paraId="2B5AAF62"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r w:rsidR="00036BA0" w14:paraId="06888BBE" w14:textId="77777777" w:rsidTr="00C73F8A">
        <w:tc>
          <w:tcPr>
            <w:tcW w:w="716" w:type="dxa"/>
          </w:tcPr>
          <w:p w14:paraId="170661CE" w14:textId="77777777" w:rsidR="00036BA0" w:rsidRDefault="00036BA0" w:rsidP="00C73F8A">
            <w:pPr>
              <w:rPr>
                <w:sz w:val="28"/>
                <w:szCs w:val="28"/>
                <w:lang w:val="uk-UA"/>
              </w:rPr>
            </w:pPr>
            <w:r>
              <w:rPr>
                <w:sz w:val="28"/>
                <w:szCs w:val="28"/>
                <w:lang w:val="uk-UA"/>
              </w:rPr>
              <w:t>27.</w:t>
            </w:r>
          </w:p>
        </w:tc>
        <w:tc>
          <w:tcPr>
            <w:tcW w:w="4612" w:type="dxa"/>
          </w:tcPr>
          <w:p w14:paraId="6AE2E26B" w14:textId="77777777" w:rsidR="00036BA0" w:rsidRDefault="00036BA0" w:rsidP="00C73F8A">
            <w:pPr>
              <w:jc w:val="both"/>
              <w:rPr>
                <w:sz w:val="28"/>
                <w:szCs w:val="28"/>
                <w:lang w:val="uk-UA"/>
              </w:rPr>
            </w:pPr>
            <w:r>
              <w:rPr>
                <w:sz w:val="28"/>
                <w:szCs w:val="28"/>
                <w:lang w:val="uk-UA"/>
              </w:rPr>
              <w:t>Програма соціальної та матеріальної підтримки громадян, які постраждали внаслідок Чорнобильської катастрофи на 2017-2021 роки(рішення міської ради № 351 від 24.02.2017 року)</w:t>
            </w:r>
          </w:p>
        </w:tc>
        <w:tc>
          <w:tcPr>
            <w:tcW w:w="1552" w:type="dxa"/>
          </w:tcPr>
          <w:p w14:paraId="1D1500C2" w14:textId="77777777" w:rsidR="00036BA0" w:rsidRDefault="00036BA0" w:rsidP="00C73F8A">
            <w:pPr>
              <w:jc w:val="both"/>
              <w:rPr>
                <w:sz w:val="28"/>
                <w:szCs w:val="28"/>
                <w:lang w:val="uk-UA"/>
              </w:rPr>
            </w:pPr>
            <w:r>
              <w:rPr>
                <w:sz w:val="28"/>
                <w:szCs w:val="28"/>
                <w:lang w:val="uk-UA"/>
              </w:rPr>
              <w:t>2017-2021</w:t>
            </w:r>
          </w:p>
        </w:tc>
        <w:tc>
          <w:tcPr>
            <w:tcW w:w="2588" w:type="dxa"/>
          </w:tcPr>
          <w:p w14:paraId="49CADCE1"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r w:rsidR="00036BA0" w14:paraId="08084C57" w14:textId="77777777" w:rsidTr="00C73F8A">
        <w:tc>
          <w:tcPr>
            <w:tcW w:w="716" w:type="dxa"/>
          </w:tcPr>
          <w:p w14:paraId="3F65AFFF" w14:textId="77777777" w:rsidR="00036BA0" w:rsidRDefault="00036BA0" w:rsidP="00C73F8A">
            <w:pPr>
              <w:rPr>
                <w:sz w:val="28"/>
                <w:szCs w:val="28"/>
                <w:lang w:val="uk-UA"/>
              </w:rPr>
            </w:pPr>
            <w:r>
              <w:rPr>
                <w:sz w:val="28"/>
                <w:szCs w:val="28"/>
                <w:lang w:val="uk-UA"/>
              </w:rPr>
              <w:t>28.</w:t>
            </w:r>
          </w:p>
        </w:tc>
        <w:tc>
          <w:tcPr>
            <w:tcW w:w="4612" w:type="dxa"/>
          </w:tcPr>
          <w:p w14:paraId="3B1D976A" w14:textId="77777777" w:rsidR="00036BA0" w:rsidRDefault="00036BA0" w:rsidP="00C73F8A">
            <w:pPr>
              <w:jc w:val="both"/>
              <w:rPr>
                <w:sz w:val="28"/>
                <w:szCs w:val="28"/>
                <w:lang w:val="uk-UA"/>
              </w:rPr>
            </w:pPr>
            <w:r>
              <w:rPr>
                <w:sz w:val="28"/>
                <w:szCs w:val="28"/>
                <w:lang w:val="uk-UA"/>
              </w:rPr>
              <w:t>Міська соціальна програма забезпечення рівних прав та можливостей жінок і чоловіків на період до 2021 року  ( міської ради від28.09.2018 №767)</w:t>
            </w:r>
          </w:p>
        </w:tc>
        <w:tc>
          <w:tcPr>
            <w:tcW w:w="1552" w:type="dxa"/>
          </w:tcPr>
          <w:p w14:paraId="794685CF" w14:textId="77777777" w:rsidR="00036BA0" w:rsidRDefault="00036BA0" w:rsidP="00C73F8A">
            <w:pPr>
              <w:jc w:val="both"/>
              <w:rPr>
                <w:sz w:val="28"/>
                <w:szCs w:val="28"/>
                <w:lang w:val="uk-UA"/>
              </w:rPr>
            </w:pPr>
            <w:r>
              <w:rPr>
                <w:sz w:val="28"/>
                <w:szCs w:val="28"/>
                <w:lang w:val="uk-UA"/>
              </w:rPr>
              <w:t>2019-2021</w:t>
            </w:r>
          </w:p>
        </w:tc>
        <w:tc>
          <w:tcPr>
            <w:tcW w:w="2588" w:type="dxa"/>
          </w:tcPr>
          <w:p w14:paraId="21886145" w14:textId="77777777" w:rsidR="00036BA0" w:rsidRDefault="00036BA0" w:rsidP="00C73F8A">
            <w:pPr>
              <w:jc w:val="both"/>
              <w:rPr>
                <w:sz w:val="28"/>
                <w:szCs w:val="28"/>
                <w:lang w:val="uk-UA"/>
              </w:rPr>
            </w:pPr>
            <w:r>
              <w:rPr>
                <w:sz w:val="28"/>
                <w:szCs w:val="28"/>
                <w:lang w:val="uk-UA"/>
              </w:rPr>
              <w:t>Управління праці та соціального захисту населення міськвиконкому</w:t>
            </w:r>
          </w:p>
        </w:tc>
      </w:tr>
      <w:tr w:rsidR="00036BA0" w14:paraId="44E0464B" w14:textId="77777777" w:rsidTr="00C73F8A">
        <w:tc>
          <w:tcPr>
            <w:tcW w:w="9468" w:type="dxa"/>
            <w:gridSpan w:val="4"/>
          </w:tcPr>
          <w:p w14:paraId="416568E4" w14:textId="77777777" w:rsidR="00036BA0" w:rsidRDefault="00036BA0" w:rsidP="00C73F8A">
            <w:pPr>
              <w:jc w:val="center"/>
              <w:rPr>
                <w:b/>
                <w:sz w:val="28"/>
                <w:szCs w:val="28"/>
                <w:lang w:val="uk-UA"/>
              </w:rPr>
            </w:pPr>
            <w:r>
              <w:rPr>
                <w:b/>
                <w:sz w:val="28"/>
                <w:szCs w:val="28"/>
                <w:lang w:val="uk-UA"/>
              </w:rPr>
              <w:t>Відділ освіти міськвиконкому</w:t>
            </w:r>
          </w:p>
          <w:p w14:paraId="6A75D103" w14:textId="77777777" w:rsidR="00036BA0" w:rsidRDefault="00036BA0" w:rsidP="00C73F8A">
            <w:pPr>
              <w:jc w:val="center"/>
              <w:rPr>
                <w:b/>
                <w:sz w:val="28"/>
                <w:szCs w:val="28"/>
                <w:lang w:val="uk-UA"/>
              </w:rPr>
            </w:pPr>
          </w:p>
        </w:tc>
      </w:tr>
      <w:tr w:rsidR="00036BA0" w14:paraId="30688A61" w14:textId="77777777" w:rsidTr="00C73F8A">
        <w:tc>
          <w:tcPr>
            <w:tcW w:w="716" w:type="dxa"/>
          </w:tcPr>
          <w:p w14:paraId="6AF57BCB" w14:textId="77777777" w:rsidR="00036BA0" w:rsidRDefault="00036BA0" w:rsidP="00C73F8A">
            <w:pPr>
              <w:rPr>
                <w:sz w:val="28"/>
                <w:szCs w:val="28"/>
                <w:lang w:val="uk-UA"/>
              </w:rPr>
            </w:pPr>
            <w:r>
              <w:rPr>
                <w:sz w:val="28"/>
                <w:szCs w:val="28"/>
                <w:lang w:val="uk-UA"/>
              </w:rPr>
              <w:t>29.</w:t>
            </w:r>
          </w:p>
        </w:tc>
        <w:tc>
          <w:tcPr>
            <w:tcW w:w="4612" w:type="dxa"/>
          </w:tcPr>
          <w:p w14:paraId="669AFEB3" w14:textId="77777777" w:rsidR="00036BA0" w:rsidRDefault="00036BA0" w:rsidP="00C73F8A">
            <w:pPr>
              <w:jc w:val="both"/>
              <w:rPr>
                <w:sz w:val="28"/>
                <w:szCs w:val="28"/>
                <w:lang w:val="uk-UA"/>
              </w:rPr>
            </w:pPr>
            <w:r>
              <w:rPr>
                <w:sz w:val="28"/>
                <w:szCs w:val="28"/>
                <w:lang w:val="uk-UA"/>
              </w:rPr>
              <w:t xml:space="preserve">Міська програма національного виховання учнівської молоді на </w:t>
            </w:r>
            <w:r>
              <w:rPr>
                <w:sz w:val="28"/>
                <w:szCs w:val="28"/>
                <w:lang w:val="uk-UA"/>
              </w:rPr>
              <w:lastRenderedPageBreak/>
              <w:t>2008-2020 роки (рішення міської ради від 11.04.2008 року №402)</w:t>
            </w:r>
          </w:p>
          <w:p w14:paraId="6329FEDA" w14:textId="77777777" w:rsidR="00036BA0" w:rsidRDefault="00036BA0" w:rsidP="00C73F8A">
            <w:pPr>
              <w:jc w:val="both"/>
              <w:rPr>
                <w:sz w:val="28"/>
                <w:szCs w:val="28"/>
                <w:lang w:val="uk-UA"/>
              </w:rPr>
            </w:pPr>
          </w:p>
        </w:tc>
        <w:tc>
          <w:tcPr>
            <w:tcW w:w="1552" w:type="dxa"/>
          </w:tcPr>
          <w:p w14:paraId="5D22EBA0" w14:textId="77777777" w:rsidR="00036BA0" w:rsidRDefault="00036BA0" w:rsidP="00C73F8A">
            <w:pPr>
              <w:jc w:val="both"/>
              <w:rPr>
                <w:sz w:val="28"/>
                <w:szCs w:val="28"/>
                <w:lang w:val="uk-UA"/>
              </w:rPr>
            </w:pPr>
            <w:r>
              <w:rPr>
                <w:sz w:val="28"/>
                <w:szCs w:val="28"/>
                <w:lang w:val="uk-UA"/>
              </w:rPr>
              <w:lastRenderedPageBreak/>
              <w:t>2008-2020</w:t>
            </w:r>
          </w:p>
        </w:tc>
        <w:tc>
          <w:tcPr>
            <w:tcW w:w="2588" w:type="dxa"/>
          </w:tcPr>
          <w:p w14:paraId="1FB651B0"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3B9571B2" w14:textId="77777777" w:rsidTr="00C73F8A">
        <w:tc>
          <w:tcPr>
            <w:tcW w:w="716" w:type="dxa"/>
          </w:tcPr>
          <w:p w14:paraId="359182FB" w14:textId="77777777" w:rsidR="00036BA0" w:rsidRDefault="00036BA0" w:rsidP="00C73F8A">
            <w:pPr>
              <w:rPr>
                <w:sz w:val="28"/>
                <w:szCs w:val="28"/>
                <w:lang w:val="uk-UA"/>
              </w:rPr>
            </w:pPr>
            <w:r>
              <w:rPr>
                <w:sz w:val="28"/>
                <w:szCs w:val="28"/>
                <w:lang w:val="uk-UA"/>
              </w:rPr>
              <w:t>30.</w:t>
            </w:r>
          </w:p>
        </w:tc>
        <w:tc>
          <w:tcPr>
            <w:tcW w:w="4612" w:type="dxa"/>
          </w:tcPr>
          <w:p w14:paraId="2A5AA58F" w14:textId="77777777" w:rsidR="00036BA0" w:rsidRDefault="00036BA0" w:rsidP="00C73F8A">
            <w:pPr>
              <w:jc w:val="both"/>
              <w:rPr>
                <w:sz w:val="28"/>
                <w:szCs w:val="28"/>
                <w:lang w:val="uk-UA"/>
              </w:rPr>
            </w:pPr>
            <w:r>
              <w:rPr>
                <w:sz w:val="28"/>
                <w:szCs w:val="28"/>
                <w:lang w:val="uk-UA"/>
              </w:rPr>
              <w:t>Програма розвитку освіти міста Острога на 2019-2021 роки (рішення міської ради від 25.01.2019 року №856)</w:t>
            </w:r>
          </w:p>
        </w:tc>
        <w:tc>
          <w:tcPr>
            <w:tcW w:w="1552" w:type="dxa"/>
          </w:tcPr>
          <w:p w14:paraId="728E38A3" w14:textId="77777777" w:rsidR="00036BA0" w:rsidRDefault="00036BA0" w:rsidP="00C73F8A">
            <w:pPr>
              <w:jc w:val="both"/>
              <w:rPr>
                <w:sz w:val="28"/>
                <w:szCs w:val="28"/>
                <w:lang w:val="uk-UA"/>
              </w:rPr>
            </w:pPr>
            <w:r>
              <w:rPr>
                <w:sz w:val="28"/>
                <w:szCs w:val="28"/>
                <w:lang w:val="uk-UA"/>
              </w:rPr>
              <w:t>2019-2021</w:t>
            </w:r>
          </w:p>
        </w:tc>
        <w:tc>
          <w:tcPr>
            <w:tcW w:w="2588" w:type="dxa"/>
          </w:tcPr>
          <w:p w14:paraId="551FAF50" w14:textId="77777777" w:rsidR="00036BA0" w:rsidRDefault="00036BA0" w:rsidP="00C73F8A">
            <w:pPr>
              <w:jc w:val="both"/>
              <w:rPr>
                <w:sz w:val="28"/>
                <w:szCs w:val="28"/>
                <w:lang w:val="uk-UA"/>
              </w:rPr>
            </w:pPr>
            <w:r>
              <w:rPr>
                <w:sz w:val="28"/>
                <w:szCs w:val="28"/>
                <w:lang w:val="uk-UA"/>
              </w:rPr>
              <w:t>Відділ освіти міськвиконкому</w:t>
            </w:r>
          </w:p>
        </w:tc>
      </w:tr>
      <w:tr w:rsidR="00036BA0" w14:paraId="2F3A5A47" w14:textId="77777777" w:rsidTr="00C73F8A">
        <w:tc>
          <w:tcPr>
            <w:tcW w:w="9468" w:type="dxa"/>
            <w:gridSpan w:val="4"/>
          </w:tcPr>
          <w:p w14:paraId="6F378723" w14:textId="77777777" w:rsidR="00036BA0" w:rsidRDefault="00036BA0" w:rsidP="00C73F8A">
            <w:pPr>
              <w:jc w:val="center"/>
              <w:rPr>
                <w:b/>
                <w:sz w:val="28"/>
                <w:szCs w:val="28"/>
                <w:lang w:val="uk-UA"/>
              </w:rPr>
            </w:pPr>
            <w:r>
              <w:rPr>
                <w:b/>
                <w:sz w:val="28"/>
                <w:szCs w:val="28"/>
                <w:lang w:val="uk-UA"/>
              </w:rPr>
              <w:t xml:space="preserve">Відділ культури та туризму міськвиконкому </w:t>
            </w:r>
          </w:p>
          <w:p w14:paraId="404842E0" w14:textId="77777777" w:rsidR="00036BA0" w:rsidRDefault="00036BA0" w:rsidP="00C73F8A">
            <w:pPr>
              <w:jc w:val="center"/>
              <w:rPr>
                <w:b/>
                <w:sz w:val="28"/>
                <w:szCs w:val="28"/>
                <w:lang w:val="uk-UA"/>
              </w:rPr>
            </w:pPr>
          </w:p>
        </w:tc>
      </w:tr>
      <w:tr w:rsidR="00036BA0" w14:paraId="75CD62A7" w14:textId="77777777" w:rsidTr="00C73F8A">
        <w:tc>
          <w:tcPr>
            <w:tcW w:w="716" w:type="dxa"/>
          </w:tcPr>
          <w:p w14:paraId="6CA61388" w14:textId="77777777" w:rsidR="00036BA0" w:rsidRDefault="00036BA0" w:rsidP="00C73F8A">
            <w:pPr>
              <w:rPr>
                <w:sz w:val="28"/>
                <w:szCs w:val="28"/>
                <w:lang w:val="uk-UA"/>
              </w:rPr>
            </w:pPr>
            <w:r>
              <w:rPr>
                <w:sz w:val="28"/>
                <w:szCs w:val="28"/>
                <w:lang w:val="uk-UA"/>
              </w:rPr>
              <w:t>31.</w:t>
            </w:r>
          </w:p>
        </w:tc>
        <w:tc>
          <w:tcPr>
            <w:tcW w:w="4612" w:type="dxa"/>
          </w:tcPr>
          <w:p w14:paraId="3A483C05" w14:textId="77777777" w:rsidR="00036BA0" w:rsidRDefault="00036BA0" w:rsidP="00C73F8A">
            <w:pPr>
              <w:jc w:val="both"/>
              <w:rPr>
                <w:sz w:val="28"/>
                <w:szCs w:val="28"/>
                <w:lang w:val="uk-UA"/>
              </w:rPr>
            </w:pPr>
            <w:r>
              <w:rPr>
                <w:sz w:val="28"/>
                <w:szCs w:val="28"/>
                <w:lang w:val="uk-UA"/>
              </w:rPr>
              <w:t xml:space="preserve">Програма розвитку туризму в </w:t>
            </w:r>
            <w:proofErr w:type="spellStart"/>
            <w:r>
              <w:rPr>
                <w:sz w:val="28"/>
                <w:szCs w:val="28"/>
                <w:lang w:val="uk-UA"/>
              </w:rPr>
              <w:t>м.Острозі</w:t>
            </w:r>
            <w:proofErr w:type="spellEnd"/>
            <w:r>
              <w:rPr>
                <w:sz w:val="28"/>
                <w:szCs w:val="28"/>
                <w:lang w:val="uk-UA"/>
              </w:rPr>
              <w:t xml:space="preserve"> на 2016-2020 роки (рішення міської ради №51 від 25.12.2015 року)</w:t>
            </w:r>
          </w:p>
          <w:p w14:paraId="00337026" w14:textId="77777777" w:rsidR="00036BA0" w:rsidRDefault="00036BA0" w:rsidP="00C73F8A">
            <w:pPr>
              <w:jc w:val="both"/>
              <w:rPr>
                <w:sz w:val="28"/>
                <w:szCs w:val="28"/>
                <w:lang w:val="uk-UA"/>
              </w:rPr>
            </w:pPr>
          </w:p>
        </w:tc>
        <w:tc>
          <w:tcPr>
            <w:tcW w:w="1552" w:type="dxa"/>
          </w:tcPr>
          <w:p w14:paraId="50621D99" w14:textId="77777777" w:rsidR="00036BA0" w:rsidRDefault="00036BA0" w:rsidP="00C73F8A">
            <w:pPr>
              <w:jc w:val="both"/>
              <w:rPr>
                <w:sz w:val="28"/>
                <w:szCs w:val="28"/>
                <w:lang w:val="uk-UA"/>
              </w:rPr>
            </w:pPr>
            <w:r>
              <w:rPr>
                <w:sz w:val="28"/>
                <w:szCs w:val="28"/>
                <w:lang w:val="uk-UA"/>
              </w:rPr>
              <w:t>2016-2020</w:t>
            </w:r>
          </w:p>
        </w:tc>
        <w:tc>
          <w:tcPr>
            <w:tcW w:w="2588" w:type="dxa"/>
          </w:tcPr>
          <w:p w14:paraId="5F164E79" w14:textId="77777777" w:rsidR="00036BA0" w:rsidRDefault="00036BA0" w:rsidP="00C73F8A">
            <w:pPr>
              <w:jc w:val="both"/>
              <w:rPr>
                <w:sz w:val="28"/>
                <w:szCs w:val="28"/>
                <w:lang w:val="uk-UA"/>
              </w:rPr>
            </w:pPr>
            <w:r>
              <w:rPr>
                <w:sz w:val="28"/>
                <w:szCs w:val="28"/>
                <w:lang w:val="uk-UA"/>
              </w:rPr>
              <w:t xml:space="preserve">Відділ культури та туризму міськвиконкому </w:t>
            </w:r>
          </w:p>
        </w:tc>
      </w:tr>
      <w:tr w:rsidR="00036BA0" w14:paraId="3E579D17" w14:textId="77777777" w:rsidTr="00C73F8A">
        <w:tc>
          <w:tcPr>
            <w:tcW w:w="716" w:type="dxa"/>
          </w:tcPr>
          <w:p w14:paraId="634E93AE" w14:textId="77777777" w:rsidR="00036BA0" w:rsidRDefault="00036BA0" w:rsidP="00C73F8A">
            <w:pPr>
              <w:rPr>
                <w:sz w:val="28"/>
                <w:szCs w:val="28"/>
                <w:lang w:val="uk-UA"/>
              </w:rPr>
            </w:pPr>
            <w:r>
              <w:rPr>
                <w:sz w:val="28"/>
                <w:szCs w:val="28"/>
                <w:lang w:val="uk-UA"/>
              </w:rPr>
              <w:t>32.</w:t>
            </w:r>
          </w:p>
        </w:tc>
        <w:tc>
          <w:tcPr>
            <w:tcW w:w="4612" w:type="dxa"/>
          </w:tcPr>
          <w:p w14:paraId="58847385" w14:textId="77777777" w:rsidR="00036BA0" w:rsidRDefault="00036BA0" w:rsidP="00C73F8A">
            <w:pPr>
              <w:jc w:val="both"/>
              <w:rPr>
                <w:sz w:val="28"/>
                <w:szCs w:val="28"/>
                <w:lang w:val="uk-UA"/>
              </w:rPr>
            </w:pPr>
            <w:r>
              <w:rPr>
                <w:sz w:val="28"/>
                <w:szCs w:val="28"/>
                <w:lang w:val="uk-UA"/>
              </w:rPr>
              <w:t xml:space="preserve"> Програма розвитку культури в місті Острозі на період до 2022 року  (рішення міської ради від 26.01.2018 № 584)</w:t>
            </w:r>
          </w:p>
        </w:tc>
        <w:tc>
          <w:tcPr>
            <w:tcW w:w="1552" w:type="dxa"/>
          </w:tcPr>
          <w:p w14:paraId="6C509213" w14:textId="77777777" w:rsidR="00036BA0" w:rsidRDefault="00036BA0" w:rsidP="00C73F8A">
            <w:pPr>
              <w:jc w:val="both"/>
              <w:rPr>
                <w:sz w:val="28"/>
                <w:szCs w:val="28"/>
                <w:lang w:val="uk-UA"/>
              </w:rPr>
            </w:pPr>
            <w:r>
              <w:rPr>
                <w:sz w:val="28"/>
                <w:szCs w:val="28"/>
                <w:lang w:val="uk-UA"/>
              </w:rPr>
              <w:t>2018-2022</w:t>
            </w:r>
          </w:p>
        </w:tc>
        <w:tc>
          <w:tcPr>
            <w:tcW w:w="2588" w:type="dxa"/>
          </w:tcPr>
          <w:p w14:paraId="6A00DE28"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4C82DE98" w14:textId="77777777" w:rsidTr="00C73F8A">
        <w:tc>
          <w:tcPr>
            <w:tcW w:w="716" w:type="dxa"/>
          </w:tcPr>
          <w:p w14:paraId="42325F29" w14:textId="77777777" w:rsidR="00036BA0" w:rsidRDefault="00036BA0" w:rsidP="00C73F8A">
            <w:pPr>
              <w:rPr>
                <w:sz w:val="28"/>
                <w:szCs w:val="28"/>
                <w:lang w:val="uk-UA"/>
              </w:rPr>
            </w:pPr>
            <w:r>
              <w:rPr>
                <w:sz w:val="28"/>
                <w:szCs w:val="28"/>
                <w:lang w:val="uk-UA"/>
              </w:rPr>
              <w:t>33.</w:t>
            </w:r>
          </w:p>
        </w:tc>
        <w:tc>
          <w:tcPr>
            <w:tcW w:w="4612" w:type="dxa"/>
          </w:tcPr>
          <w:p w14:paraId="21797FA3" w14:textId="77777777" w:rsidR="00036BA0" w:rsidRDefault="00036BA0" w:rsidP="00C73F8A">
            <w:pPr>
              <w:jc w:val="both"/>
              <w:rPr>
                <w:sz w:val="28"/>
                <w:szCs w:val="28"/>
                <w:lang w:val="uk-UA"/>
              </w:rPr>
            </w:pPr>
            <w:r>
              <w:rPr>
                <w:sz w:val="28"/>
                <w:szCs w:val="28"/>
                <w:lang w:val="uk-UA"/>
              </w:rPr>
              <w:t>Програма розвитку державно-церковних відносин у місті Острозі на 2018-2022 роки(рішення міської ради від 27.04.2018 № 669)</w:t>
            </w:r>
          </w:p>
        </w:tc>
        <w:tc>
          <w:tcPr>
            <w:tcW w:w="1552" w:type="dxa"/>
          </w:tcPr>
          <w:p w14:paraId="4D225E97" w14:textId="77777777" w:rsidR="00036BA0" w:rsidRDefault="00036BA0" w:rsidP="00C73F8A">
            <w:pPr>
              <w:jc w:val="both"/>
              <w:rPr>
                <w:sz w:val="28"/>
                <w:szCs w:val="28"/>
                <w:lang w:val="uk-UA"/>
              </w:rPr>
            </w:pPr>
            <w:r>
              <w:rPr>
                <w:sz w:val="28"/>
                <w:szCs w:val="28"/>
                <w:lang w:val="uk-UA"/>
              </w:rPr>
              <w:t>2018-2022</w:t>
            </w:r>
          </w:p>
        </w:tc>
        <w:tc>
          <w:tcPr>
            <w:tcW w:w="2588" w:type="dxa"/>
          </w:tcPr>
          <w:p w14:paraId="3A93A08C"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rsidRPr="00780B05" w14:paraId="351ED952" w14:textId="77777777" w:rsidTr="00C73F8A">
        <w:tc>
          <w:tcPr>
            <w:tcW w:w="716" w:type="dxa"/>
          </w:tcPr>
          <w:p w14:paraId="53A24ED9" w14:textId="77777777" w:rsidR="00036BA0" w:rsidRDefault="00036BA0" w:rsidP="00C73F8A">
            <w:pPr>
              <w:rPr>
                <w:sz w:val="28"/>
                <w:szCs w:val="28"/>
                <w:lang w:val="uk-UA"/>
              </w:rPr>
            </w:pPr>
            <w:r>
              <w:rPr>
                <w:sz w:val="28"/>
                <w:szCs w:val="28"/>
                <w:lang w:val="uk-UA"/>
              </w:rPr>
              <w:t>34.</w:t>
            </w:r>
          </w:p>
        </w:tc>
        <w:tc>
          <w:tcPr>
            <w:tcW w:w="4612" w:type="dxa"/>
          </w:tcPr>
          <w:p w14:paraId="14B7CEAD" w14:textId="77777777" w:rsidR="00036BA0" w:rsidRDefault="00036BA0" w:rsidP="00C73F8A">
            <w:pPr>
              <w:jc w:val="both"/>
              <w:rPr>
                <w:sz w:val="28"/>
                <w:szCs w:val="28"/>
                <w:lang w:val="uk-UA"/>
              </w:rPr>
            </w:pPr>
            <w:r>
              <w:rPr>
                <w:sz w:val="28"/>
                <w:szCs w:val="28"/>
                <w:lang w:val="uk-UA"/>
              </w:rPr>
              <w:t>Міська програма розвитку міжнародного співробітництва та міжрегіональної співпраці на 2019-2021 роки (рішення міської ради від 21.12.2018 № 848)</w:t>
            </w:r>
          </w:p>
        </w:tc>
        <w:tc>
          <w:tcPr>
            <w:tcW w:w="1552" w:type="dxa"/>
          </w:tcPr>
          <w:p w14:paraId="6A806F47" w14:textId="77777777" w:rsidR="00036BA0" w:rsidRDefault="00036BA0" w:rsidP="00C73F8A">
            <w:pPr>
              <w:jc w:val="both"/>
              <w:rPr>
                <w:sz w:val="28"/>
                <w:szCs w:val="28"/>
                <w:lang w:val="uk-UA"/>
              </w:rPr>
            </w:pPr>
            <w:r>
              <w:rPr>
                <w:sz w:val="28"/>
                <w:szCs w:val="28"/>
                <w:lang w:val="uk-UA"/>
              </w:rPr>
              <w:t>2019-2021</w:t>
            </w:r>
          </w:p>
        </w:tc>
        <w:tc>
          <w:tcPr>
            <w:tcW w:w="2588" w:type="dxa"/>
          </w:tcPr>
          <w:p w14:paraId="5C39EBFB" w14:textId="77777777" w:rsidR="00036BA0" w:rsidRDefault="00036BA0" w:rsidP="00C73F8A">
            <w:pPr>
              <w:jc w:val="both"/>
              <w:rPr>
                <w:sz w:val="28"/>
                <w:szCs w:val="28"/>
                <w:lang w:val="uk-UA"/>
              </w:rPr>
            </w:pPr>
            <w:r>
              <w:rPr>
                <w:sz w:val="28"/>
                <w:szCs w:val="28"/>
                <w:lang w:val="uk-UA"/>
              </w:rPr>
              <w:t>Відділ культури та туризму міськвиконкому</w:t>
            </w:r>
          </w:p>
        </w:tc>
      </w:tr>
      <w:tr w:rsidR="00036BA0" w14:paraId="5E0557B4" w14:textId="77777777" w:rsidTr="00C73F8A">
        <w:tc>
          <w:tcPr>
            <w:tcW w:w="9468" w:type="dxa"/>
            <w:gridSpan w:val="4"/>
          </w:tcPr>
          <w:p w14:paraId="7B83F028" w14:textId="77777777" w:rsidR="00036BA0" w:rsidRDefault="00036BA0" w:rsidP="00C73F8A">
            <w:pPr>
              <w:jc w:val="center"/>
              <w:rPr>
                <w:b/>
                <w:sz w:val="28"/>
                <w:szCs w:val="28"/>
                <w:lang w:val="uk-UA"/>
              </w:rPr>
            </w:pPr>
          </w:p>
          <w:p w14:paraId="0FA138C7" w14:textId="77777777" w:rsidR="00036BA0" w:rsidRDefault="00036BA0" w:rsidP="00C73F8A">
            <w:pPr>
              <w:jc w:val="center"/>
              <w:rPr>
                <w:b/>
                <w:sz w:val="28"/>
                <w:szCs w:val="28"/>
                <w:lang w:val="uk-UA"/>
              </w:rPr>
            </w:pPr>
            <w:r>
              <w:rPr>
                <w:b/>
                <w:sz w:val="28"/>
                <w:szCs w:val="28"/>
                <w:lang w:val="uk-UA"/>
              </w:rPr>
              <w:t>Відділ з питань надзвичайних ситуацій, цивільного захисту населення та мобілізаційної роботи міськвиконкому</w:t>
            </w:r>
          </w:p>
          <w:p w14:paraId="370BE2B7" w14:textId="77777777" w:rsidR="00036BA0" w:rsidRDefault="00036BA0" w:rsidP="00C73F8A">
            <w:pPr>
              <w:jc w:val="center"/>
              <w:rPr>
                <w:b/>
                <w:sz w:val="28"/>
                <w:szCs w:val="28"/>
                <w:lang w:val="uk-UA"/>
              </w:rPr>
            </w:pPr>
          </w:p>
        </w:tc>
      </w:tr>
      <w:tr w:rsidR="00036BA0" w14:paraId="1EDE4AAE" w14:textId="77777777" w:rsidTr="00C73F8A">
        <w:tc>
          <w:tcPr>
            <w:tcW w:w="716" w:type="dxa"/>
          </w:tcPr>
          <w:p w14:paraId="0E026A56" w14:textId="77777777" w:rsidR="00036BA0" w:rsidRDefault="00036BA0" w:rsidP="00C73F8A">
            <w:pPr>
              <w:rPr>
                <w:sz w:val="28"/>
                <w:szCs w:val="28"/>
                <w:lang w:val="uk-UA"/>
              </w:rPr>
            </w:pPr>
            <w:r>
              <w:rPr>
                <w:sz w:val="28"/>
                <w:szCs w:val="28"/>
                <w:lang w:val="uk-UA"/>
              </w:rPr>
              <w:t>35.</w:t>
            </w:r>
          </w:p>
        </w:tc>
        <w:tc>
          <w:tcPr>
            <w:tcW w:w="4612" w:type="dxa"/>
          </w:tcPr>
          <w:p w14:paraId="0DB625D5" w14:textId="77777777" w:rsidR="00036BA0" w:rsidRDefault="00036BA0" w:rsidP="00C73F8A">
            <w:pPr>
              <w:jc w:val="both"/>
              <w:rPr>
                <w:sz w:val="28"/>
                <w:szCs w:val="28"/>
                <w:lang w:val="uk-UA"/>
              </w:rPr>
            </w:pPr>
            <w:r>
              <w:rPr>
                <w:sz w:val="28"/>
                <w:szCs w:val="28"/>
                <w:lang w:val="uk-UA"/>
              </w:rPr>
              <w:t xml:space="preserve">Міська програма створення місцевого та об’єктових резервів для запобігання, ліквідації надзвичайних ситуацій техногенного і природного характеру та їх наслідків на 2016-2020 роки (рішення міської ради №213 від 09.08.2016 року) </w:t>
            </w:r>
          </w:p>
        </w:tc>
        <w:tc>
          <w:tcPr>
            <w:tcW w:w="1552" w:type="dxa"/>
          </w:tcPr>
          <w:p w14:paraId="1FD625E3" w14:textId="77777777" w:rsidR="00036BA0" w:rsidRDefault="00036BA0" w:rsidP="00C73F8A">
            <w:pPr>
              <w:jc w:val="both"/>
              <w:rPr>
                <w:sz w:val="28"/>
                <w:szCs w:val="28"/>
                <w:lang w:val="uk-UA"/>
              </w:rPr>
            </w:pPr>
            <w:r>
              <w:rPr>
                <w:sz w:val="28"/>
                <w:szCs w:val="28"/>
                <w:lang w:val="uk-UA"/>
              </w:rPr>
              <w:t>2016-2020</w:t>
            </w:r>
          </w:p>
        </w:tc>
        <w:tc>
          <w:tcPr>
            <w:tcW w:w="2588" w:type="dxa"/>
          </w:tcPr>
          <w:p w14:paraId="75783035" w14:textId="77777777" w:rsidR="00036BA0" w:rsidRDefault="00036BA0" w:rsidP="00C73F8A">
            <w:pPr>
              <w:jc w:val="both"/>
              <w:rPr>
                <w:sz w:val="28"/>
                <w:szCs w:val="28"/>
                <w:lang w:val="uk-UA"/>
              </w:rPr>
            </w:pPr>
            <w:r>
              <w:rPr>
                <w:sz w:val="28"/>
                <w:szCs w:val="28"/>
                <w:lang w:val="uk-UA"/>
              </w:rPr>
              <w:t>Відділ з питань надзвичайних ситуацій, цивільного захисту населення та мобілізаційної роботи міськвиконкому</w:t>
            </w:r>
          </w:p>
        </w:tc>
      </w:tr>
      <w:tr w:rsidR="00036BA0" w14:paraId="40857E22" w14:textId="77777777" w:rsidTr="00C73F8A">
        <w:tc>
          <w:tcPr>
            <w:tcW w:w="716" w:type="dxa"/>
          </w:tcPr>
          <w:p w14:paraId="50E3BE91" w14:textId="77777777" w:rsidR="00036BA0" w:rsidRDefault="00036BA0" w:rsidP="00C73F8A">
            <w:pPr>
              <w:rPr>
                <w:sz w:val="28"/>
                <w:szCs w:val="28"/>
                <w:lang w:val="uk-UA"/>
              </w:rPr>
            </w:pPr>
            <w:r>
              <w:rPr>
                <w:sz w:val="28"/>
                <w:szCs w:val="28"/>
                <w:lang w:val="uk-UA"/>
              </w:rPr>
              <w:t>36.</w:t>
            </w:r>
          </w:p>
        </w:tc>
        <w:tc>
          <w:tcPr>
            <w:tcW w:w="4612" w:type="dxa"/>
          </w:tcPr>
          <w:p w14:paraId="4C1293D9" w14:textId="77777777" w:rsidR="00036BA0" w:rsidRDefault="00036BA0" w:rsidP="00C73F8A">
            <w:pPr>
              <w:jc w:val="both"/>
              <w:rPr>
                <w:sz w:val="28"/>
                <w:szCs w:val="28"/>
                <w:lang w:val="uk-UA"/>
              </w:rPr>
            </w:pPr>
            <w:r>
              <w:rPr>
                <w:sz w:val="28"/>
                <w:szCs w:val="28"/>
                <w:lang w:val="uk-UA"/>
              </w:rPr>
              <w:t xml:space="preserve">Міська програма організації рятування людей на водних об’єктах міста Острога на 2018-2022 роки (рішення міської ради №526 від 24.11.2017 року) </w:t>
            </w:r>
          </w:p>
        </w:tc>
        <w:tc>
          <w:tcPr>
            <w:tcW w:w="1552" w:type="dxa"/>
          </w:tcPr>
          <w:p w14:paraId="7FBEB722" w14:textId="77777777" w:rsidR="00036BA0" w:rsidRDefault="00036BA0" w:rsidP="00C73F8A">
            <w:pPr>
              <w:jc w:val="both"/>
              <w:rPr>
                <w:sz w:val="28"/>
                <w:szCs w:val="28"/>
                <w:lang w:val="uk-UA"/>
              </w:rPr>
            </w:pPr>
            <w:r>
              <w:rPr>
                <w:sz w:val="28"/>
                <w:szCs w:val="28"/>
                <w:lang w:val="uk-UA"/>
              </w:rPr>
              <w:t>2018-2022</w:t>
            </w:r>
          </w:p>
        </w:tc>
        <w:tc>
          <w:tcPr>
            <w:tcW w:w="2588" w:type="dxa"/>
          </w:tcPr>
          <w:p w14:paraId="5284823F" w14:textId="77777777" w:rsidR="00036BA0" w:rsidRDefault="00036BA0" w:rsidP="00C73F8A">
            <w:pPr>
              <w:jc w:val="both"/>
              <w:rPr>
                <w:sz w:val="28"/>
                <w:szCs w:val="28"/>
                <w:lang w:val="uk-UA"/>
              </w:rPr>
            </w:pPr>
            <w:r>
              <w:rPr>
                <w:sz w:val="28"/>
                <w:szCs w:val="28"/>
                <w:lang w:val="uk-UA"/>
              </w:rPr>
              <w:t xml:space="preserve">Відділ з питань надзвичайних ситуацій, цивільного захисту населення та мобілізаційної </w:t>
            </w:r>
            <w:r>
              <w:rPr>
                <w:sz w:val="28"/>
                <w:szCs w:val="28"/>
                <w:lang w:val="uk-UA"/>
              </w:rPr>
              <w:lastRenderedPageBreak/>
              <w:t>роботи міськвиконкому</w:t>
            </w:r>
          </w:p>
        </w:tc>
      </w:tr>
      <w:tr w:rsidR="00036BA0" w14:paraId="33B56D6F" w14:textId="77777777" w:rsidTr="00C73F8A">
        <w:tc>
          <w:tcPr>
            <w:tcW w:w="716" w:type="dxa"/>
          </w:tcPr>
          <w:p w14:paraId="5C44B09F" w14:textId="77777777" w:rsidR="00036BA0" w:rsidRDefault="00036BA0" w:rsidP="00C73F8A">
            <w:pPr>
              <w:rPr>
                <w:sz w:val="28"/>
                <w:szCs w:val="28"/>
                <w:lang w:val="uk-UA"/>
              </w:rPr>
            </w:pPr>
            <w:r>
              <w:rPr>
                <w:sz w:val="28"/>
                <w:szCs w:val="28"/>
                <w:lang w:val="uk-UA"/>
              </w:rPr>
              <w:lastRenderedPageBreak/>
              <w:t>37.</w:t>
            </w:r>
          </w:p>
        </w:tc>
        <w:tc>
          <w:tcPr>
            <w:tcW w:w="4612" w:type="dxa"/>
          </w:tcPr>
          <w:p w14:paraId="5238AE89" w14:textId="77777777" w:rsidR="00036BA0" w:rsidRDefault="00036BA0" w:rsidP="00C73F8A">
            <w:pPr>
              <w:jc w:val="both"/>
              <w:rPr>
                <w:sz w:val="28"/>
                <w:szCs w:val="28"/>
                <w:lang w:val="uk-UA"/>
              </w:rPr>
            </w:pPr>
            <w:r>
              <w:rPr>
                <w:sz w:val="28"/>
                <w:szCs w:val="28"/>
                <w:lang w:val="uk-UA"/>
              </w:rPr>
              <w:t>Міська Програма забезпечення непрацюючого населення міста засобами радіаційного та хімічного захисту на 2011-2020 роки (рішення міської ради від 25.02.2011 року №83)</w:t>
            </w:r>
          </w:p>
        </w:tc>
        <w:tc>
          <w:tcPr>
            <w:tcW w:w="1552" w:type="dxa"/>
          </w:tcPr>
          <w:p w14:paraId="638C9163" w14:textId="77777777" w:rsidR="00036BA0" w:rsidRDefault="00036BA0" w:rsidP="00C73F8A">
            <w:pPr>
              <w:jc w:val="both"/>
              <w:rPr>
                <w:sz w:val="28"/>
                <w:szCs w:val="28"/>
                <w:lang w:val="uk-UA"/>
              </w:rPr>
            </w:pPr>
            <w:r>
              <w:rPr>
                <w:sz w:val="28"/>
                <w:szCs w:val="28"/>
                <w:lang w:val="uk-UA"/>
              </w:rPr>
              <w:t>2011-2020</w:t>
            </w:r>
          </w:p>
        </w:tc>
        <w:tc>
          <w:tcPr>
            <w:tcW w:w="2588" w:type="dxa"/>
          </w:tcPr>
          <w:p w14:paraId="22B27814" w14:textId="77777777" w:rsidR="00036BA0" w:rsidRDefault="00036BA0" w:rsidP="00C73F8A">
            <w:pPr>
              <w:jc w:val="both"/>
              <w:rPr>
                <w:sz w:val="28"/>
                <w:szCs w:val="28"/>
                <w:lang w:val="uk-UA"/>
              </w:rPr>
            </w:pPr>
            <w:r>
              <w:rPr>
                <w:sz w:val="28"/>
                <w:szCs w:val="28"/>
                <w:lang w:val="uk-UA"/>
              </w:rPr>
              <w:t>Відділ з питань надзвичайних ситуацій, цивільного захисту населення та мобілізаційної роботи міськвиконкому</w:t>
            </w:r>
          </w:p>
        </w:tc>
      </w:tr>
      <w:tr w:rsidR="00036BA0" w14:paraId="5B2CB0BC" w14:textId="77777777" w:rsidTr="00C73F8A">
        <w:tc>
          <w:tcPr>
            <w:tcW w:w="716" w:type="dxa"/>
          </w:tcPr>
          <w:p w14:paraId="523410D1" w14:textId="77777777" w:rsidR="00036BA0" w:rsidRDefault="00036BA0" w:rsidP="00C73F8A">
            <w:pPr>
              <w:rPr>
                <w:sz w:val="28"/>
                <w:szCs w:val="28"/>
                <w:lang w:val="uk-UA"/>
              </w:rPr>
            </w:pPr>
            <w:r>
              <w:rPr>
                <w:sz w:val="28"/>
                <w:szCs w:val="28"/>
                <w:lang w:val="uk-UA"/>
              </w:rPr>
              <w:t>38.</w:t>
            </w:r>
          </w:p>
        </w:tc>
        <w:tc>
          <w:tcPr>
            <w:tcW w:w="4612" w:type="dxa"/>
          </w:tcPr>
          <w:p w14:paraId="3276056F" w14:textId="77777777" w:rsidR="00036BA0" w:rsidRDefault="00036BA0" w:rsidP="00C73F8A">
            <w:pPr>
              <w:jc w:val="both"/>
              <w:rPr>
                <w:sz w:val="28"/>
                <w:szCs w:val="28"/>
                <w:lang w:val="uk-UA"/>
              </w:rPr>
            </w:pPr>
            <w:r>
              <w:rPr>
                <w:sz w:val="28"/>
                <w:szCs w:val="28"/>
                <w:lang w:val="uk-UA"/>
              </w:rPr>
              <w:t xml:space="preserve">Міська програма забезпечення мобілізаційної підготовки, оборонної роботи призову громадян України на строкову військову службу до лав Збройних Сил України, інших військових формувань в </w:t>
            </w:r>
            <w:proofErr w:type="spellStart"/>
            <w:r>
              <w:rPr>
                <w:sz w:val="28"/>
                <w:szCs w:val="28"/>
                <w:lang w:val="uk-UA"/>
              </w:rPr>
              <w:t>м.Острозі</w:t>
            </w:r>
            <w:proofErr w:type="spellEnd"/>
            <w:r>
              <w:rPr>
                <w:sz w:val="28"/>
                <w:szCs w:val="28"/>
                <w:lang w:val="uk-UA"/>
              </w:rPr>
              <w:t xml:space="preserve"> на 2016-2020 роки (рішення міської ради №300 від 23.12.2016 року)</w:t>
            </w:r>
          </w:p>
        </w:tc>
        <w:tc>
          <w:tcPr>
            <w:tcW w:w="1552" w:type="dxa"/>
          </w:tcPr>
          <w:p w14:paraId="74BB2F30" w14:textId="77777777" w:rsidR="00036BA0" w:rsidRDefault="00036BA0" w:rsidP="00C73F8A">
            <w:pPr>
              <w:jc w:val="both"/>
              <w:rPr>
                <w:sz w:val="28"/>
                <w:szCs w:val="28"/>
                <w:lang w:val="uk-UA"/>
              </w:rPr>
            </w:pPr>
            <w:r>
              <w:rPr>
                <w:sz w:val="28"/>
                <w:szCs w:val="28"/>
                <w:lang w:val="uk-UA"/>
              </w:rPr>
              <w:t>2016-2020</w:t>
            </w:r>
          </w:p>
        </w:tc>
        <w:tc>
          <w:tcPr>
            <w:tcW w:w="2588" w:type="dxa"/>
          </w:tcPr>
          <w:p w14:paraId="4C0E49A9" w14:textId="77777777" w:rsidR="00036BA0" w:rsidRDefault="00036BA0" w:rsidP="00C73F8A">
            <w:pPr>
              <w:jc w:val="both"/>
              <w:rPr>
                <w:sz w:val="28"/>
                <w:szCs w:val="28"/>
                <w:lang w:val="uk-UA"/>
              </w:rPr>
            </w:pPr>
            <w:r>
              <w:rPr>
                <w:sz w:val="28"/>
                <w:szCs w:val="28"/>
                <w:lang w:val="uk-UA"/>
              </w:rPr>
              <w:t>Відділ з питань надзвичайних ситуацій, цивільного захисту населення та мобілізаційної роботи міськвиконкому</w:t>
            </w:r>
          </w:p>
        </w:tc>
      </w:tr>
      <w:tr w:rsidR="00036BA0" w14:paraId="516BCC7F" w14:textId="77777777" w:rsidTr="00C73F8A">
        <w:tc>
          <w:tcPr>
            <w:tcW w:w="716" w:type="dxa"/>
          </w:tcPr>
          <w:p w14:paraId="5C84FC0E" w14:textId="77777777" w:rsidR="00036BA0" w:rsidRDefault="00036BA0" w:rsidP="00C73F8A">
            <w:pPr>
              <w:rPr>
                <w:sz w:val="28"/>
                <w:szCs w:val="28"/>
                <w:lang w:val="uk-UA"/>
              </w:rPr>
            </w:pPr>
            <w:r>
              <w:rPr>
                <w:sz w:val="28"/>
                <w:szCs w:val="28"/>
                <w:lang w:val="uk-UA"/>
              </w:rPr>
              <w:t>39.</w:t>
            </w:r>
          </w:p>
        </w:tc>
        <w:tc>
          <w:tcPr>
            <w:tcW w:w="4612" w:type="dxa"/>
          </w:tcPr>
          <w:p w14:paraId="74C6842B" w14:textId="77777777" w:rsidR="00036BA0" w:rsidRDefault="00036BA0" w:rsidP="00C73F8A">
            <w:pPr>
              <w:jc w:val="both"/>
              <w:rPr>
                <w:sz w:val="28"/>
                <w:szCs w:val="28"/>
                <w:lang w:val="uk-UA"/>
              </w:rPr>
            </w:pPr>
            <w:r>
              <w:rPr>
                <w:sz w:val="28"/>
                <w:szCs w:val="28"/>
                <w:lang w:val="uk-UA"/>
              </w:rPr>
              <w:t>Програма реконструкції, удосконалення та розвитку місцевої автоматизованої системи централізованого оповіщення міста Острога на 2018-2024 роки (рішення міської ради від 27.06.2018 року № 718)</w:t>
            </w:r>
          </w:p>
        </w:tc>
        <w:tc>
          <w:tcPr>
            <w:tcW w:w="1552" w:type="dxa"/>
          </w:tcPr>
          <w:p w14:paraId="7EC952B7" w14:textId="77777777" w:rsidR="00036BA0" w:rsidRDefault="00036BA0" w:rsidP="00C73F8A">
            <w:pPr>
              <w:jc w:val="both"/>
              <w:rPr>
                <w:sz w:val="28"/>
                <w:szCs w:val="28"/>
                <w:lang w:val="uk-UA"/>
              </w:rPr>
            </w:pPr>
            <w:r>
              <w:rPr>
                <w:sz w:val="28"/>
                <w:szCs w:val="28"/>
                <w:lang w:val="uk-UA"/>
              </w:rPr>
              <w:t>2018-2024</w:t>
            </w:r>
          </w:p>
        </w:tc>
        <w:tc>
          <w:tcPr>
            <w:tcW w:w="2588" w:type="dxa"/>
          </w:tcPr>
          <w:p w14:paraId="0C77224E" w14:textId="77777777" w:rsidR="00036BA0" w:rsidRDefault="00036BA0" w:rsidP="00C73F8A">
            <w:pPr>
              <w:jc w:val="both"/>
              <w:rPr>
                <w:sz w:val="28"/>
                <w:szCs w:val="28"/>
                <w:lang w:val="uk-UA"/>
              </w:rPr>
            </w:pPr>
            <w:r>
              <w:rPr>
                <w:sz w:val="28"/>
                <w:szCs w:val="28"/>
                <w:lang w:val="uk-UA"/>
              </w:rPr>
              <w:t>Відділ з питань надзвичайних ситуацій, цивільного захисту населення та мобілізаційної роботи міськвиконкому</w:t>
            </w:r>
          </w:p>
        </w:tc>
      </w:tr>
      <w:tr w:rsidR="00036BA0" w14:paraId="4284AFD5" w14:textId="77777777" w:rsidTr="00C73F8A">
        <w:tc>
          <w:tcPr>
            <w:tcW w:w="716" w:type="dxa"/>
          </w:tcPr>
          <w:p w14:paraId="2F910CE3" w14:textId="77777777" w:rsidR="00036BA0" w:rsidRDefault="00036BA0" w:rsidP="00C73F8A">
            <w:pPr>
              <w:rPr>
                <w:sz w:val="28"/>
                <w:szCs w:val="28"/>
                <w:lang w:val="uk-UA"/>
              </w:rPr>
            </w:pPr>
            <w:r>
              <w:rPr>
                <w:sz w:val="28"/>
                <w:szCs w:val="28"/>
                <w:lang w:val="uk-UA"/>
              </w:rPr>
              <w:t>40.</w:t>
            </w:r>
          </w:p>
        </w:tc>
        <w:tc>
          <w:tcPr>
            <w:tcW w:w="4612" w:type="dxa"/>
          </w:tcPr>
          <w:p w14:paraId="6AA837C1" w14:textId="77777777" w:rsidR="00036BA0" w:rsidRDefault="00036BA0" w:rsidP="00C73F8A">
            <w:pPr>
              <w:jc w:val="both"/>
              <w:rPr>
                <w:sz w:val="28"/>
                <w:szCs w:val="28"/>
                <w:lang w:val="uk-UA"/>
              </w:rPr>
            </w:pPr>
            <w:r>
              <w:rPr>
                <w:sz w:val="28"/>
                <w:szCs w:val="28"/>
                <w:lang w:val="uk-UA"/>
              </w:rPr>
              <w:t>Міська програма військово-патріотичного виховання та підготовки молоді до служби в Збройних Силах України та інших військових формуваннях на 2016-2020 роки (рішення міської ради від 25.12.2015 №36)</w:t>
            </w:r>
          </w:p>
        </w:tc>
        <w:tc>
          <w:tcPr>
            <w:tcW w:w="1552" w:type="dxa"/>
          </w:tcPr>
          <w:p w14:paraId="526FD867" w14:textId="77777777" w:rsidR="00036BA0" w:rsidRDefault="00036BA0" w:rsidP="00C73F8A">
            <w:pPr>
              <w:jc w:val="both"/>
              <w:rPr>
                <w:sz w:val="28"/>
                <w:szCs w:val="28"/>
                <w:lang w:val="uk-UA"/>
              </w:rPr>
            </w:pPr>
            <w:r>
              <w:rPr>
                <w:sz w:val="28"/>
                <w:szCs w:val="28"/>
                <w:lang w:val="uk-UA"/>
              </w:rPr>
              <w:t>2016-2020</w:t>
            </w:r>
          </w:p>
        </w:tc>
        <w:tc>
          <w:tcPr>
            <w:tcW w:w="2588" w:type="dxa"/>
          </w:tcPr>
          <w:p w14:paraId="27CDD9D6" w14:textId="77777777" w:rsidR="00036BA0" w:rsidRDefault="00036BA0" w:rsidP="00C73F8A">
            <w:pPr>
              <w:jc w:val="both"/>
              <w:rPr>
                <w:sz w:val="28"/>
                <w:szCs w:val="28"/>
                <w:lang w:val="uk-UA"/>
              </w:rPr>
            </w:pPr>
            <w:r>
              <w:rPr>
                <w:sz w:val="28"/>
                <w:szCs w:val="28"/>
                <w:lang w:val="uk-UA"/>
              </w:rPr>
              <w:t>Відділ з питань надзвичайних ситуацій, цивільного захисту населення та мобілізаційної роботи міськвиконкому</w:t>
            </w:r>
          </w:p>
          <w:p w14:paraId="1F2AA83B" w14:textId="77777777" w:rsidR="00036BA0" w:rsidRDefault="00036BA0" w:rsidP="00C73F8A">
            <w:pPr>
              <w:jc w:val="both"/>
              <w:rPr>
                <w:sz w:val="28"/>
                <w:szCs w:val="28"/>
                <w:lang w:val="uk-UA"/>
              </w:rPr>
            </w:pPr>
            <w:r>
              <w:rPr>
                <w:sz w:val="28"/>
                <w:szCs w:val="28"/>
                <w:lang w:val="uk-UA"/>
              </w:rPr>
              <w:t xml:space="preserve">Відділ з питань молоді та спорту </w:t>
            </w:r>
          </w:p>
        </w:tc>
      </w:tr>
      <w:tr w:rsidR="00036BA0" w14:paraId="79C5BCE5" w14:textId="77777777" w:rsidTr="00C73F8A">
        <w:tc>
          <w:tcPr>
            <w:tcW w:w="716" w:type="dxa"/>
          </w:tcPr>
          <w:p w14:paraId="775A5465" w14:textId="77777777" w:rsidR="00036BA0" w:rsidRDefault="00036BA0" w:rsidP="00C73F8A">
            <w:pPr>
              <w:rPr>
                <w:sz w:val="28"/>
                <w:szCs w:val="28"/>
                <w:lang w:val="uk-UA"/>
              </w:rPr>
            </w:pPr>
            <w:r>
              <w:rPr>
                <w:sz w:val="28"/>
                <w:szCs w:val="28"/>
                <w:lang w:val="uk-UA"/>
              </w:rPr>
              <w:t>41.</w:t>
            </w:r>
          </w:p>
        </w:tc>
        <w:tc>
          <w:tcPr>
            <w:tcW w:w="4612" w:type="dxa"/>
          </w:tcPr>
          <w:p w14:paraId="5F64949C" w14:textId="77777777" w:rsidR="00036BA0" w:rsidRDefault="00036BA0" w:rsidP="00C73F8A">
            <w:pPr>
              <w:jc w:val="both"/>
              <w:rPr>
                <w:sz w:val="28"/>
                <w:szCs w:val="28"/>
                <w:lang w:val="uk-UA"/>
              </w:rPr>
            </w:pPr>
            <w:r>
              <w:rPr>
                <w:sz w:val="28"/>
                <w:szCs w:val="28"/>
                <w:lang w:val="uk-UA"/>
              </w:rPr>
              <w:t>Міська програма дообладнання захисних споруд цивільного захисту в місті Острозі на 2019-2024 роки (рішення міської ради від 21.12 2019 №839)</w:t>
            </w:r>
          </w:p>
        </w:tc>
        <w:tc>
          <w:tcPr>
            <w:tcW w:w="1552" w:type="dxa"/>
          </w:tcPr>
          <w:p w14:paraId="30A6107F" w14:textId="77777777" w:rsidR="00036BA0" w:rsidRDefault="00036BA0" w:rsidP="00C73F8A">
            <w:pPr>
              <w:jc w:val="both"/>
              <w:rPr>
                <w:sz w:val="28"/>
                <w:szCs w:val="28"/>
                <w:lang w:val="uk-UA"/>
              </w:rPr>
            </w:pPr>
            <w:r>
              <w:rPr>
                <w:sz w:val="28"/>
                <w:szCs w:val="28"/>
                <w:lang w:val="uk-UA"/>
              </w:rPr>
              <w:t>2019-2024</w:t>
            </w:r>
          </w:p>
        </w:tc>
        <w:tc>
          <w:tcPr>
            <w:tcW w:w="2588" w:type="dxa"/>
          </w:tcPr>
          <w:p w14:paraId="6DD39A39" w14:textId="77777777" w:rsidR="00036BA0" w:rsidRDefault="00036BA0" w:rsidP="00C73F8A">
            <w:pPr>
              <w:jc w:val="both"/>
              <w:rPr>
                <w:sz w:val="28"/>
                <w:szCs w:val="28"/>
                <w:lang w:val="uk-UA"/>
              </w:rPr>
            </w:pPr>
            <w:r>
              <w:rPr>
                <w:sz w:val="28"/>
                <w:szCs w:val="28"/>
                <w:lang w:val="uk-UA"/>
              </w:rPr>
              <w:t>Відділ з питань надзвичайних ситуацій, цивільного захисту населення та мобілізаційної роботи міськвиконкому</w:t>
            </w:r>
          </w:p>
          <w:p w14:paraId="69D05E7C" w14:textId="77777777" w:rsidR="00036BA0" w:rsidRDefault="00036BA0" w:rsidP="00C73F8A">
            <w:pPr>
              <w:jc w:val="both"/>
              <w:rPr>
                <w:sz w:val="28"/>
                <w:szCs w:val="28"/>
                <w:lang w:val="uk-UA"/>
              </w:rPr>
            </w:pPr>
            <w:r>
              <w:rPr>
                <w:sz w:val="28"/>
                <w:szCs w:val="28"/>
                <w:lang w:val="uk-UA"/>
              </w:rPr>
              <w:lastRenderedPageBreak/>
              <w:t xml:space="preserve"> </w:t>
            </w:r>
          </w:p>
        </w:tc>
      </w:tr>
      <w:tr w:rsidR="00036BA0" w14:paraId="144ED4E6" w14:textId="77777777" w:rsidTr="00C73F8A">
        <w:tc>
          <w:tcPr>
            <w:tcW w:w="716" w:type="dxa"/>
          </w:tcPr>
          <w:p w14:paraId="31EC9514" w14:textId="77777777" w:rsidR="00036BA0" w:rsidRDefault="00036BA0" w:rsidP="00C73F8A">
            <w:pPr>
              <w:rPr>
                <w:sz w:val="28"/>
                <w:szCs w:val="28"/>
                <w:lang w:val="uk-UA"/>
              </w:rPr>
            </w:pPr>
            <w:r>
              <w:rPr>
                <w:sz w:val="28"/>
                <w:szCs w:val="28"/>
                <w:lang w:val="uk-UA"/>
              </w:rPr>
              <w:lastRenderedPageBreak/>
              <w:t>42.</w:t>
            </w:r>
          </w:p>
        </w:tc>
        <w:tc>
          <w:tcPr>
            <w:tcW w:w="4612" w:type="dxa"/>
          </w:tcPr>
          <w:p w14:paraId="5C1FEBB8" w14:textId="77777777" w:rsidR="00036BA0" w:rsidRDefault="00036BA0" w:rsidP="00C73F8A">
            <w:pPr>
              <w:jc w:val="both"/>
              <w:rPr>
                <w:sz w:val="28"/>
                <w:szCs w:val="28"/>
                <w:lang w:val="uk-UA"/>
              </w:rPr>
            </w:pPr>
            <w:r>
              <w:rPr>
                <w:sz w:val="28"/>
                <w:szCs w:val="28"/>
                <w:lang w:val="uk-UA"/>
              </w:rPr>
              <w:t>Міська програма запобігання виникненню надзвичайних ситуацій техногенного та природного характеру та захисту населення і територій у разі їх виникнення на 2019-2023 роки (рішення міської ради від 21.12.2018 № 840)</w:t>
            </w:r>
          </w:p>
        </w:tc>
        <w:tc>
          <w:tcPr>
            <w:tcW w:w="1552" w:type="dxa"/>
          </w:tcPr>
          <w:p w14:paraId="4FA2C84F" w14:textId="77777777" w:rsidR="00036BA0" w:rsidRDefault="00036BA0" w:rsidP="00C73F8A">
            <w:pPr>
              <w:jc w:val="both"/>
              <w:rPr>
                <w:sz w:val="28"/>
                <w:szCs w:val="28"/>
                <w:lang w:val="uk-UA"/>
              </w:rPr>
            </w:pPr>
            <w:r>
              <w:rPr>
                <w:sz w:val="28"/>
                <w:szCs w:val="28"/>
                <w:lang w:val="uk-UA"/>
              </w:rPr>
              <w:t>2019-2023</w:t>
            </w:r>
          </w:p>
        </w:tc>
        <w:tc>
          <w:tcPr>
            <w:tcW w:w="2588" w:type="dxa"/>
          </w:tcPr>
          <w:p w14:paraId="32EB7011" w14:textId="77777777" w:rsidR="00036BA0" w:rsidRDefault="00036BA0" w:rsidP="00C73F8A">
            <w:pPr>
              <w:jc w:val="both"/>
              <w:rPr>
                <w:sz w:val="28"/>
                <w:szCs w:val="28"/>
                <w:lang w:val="uk-UA"/>
              </w:rPr>
            </w:pPr>
            <w:r>
              <w:rPr>
                <w:sz w:val="28"/>
                <w:szCs w:val="28"/>
                <w:lang w:val="uk-UA"/>
              </w:rPr>
              <w:t>Відділ з питань надзвичайних ситуацій, цивільного захисту населення та мобілізаційної роботи міськвиконкому</w:t>
            </w:r>
          </w:p>
          <w:p w14:paraId="0D370F33" w14:textId="77777777" w:rsidR="00036BA0" w:rsidRDefault="00036BA0" w:rsidP="00C73F8A">
            <w:pPr>
              <w:jc w:val="both"/>
              <w:rPr>
                <w:sz w:val="28"/>
                <w:szCs w:val="28"/>
                <w:lang w:val="uk-UA"/>
              </w:rPr>
            </w:pPr>
            <w:r>
              <w:rPr>
                <w:sz w:val="28"/>
                <w:szCs w:val="28"/>
                <w:lang w:val="uk-UA"/>
              </w:rPr>
              <w:t xml:space="preserve">Відділ з питань молоді та спорту </w:t>
            </w:r>
          </w:p>
        </w:tc>
      </w:tr>
      <w:tr w:rsidR="00036BA0" w14:paraId="4BE47E39" w14:textId="77777777" w:rsidTr="00C73F8A">
        <w:tc>
          <w:tcPr>
            <w:tcW w:w="9468" w:type="dxa"/>
            <w:gridSpan w:val="4"/>
          </w:tcPr>
          <w:p w14:paraId="2F4A25F7" w14:textId="77777777" w:rsidR="00036BA0" w:rsidRDefault="00036BA0" w:rsidP="00C73F8A">
            <w:pPr>
              <w:jc w:val="center"/>
              <w:rPr>
                <w:b/>
                <w:sz w:val="28"/>
                <w:szCs w:val="28"/>
                <w:lang w:val="uk-UA"/>
              </w:rPr>
            </w:pPr>
          </w:p>
          <w:p w14:paraId="4A9F473A" w14:textId="77777777" w:rsidR="00036BA0" w:rsidRDefault="00036BA0" w:rsidP="00C73F8A">
            <w:pPr>
              <w:jc w:val="center"/>
              <w:rPr>
                <w:b/>
                <w:sz w:val="28"/>
                <w:szCs w:val="28"/>
                <w:lang w:val="uk-UA"/>
              </w:rPr>
            </w:pPr>
            <w:r>
              <w:rPr>
                <w:b/>
                <w:sz w:val="28"/>
                <w:szCs w:val="28"/>
                <w:lang w:val="uk-UA"/>
              </w:rPr>
              <w:t>Відділ з питань  молоді та спорту</w:t>
            </w:r>
          </w:p>
          <w:p w14:paraId="5B7C5562" w14:textId="77777777" w:rsidR="00036BA0" w:rsidRDefault="00036BA0" w:rsidP="00C73F8A">
            <w:pPr>
              <w:jc w:val="center"/>
              <w:rPr>
                <w:b/>
                <w:sz w:val="28"/>
                <w:szCs w:val="28"/>
                <w:lang w:val="uk-UA"/>
              </w:rPr>
            </w:pPr>
          </w:p>
        </w:tc>
      </w:tr>
      <w:tr w:rsidR="00036BA0" w14:paraId="11407AEC" w14:textId="77777777" w:rsidTr="00C73F8A">
        <w:tc>
          <w:tcPr>
            <w:tcW w:w="716" w:type="dxa"/>
          </w:tcPr>
          <w:p w14:paraId="17CB2095" w14:textId="77777777" w:rsidR="00036BA0" w:rsidRDefault="00036BA0" w:rsidP="00C73F8A">
            <w:pPr>
              <w:rPr>
                <w:sz w:val="28"/>
                <w:szCs w:val="28"/>
                <w:lang w:val="uk-UA"/>
              </w:rPr>
            </w:pPr>
            <w:r>
              <w:rPr>
                <w:sz w:val="28"/>
                <w:szCs w:val="28"/>
                <w:lang w:val="uk-UA"/>
              </w:rPr>
              <w:t>43.</w:t>
            </w:r>
          </w:p>
        </w:tc>
        <w:tc>
          <w:tcPr>
            <w:tcW w:w="4612" w:type="dxa"/>
          </w:tcPr>
          <w:p w14:paraId="66ADBFBB" w14:textId="77777777" w:rsidR="00036BA0" w:rsidRDefault="00036BA0" w:rsidP="00C73F8A">
            <w:pPr>
              <w:jc w:val="both"/>
              <w:rPr>
                <w:color w:val="000000"/>
                <w:sz w:val="28"/>
                <w:szCs w:val="28"/>
                <w:lang w:val="uk-UA"/>
              </w:rPr>
            </w:pPr>
            <w:r>
              <w:rPr>
                <w:color w:val="000000"/>
                <w:sz w:val="28"/>
                <w:szCs w:val="28"/>
                <w:lang w:val="uk-UA"/>
              </w:rPr>
              <w:t xml:space="preserve"> Програма розвитку фізичної культури та спорту в місті Острозі на період до 2020 році  (рішення міської ради № 528 від 24.11.2017 року)</w:t>
            </w:r>
          </w:p>
        </w:tc>
        <w:tc>
          <w:tcPr>
            <w:tcW w:w="1552" w:type="dxa"/>
          </w:tcPr>
          <w:p w14:paraId="32A14D57" w14:textId="77777777" w:rsidR="00036BA0" w:rsidRDefault="00036BA0" w:rsidP="00C73F8A">
            <w:pPr>
              <w:jc w:val="both"/>
              <w:rPr>
                <w:color w:val="000000"/>
                <w:sz w:val="28"/>
                <w:szCs w:val="28"/>
                <w:lang w:val="uk-UA"/>
              </w:rPr>
            </w:pPr>
            <w:r>
              <w:rPr>
                <w:color w:val="000000"/>
                <w:sz w:val="28"/>
                <w:szCs w:val="28"/>
                <w:lang w:val="uk-UA"/>
              </w:rPr>
              <w:t>2018-2020</w:t>
            </w:r>
          </w:p>
        </w:tc>
        <w:tc>
          <w:tcPr>
            <w:tcW w:w="2588" w:type="dxa"/>
          </w:tcPr>
          <w:p w14:paraId="7120C55D" w14:textId="77777777" w:rsidR="00036BA0" w:rsidRDefault="00036BA0" w:rsidP="00C73F8A">
            <w:pPr>
              <w:jc w:val="both"/>
              <w:rPr>
                <w:color w:val="000000"/>
                <w:sz w:val="28"/>
                <w:szCs w:val="28"/>
                <w:lang w:val="uk-UA"/>
              </w:rPr>
            </w:pPr>
            <w:r>
              <w:rPr>
                <w:color w:val="000000"/>
                <w:sz w:val="28"/>
                <w:szCs w:val="28"/>
                <w:lang w:val="uk-UA"/>
              </w:rPr>
              <w:t>Відділ з питань  молоді та спорту міськвиконкому</w:t>
            </w:r>
          </w:p>
        </w:tc>
      </w:tr>
      <w:tr w:rsidR="00036BA0" w14:paraId="1F368254" w14:textId="77777777" w:rsidTr="00C73F8A">
        <w:tc>
          <w:tcPr>
            <w:tcW w:w="716" w:type="dxa"/>
          </w:tcPr>
          <w:p w14:paraId="71B86634" w14:textId="77777777" w:rsidR="00036BA0" w:rsidRDefault="00036BA0" w:rsidP="00C73F8A">
            <w:pPr>
              <w:rPr>
                <w:sz w:val="28"/>
                <w:szCs w:val="28"/>
                <w:lang w:val="uk-UA"/>
              </w:rPr>
            </w:pPr>
            <w:r>
              <w:rPr>
                <w:sz w:val="28"/>
                <w:szCs w:val="28"/>
                <w:lang w:val="uk-UA"/>
              </w:rPr>
              <w:t>44.</w:t>
            </w:r>
          </w:p>
        </w:tc>
        <w:tc>
          <w:tcPr>
            <w:tcW w:w="4612" w:type="dxa"/>
          </w:tcPr>
          <w:p w14:paraId="4A35DB1E" w14:textId="77777777" w:rsidR="00036BA0" w:rsidRDefault="00036BA0" w:rsidP="00C73F8A">
            <w:pPr>
              <w:jc w:val="both"/>
              <w:rPr>
                <w:color w:val="000000"/>
                <w:sz w:val="28"/>
                <w:szCs w:val="28"/>
                <w:lang w:val="uk-UA"/>
              </w:rPr>
            </w:pPr>
            <w:r>
              <w:rPr>
                <w:color w:val="000000"/>
                <w:sz w:val="28"/>
                <w:szCs w:val="28"/>
                <w:lang w:val="uk-UA"/>
              </w:rPr>
              <w:t>Програма розвитку футболу в місті Острозі на 2018-2021 роки  (рішення міської ради від 23.02.2018 року № 618)</w:t>
            </w:r>
          </w:p>
        </w:tc>
        <w:tc>
          <w:tcPr>
            <w:tcW w:w="1552" w:type="dxa"/>
          </w:tcPr>
          <w:p w14:paraId="0F23DC0D" w14:textId="77777777" w:rsidR="00036BA0" w:rsidRDefault="00036BA0" w:rsidP="00C73F8A">
            <w:pPr>
              <w:jc w:val="both"/>
              <w:rPr>
                <w:color w:val="000000"/>
                <w:sz w:val="28"/>
                <w:szCs w:val="28"/>
                <w:lang w:val="uk-UA"/>
              </w:rPr>
            </w:pPr>
            <w:r>
              <w:rPr>
                <w:color w:val="000000"/>
                <w:sz w:val="28"/>
                <w:szCs w:val="28"/>
                <w:lang w:val="uk-UA"/>
              </w:rPr>
              <w:t>2018-2021</w:t>
            </w:r>
          </w:p>
        </w:tc>
        <w:tc>
          <w:tcPr>
            <w:tcW w:w="2588" w:type="dxa"/>
          </w:tcPr>
          <w:p w14:paraId="6DBDA381" w14:textId="77777777" w:rsidR="00036BA0" w:rsidRDefault="00036BA0" w:rsidP="00C73F8A">
            <w:pPr>
              <w:jc w:val="both"/>
              <w:rPr>
                <w:color w:val="000000"/>
                <w:sz w:val="28"/>
                <w:szCs w:val="28"/>
                <w:lang w:val="uk-UA"/>
              </w:rPr>
            </w:pPr>
            <w:r>
              <w:rPr>
                <w:color w:val="000000"/>
                <w:sz w:val="28"/>
                <w:szCs w:val="28"/>
                <w:lang w:val="uk-UA"/>
              </w:rPr>
              <w:t>Відділ з питань  молоді та спорту</w:t>
            </w:r>
          </w:p>
        </w:tc>
      </w:tr>
      <w:tr w:rsidR="00036BA0" w14:paraId="18FBDA26" w14:textId="77777777" w:rsidTr="00C73F8A">
        <w:tc>
          <w:tcPr>
            <w:tcW w:w="716" w:type="dxa"/>
          </w:tcPr>
          <w:p w14:paraId="09328ABD" w14:textId="77777777" w:rsidR="00036BA0" w:rsidRDefault="00036BA0" w:rsidP="00C73F8A">
            <w:pPr>
              <w:rPr>
                <w:sz w:val="28"/>
                <w:szCs w:val="28"/>
                <w:lang w:val="uk-UA"/>
              </w:rPr>
            </w:pPr>
            <w:r>
              <w:rPr>
                <w:sz w:val="28"/>
                <w:szCs w:val="28"/>
                <w:lang w:val="uk-UA"/>
              </w:rPr>
              <w:t>45.</w:t>
            </w:r>
          </w:p>
        </w:tc>
        <w:tc>
          <w:tcPr>
            <w:tcW w:w="4612" w:type="dxa"/>
          </w:tcPr>
          <w:p w14:paraId="73012D4E" w14:textId="77777777" w:rsidR="00036BA0" w:rsidRDefault="00036BA0" w:rsidP="00C73F8A">
            <w:pPr>
              <w:jc w:val="both"/>
              <w:rPr>
                <w:sz w:val="28"/>
                <w:szCs w:val="28"/>
                <w:lang w:val="uk-UA"/>
              </w:rPr>
            </w:pPr>
            <w:r>
              <w:rPr>
                <w:sz w:val="28"/>
                <w:szCs w:val="28"/>
                <w:lang w:val="uk-UA"/>
              </w:rPr>
              <w:t>Програма підтримки молоді в місті на 2016-2020 роки (рішення міської ради № 39 від 25.12.2015 року)</w:t>
            </w:r>
          </w:p>
        </w:tc>
        <w:tc>
          <w:tcPr>
            <w:tcW w:w="1552" w:type="dxa"/>
          </w:tcPr>
          <w:p w14:paraId="0F33EF77" w14:textId="77777777" w:rsidR="00036BA0" w:rsidRDefault="00036BA0" w:rsidP="00C73F8A">
            <w:pPr>
              <w:jc w:val="both"/>
              <w:rPr>
                <w:sz w:val="28"/>
                <w:szCs w:val="28"/>
                <w:lang w:val="uk-UA"/>
              </w:rPr>
            </w:pPr>
            <w:r>
              <w:rPr>
                <w:sz w:val="28"/>
                <w:szCs w:val="28"/>
                <w:lang w:val="uk-UA"/>
              </w:rPr>
              <w:t>2016-2020</w:t>
            </w:r>
          </w:p>
        </w:tc>
        <w:tc>
          <w:tcPr>
            <w:tcW w:w="2588" w:type="dxa"/>
          </w:tcPr>
          <w:p w14:paraId="567671E2" w14:textId="77777777" w:rsidR="00036BA0" w:rsidRDefault="00036BA0" w:rsidP="00C73F8A">
            <w:pPr>
              <w:jc w:val="both"/>
              <w:rPr>
                <w:sz w:val="28"/>
                <w:szCs w:val="28"/>
                <w:lang w:val="uk-UA"/>
              </w:rPr>
            </w:pPr>
            <w:r>
              <w:rPr>
                <w:sz w:val="28"/>
                <w:szCs w:val="28"/>
                <w:lang w:val="uk-UA"/>
              </w:rPr>
              <w:t>Відділ з питань  молоді та спорту</w:t>
            </w:r>
          </w:p>
        </w:tc>
      </w:tr>
      <w:tr w:rsidR="00036BA0" w14:paraId="78EC3AA3" w14:textId="77777777" w:rsidTr="00C73F8A">
        <w:tc>
          <w:tcPr>
            <w:tcW w:w="716" w:type="dxa"/>
          </w:tcPr>
          <w:p w14:paraId="10EC9EA0" w14:textId="77777777" w:rsidR="00036BA0" w:rsidRDefault="00036BA0" w:rsidP="00C73F8A">
            <w:pPr>
              <w:rPr>
                <w:sz w:val="28"/>
                <w:szCs w:val="28"/>
                <w:lang w:val="uk-UA"/>
              </w:rPr>
            </w:pPr>
            <w:r>
              <w:rPr>
                <w:sz w:val="28"/>
                <w:szCs w:val="28"/>
                <w:lang w:val="uk-UA"/>
              </w:rPr>
              <w:t>46.</w:t>
            </w:r>
          </w:p>
        </w:tc>
        <w:tc>
          <w:tcPr>
            <w:tcW w:w="4612" w:type="dxa"/>
          </w:tcPr>
          <w:p w14:paraId="608E2A27" w14:textId="77777777" w:rsidR="00036BA0" w:rsidRDefault="00036BA0" w:rsidP="00C73F8A">
            <w:pPr>
              <w:jc w:val="both"/>
              <w:rPr>
                <w:sz w:val="28"/>
                <w:szCs w:val="28"/>
                <w:lang w:val="uk-UA"/>
              </w:rPr>
            </w:pPr>
            <w:r>
              <w:rPr>
                <w:sz w:val="28"/>
                <w:szCs w:val="28"/>
                <w:lang w:val="uk-UA"/>
              </w:rPr>
              <w:t>Програма «Діти міста Острога» на 2016-2020 роки (рішення міської ради №276 від 25.11.2016 року)</w:t>
            </w:r>
          </w:p>
        </w:tc>
        <w:tc>
          <w:tcPr>
            <w:tcW w:w="1552" w:type="dxa"/>
          </w:tcPr>
          <w:p w14:paraId="48F405B1" w14:textId="77777777" w:rsidR="00036BA0" w:rsidRDefault="00036BA0" w:rsidP="00C73F8A">
            <w:pPr>
              <w:jc w:val="both"/>
              <w:rPr>
                <w:sz w:val="28"/>
                <w:szCs w:val="28"/>
                <w:lang w:val="uk-UA"/>
              </w:rPr>
            </w:pPr>
            <w:r>
              <w:rPr>
                <w:sz w:val="28"/>
                <w:szCs w:val="28"/>
                <w:lang w:val="uk-UA"/>
              </w:rPr>
              <w:t>2016-2020</w:t>
            </w:r>
          </w:p>
        </w:tc>
        <w:tc>
          <w:tcPr>
            <w:tcW w:w="2588" w:type="dxa"/>
          </w:tcPr>
          <w:p w14:paraId="548B23E0" w14:textId="77777777" w:rsidR="00036BA0" w:rsidRDefault="00036BA0" w:rsidP="00C73F8A">
            <w:pPr>
              <w:jc w:val="both"/>
              <w:rPr>
                <w:sz w:val="28"/>
                <w:szCs w:val="28"/>
                <w:lang w:val="uk-UA"/>
              </w:rPr>
            </w:pPr>
            <w:r>
              <w:rPr>
                <w:sz w:val="28"/>
                <w:szCs w:val="28"/>
                <w:lang w:val="uk-UA"/>
              </w:rPr>
              <w:t>Відділ з питань  молоді та спорту</w:t>
            </w:r>
          </w:p>
        </w:tc>
      </w:tr>
      <w:tr w:rsidR="00036BA0" w14:paraId="23B3396D" w14:textId="77777777" w:rsidTr="00C73F8A">
        <w:tc>
          <w:tcPr>
            <w:tcW w:w="716" w:type="dxa"/>
          </w:tcPr>
          <w:p w14:paraId="19927F7F" w14:textId="77777777" w:rsidR="00036BA0" w:rsidRDefault="00036BA0" w:rsidP="00C73F8A">
            <w:pPr>
              <w:rPr>
                <w:sz w:val="28"/>
                <w:szCs w:val="28"/>
                <w:lang w:val="uk-UA"/>
              </w:rPr>
            </w:pPr>
            <w:r>
              <w:rPr>
                <w:sz w:val="28"/>
                <w:szCs w:val="28"/>
                <w:lang w:val="uk-UA"/>
              </w:rPr>
              <w:t>47.</w:t>
            </w:r>
          </w:p>
        </w:tc>
        <w:tc>
          <w:tcPr>
            <w:tcW w:w="4612" w:type="dxa"/>
          </w:tcPr>
          <w:p w14:paraId="2431DD6A" w14:textId="77777777" w:rsidR="00036BA0" w:rsidRDefault="00036BA0" w:rsidP="00C73F8A">
            <w:pPr>
              <w:jc w:val="both"/>
              <w:rPr>
                <w:sz w:val="28"/>
                <w:szCs w:val="28"/>
                <w:lang w:val="uk-UA"/>
              </w:rPr>
            </w:pPr>
            <w:r>
              <w:rPr>
                <w:sz w:val="28"/>
                <w:szCs w:val="28"/>
                <w:lang w:val="uk-UA"/>
              </w:rPr>
              <w:t>Міська Програма забезпечення молоді житлом на 2018-2023 роки (рішення міської ради від 24.05.2018 року № 689)</w:t>
            </w:r>
          </w:p>
        </w:tc>
        <w:tc>
          <w:tcPr>
            <w:tcW w:w="1552" w:type="dxa"/>
          </w:tcPr>
          <w:p w14:paraId="280800C7" w14:textId="77777777" w:rsidR="00036BA0" w:rsidRDefault="00036BA0" w:rsidP="00C73F8A">
            <w:pPr>
              <w:jc w:val="both"/>
              <w:rPr>
                <w:sz w:val="28"/>
                <w:szCs w:val="28"/>
                <w:lang w:val="uk-UA"/>
              </w:rPr>
            </w:pPr>
            <w:r>
              <w:rPr>
                <w:sz w:val="28"/>
                <w:szCs w:val="28"/>
                <w:lang w:val="uk-UA"/>
              </w:rPr>
              <w:t>2018-2023</w:t>
            </w:r>
          </w:p>
        </w:tc>
        <w:tc>
          <w:tcPr>
            <w:tcW w:w="2588" w:type="dxa"/>
          </w:tcPr>
          <w:p w14:paraId="5612A0E4" w14:textId="77777777" w:rsidR="00036BA0" w:rsidRDefault="00036BA0" w:rsidP="00C73F8A">
            <w:pPr>
              <w:jc w:val="both"/>
              <w:rPr>
                <w:sz w:val="28"/>
                <w:szCs w:val="28"/>
                <w:lang w:val="uk-UA"/>
              </w:rPr>
            </w:pPr>
            <w:r>
              <w:rPr>
                <w:sz w:val="28"/>
                <w:szCs w:val="28"/>
                <w:lang w:val="uk-UA"/>
              </w:rPr>
              <w:t>Відділ з питань  молоді та спорту</w:t>
            </w:r>
          </w:p>
        </w:tc>
      </w:tr>
      <w:tr w:rsidR="00036BA0" w14:paraId="783F1483" w14:textId="77777777" w:rsidTr="00C73F8A">
        <w:tc>
          <w:tcPr>
            <w:tcW w:w="9468" w:type="dxa"/>
            <w:gridSpan w:val="4"/>
          </w:tcPr>
          <w:p w14:paraId="2DAEC1F9" w14:textId="77777777" w:rsidR="00036BA0" w:rsidRDefault="00036BA0" w:rsidP="00C73F8A">
            <w:pPr>
              <w:jc w:val="center"/>
              <w:rPr>
                <w:b/>
                <w:sz w:val="28"/>
                <w:szCs w:val="28"/>
                <w:lang w:val="uk-UA"/>
              </w:rPr>
            </w:pPr>
          </w:p>
          <w:p w14:paraId="245429DA" w14:textId="77777777" w:rsidR="00036BA0" w:rsidRDefault="00036BA0" w:rsidP="00C73F8A">
            <w:pPr>
              <w:jc w:val="center"/>
              <w:rPr>
                <w:b/>
                <w:color w:val="000000"/>
                <w:sz w:val="28"/>
                <w:szCs w:val="28"/>
                <w:lang w:val="uk-UA"/>
              </w:rPr>
            </w:pPr>
            <w:r>
              <w:rPr>
                <w:b/>
                <w:color w:val="000000"/>
                <w:sz w:val="28"/>
                <w:szCs w:val="28"/>
                <w:lang w:val="uk-UA"/>
              </w:rPr>
              <w:t>Служба у справах дітей міськвиконкому</w:t>
            </w:r>
          </w:p>
          <w:p w14:paraId="4BD6531B" w14:textId="77777777" w:rsidR="00036BA0" w:rsidRDefault="00036BA0" w:rsidP="00C73F8A">
            <w:pPr>
              <w:jc w:val="center"/>
              <w:rPr>
                <w:b/>
                <w:sz w:val="28"/>
                <w:szCs w:val="28"/>
                <w:lang w:val="uk-UA"/>
              </w:rPr>
            </w:pPr>
          </w:p>
        </w:tc>
      </w:tr>
      <w:tr w:rsidR="00036BA0" w14:paraId="71165410" w14:textId="77777777" w:rsidTr="00C73F8A">
        <w:tc>
          <w:tcPr>
            <w:tcW w:w="716" w:type="dxa"/>
          </w:tcPr>
          <w:p w14:paraId="2702E066" w14:textId="77777777" w:rsidR="00036BA0" w:rsidRDefault="00036BA0" w:rsidP="00C73F8A">
            <w:pPr>
              <w:rPr>
                <w:sz w:val="28"/>
                <w:szCs w:val="28"/>
                <w:lang w:val="uk-UA"/>
              </w:rPr>
            </w:pPr>
            <w:r>
              <w:rPr>
                <w:sz w:val="28"/>
                <w:szCs w:val="28"/>
                <w:lang w:val="uk-UA"/>
              </w:rPr>
              <w:t>48.</w:t>
            </w:r>
          </w:p>
        </w:tc>
        <w:tc>
          <w:tcPr>
            <w:tcW w:w="4612" w:type="dxa"/>
          </w:tcPr>
          <w:p w14:paraId="346777CE" w14:textId="77777777" w:rsidR="00036BA0" w:rsidRDefault="00036BA0" w:rsidP="00C73F8A">
            <w:pPr>
              <w:jc w:val="both"/>
              <w:rPr>
                <w:sz w:val="28"/>
                <w:szCs w:val="28"/>
                <w:lang w:val="uk-UA"/>
              </w:rPr>
            </w:pPr>
            <w:r>
              <w:rPr>
                <w:sz w:val="28"/>
                <w:szCs w:val="28"/>
                <w:lang w:val="uk-UA"/>
              </w:rPr>
              <w:t xml:space="preserve">Міська соціальна програма «Національний план дій щодо реалізації Конвенції ООН про прав дитини» на період до 2021 року </w:t>
            </w:r>
          </w:p>
        </w:tc>
        <w:tc>
          <w:tcPr>
            <w:tcW w:w="1552" w:type="dxa"/>
          </w:tcPr>
          <w:p w14:paraId="006BF002" w14:textId="77777777" w:rsidR="00036BA0" w:rsidRDefault="00036BA0" w:rsidP="00C73F8A">
            <w:pPr>
              <w:jc w:val="both"/>
              <w:rPr>
                <w:sz w:val="28"/>
                <w:szCs w:val="28"/>
                <w:lang w:val="uk-UA"/>
              </w:rPr>
            </w:pPr>
            <w:r>
              <w:rPr>
                <w:sz w:val="28"/>
                <w:szCs w:val="28"/>
                <w:lang w:val="uk-UA"/>
              </w:rPr>
              <w:t>2020-2021</w:t>
            </w:r>
          </w:p>
        </w:tc>
        <w:tc>
          <w:tcPr>
            <w:tcW w:w="2588" w:type="dxa"/>
          </w:tcPr>
          <w:p w14:paraId="47E32BDB" w14:textId="77777777" w:rsidR="00036BA0" w:rsidRDefault="00036BA0" w:rsidP="00C73F8A">
            <w:pPr>
              <w:jc w:val="both"/>
              <w:rPr>
                <w:sz w:val="28"/>
                <w:szCs w:val="28"/>
                <w:lang w:val="uk-UA"/>
              </w:rPr>
            </w:pPr>
            <w:r>
              <w:rPr>
                <w:sz w:val="28"/>
                <w:szCs w:val="28"/>
                <w:lang w:val="uk-UA"/>
              </w:rPr>
              <w:t>Служба у справах дітей міськвиконкому</w:t>
            </w:r>
          </w:p>
        </w:tc>
      </w:tr>
    </w:tbl>
    <w:p w14:paraId="00A3D783" w14:textId="77777777" w:rsidR="00036BA0" w:rsidRDefault="00036BA0" w:rsidP="00036BA0">
      <w:pPr>
        <w:ind w:firstLine="720"/>
        <w:rPr>
          <w:sz w:val="28"/>
          <w:szCs w:val="28"/>
          <w:lang w:val="uk-UA"/>
        </w:rPr>
      </w:pPr>
    </w:p>
    <w:p w14:paraId="288F6D12" w14:textId="77777777" w:rsidR="00036BA0" w:rsidRDefault="00036BA0" w:rsidP="00036BA0">
      <w:pPr>
        <w:ind w:firstLine="720"/>
        <w:rPr>
          <w:sz w:val="28"/>
          <w:szCs w:val="28"/>
          <w:lang w:val="uk-UA"/>
        </w:rPr>
      </w:pPr>
    </w:p>
    <w:p w14:paraId="21581306" w14:textId="77777777" w:rsidR="00036BA0" w:rsidRDefault="00036BA0" w:rsidP="00036BA0">
      <w:pPr>
        <w:ind w:firstLine="720"/>
        <w:rPr>
          <w:sz w:val="28"/>
          <w:szCs w:val="28"/>
          <w:lang w:val="uk-UA"/>
        </w:rPr>
      </w:pPr>
    </w:p>
    <w:p w14:paraId="1FE31179" w14:textId="20018EEA" w:rsidR="00502FE6" w:rsidRPr="00036BA0" w:rsidRDefault="00036BA0" w:rsidP="00036BA0">
      <w:pPr>
        <w:jc w:val="center"/>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Іван ТКАЧУК </w:t>
      </w:r>
    </w:p>
    <w:sectPr w:rsidR="00502FE6" w:rsidRPr="00036B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B5EC4" w14:textId="77777777" w:rsidR="003A22DE" w:rsidRDefault="003A22DE" w:rsidP="00036BA0">
      <w:r>
        <w:separator/>
      </w:r>
    </w:p>
  </w:endnote>
  <w:endnote w:type="continuationSeparator" w:id="0">
    <w:p w14:paraId="4D615D11" w14:textId="77777777" w:rsidR="003A22DE" w:rsidRDefault="003A22DE" w:rsidP="000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5E072" w14:textId="77777777" w:rsidR="003A22DE" w:rsidRDefault="003A22DE" w:rsidP="00036BA0">
      <w:r>
        <w:separator/>
      </w:r>
    </w:p>
  </w:footnote>
  <w:footnote w:type="continuationSeparator" w:id="0">
    <w:p w14:paraId="43950E80" w14:textId="77777777" w:rsidR="003A22DE" w:rsidRDefault="003A22DE" w:rsidP="00036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60B1"/>
    <w:multiLevelType w:val="hybridMultilevel"/>
    <w:tmpl w:val="43DCE2A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964987"/>
    <w:multiLevelType w:val="hybridMultilevel"/>
    <w:tmpl w:val="E66EA36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F80D02"/>
    <w:multiLevelType w:val="hybridMultilevel"/>
    <w:tmpl w:val="878C882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32279E"/>
    <w:multiLevelType w:val="hybridMultilevel"/>
    <w:tmpl w:val="1EBA128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AF120A5"/>
    <w:multiLevelType w:val="hybridMultilevel"/>
    <w:tmpl w:val="1D443B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A65B6"/>
    <w:multiLevelType w:val="hybridMultilevel"/>
    <w:tmpl w:val="7832A08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DD2915"/>
    <w:multiLevelType w:val="hybridMultilevel"/>
    <w:tmpl w:val="403E1492"/>
    <w:lvl w:ilvl="0" w:tplc="1682F21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E661409"/>
    <w:multiLevelType w:val="hybridMultilevel"/>
    <w:tmpl w:val="64EAC94C"/>
    <w:lvl w:ilvl="0" w:tplc="113A23B4">
      <w:start w:val="1"/>
      <w:numFmt w:val="decimal"/>
      <w:lvlText w:val="%1."/>
      <w:lvlJc w:val="left"/>
      <w:pPr>
        <w:tabs>
          <w:tab w:val="num" w:pos="720"/>
        </w:tabs>
        <w:ind w:left="720" w:hanging="360"/>
      </w:pPr>
    </w:lvl>
    <w:lvl w:ilvl="1" w:tplc="0CC8AF06">
      <w:numFmt w:val="none"/>
      <w:lvlText w:val=""/>
      <w:lvlJc w:val="left"/>
      <w:pPr>
        <w:tabs>
          <w:tab w:val="num" w:pos="360"/>
        </w:tabs>
        <w:ind w:left="0" w:firstLine="0"/>
      </w:pPr>
    </w:lvl>
    <w:lvl w:ilvl="2" w:tplc="147676F2">
      <w:numFmt w:val="none"/>
      <w:lvlText w:val=""/>
      <w:lvlJc w:val="left"/>
      <w:pPr>
        <w:tabs>
          <w:tab w:val="num" w:pos="360"/>
        </w:tabs>
        <w:ind w:left="0" w:firstLine="0"/>
      </w:pPr>
    </w:lvl>
    <w:lvl w:ilvl="3" w:tplc="9AA091DA">
      <w:numFmt w:val="none"/>
      <w:lvlText w:val=""/>
      <w:lvlJc w:val="left"/>
      <w:pPr>
        <w:tabs>
          <w:tab w:val="num" w:pos="360"/>
        </w:tabs>
        <w:ind w:left="0" w:firstLine="0"/>
      </w:pPr>
    </w:lvl>
    <w:lvl w:ilvl="4" w:tplc="F8FA338A">
      <w:numFmt w:val="none"/>
      <w:lvlText w:val=""/>
      <w:lvlJc w:val="left"/>
      <w:pPr>
        <w:tabs>
          <w:tab w:val="num" w:pos="360"/>
        </w:tabs>
        <w:ind w:left="0" w:firstLine="0"/>
      </w:pPr>
    </w:lvl>
    <w:lvl w:ilvl="5" w:tplc="9426118E">
      <w:numFmt w:val="none"/>
      <w:lvlText w:val=""/>
      <w:lvlJc w:val="left"/>
      <w:pPr>
        <w:tabs>
          <w:tab w:val="num" w:pos="360"/>
        </w:tabs>
        <w:ind w:left="0" w:firstLine="0"/>
      </w:pPr>
    </w:lvl>
    <w:lvl w:ilvl="6" w:tplc="E730C1E8">
      <w:numFmt w:val="none"/>
      <w:lvlText w:val=""/>
      <w:lvlJc w:val="left"/>
      <w:pPr>
        <w:tabs>
          <w:tab w:val="num" w:pos="360"/>
        </w:tabs>
        <w:ind w:left="0" w:firstLine="0"/>
      </w:pPr>
    </w:lvl>
    <w:lvl w:ilvl="7" w:tplc="7742B656">
      <w:numFmt w:val="none"/>
      <w:lvlText w:val=""/>
      <w:lvlJc w:val="left"/>
      <w:pPr>
        <w:tabs>
          <w:tab w:val="num" w:pos="360"/>
        </w:tabs>
        <w:ind w:left="0" w:firstLine="0"/>
      </w:pPr>
    </w:lvl>
    <w:lvl w:ilvl="8" w:tplc="84DC4E64">
      <w:numFmt w:val="none"/>
      <w:lvlText w:val=""/>
      <w:lvlJc w:val="left"/>
      <w:pPr>
        <w:tabs>
          <w:tab w:val="num" w:pos="360"/>
        </w:tabs>
        <w:ind w:left="0" w:firstLine="0"/>
      </w:pPr>
    </w:lvl>
  </w:abstractNum>
  <w:abstractNum w:abstractNumId="8" w15:restartNumberingAfterBreak="0">
    <w:nsid w:val="3F69600F"/>
    <w:multiLevelType w:val="multilevel"/>
    <w:tmpl w:val="BF1071EA"/>
    <w:lvl w:ilvl="0">
      <w:start w:val="3"/>
      <w:numFmt w:val="decimal"/>
      <w:lvlText w:val="%1."/>
      <w:lvlJc w:val="left"/>
      <w:pPr>
        <w:tabs>
          <w:tab w:val="num" w:pos="435"/>
        </w:tabs>
        <w:ind w:left="435" w:hanging="435"/>
      </w:pPr>
    </w:lvl>
    <w:lvl w:ilvl="1">
      <w:start w:val="7"/>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9" w15:restartNumberingAfterBreak="0">
    <w:nsid w:val="400A018E"/>
    <w:multiLevelType w:val="hybridMultilevel"/>
    <w:tmpl w:val="8D78D72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0FC52AA"/>
    <w:multiLevelType w:val="hybridMultilevel"/>
    <w:tmpl w:val="D826C11C"/>
    <w:lvl w:ilvl="0" w:tplc="C802967E">
      <w:start w:val="1"/>
      <w:numFmt w:val="decimal"/>
      <w:lvlText w:val="%1."/>
      <w:lvlJc w:val="left"/>
      <w:pPr>
        <w:tabs>
          <w:tab w:val="num" w:pos="1755"/>
        </w:tabs>
        <w:ind w:left="1755" w:hanging="1035"/>
      </w:pPr>
    </w:lvl>
    <w:lvl w:ilvl="1" w:tplc="CE8EA208">
      <w:numFmt w:val="none"/>
      <w:lvlText w:val=""/>
      <w:lvlJc w:val="left"/>
      <w:pPr>
        <w:tabs>
          <w:tab w:val="num" w:pos="360"/>
        </w:tabs>
        <w:ind w:left="0" w:firstLine="0"/>
      </w:pPr>
    </w:lvl>
    <w:lvl w:ilvl="2" w:tplc="B66A8BD0">
      <w:numFmt w:val="none"/>
      <w:lvlText w:val=""/>
      <w:lvlJc w:val="left"/>
      <w:pPr>
        <w:tabs>
          <w:tab w:val="num" w:pos="360"/>
        </w:tabs>
        <w:ind w:left="0" w:firstLine="0"/>
      </w:pPr>
    </w:lvl>
    <w:lvl w:ilvl="3" w:tplc="1D8606B6">
      <w:numFmt w:val="none"/>
      <w:lvlText w:val=""/>
      <w:lvlJc w:val="left"/>
      <w:pPr>
        <w:tabs>
          <w:tab w:val="num" w:pos="360"/>
        </w:tabs>
        <w:ind w:left="0" w:firstLine="0"/>
      </w:pPr>
    </w:lvl>
    <w:lvl w:ilvl="4" w:tplc="BA9A440E">
      <w:numFmt w:val="none"/>
      <w:lvlText w:val=""/>
      <w:lvlJc w:val="left"/>
      <w:pPr>
        <w:tabs>
          <w:tab w:val="num" w:pos="360"/>
        </w:tabs>
        <w:ind w:left="0" w:firstLine="0"/>
      </w:pPr>
    </w:lvl>
    <w:lvl w:ilvl="5" w:tplc="453C711E">
      <w:numFmt w:val="none"/>
      <w:lvlText w:val=""/>
      <w:lvlJc w:val="left"/>
      <w:pPr>
        <w:tabs>
          <w:tab w:val="num" w:pos="360"/>
        </w:tabs>
        <w:ind w:left="0" w:firstLine="0"/>
      </w:pPr>
    </w:lvl>
    <w:lvl w:ilvl="6" w:tplc="FFA629FC">
      <w:numFmt w:val="none"/>
      <w:lvlText w:val=""/>
      <w:lvlJc w:val="left"/>
      <w:pPr>
        <w:tabs>
          <w:tab w:val="num" w:pos="360"/>
        </w:tabs>
        <w:ind w:left="0" w:firstLine="0"/>
      </w:pPr>
    </w:lvl>
    <w:lvl w:ilvl="7" w:tplc="1848F96A">
      <w:numFmt w:val="none"/>
      <w:lvlText w:val=""/>
      <w:lvlJc w:val="left"/>
      <w:pPr>
        <w:tabs>
          <w:tab w:val="num" w:pos="360"/>
        </w:tabs>
        <w:ind w:left="0" w:firstLine="0"/>
      </w:pPr>
    </w:lvl>
    <w:lvl w:ilvl="8" w:tplc="FF1C9BC6">
      <w:numFmt w:val="none"/>
      <w:lvlText w:val=""/>
      <w:lvlJc w:val="left"/>
      <w:pPr>
        <w:tabs>
          <w:tab w:val="num" w:pos="360"/>
        </w:tabs>
        <w:ind w:left="0" w:firstLine="0"/>
      </w:pPr>
    </w:lvl>
  </w:abstractNum>
  <w:abstractNum w:abstractNumId="11" w15:restartNumberingAfterBreak="0">
    <w:nsid w:val="46C005BE"/>
    <w:multiLevelType w:val="hybridMultilevel"/>
    <w:tmpl w:val="0A2A6A64"/>
    <w:lvl w:ilvl="0" w:tplc="FE0A5152">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9A512E0"/>
    <w:multiLevelType w:val="multilevel"/>
    <w:tmpl w:val="7CEE50DA"/>
    <w:lvl w:ilvl="0">
      <w:start w:val="3"/>
      <w:numFmt w:val="decimal"/>
      <w:lvlText w:val="%1."/>
      <w:lvlJc w:val="left"/>
      <w:pPr>
        <w:tabs>
          <w:tab w:val="num" w:pos="435"/>
        </w:tabs>
        <w:ind w:left="435" w:hanging="435"/>
      </w:pPr>
    </w:lvl>
    <w:lvl w:ilvl="1">
      <w:start w:val="6"/>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15:restartNumberingAfterBreak="0">
    <w:nsid w:val="4EDC22FB"/>
    <w:multiLevelType w:val="hybridMultilevel"/>
    <w:tmpl w:val="8402A1A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2E7384C"/>
    <w:multiLevelType w:val="hybridMultilevel"/>
    <w:tmpl w:val="F888365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70D4F52"/>
    <w:multiLevelType w:val="hybridMultilevel"/>
    <w:tmpl w:val="A014A8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FF4EE6"/>
    <w:multiLevelType w:val="hybridMultilevel"/>
    <w:tmpl w:val="2DE4DFA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2A04F3A"/>
    <w:multiLevelType w:val="hybridMultilevel"/>
    <w:tmpl w:val="5C92DF2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3254584"/>
    <w:multiLevelType w:val="hybridMultilevel"/>
    <w:tmpl w:val="CCB01A1C"/>
    <w:lvl w:ilvl="0" w:tplc="2AC40958">
      <w:start w:val="1"/>
      <w:numFmt w:val="bullet"/>
      <w:lvlText w:val="-"/>
      <w:lvlJc w:val="left"/>
      <w:pPr>
        <w:tabs>
          <w:tab w:val="num" w:pos="1065"/>
        </w:tabs>
        <w:ind w:left="106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4A96C6E"/>
    <w:multiLevelType w:val="hybridMultilevel"/>
    <w:tmpl w:val="231659D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88D27A7"/>
    <w:multiLevelType w:val="hybridMultilevel"/>
    <w:tmpl w:val="E626CFD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C3D2E31"/>
    <w:multiLevelType w:val="hybridMultilevel"/>
    <w:tmpl w:val="8836FC7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CE30ABF"/>
    <w:multiLevelType w:val="hybridMultilevel"/>
    <w:tmpl w:val="CE4489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0B11196"/>
    <w:multiLevelType w:val="hybridMultilevel"/>
    <w:tmpl w:val="A6E8C1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4664E6B"/>
    <w:multiLevelType w:val="hybridMultilevel"/>
    <w:tmpl w:val="60F893B6"/>
    <w:lvl w:ilvl="0" w:tplc="2B388F0C">
      <w:numFmt w:val="bullet"/>
      <w:lvlText w:val="-"/>
      <w:lvlJc w:val="left"/>
      <w:pPr>
        <w:tabs>
          <w:tab w:val="num" w:pos="1290"/>
        </w:tabs>
        <w:ind w:left="12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4F11134"/>
    <w:multiLevelType w:val="hybridMultilevel"/>
    <w:tmpl w:val="6D5838C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57903A1"/>
    <w:multiLevelType w:val="hybridMultilevel"/>
    <w:tmpl w:val="DCBC97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E6"/>
    <w:rsid w:val="00036BA0"/>
    <w:rsid w:val="00143590"/>
    <w:rsid w:val="00342998"/>
    <w:rsid w:val="003A22DE"/>
    <w:rsid w:val="00502FE6"/>
    <w:rsid w:val="00591565"/>
    <w:rsid w:val="00867B3A"/>
    <w:rsid w:val="0097630D"/>
    <w:rsid w:val="00A10477"/>
    <w:rsid w:val="00AA5F71"/>
    <w:rsid w:val="00BA46D5"/>
    <w:rsid w:val="00C7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A46B00E"/>
  <w15:chartTrackingRefBased/>
  <w15:docId w15:val="{1CCA56F1-313A-4C64-B928-A0024AD4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FE6"/>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6BA0"/>
    <w:pPr>
      <w:tabs>
        <w:tab w:val="center" w:pos="4677"/>
        <w:tab w:val="right" w:pos="9355"/>
      </w:tabs>
    </w:pPr>
  </w:style>
  <w:style w:type="character" w:customStyle="1" w:styleId="a4">
    <w:name w:val="Верхній колонтитул Знак"/>
    <w:basedOn w:val="a0"/>
    <w:link w:val="a3"/>
    <w:rsid w:val="00036BA0"/>
    <w:rPr>
      <w:sz w:val="24"/>
      <w:szCs w:val="24"/>
      <w:lang w:val="ru-RU" w:eastAsia="ru-RU"/>
    </w:rPr>
  </w:style>
  <w:style w:type="paragraph" w:styleId="a5">
    <w:name w:val="footer"/>
    <w:basedOn w:val="a"/>
    <w:link w:val="a6"/>
    <w:rsid w:val="00036BA0"/>
    <w:pPr>
      <w:tabs>
        <w:tab w:val="center" w:pos="4677"/>
        <w:tab w:val="right" w:pos="9355"/>
      </w:tabs>
    </w:pPr>
  </w:style>
  <w:style w:type="character" w:customStyle="1" w:styleId="a6">
    <w:name w:val="Нижній колонтитул Знак"/>
    <w:basedOn w:val="a0"/>
    <w:link w:val="a5"/>
    <w:rsid w:val="00036BA0"/>
    <w:rPr>
      <w:sz w:val="24"/>
      <w:szCs w:val="24"/>
      <w:lang w:val="ru-RU" w:eastAsia="ru-RU"/>
    </w:rPr>
  </w:style>
  <w:style w:type="paragraph" w:styleId="2">
    <w:name w:val="Body Text 2"/>
    <w:basedOn w:val="a"/>
    <w:link w:val="20"/>
    <w:rsid w:val="00036BA0"/>
    <w:pPr>
      <w:spacing w:after="120" w:line="480" w:lineRule="auto"/>
    </w:pPr>
  </w:style>
  <w:style w:type="character" w:customStyle="1" w:styleId="20">
    <w:name w:val="Основний текст 2 Знак"/>
    <w:basedOn w:val="a0"/>
    <w:link w:val="2"/>
    <w:rsid w:val="00036BA0"/>
    <w:rPr>
      <w:sz w:val="24"/>
      <w:szCs w:val="24"/>
      <w:lang w:val="ru-RU" w:eastAsia="ru-RU"/>
    </w:rPr>
  </w:style>
  <w:style w:type="character" w:customStyle="1" w:styleId="3">
    <w:name w:val="Основний текст з відступом 3 Знак"/>
    <w:link w:val="30"/>
    <w:locked/>
    <w:rsid w:val="00036BA0"/>
    <w:rPr>
      <w:sz w:val="24"/>
      <w:szCs w:val="24"/>
      <w:lang w:val="uk-UA" w:eastAsia="ru-RU"/>
    </w:rPr>
  </w:style>
  <w:style w:type="paragraph" w:styleId="30">
    <w:name w:val="Body Text Indent 3"/>
    <w:basedOn w:val="a"/>
    <w:link w:val="3"/>
    <w:rsid w:val="00036BA0"/>
    <w:pPr>
      <w:ind w:firstLine="420"/>
      <w:jc w:val="both"/>
    </w:pPr>
    <w:rPr>
      <w:lang w:val="uk-UA"/>
    </w:rPr>
  </w:style>
  <w:style w:type="character" w:customStyle="1" w:styleId="BodyTextIndent3Char1">
    <w:name w:val="Body Text Indent 3 Char1"/>
    <w:basedOn w:val="a0"/>
    <w:rsid w:val="00036BA0"/>
    <w:rPr>
      <w:sz w:val="16"/>
      <w:szCs w:val="16"/>
      <w:lang w:val="ru-RU" w:eastAsia="ru-RU"/>
    </w:rPr>
  </w:style>
  <w:style w:type="paragraph" w:styleId="a7">
    <w:name w:val="List Paragraph"/>
    <w:basedOn w:val="a"/>
    <w:qFormat/>
    <w:rsid w:val="00036BA0"/>
    <w:pPr>
      <w:spacing w:after="200" w:line="276" w:lineRule="auto"/>
      <w:ind w:left="720"/>
      <w:contextualSpacing/>
    </w:pPr>
    <w:rPr>
      <w:rFonts w:ascii="Calibri" w:hAnsi="Calibri"/>
      <w:sz w:val="22"/>
      <w:szCs w:val="22"/>
      <w:lang w:eastAsia="en-US"/>
    </w:rPr>
  </w:style>
  <w:style w:type="paragraph" w:styleId="a8">
    <w:name w:val="No Spacing"/>
    <w:qFormat/>
    <w:rsid w:val="00036BA0"/>
    <w:rPr>
      <w:rFonts w:ascii="Calibri" w:hAnsi="Calibri"/>
      <w:sz w:val="22"/>
      <w:szCs w:val="22"/>
      <w:lang w:val="ru-RU"/>
    </w:rPr>
  </w:style>
  <w:style w:type="paragraph" w:customStyle="1" w:styleId="a9">
    <w:name w:val="Без интервала"/>
    <w:rsid w:val="00036BA0"/>
    <w:rPr>
      <w:rFonts w:ascii="Calibri" w:hAnsi="Calibri"/>
      <w:sz w:val="22"/>
      <w:szCs w:val="22"/>
      <w:lang w:val="ru-RU" w:eastAsia="ru-RU"/>
    </w:rPr>
  </w:style>
  <w:style w:type="paragraph" w:customStyle="1" w:styleId="Style5">
    <w:name w:val="Style5"/>
    <w:basedOn w:val="a"/>
    <w:rsid w:val="00036BA0"/>
    <w:pPr>
      <w:widowControl w:val="0"/>
      <w:autoSpaceDE w:val="0"/>
      <w:autoSpaceDN w:val="0"/>
      <w:adjustRightInd w:val="0"/>
      <w:spacing w:line="322" w:lineRule="exact"/>
      <w:ind w:firstLine="701"/>
      <w:jc w:val="both"/>
    </w:pPr>
  </w:style>
  <w:style w:type="character" w:customStyle="1" w:styleId="FontStyle12">
    <w:name w:val="Font Style12"/>
    <w:rsid w:val="00036BA0"/>
    <w:rPr>
      <w:rFonts w:ascii="Times New Roman" w:hAnsi="Times New Roman" w:cs="Times New Roman" w:hint="default"/>
      <w:sz w:val="26"/>
      <w:szCs w:val="26"/>
    </w:rPr>
  </w:style>
  <w:style w:type="table" w:styleId="aa">
    <w:name w:val="Table Grid"/>
    <w:basedOn w:val="a1"/>
    <w:rsid w:val="00036B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locked/>
    <w:rsid w:val="00036BA0"/>
    <w:rPr>
      <w:sz w:val="24"/>
      <w:szCs w:val="24"/>
      <w:lang w:val="ru-RU" w:eastAsia="ar-SA"/>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rsid w:val="00036BA0"/>
    <w:pPr>
      <w:suppressAutoHyphens/>
    </w:pPr>
    <w:rPr>
      <w:lang w:eastAsia="ar-SA"/>
    </w:rPr>
  </w:style>
  <w:style w:type="paragraph" w:customStyle="1" w:styleId="msonormalcxspmiddle">
    <w:name w:val="msonormalcxspmiddle"/>
    <w:basedOn w:val="a"/>
    <w:rsid w:val="00036BA0"/>
    <w:pPr>
      <w:spacing w:before="100" w:beforeAutospacing="1" w:after="100" w:afterAutospacing="1"/>
    </w:pPr>
  </w:style>
  <w:style w:type="character" w:customStyle="1" w:styleId="ad">
    <w:name w:val="Основний текст_"/>
    <w:basedOn w:val="a0"/>
    <w:link w:val="1"/>
    <w:locked/>
    <w:rsid w:val="00036BA0"/>
    <w:rPr>
      <w:sz w:val="26"/>
      <w:szCs w:val="26"/>
      <w:shd w:val="clear" w:color="auto" w:fill="FFFFFF"/>
    </w:rPr>
  </w:style>
  <w:style w:type="paragraph" w:customStyle="1" w:styleId="1">
    <w:name w:val="Основний текст1"/>
    <w:basedOn w:val="a"/>
    <w:link w:val="ad"/>
    <w:rsid w:val="00036BA0"/>
    <w:pPr>
      <w:shd w:val="clear" w:color="auto" w:fill="FFFFFF"/>
      <w:spacing w:line="643" w:lineRule="exact"/>
    </w:pPr>
    <w:rPr>
      <w:sz w:val="26"/>
      <w:szCs w:val="26"/>
      <w:lang w:val="en-US" w:eastAsia="en-US"/>
    </w:rPr>
  </w:style>
  <w:style w:type="character" w:customStyle="1" w:styleId="10">
    <w:name w:val="Знак Знак1"/>
    <w:locked/>
    <w:rsid w:val="00036BA0"/>
    <w:rPr>
      <w:sz w:val="24"/>
      <w:szCs w:val="24"/>
      <w:lang w:val="uk-UA" w:eastAsia="ru-RU" w:bidi="ar-SA"/>
    </w:rPr>
  </w:style>
  <w:style w:type="character" w:customStyle="1" w:styleId="1892">
    <w:name w:val="1892"/>
    <w:aliases w:val="baiaagaaboqcaaadoqmaaavhawaaaaaaaaaaaaaaaaaaaaaaaaaaaaaaaaaaaaaaaaaaaaaaaaaaaaaaaaaaaaaaaaaaaaaaaaaaaaaaaaaaaaaaaaaaaaaaaaaaaaaaaaaaaaaaaaaaaaaaaaaaaaaaaaaaaaaaaaaaaaaaaaaaaaaaaaaaaaaaaaaaaaaaaaaaaaaaaaaaaaaaaaaaaaaaaaaaaaaaaaaaaaaa"/>
    <w:basedOn w:val="a0"/>
    <w:rsid w:val="00036BA0"/>
  </w:style>
  <w:style w:type="character" w:styleId="ae">
    <w:name w:val="page number"/>
    <w:basedOn w:val="a0"/>
    <w:rsid w:val="00036BA0"/>
  </w:style>
  <w:style w:type="paragraph" w:styleId="af">
    <w:name w:val="Balloon Text"/>
    <w:basedOn w:val="a"/>
    <w:link w:val="af0"/>
    <w:rsid w:val="00C73F8A"/>
    <w:rPr>
      <w:rFonts w:ascii="Segoe UI" w:hAnsi="Segoe UI" w:cs="Segoe UI"/>
      <w:sz w:val="18"/>
      <w:szCs w:val="18"/>
    </w:rPr>
  </w:style>
  <w:style w:type="character" w:customStyle="1" w:styleId="af0">
    <w:name w:val="Текст у виносці Знак"/>
    <w:basedOn w:val="a0"/>
    <w:link w:val="af"/>
    <w:rsid w:val="00C73F8A"/>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83654</Words>
  <Characters>47684</Characters>
  <Application>Microsoft Office Word</Application>
  <DocSecurity>0</DocSecurity>
  <Lines>397</Lines>
  <Paragraphs>262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5</cp:revision>
  <cp:lastPrinted>2019-12-10T07:34:00Z</cp:lastPrinted>
  <dcterms:created xsi:type="dcterms:W3CDTF">2019-12-05T08:42:00Z</dcterms:created>
  <dcterms:modified xsi:type="dcterms:W3CDTF">2019-12-24T06:45:00Z</dcterms:modified>
</cp:coreProperties>
</file>