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1ABFF" w14:textId="71212144" w:rsidR="007B1399" w:rsidRDefault="007B1399" w:rsidP="00B63B71">
      <w:pPr>
        <w:jc w:val="center"/>
        <w:rPr>
          <w:sz w:val="28"/>
          <w:szCs w:val="28"/>
          <w:lang w:val="en-US"/>
        </w:rPr>
      </w:pPr>
      <w:r>
        <w:rPr>
          <w:noProof/>
          <w:lang w:val="ru-RU"/>
        </w:rPr>
        <mc:AlternateContent>
          <mc:Choice Requires="wps">
            <w:drawing>
              <wp:anchor distT="0" distB="0" distL="114300" distR="114300" simplePos="0" relativeHeight="251658240" behindDoc="0" locked="0" layoutInCell="0" allowOverlap="1" wp14:anchorId="2481AC4C" wp14:editId="2481AC4D">
                <wp:simplePos x="0" y="0"/>
                <wp:positionH relativeFrom="column">
                  <wp:posOffset>6812280</wp:posOffset>
                </wp:positionH>
                <wp:positionV relativeFrom="paragraph">
                  <wp:posOffset>53975</wp:posOffset>
                </wp:positionV>
                <wp:extent cx="63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7FDA"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" o:allowincell="f">
                <v:stroke startarrowwidth="narrow" startarrowlength="short" endarrowwidth="narrow" endarrowlength="short"/>
              </v:line>
            </w:pict>
          </mc:Fallback>
        </mc:AlternateContent>
      </w:r>
      <w:r>
        <w:rPr>
          <w:b/>
          <w:sz w:val="28"/>
          <w:szCs w:val="28"/>
        </w:rPr>
        <w:object w:dxaOrig="1995" w:dyaOrig="900" w14:anchorId="2481A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4" o:title=""/>
          </v:shape>
          <o:OLEObject Type="Embed" ProgID="PBrush" ShapeID="_x0000_i1025" DrawAspect="Content" ObjectID="_1658125558" r:id="rId5"/>
        </w:object>
      </w:r>
    </w:p>
    <w:p w14:paraId="2481AC00" w14:textId="77777777" w:rsidR="007B1399" w:rsidRDefault="007B1399" w:rsidP="00B63B71">
      <w:pPr>
        <w:jc w:val="center"/>
        <w:outlineLvl w:val="0"/>
        <w:rPr>
          <w:bCs/>
          <w:sz w:val="28"/>
          <w:szCs w:val="28"/>
        </w:rPr>
      </w:pPr>
      <w:r>
        <w:rPr>
          <w:b/>
          <w:sz w:val="28"/>
          <w:szCs w:val="28"/>
        </w:rPr>
        <w:t>УКРАЇНА</w:t>
      </w:r>
    </w:p>
    <w:p w14:paraId="2481AC01" w14:textId="77777777" w:rsidR="007B1399" w:rsidRDefault="007B1399" w:rsidP="00B63B71">
      <w:pPr>
        <w:jc w:val="center"/>
        <w:outlineLvl w:val="0"/>
        <w:rPr>
          <w:b/>
          <w:sz w:val="28"/>
          <w:szCs w:val="28"/>
        </w:rPr>
      </w:pPr>
      <w:r>
        <w:rPr>
          <w:b/>
          <w:sz w:val="28"/>
          <w:szCs w:val="28"/>
        </w:rPr>
        <w:t>ОСТРОЗЬКА МІСЬКА РАДА РІВНЕНСЬКОЇ ОБЛАСТІ</w:t>
      </w:r>
    </w:p>
    <w:p w14:paraId="2481AC03" w14:textId="77777777" w:rsidR="007B1399" w:rsidRDefault="007B1399" w:rsidP="00B63B71">
      <w:pPr>
        <w:jc w:val="center"/>
        <w:outlineLvl w:val="0"/>
        <w:rPr>
          <w:b/>
          <w:sz w:val="28"/>
          <w:szCs w:val="28"/>
        </w:rPr>
      </w:pPr>
      <w:r>
        <w:rPr>
          <w:b/>
          <w:sz w:val="28"/>
          <w:szCs w:val="28"/>
        </w:rPr>
        <w:t>ВИКОНАВЧИЙ КОМІТЕТ</w:t>
      </w:r>
    </w:p>
    <w:p w14:paraId="2481AC05" w14:textId="77777777" w:rsidR="007B1399" w:rsidRDefault="007B1399" w:rsidP="00B63B71">
      <w:pPr>
        <w:jc w:val="center"/>
        <w:outlineLvl w:val="0"/>
        <w:rPr>
          <w:b/>
          <w:sz w:val="28"/>
          <w:szCs w:val="28"/>
        </w:rPr>
      </w:pPr>
      <w:r>
        <w:rPr>
          <w:b/>
          <w:sz w:val="28"/>
          <w:szCs w:val="28"/>
        </w:rPr>
        <w:t>РІШЕННЯ</w:t>
      </w:r>
    </w:p>
    <w:p w14:paraId="2481AC06" w14:textId="77777777" w:rsidR="007B1399" w:rsidRDefault="007B1399" w:rsidP="00B63B71">
      <w:pPr>
        <w:jc w:val="center"/>
        <w:rPr>
          <w:sz w:val="28"/>
          <w:szCs w:val="28"/>
        </w:rPr>
      </w:pPr>
    </w:p>
    <w:p w14:paraId="2481AC07" w14:textId="214ECF77" w:rsidR="007B1399" w:rsidRPr="00E50D72" w:rsidRDefault="007B1399" w:rsidP="00B63B71">
      <w:pPr>
        <w:jc w:val="both"/>
        <w:rPr>
          <w:iCs/>
          <w:sz w:val="28"/>
          <w:szCs w:val="28"/>
          <w:lang w:val="en-US"/>
        </w:rPr>
      </w:pPr>
      <w:r w:rsidRPr="001A110B">
        <w:rPr>
          <w:iCs/>
          <w:sz w:val="28"/>
          <w:szCs w:val="28"/>
          <w:lang w:val="ru-RU"/>
        </w:rPr>
        <w:t>21</w:t>
      </w:r>
      <w:r>
        <w:rPr>
          <w:iCs/>
          <w:sz w:val="28"/>
          <w:szCs w:val="28"/>
        </w:rPr>
        <w:t xml:space="preserve"> липня 2020 року</w:t>
      </w:r>
      <w:r>
        <w:rPr>
          <w:iCs/>
          <w:sz w:val="28"/>
          <w:szCs w:val="28"/>
        </w:rPr>
        <w:tab/>
      </w:r>
      <w:r>
        <w:rPr>
          <w:iCs/>
          <w:sz w:val="28"/>
          <w:szCs w:val="28"/>
        </w:rPr>
        <w:tab/>
        <w:t xml:space="preserve">                              </w:t>
      </w:r>
      <w:r>
        <w:rPr>
          <w:iCs/>
          <w:sz w:val="28"/>
          <w:szCs w:val="28"/>
        </w:rPr>
        <w:tab/>
      </w:r>
      <w:r>
        <w:rPr>
          <w:iCs/>
          <w:sz w:val="28"/>
          <w:szCs w:val="28"/>
        </w:rPr>
        <w:tab/>
        <w:t xml:space="preserve">                         № </w:t>
      </w:r>
      <w:r w:rsidR="00E50D72">
        <w:rPr>
          <w:iCs/>
          <w:sz w:val="28"/>
          <w:szCs w:val="28"/>
          <w:lang w:val="en-US"/>
        </w:rPr>
        <w:t>83</w:t>
      </w:r>
    </w:p>
    <w:p w14:paraId="2481AC08" w14:textId="77777777" w:rsidR="007B1399" w:rsidRDefault="007B1399" w:rsidP="00B63B71">
      <w:pPr>
        <w:jc w:val="both"/>
        <w:rPr>
          <w:b/>
          <w:sz w:val="28"/>
          <w:szCs w:val="28"/>
        </w:rPr>
      </w:pPr>
    </w:p>
    <w:p w14:paraId="2481AC09" w14:textId="77777777" w:rsidR="007B1399" w:rsidRDefault="007B1399" w:rsidP="00B63B71">
      <w:pPr>
        <w:jc w:val="both"/>
        <w:rPr>
          <w:sz w:val="28"/>
          <w:szCs w:val="28"/>
        </w:rPr>
      </w:pPr>
      <w:r>
        <w:rPr>
          <w:sz w:val="28"/>
          <w:szCs w:val="28"/>
        </w:rPr>
        <w:t>Про підсумки роботи із зверненнями</w:t>
      </w:r>
    </w:p>
    <w:p w14:paraId="2481AC0A" w14:textId="77777777" w:rsidR="007B1399" w:rsidRDefault="007B1399" w:rsidP="00B63B71">
      <w:pPr>
        <w:jc w:val="both"/>
        <w:rPr>
          <w:sz w:val="28"/>
          <w:szCs w:val="28"/>
        </w:rPr>
      </w:pPr>
      <w:r>
        <w:rPr>
          <w:sz w:val="28"/>
          <w:szCs w:val="28"/>
        </w:rPr>
        <w:t>громадян, що надійшли до міськвиконкому</w:t>
      </w:r>
    </w:p>
    <w:p w14:paraId="2481AC0B" w14:textId="77777777" w:rsidR="007B1399" w:rsidRDefault="007B1399" w:rsidP="00B63B71">
      <w:pPr>
        <w:jc w:val="both"/>
        <w:rPr>
          <w:sz w:val="28"/>
          <w:szCs w:val="28"/>
        </w:rPr>
      </w:pPr>
      <w:r>
        <w:rPr>
          <w:sz w:val="28"/>
          <w:szCs w:val="28"/>
        </w:rPr>
        <w:t>за І півріччя 2020 року та завдання</w:t>
      </w:r>
    </w:p>
    <w:p w14:paraId="2481AC0C" w14:textId="77777777" w:rsidR="007B1399" w:rsidRDefault="007B1399" w:rsidP="00B63B71">
      <w:pPr>
        <w:jc w:val="both"/>
        <w:rPr>
          <w:sz w:val="28"/>
          <w:szCs w:val="28"/>
        </w:rPr>
      </w:pPr>
      <w:r>
        <w:rPr>
          <w:sz w:val="28"/>
          <w:szCs w:val="28"/>
        </w:rPr>
        <w:t>на ІІ півріччя 2020 року</w:t>
      </w:r>
    </w:p>
    <w:p w14:paraId="2481AC0D" w14:textId="77777777" w:rsidR="007B1399" w:rsidRDefault="007B1399" w:rsidP="00B63B71">
      <w:pPr>
        <w:jc w:val="both"/>
        <w:rPr>
          <w:sz w:val="28"/>
          <w:szCs w:val="28"/>
        </w:rPr>
      </w:pPr>
    </w:p>
    <w:p w14:paraId="2481AC0E" w14:textId="77777777" w:rsidR="007B1399" w:rsidRDefault="007B1399" w:rsidP="00B63B71">
      <w:pPr>
        <w:jc w:val="both"/>
        <w:rPr>
          <w:sz w:val="28"/>
          <w:szCs w:val="28"/>
        </w:rPr>
      </w:pPr>
      <w:r>
        <w:rPr>
          <w:bCs/>
          <w:sz w:val="28"/>
          <w:szCs w:val="28"/>
        </w:rPr>
        <w:t xml:space="preserve">    </w:t>
      </w:r>
      <w:r>
        <w:rPr>
          <w:sz w:val="28"/>
          <w:szCs w:val="28"/>
        </w:rPr>
        <w:t>Виконуючи 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п.3 «а» ст. 29, ст. 40 Закону України «Про місцеве самоврядування в Україні», рішеннями виконкому Острозької міської ради від</w:t>
      </w:r>
      <w:r>
        <w:rPr>
          <w:b/>
          <w:sz w:val="28"/>
          <w:szCs w:val="28"/>
        </w:rPr>
        <w:t xml:space="preserve"> </w:t>
      </w:r>
      <w:r>
        <w:rPr>
          <w:sz w:val="28"/>
          <w:szCs w:val="28"/>
        </w:rPr>
        <w:t>18.02.2020 №23 «Про підсумки роботи із зверненнями громадян що надійшли до міськвиконкому за ІІ півріччя 2019 року та завдання на І півріччя 2020 року»,</w:t>
      </w:r>
      <w:r>
        <w:rPr>
          <w:b/>
          <w:sz w:val="28"/>
          <w:szCs w:val="28"/>
        </w:rPr>
        <w:t xml:space="preserve"> </w:t>
      </w:r>
      <w:r>
        <w:rPr>
          <w:sz w:val="28"/>
          <w:szCs w:val="28"/>
        </w:rPr>
        <w:t xml:space="preserve">та від </w:t>
      </w:r>
      <w:r w:rsidR="001A110B" w:rsidRPr="001D0ACD">
        <w:rPr>
          <w:sz w:val="28"/>
          <w:szCs w:val="28"/>
        </w:rPr>
        <w:t>16.06.2020 №75</w:t>
      </w:r>
      <w:r w:rsidRPr="001D0ACD">
        <w:rPr>
          <w:sz w:val="28"/>
          <w:szCs w:val="28"/>
        </w:rPr>
        <w:t xml:space="preserve"> «Про затвердження перспективного плану роботи виконкому </w:t>
      </w:r>
      <w:r w:rsidR="001A110B" w:rsidRPr="001D0ACD">
        <w:rPr>
          <w:sz w:val="28"/>
          <w:szCs w:val="28"/>
        </w:rPr>
        <w:t xml:space="preserve">Острозької міської ради на друге </w:t>
      </w:r>
      <w:r w:rsidR="001D0ACD" w:rsidRPr="001D0ACD">
        <w:rPr>
          <w:sz w:val="28"/>
          <w:szCs w:val="28"/>
        </w:rPr>
        <w:t xml:space="preserve"> півріччя </w:t>
      </w:r>
      <w:r w:rsidRPr="001D0ACD">
        <w:rPr>
          <w:sz w:val="28"/>
          <w:szCs w:val="28"/>
        </w:rPr>
        <w:t xml:space="preserve">2020 року, </w:t>
      </w:r>
      <w:r w:rsidR="001A110B" w:rsidRPr="001D0ACD">
        <w:rPr>
          <w:sz w:val="28"/>
          <w:szCs w:val="28"/>
        </w:rPr>
        <w:t>поточного плану р</w:t>
      </w:r>
      <w:r w:rsidR="001D0ACD" w:rsidRPr="001D0ACD">
        <w:rPr>
          <w:sz w:val="28"/>
          <w:szCs w:val="28"/>
        </w:rPr>
        <w:t xml:space="preserve">оботи на </w:t>
      </w:r>
      <w:r w:rsidR="001A110B" w:rsidRPr="001D0ACD">
        <w:rPr>
          <w:sz w:val="28"/>
          <w:szCs w:val="28"/>
        </w:rPr>
        <w:t>третій</w:t>
      </w:r>
      <w:r w:rsidRPr="001D0ACD">
        <w:rPr>
          <w:sz w:val="28"/>
          <w:szCs w:val="28"/>
        </w:rPr>
        <w:t xml:space="preserve"> квартал та оперативного </w:t>
      </w:r>
      <w:r w:rsidR="001A110B" w:rsidRPr="001D0ACD">
        <w:rPr>
          <w:sz w:val="28"/>
          <w:szCs w:val="28"/>
        </w:rPr>
        <w:t>плану роботи на липень 2020</w:t>
      </w:r>
      <w:r w:rsidRPr="001D0ACD">
        <w:rPr>
          <w:sz w:val="28"/>
          <w:szCs w:val="28"/>
        </w:rPr>
        <w:t xml:space="preserve"> року»,</w:t>
      </w:r>
      <w:r w:rsidRPr="007B1399">
        <w:rPr>
          <w:b/>
          <w:sz w:val="28"/>
          <w:szCs w:val="28"/>
        </w:rPr>
        <w:t xml:space="preserve"> </w:t>
      </w:r>
      <w:r>
        <w:rPr>
          <w:sz w:val="28"/>
          <w:szCs w:val="28"/>
        </w:rPr>
        <w:t>заслухавши звіт начальника Центру надання адміністративних послуг</w:t>
      </w:r>
      <w:r>
        <w:rPr>
          <w:bCs/>
          <w:sz w:val="28"/>
          <w:szCs w:val="28"/>
        </w:rPr>
        <w:t xml:space="preserve"> виконавчого комітету Острозької міської ради Івана ВОЙТОВА «Про підсумки роботи  із зверненням громадян, що надійшли до міськвиконкому за І півріччя 2020 року», </w:t>
      </w:r>
      <w:r>
        <w:rPr>
          <w:sz w:val="28"/>
          <w:szCs w:val="28"/>
        </w:rPr>
        <w:t>виконком Острозької міської ради</w:t>
      </w:r>
    </w:p>
    <w:p w14:paraId="2481AC10" w14:textId="77777777" w:rsidR="007B1399" w:rsidRDefault="007B1399" w:rsidP="00B63B71">
      <w:pPr>
        <w:rPr>
          <w:sz w:val="28"/>
          <w:szCs w:val="28"/>
        </w:rPr>
      </w:pPr>
    </w:p>
    <w:p w14:paraId="2481AC11" w14:textId="77777777" w:rsidR="007B1399" w:rsidRDefault="007B1399" w:rsidP="00B63B71">
      <w:pPr>
        <w:rPr>
          <w:bCs/>
          <w:sz w:val="28"/>
          <w:szCs w:val="28"/>
        </w:rPr>
      </w:pPr>
      <w:r>
        <w:rPr>
          <w:bCs/>
          <w:sz w:val="28"/>
          <w:szCs w:val="28"/>
        </w:rPr>
        <w:t xml:space="preserve">                                                    В И Р І Ш И В:</w:t>
      </w:r>
    </w:p>
    <w:p w14:paraId="2481AC12" w14:textId="77777777" w:rsidR="007B1399" w:rsidRDefault="007B1399" w:rsidP="00B63B71">
      <w:pPr>
        <w:jc w:val="both"/>
        <w:rPr>
          <w:sz w:val="28"/>
          <w:szCs w:val="28"/>
        </w:rPr>
      </w:pPr>
    </w:p>
    <w:p w14:paraId="2481AC16" w14:textId="5C8FCE39" w:rsidR="007B1399" w:rsidRDefault="007B1399" w:rsidP="00B63B71">
      <w:pPr>
        <w:tabs>
          <w:tab w:val="left" w:pos="426"/>
          <w:tab w:val="left" w:pos="709"/>
        </w:tabs>
        <w:jc w:val="both"/>
        <w:rPr>
          <w:sz w:val="28"/>
          <w:szCs w:val="28"/>
        </w:rPr>
      </w:pPr>
      <w:r>
        <w:rPr>
          <w:sz w:val="28"/>
          <w:szCs w:val="28"/>
        </w:rPr>
        <w:t xml:space="preserve">1. Інформацію начальника Центру надання адміністративних послуг виконавчого комітету Острозької міської ради Івана ВОЙТОВА «Про підсумки роботи із   зверненням громадян, що </w:t>
      </w:r>
      <w:r w:rsidR="001E70F7">
        <w:rPr>
          <w:sz w:val="28"/>
          <w:szCs w:val="28"/>
        </w:rPr>
        <w:t>надійшли до міськвиконкому за І півріччя 2020</w:t>
      </w:r>
      <w:r>
        <w:rPr>
          <w:sz w:val="28"/>
          <w:szCs w:val="28"/>
        </w:rPr>
        <w:t xml:space="preserve">  року» взяти до уваги.</w:t>
      </w:r>
    </w:p>
    <w:p w14:paraId="2481AC1A" w14:textId="19DFDCC6" w:rsidR="007B1399" w:rsidRDefault="007B1399" w:rsidP="00B63B71">
      <w:pPr>
        <w:tabs>
          <w:tab w:val="left" w:pos="567"/>
          <w:tab w:val="left" w:pos="709"/>
          <w:tab w:val="left" w:pos="851"/>
        </w:tabs>
        <w:jc w:val="both"/>
        <w:rPr>
          <w:sz w:val="28"/>
          <w:szCs w:val="28"/>
        </w:rPr>
      </w:pPr>
      <w:r>
        <w:rPr>
          <w:sz w:val="28"/>
          <w:szCs w:val="28"/>
        </w:rPr>
        <w:t xml:space="preserve">2. Заступникам міського голови, секретарю міської ради, керуючому справами   виконкому, </w:t>
      </w:r>
      <w:r w:rsidR="001E70F7">
        <w:rPr>
          <w:sz w:val="28"/>
          <w:szCs w:val="28"/>
        </w:rPr>
        <w:t>в.о</w:t>
      </w:r>
      <w:r w:rsidR="00B63B71">
        <w:rPr>
          <w:sz w:val="28"/>
          <w:szCs w:val="28"/>
        </w:rPr>
        <w:t xml:space="preserve">. </w:t>
      </w:r>
      <w:r w:rsidR="001E70F7">
        <w:rPr>
          <w:sz w:val="28"/>
          <w:szCs w:val="28"/>
        </w:rPr>
        <w:t>старости</w:t>
      </w:r>
      <w:r>
        <w:rPr>
          <w:sz w:val="28"/>
          <w:szCs w:val="28"/>
        </w:rPr>
        <w:t>, начальникам відділів, управлінь та структурних   підрозділів виконкому Острозької міської ради, керівникам комунальних  підприємств міста:</w:t>
      </w:r>
    </w:p>
    <w:p w14:paraId="2481AC1E" w14:textId="78DEF92E" w:rsidR="007B1399" w:rsidRDefault="007B1399" w:rsidP="00B63B71">
      <w:pPr>
        <w:tabs>
          <w:tab w:val="left" w:pos="567"/>
        </w:tabs>
        <w:jc w:val="both"/>
        <w:rPr>
          <w:sz w:val="28"/>
          <w:szCs w:val="28"/>
        </w:rPr>
      </w:pPr>
      <w:r>
        <w:rPr>
          <w:sz w:val="28"/>
          <w:szCs w:val="28"/>
        </w:rPr>
        <w:lastRenderedPageBreak/>
        <w:t>2.1. Продовжувати роботу щодо удосконалення прийому громадян, постійно  дотримуватись графіків особистих прийомів, при потребі розглядати   звернення мешканців міста за місцем їх роботи та проживання. Дотримуватись термінів розгляду звернень, якісного вивчення питань;</w:t>
      </w:r>
    </w:p>
    <w:p w14:paraId="2481AC24" w14:textId="5A1D1295" w:rsidR="007B1399" w:rsidRDefault="007B1399" w:rsidP="00B63B71">
      <w:pPr>
        <w:tabs>
          <w:tab w:val="left" w:pos="284"/>
          <w:tab w:val="left" w:pos="567"/>
        </w:tabs>
        <w:jc w:val="both"/>
        <w:rPr>
          <w:sz w:val="28"/>
          <w:szCs w:val="28"/>
        </w:rPr>
      </w:pPr>
      <w:r>
        <w:rPr>
          <w:sz w:val="28"/>
          <w:szCs w:val="28"/>
        </w:rPr>
        <w:t>2.2.Особливу увагу приділяти зверненням мешканців міста до органів влади    вищого рівня, на урядову телефонну «гарячу лінію», телефонну «гарячу   лінію» голови Рівненської обласної державної адміністрації, на телефонну   «гарячу лінію» міського голови та постійно діючу цілодобову “гарячу”  телефонну лінію при міськвиконкомі та повторним зверненням, вживати  конкретних заходів щодо їх зменшення;</w:t>
      </w:r>
    </w:p>
    <w:p w14:paraId="2481AC27" w14:textId="5614C7C7" w:rsidR="007B1399" w:rsidRDefault="007B1399" w:rsidP="00B63B71">
      <w:pPr>
        <w:tabs>
          <w:tab w:val="left" w:pos="567"/>
        </w:tabs>
        <w:jc w:val="both"/>
        <w:rPr>
          <w:sz w:val="28"/>
          <w:szCs w:val="28"/>
        </w:rPr>
      </w:pPr>
      <w:r>
        <w:rPr>
          <w:sz w:val="28"/>
          <w:szCs w:val="28"/>
        </w:rPr>
        <w:t>2.3.Про результати роботи із зверненнями громадян заслуховувати на апаратних  нарадах, “днях контролю” при заступниках міського голови, керуючому  справами виконкому;</w:t>
      </w:r>
    </w:p>
    <w:p w14:paraId="2481AC2A" w14:textId="1AA8405A" w:rsidR="007B1399" w:rsidRDefault="007B1399" w:rsidP="00B63B71">
      <w:pPr>
        <w:tabs>
          <w:tab w:val="left" w:pos="567"/>
          <w:tab w:val="left" w:pos="709"/>
        </w:tabs>
        <w:jc w:val="both"/>
        <w:rPr>
          <w:sz w:val="28"/>
          <w:szCs w:val="28"/>
        </w:rPr>
      </w:pPr>
      <w:r>
        <w:rPr>
          <w:sz w:val="28"/>
          <w:szCs w:val="28"/>
        </w:rPr>
        <w:t>2.4.Постійно  проводити інформаційно - роз’яснювальну  роботу  серед жителів   міста  щодо розгляду та вирішення звернень громадян, які надходять до органів влади  вищого рівня.</w:t>
      </w:r>
    </w:p>
    <w:p w14:paraId="2481AC2B" w14:textId="77777777" w:rsidR="007B1399" w:rsidRDefault="007B1399" w:rsidP="00B63B71">
      <w:pPr>
        <w:tabs>
          <w:tab w:val="left" w:pos="284"/>
          <w:tab w:val="left" w:pos="709"/>
          <w:tab w:val="left" w:pos="851"/>
        </w:tabs>
        <w:jc w:val="both"/>
        <w:rPr>
          <w:sz w:val="28"/>
          <w:szCs w:val="28"/>
        </w:rPr>
      </w:pPr>
      <w:r>
        <w:rPr>
          <w:sz w:val="28"/>
          <w:szCs w:val="28"/>
        </w:rPr>
        <w:t>3.  Керуючому справами виконкому Леоніду СНІЩУКУ :</w:t>
      </w:r>
    </w:p>
    <w:p w14:paraId="2481AC2D" w14:textId="6866C0AF" w:rsidR="007B1399" w:rsidRDefault="007B1399" w:rsidP="00B63B71">
      <w:pPr>
        <w:tabs>
          <w:tab w:val="left" w:pos="709"/>
        </w:tabs>
        <w:jc w:val="both"/>
        <w:rPr>
          <w:sz w:val="28"/>
          <w:szCs w:val="28"/>
        </w:rPr>
      </w:pPr>
      <w:r>
        <w:rPr>
          <w:sz w:val="28"/>
          <w:szCs w:val="28"/>
        </w:rPr>
        <w:t>3.1.Забезпечити проведення кожної третьої середи місяця засідання комісії з    питань розгляду звернень громадян виконкому Острозької міської ради;</w:t>
      </w:r>
    </w:p>
    <w:p w14:paraId="2481AC30" w14:textId="22598C55" w:rsidR="007B1399" w:rsidRDefault="007B1399" w:rsidP="00B63B71">
      <w:pPr>
        <w:tabs>
          <w:tab w:val="left" w:pos="709"/>
        </w:tabs>
        <w:jc w:val="both"/>
        <w:rPr>
          <w:sz w:val="28"/>
          <w:szCs w:val="28"/>
        </w:rPr>
      </w:pPr>
      <w:r>
        <w:rPr>
          <w:sz w:val="28"/>
          <w:szCs w:val="28"/>
        </w:rPr>
        <w:t>3.2.На щомісячних навчаннях посадових осіб міськвиконкому проводити    вивчення нових законодавчих документів органів влади вищого рівня, власних  рішень щодо роботи із зверненнями громадян;</w:t>
      </w:r>
    </w:p>
    <w:p w14:paraId="2481AC33" w14:textId="2842619A" w:rsidR="007B1399" w:rsidRDefault="007B1399" w:rsidP="00B63B71">
      <w:pPr>
        <w:tabs>
          <w:tab w:val="left" w:pos="709"/>
        </w:tabs>
        <w:jc w:val="both"/>
        <w:rPr>
          <w:sz w:val="28"/>
          <w:szCs w:val="28"/>
        </w:rPr>
      </w:pPr>
      <w:r>
        <w:rPr>
          <w:sz w:val="28"/>
          <w:szCs w:val="28"/>
        </w:rPr>
        <w:t>4.  Начальнику Центру надання адміністративних послуг виконавчого комітету  Острозької міської ради Івану ВОЙТОВУ постійно вивчати та аналізувати стан роботи із зверненнями громадян у відділах, управліннях міськвиконкому.</w:t>
      </w:r>
    </w:p>
    <w:p w14:paraId="2481AC37" w14:textId="77F5FC50" w:rsidR="007B1399" w:rsidRPr="00B63B71" w:rsidRDefault="007B1399" w:rsidP="00B63B71">
      <w:pPr>
        <w:tabs>
          <w:tab w:val="left" w:pos="284"/>
          <w:tab w:val="left" w:pos="709"/>
        </w:tabs>
        <w:jc w:val="both"/>
        <w:rPr>
          <w:sz w:val="28"/>
          <w:szCs w:val="28"/>
        </w:rPr>
      </w:pPr>
      <w:r>
        <w:rPr>
          <w:sz w:val="28"/>
          <w:szCs w:val="28"/>
        </w:rPr>
        <w:t>5.</w:t>
      </w:r>
      <w:r w:rsidR="00B63B71">
        <w:rPr>
          <w:sz w:val="28"/>
          <w:szCs w:val="28"/>
        </w:rPr>
        <w:t xml:space="preserve"> </w:t>
      </w:r>
      <w:r>
        <w:rPr>
          <w:sz w:val="28"/>
          <w:szCs w:val="28"/>
        </w:rPr>
        <w:t>Рішення виконкому від 1</w:t>
      </w:r>
      <w:r w:rsidR="00585B16" w:rsidRPr="00B63B71">
        <w:rPr>
          <w:sz w:val="28"/>
          <w:szCs w:val="28"/>
        </w:rPr>
        <w:t>8</w:t>
      </w:r>
      <w:r>
        <w:rPr>
          <w:sz w:val="28"/>
          <w:szCs w:val="28"/>
        </w:rPr>
        <w:t>.0</w:t>
      </w:r>
      <w:r w:rsidR="00585B16" w:rsidRPr="00B63B71">
        <w:rPr>
          <w:sz w:val="28"/>
          <w:szCs w:val="28"/>
        </w:rPr>
        <w:t>2</w:t>
      </w:r>
      <w:r w:rsidR="00585B16">
        <w:rPr>
          <w:sz w:val="28"/>
          <w:szCs w:val="28"/>
        </w:rPr>
        <w:t>.20</w:t>
      </w:r>
      <w:r w:rsidR="00585B16" w:rsidRPr="00B63B71">
        <w:rPr>
          <w:sz w:val="28"/>
          <w:szCs w:val="28"/>
        </w:rPr>
        <w:t>20</w:t>
      </w:r>
      <w:r w:rsidR="00585B16">
        <w:rPr>
          <w:sz w:val="28"/>
          <w:szCs w:val="28"/>
        </w:rPr>
        <w:t xml:space="preserve"> № </w:t>
      </w:r>
      <w:r w:rsidR="00585B16" w:rsidRPr="00B63B71">
        <w:rPr>
          <w:sz w:val="28"/>
          <w:szCs w:val="28"/>
        </w:rPr>
        <w:t>23</w:t>
      </w:r>
      <w:r>
        <w:rPr>
          <w:sz w:val="28"/>
          <w:szCs w:val="28"/>
        </w:rPr>
        <w:t xml:space="preserve"> «Про підсумки роботи із </w:t>
      </w:r>
      <w:r w:rsidRPr="00B63B71">
        <w:rPr>
          <w:sz w:val="28"/>
          <w:szCs w:val="28"/>
        </w:rPr>
        <w:t xml:space="preserve">  </w:t>
      </w:r>
      <w:r>
        <w:rPr>
          <w:sz w:val="28"/>
          <w:szCs w:val="28"/>
        </w:rPr>
        <w:t>зверненнями</w:t>
      </w:r>
      <w:r w:rsidRPr="00B63B71">
        <w:rPr>
          <w:sz w:val="28"/>
          <w:szCs w:val="28"/>
        </w:rPr>
        <w:t xml:space="preserve"> </w:t>
      </w:r>
      <w:r>
        <w:rPr>
          <w:sz w:val="28"/>
          <w:szCs w:val="28"/>
        </w:rPr>
        <w:t>громадян, що надійшли до міськвиконкому за І</w:t>
      </w:r>
      <w:r w:rsidR="00585B16">
        <w:rPr>
          <w:sz w:val="28"/>
          <w:szCs w:val="28"/>
        </w:rPr>
        <w:t>І</w:t>
      </w:r>
      <w:r>
        <w:rPr>
          <w:sz w:val="28"/>
          <w:szCs w:val="28"/>
        </w:rPr>
        <w:t xml:space="preserve"> півріччя 2019   </w:t>
      </w:r>
      <w:r w:rsidR="00585B16">
        <w:rPr>
          <w:sz w:val="28"/>
          <w:szCs w:val="28"/>
        </w:rPr>
        <w:t>року та завдання на І півріччя 2020</w:t>
      </w:r>
      <w:r>
        <w:rPr>
          <w:sz w:val="28"/>
          <w:szCs w:val="28"/>
        </w:rPr>
        <w:t xml:space="preserve"> року»  зняти з контролю як таке, що  виконане та втратило чинність.</w:t>
      </w:r>
    </w:p>
    <w:p w14:paraId="2481AC39" w14:textId="12D572F2" w:rsidR="007B1399" w:rsidRDefault="007B1399" w:rsidP="00B63B71">
      <w:pPr>
        <w:jc w:val="both"/>
        <w:rPr>
          <w:sz w:val="28"/>
          <w:szCs w:val="28"/>
        </w:rPr>
      </w:pPr>
      <w:r>
        <w:rPr>
          <w:sz w:val="28"/>
          <w:szCs w:val="28"/>
        </w:rPr>
        <w:t>6.  Про хід виконання даного рішення інформувати  виконком Острозької міської</w:t>
      </w:r>
      <w:r w:rsidR="00B63B71">
        <w:rPr>
          <w:sz w:val="28"/>
          <w:szCs w:val="28"/>
        </w:rPr>
        <w:t xml:space="preserve"> </w:t>
      </w:r>
      <w:r w:rsidR="00585B16">
        <w:rPr>
          <w:sz w:val="28"/>
          <w:szCs w:val="28"/>
        </w:rPr>
        <w:t>ради  в лютому</w:t>
      </w:r>
      <w:r w:rsidR="001E70F7">
        <w:rPr>
          <w:sz w:val="28"/>
          <w:szCs w:val="28"/>
        </w:rPr>
        <w:t xml:space="preserve"> 2021</w:t>
      </w:r>
      <w:r>
        <w:rPr>
          <w:sz w:val="28"/>
          <w:szCs w:val="28"/>
        </w:rPr>
        <w:t xml:space="preserve"> року.</w:t>
      </w:r>
    </w:p>
    <w:p w14:paraId="2481AC3D" w14:textId="32DD87EB" w:rsidR="007B1399" w:rsidRDefault="007B1399" w:rsidP="00B63B71">
      <w:pPr>
        <w:tabs>
          <w:tab w:val="left" w:pos="567"/>
        </w:tabs>
        <w:jc w:val="both"/>
        <w:rPr>
          <w:sz w:val="28"/>
          <w:szCs w:val="28"/>
        </w:rPr>
      </w:pPr>
      <w:r>
        <w:rPr>
          <w:sz w:val="28"/>
          <w:szCs w:val="28"/>
        </w:rPr>
        <w:t>7.  Контроль за виконанням рішення доручити керуючому справами виконкому   Леоніду СНІЩУКУ, а організацію його виконання – начальнику Центру</w:t>
      </w:r>
      <w:r>
        <w:rPr>
          <w:b/>
          <w:sz w:val="28"/>
          <w:szCs w:val="28"/>
        </w:rPr>
        <w:t xml:space="preserve">    </w:t>
      </w:r>
      <w:r>
        <w:rPr>
          <w:sz w:val="28"/>
          <w:szCs w:val="28"/>
        </w:rPr>
        <w:t>надання адміністративних послуг виконавчого комітету Острозької міської  ради  Івану ВОЙТОВУ.</w:t>
      </w:r>
    </w:p>
    <w:p w14:paraId="77B409C6" w14:textId="50E7F51A" w:rsidR="00B63B71" w:rsidRDefault="00B63B71" w:rsidP="00B63B71">
      <w:pPr>
        <w:tabs>
          <w:tab w:val="left" w:pos="567"/>
        </w:tabs>
        <w:jc w:val="both"/>
        <w:rPr>
          <w:sz w:val="28"/>
          <w:szCs w:val="28"/>
        </w:rPr>
      </w:pPr>
    </w:p>
    <w:p w14:paraId="6DB2D02B" w14:textId="7FE8E6C5" w:rsidR="00B63B71" w:rsidRDefault="00B63B71" w:rsidP="00B63B71">
      <w:pPr>
        <w:tabs>
          <w:tab w:val="left" w:pos="567"/>
        </w:tabs>
        <w:jc w:val="both"/>
        <w:rPr>
          <w:sz w:val="28"/>
          <w:szCs w:val="28"/>
        </w:rPr>
      </w:pPr>
    </w:p>
    <w:p w14:paraId="24EA1C2A" w14:textId="77777777" w:rsidR="00B63B71" w:rsidRPr="00B63B71" w:rsidRDefault="00B63B71" w:rsidP="00B63B71">
      <w:pPr>
        <w:tabs>
          <w:tab w:val="left" w:pos="567"/>
        </w:tabs>
        <w:jc w:val="both"/>
        <w:rPr>
          <w:sz w:val="28"/>
          <w:szCs w:val="28"/>
        </w:rPr>
      </w:pPr>
    </w:p>
    <w:p w14:paraId="2481AC42" w14:textId="77777777" w:rsidR="007B1399" w:rsidRDefault="007B1399" w:rsidP="00B63B71">
      <w:pPr>
        <w:jc w:val="center"/>
        <w:rPr>
          <w:sz w:val="28"/>
          <w:szCs w:val="28"/>
        </w:rPr>
      </w:pPr>
      <w:r>
        <w:rPr>
          <w:sz w:val="28"/>
          <w:szCs w:val="28"/>
        </w:rPr>
        <w:t xml:space="preserve">Міський голова          </w:t>
      </w:r>
      <w:r w:rsidR="00967AE4" w:rsidRPr="00E4706B">
        <w:rPr>
          <w:sz w:val="28"/>
          <w:szCs w:val="28"/>
          <w:lang w:val="ru-RU"/>
        </w:rPr>
        <w:t xml:space="preserve">                                    </w:t>
      </w:r>
      <w:r>
        <w:rPr>
          <w:sz w:val="28"/>
          <w:szCs w:val="28"/>
        </w:rPr>
        <w:t>Олександр ШИКЕР</w:t>
      </w:r>
    </w:p>
    <w:p w14:paraId="2481AC43" w14:textId="77777777" w:rsidR="007B1399" w:rsidRDefault="007B1399" w:rsidP="00B63B71">
      <w:pPr>
        <w:jc w:val="center"/>
        <w:rPr>
          <w:b/>
          <w:sz w:val="28"/>
          <w:szCs w:val="28"/>
        </w:rPr>
      </w:pPr>
    </w:p>
    <w:p w14:paraId="2481AC44" w14:textId="77777777" w:rsidR="007B1399" w:rsidRDefault="007B1399" w:rsidP="00B63B71">
      <w:pPr>
        <w:jc w:val="center"/>
        <w:rPr>
          <w:b/>
          <w:sz w:val="28"/>
          <w:szCs w:val="28"/>
        </w:rPr>
      </w:pPr>
    </w:p>
    <w:p w14:paraId="2481AC4B" w14:textId="77777777" w:rsidR="00AA513A" w:rsidRDefault="00AA513A" w:rsidP="00B63B71"/>
    <w:sectPr w:rsidR="00AA513A" w:rsidSect="001C2FF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99"/>
    <w:rsid w:val="001A110B"/>
    <w:rsid w:val="001C2FF4"/>
    <w:rsid w:val="001D0ACD"/>
    <w:rsid w:val="001E70F7"/>
    <w:rsid w:val="00573155"/>
    <w:rsid w:val="00585B16"/>
    <w:rsid w:val="007B1399"/>
    <w:rsid w:val="00967AE4"/>
    <w:rsid w:val="00AA513A"/>
    <w:rsid w:val="00B63B71"/>
    <w:rsid w:val="00C540AD"/>
    <w:rsid w:val="00E4706B"/>
    <w:rsid w:val="00E5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ABFF"/>
  <w15:docId w15:val="{7B5072D3-191E-4969-B2D8-EC5B51DC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399"/>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2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12</cp:revision>
  <cp:lastPrinted>2020-06-26T07:00:00Z</cp:lastPrinted>
  <dcterms:created xsi:type="dcterms:W3CDTF">2020-06-22T08:29:00Z</dcterms:created>
  <dcterms:modified xsi:type="dcterms:W3CDTF">2020-08-05T06:40:00Z</dcterms:modified>
</cp:coreProperties>
</file>