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C7253" w14:textId="7CEACECE" w:rsidR="003E0D47" w:rsidRPr="0077687F" w:rsidRDefault="003E0D47" w:rsidP="003E0D47">
      <w:pPr>
        <w:pStyle w:val="NoSpacing"/>
        <w:jc w:val="center"/>
        <w:rPr>
          <w:sz w:val="28"/>
          <w:szCs w:val="28"/>
          <w:lang w:val="uk-UA"/>
        </w:rPr>
      </w:pPr>
      <w:r w:rsidRPr="0077687F">
        <w:rPr>
          <w:sz w:val="28"/>
          <w:szCs w:val="28"/>
        </w:rPr>
        <w:object w:dxaOrig="8715" w:dyaOrig="4051" w14:anchorId="050C7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3.5pt" o:ole="">
            <v:imagedata r:id="rId5" o:title=""/>
          </v:shape>
          <o:OLEObject Type="Embed" ProgID="PBrush" ShapeID="_x0000_i1025" DrawAspect="Content" ObjectID="_1658125882" r:id="rId6"/>
        </w:object>
      </w:r>
    </w:p>
    <w:p w14:paraId="050C7254" w14:textId="77777777" w:rsidR="003E0D47" w:rsidRPr="0077687F" w:rsidRDefault="003E0D47" w:rsidP="003E0D47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687F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050C7255" w14:textId="77777777" w:rsidR="003E0D47" w:rsidRPr="0077687F" w:rsidRDefault="003E0D47" w:rsidP="003E0D4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77687F">
        <w:rPr>
          <w:rFonts w:ascii="Times New Roman" w:hAnsi="Times New Roman"/>
          <w:b/>
          <w:sz w:val="28"/>
          <w:szCs w:val="28"/>
          <w:lang w:val="uk-UA"/>
        </w:rPr>
        <w:t>ОСТ</w:t>
      </w:r>
      <w:r w:rsidRPr="0077687F">
        <w:rPr>
          <w:rFonts w:ascii="Times New Roman" w:hAnsi="Times New Roman"/>
          <w:b/>
          <w:sz w:val="28"/>
          <w:szCs w:val="28"/>
        </w:rPr>
        <w:t>РОЗЬКА МІСЬКА РАДА РІВНЕНСЬКОЇ ОБЛАСТІ</w:t>
      </w:r>
    </w:p>
    <w:p w14:paraId="050C7257" w14:textId="77777777" w:rsidR="003E0D47" w:rsidRPr="0077687F" w:rsidRDefault="003E0D47" w:rsidP="003E0D4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14:paraId="050C7259" w14:textId="77777777" w:rsidR="003E0D47" w:rsidRPr="0077687F" w:rsidRDefault="003E0D47" w:rsidP="003E0D4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/>
          <w:bCs/>
          <w:sz w:val="28"/>
          <w:szCs w:val="28"/>
          <w:lang w:val="uk-UA"/>
        </w:rPr>
        <w:t>Р І Ш Е Н Н Я</w:t>
      </w:r>
    </w:p>
    <w:p w14:paraId="050C725A" w14:textId="77777777" w:rsidR="003E0D47" w:rsidRPr="0077687F" w:rsidRDefault="003E0D47" w:rsidP="003E0D47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50C725B" w14:textId="3A29652C" w:rsidR="003E0D47" w:rsidRPr="0077687F" w:rsidRDefault="005A7190" w:rsidP="003E0D47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21 липня</w:t>
      </w:r>
      <w:r w:rsidR="003E0D47" w:rsidRPr="0077687F">
        <w:rPr>
          <w:rFonts w:ascii="Times New Roman" w:hAnsi="Times New Roman"/>
          <w:sz w:val="28"/>
          <w:szCs w:val="28"/>
          <w:lang w:val="uk-UA"/>
        </w:rPr>
        <w:t xml:space="preserve"> 2020 року</w:t>
      </w:r>
      <w:r w:rsidR="003E0D47" w:rsidRPr="0077687F">
        <w:rPr>
          <w:rFonts w:ascii="Times New Roman" w:hAnsi="Times New Roman"/>
          <w:sz w:val="28"/>
          <w:szCs w:val="28"/>
          <w:lang w:val="uk-UA"/>
        </w:rPr>
        <w:tab/>
      </w:r>
      <w:r w:rsidR="003E0D47" w:rsidRPr="0077687F">
        <w:rPr>
          <w:rFonts w:ascii="Times New Roman" w:hAnsi="Times New Roman"/>
          <w:sz w:val="28"/>
          <w:szCs w:val="28"/>
          <w:lang w:val="uk-UA"/>
        </w:rPr>
        <w:tab/>
      </w:r>
      <w:r w:rsidR="003E0D47" w:rsidRPr="0077687F">
        <w:rPr>
          <w:rFonts w:ascii="Times New Roman" w:hAnsi="Times New Roman"/>
          <w:sz w:val="28"/>
          <w:szCs w:val="28"/>
          <w:lang w:val="uk-UA"/>
        </w:rPr>
        <w:tab/>
      </w:r>
      <w:r w:rsidR="003E0D47" w:rsidRPr="0077687F">
        <w:rPr>
          <w:rFonts w:ascii="Times New Roman" w:hAnsi="Times New Roman"/>
          <w:sz w:val="28"/>
          <w:szCs w:val="28"/>
          <w:lang w:val="uk-UA"/>
        </w:rPr>
        <w:tab/>
      </w:r>
      <w:r w:rsidR="003E0D47" w:rsidRPr="0077687F">
        <w:rPr>
          <w:rFonts w:ascii="Times New Roman" w:hAnsi="Times New Roman"/>
          <w:sz w:val="28"/>
          <w:szCs w:val="28"/>
          <w:lang w:val="uk-UA"/>
        </w:rPr>
        <w:tab/>
      </w:r>
      <w:r w:rsidR="003E0D47" w:rsidRPr="0077687F">
        <w:rPr>
          <w:rFonts w:ascii="Times New Roman" w:hAnsi="Times New Roman"/>
          <w:sz w:val="28"/>
          <w:szCs w:val="28"/>
          <w:lang w:val="uk-UA"/>
        </w:rPr>
        <w:tab/>
      </w:r>
      <w:r w:rsidR="003E0D47" w:rsidRPr="0077687F">
        <w:rPr>
          <w:rFonts w:ascii="Times New Roman" w:hAnsi="Times New Roman"/>
          <w:sz w:val="28"/>
          <w:szCs w:val="28"/>
          <w:lang w:val="uk-UA"/>
        </w:rPr>
        <w:tab/>
      </w:r>
      <w:r w:rsidR="003E0D47" w:rsidRPr="0077687F">
        <w:rPr>
          <w:rFonts w:ascii="Times New Roman" w:hAnsi="Times New Roman"/>
          <w:sz w:val="28"/>
          <w:szCs w:val="28"/>
          <w:lang w:val="uk-UA"/>
        </w:rPr>
        <w:tab/>
      </w:r>
      <w:r w:rsidR="003E0D47" w:rsidRPr="0077687F">
        <w:rPr>
          <w:rFonts w:ascii="Times New Roman" w:hAnsi="Times New Roman"/>
          <w:sz w:val="28"/>
          <w:szCs w:val="28"/>
          <w:lang w:val="uk-UA"/>
        </w:rPr>
        <w:tab/>
        <w:t>№</w:t>
      </w:r>
      <w:r w:rsidR="00DA5D53">
        <w:rPr>
          <w:rFonts w:ascii="Times New Roman" w:hAnsi="Times New Roman"/>
          <w:sz w:val="28"/>
          <w:szCs w:val="28"/>
          <w:lang w:val="uk-UA"/>
        </w:rPr>
        <w:t xml:space="preserve"> 84</w:t>
      </w:r>
    </w:p>
    <w:p w14:paraId="050C725C" w14:textId="77777777" w:rsidR="003E0D47" w:rsidRPr="0077687F" w:rsidRDefault="003E0D47" w:rsidP="003E0D47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14:paraId="050C725D" w14:textId="77777777" w:rsidR="003E0D47" w:rsidRPr="0077687F" w:rsidRDefault="003E0D47" w:rsidP="003E0D47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Про затвердження оперативного</w:t>
      </w:r>
    </w:p>
    <w:p w14:paraId="050C725E" w14:textId="77777777" w:rsidR="003E0D47" w:rsidRPr="0077687F" w:rsidRDefault="003E0D47" w:rsidP="003E0D47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плану роботи виконкому Острозької</w:t>
      </w:r>
    </w:p>
    <w:p w14:paraId="050C725F" w14:textId="77777777" w:rsidR="003E0D47" w:rsidRPr="0077687F" w:rsidRDefault="008D3F95" w:rsidP="003E0D47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міської ради на серпень</w:t>
      </w:r>
      <w:r w:rsidR="003E0D47" w:rsidRPr="0077687F">
        <w:rPr>
          <w:rFonts w:ascii="Times New Roman" w:hAnsi="Times New Roman"/>
          <w:sz w:val="28"/>
          <w:szCs w:val="28"/>
          <w:lang w:val="uk-UA"/>
        </w:rPr>
        <w:t xml:space="preserve"> 2020 року</w:t>
      </w:r>
    </w:p>
    <w:p w14:paraId="050C7260" w14:textId="77777777" w:rsidR="003E0D47" w:rsidRPr="0077687F" w:rsidRDefault="003E0D47" w:rsidP="003E0D47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14:paraId="050C7261" w14:textId="77777777" w:rsidR="003E0D47" w:rsidRPr="0077687F" w:rsidRDefault="003E0D47" w:rsidP="003E0D47">
      <w:pPr>
        <w:pStyle w:val="NoSpacing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 xml:space="preserve">Керуючись п.2, ч.2, ст.52 Закону України «Про місцеве самоврядування в Україні», Законом України «Про доступ до публічної інформації» та у відповідності до Регламенту роботи міськвиконкому, на виконання рішення виконавчого комітету від </w:t>
      </w:r>
      <w:r w:rsidR="00E66D4F" w:rsidRPr="0077687F">
        <w:rPr>
          <w:rFonts w:ascii="Times New Roman" w:hAnsi="Times New Roman"/>
          <w:sz w:val="28"/>
          <w:szCs w:val="28"/>
          <w:lang w:val="uk-UA"/>
        </w:rPr>
        <w:t>16 червня</w:t>
      </w:r>
      <w:r w:rsidR="00F3391B" w:rsidRPr="00776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2020 року № </w:t>
      </w:r>
      <w:r w:rsidR="004C43FC" w:rsidRPr="0077687F">
        <w:rPr>
          <w:rFonts w:ascii="Times New Roman" w:hAnsi="Times New Roman"/>
          <w:sz w:val="28"/>
          <w:szCs w:val="28"/>
          <w:lang w:val="uk-UA"/>
        </w:rPr>
        <w:t>7</w:t>
      </w:r>
      <w:r w:rsidR="008D3E92" w:rsidRPr="0077687F">
        <w:rPr>
          <w:rFonts w:ascii="Times New Roman" w:hAnsi="Times New Roman"/>
          <w:sz w:val="28"/>
          <w:szCs w:val="28"/>
          <w:lang w:val="uk-UA"/>
        </w:rPr>
        <w:t>5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4C43FC" w:rsidRPr="0077687F">
        <w:rPr>
          <w:rFonts w:ascii="Times New Roman" w:hAnsi="Times New Roman"/>
          <w:sz w:val="28"/>
          <w:szCs w:val="28"/>
          <w:lang w:val="uk-UA"/>
        </w:rPr>
        <w:t xml:space="preserve">затвердження перспективного плану роботи виконкому </w:t>
      </w:r>
      <w:r w:rsidR="004C43FC" w:rsidRPr="0077687F">
        <w:rPr>
          <w:rFonts w:ascii="Times New Roman" w:hAnsi="Times New Roman"/>
          <w:sz w:val="28"/>
          <w:szCs w:val="28"/>
        </w:rPr>
        <w:t>Острозької</w:t>
      </w:r>
      <w:r w:rsidR="004C43FC" w:rsidRPr="0077687F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4C43FC" w:rsidRPr="0077687F">
        <w:rPr>
          <w:rFonts w:ascii="Times New Roman" w:hAnsi="Times New Roman"/>
          <w:sz w:val="28"/>
          <w:szCs w:val="28"/>
        </w:rPr>
        <w:t>іської ради</w:t>
      </w:r>
      <w:r w:rsidR="004C43FC" w:rsidRPr="00776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43FC" w:rsidRPr="0077687F">
        <w:rPr>
          <w:rFonts w:ascii="Times New Roman" w:hAnsi="Times New Roman"/>
          <w:sz w:val="28"/>
          <w:szCs w:val="28"/>
        </w:rPr>
        <w:t>на</w:t>
      </w:r>
      <w:r w:rsidR="004C43FC" w:rsidRPr="0077687F">
        <w:rPr>
          <w:rFonts w:ascii="Times New Roman" w:hAnsi="Times New Roman"/>
          <w:sz w:val="28"/>
          <w:szCs w:val="28"/>
          <w:lang w:val="uk-UA"/>
        </w:rPr>
        <w:t xml:space="preserve"> друге півріччя </w:t>
      </w:r>
      <w:r w:rsidR="004C43FC" w:rsidRPr="0077687F">
        <w:rPr>
          <w:rFonts w:ascii="Times New Roman" w:hAnsi="Times New Roman"/>
          <w:sz w:val="28"/>
          <w:szCs w:val="28"/>
        </w:rPr>
        <w:t>20</w:t>
      </w:r>
      <w:r w:rsidR="004C43FC" w:rsidRPr="0077687F">
        <w:rPr>
          <w:rFonts w:ascii="Times New Roman" w:hAnsi="Times New Roman"/>
          <w:sz w:val="28"/>
          <w:szCs w:val="28"/>
          <w:lang w:val="uk-UA"/>
        </w:rPr>
        <w:t xml:space="preserve">20 </w:t>
      </w:r>
      <w:r w:rsidR="004C43FC" w:rsidRPr="0077687F">
        <w:rPr>
          <w:rFonts w:ascii="Times New Roman" w:hAnsi="Times New Roman"/>
          <w:sz w:val="28"/>
          <w:szCs w:val="28"/>
        </w:rPr>
        <w:t>року</w:t>
      </w:r>
      <w:r w:rsidR="004C43FC" w:rsidRPr="0077687F">
        <w:rPr>
          <w:rFonts w:ascii="Times New Roman" w:hAnsi="Times New Roman"/>
          <w:sz w:val="28"/>
          <w:szCs w:val="28"/>
          <w:lang w:val="uk-UA"/>
        </w:rPr>
        <w:t xml:space="preserve">, поточного плану роботи на третій </w:t>
      </w:r>
      <w:r w:rsidR="004C43FC" w:rsidRPr="0077687F">
        <w:rPr>
          <w:rFonts w:ascii="Times New Roman" w:hAnsi="Times New Roman"/>
          <w:sz w:val="28"/>
          <w:szCs w:val="28"/>
        </w:rPr>
        <w:t xml:space="preserve">квартал та </w:t>
      </w:r>
      <w:r w:rsidR="004C43FC" w:rsidRPr="0077687F">
        <w:rPr>
          <w:rFonts w:ascii="Times New Roman" w:hAnsi="Times New Roman"/>
          <w:sz w:val="28"/>
          <w:szCs w:val="28"/>
          <w:lang w:val="uk-UA"/>
        </w:rPr>
        <w:t>оперативного плану роботи на липень 2020 року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», розглянувши проєкт оперативного плану роботи виконкому Острозької міської ради на </w:t>
      </w:r>
      <w:r w:rsidR="004C43FC" w:rsidRPr="0077687F">
        <w:rPr>
          <w:rFonts w:ascii="Times New Roman" w:hAnsi="Times New Roman"/>
          <w:sz w:val="28"/>
          <w:szCs w:val="28"/>
          <w:lang w:val="uk-UA"/>
        </w:rPr>
        <w:t xml:space="preserve">серпень </w:t>
      </w:r>
      <w:r w:rsidRPr="0077687F">
        <w:rPr>
          <w:rFonts w:ascii="Times New Roman" w:hAnsi="Times New Roman"/>
          <w:sz w:val="28"/>
          <w:szCs w:val="28"/>
          <w:lang w:val="uk-UA"/>
        </w:rPr>
        <w:t>2020 року, виконком Острозької міської ради</w:t>
      </w:r>
    </w:p>
    <w:p w14:paraId="050C7262" w14:textId="77777777" w:rsidR="003E0D47" w:rsidRPr="0077687F" w:rsidRDefault="003E0D47" w:rsidP="003E0D4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50C7263" w14:textId="77777777" w:rsidR="003E0D47" w:rsidRPr="0077687F" w:rsidRDefault="003E0D47" w:rsidP="003E0D4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7687F"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14:paraId="050C7264" w14:textId="77777777" w:rsidR="003E0D47" w:rsidRPr="0077687F" w:rsidRDefault="003E0D47" w:rsidP="003E0D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 xml:space="preserve">Затвердити оперативний план роботи виконкому Острозької міської ради на </w:t>
      </w:r>
      <w:r w:rsidR="004C43FC" w:rsidRPr="0077687F">
        <w:rPr>
          <w:rFonts w:ascii="Times New Roman" w:hAnsi="Times New Roman"/>
          <w:sz w:val="28"/>
          <w:szCs w:val="28"/>
          <w:lang w:val="uk-UA"/>
        </w:rPr>
        <w:t>серпень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 2020 року у відповідності до додатку 1.</w:t>
      </w:r>
    </w:p>
    <w:p w14:paraId="050C7265" w14:textId="77777777" w:rsidR="003E0D47" w:rsidRPr="0077687F" w:rsidRDefault="003E0D47" w:rsidP="003E0D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Зобов’язати начальників управлінь та відділів міськвиконкому щомісячно, не пізніше як за 25 робочих днів до засідання виконкому, подавати в організаційний відділ плани роботи своїх структурних підрозділів на наступний місяць та інформацію про виконання планів за попередній місяць.</w:t>
      </w:r>
    </w:p>
    <w:p w14:paraId="050C7266" w14:textId="77777777" w:rsidR="003E0D47" w:rsidRPr="0077687F" w:rsidRDefault="003E0D47" w:rsidP="003E0D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Взяти до уваги інформацію</w:t>
      </w:r>
      <w:r w:rsidRPr="0077687F">
        <w:rPr>
          <w:rFonts w:ascii="Times New Roman" w:hAnsi="Times New Roman"/>
          <w:sz w:val="28"/>
          <w:szCs w:val="28"/>
        </w:rPr>
        <w:t xml:space="preserve"> 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про виконання плану роботи виконкому міської ради за </w:t>
      </w:r>
      <w:r w:rsidR="004C43FC" w:rsidRPr="0077687F">
        <w:rPr>
          <w:rFonts w:ascii="Times New Roman" w:hAnsi="Times New Roman"/>
          <w:sz w:val="28"/>
          <w:szCs w:val="28"/>
          <w:lang w:val="uk-UA"/>
        </w:rPr>
        <w:t>червень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 2020 року у відповідності до додатку 2.</w:t>
      </w:r>
    </w:p>
    <w:p w14:paraId="050C7267" w14:textId="77777777" w:rsidR="003E0D47" w:rsidRPr="0077687F" w:rsidRDefault="003E0D47" w:rsidP="003E0D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Контроль за виконанням рішення доручити керуючому справами виконкому Леоніду СНІЩУКУ, а організацію його виконання - начальникам управлінь та відділів міськвиконкому.</w:t>
      </w:r>
    </w:p>
    <w:p w14:paraId="050C7268" w14:textId="77777777" w:rsidR="003E0D47" w:rsidRPr="0077687F" w:rsidRDefault="003E0D47" w:rsidP="003E0D4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50C7269" w14:textId="77777777" w:rsidR="003E0D47" w:rsidRPr="0077687F" w:rsidRDefault="003E0D47" w:rsidP="003E0D4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50C726A" w14:textId="77777777" w:rsidR="003E0D47" w:rsidRPr="0077687F" w:rsidRDefault="003E0D47" w:rsidP="003E0D47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50C726B" w14:textId="77777777" w:rsidR="003E0D47" w:rsidRPr="0077687F" w:rsidRDefault="003E0D47" w:rsidP="003E0D47">
      <w:pPr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>Міський голова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                                                     Олександр  ШИКЕР</w:t>
      </w:r>
    </w:p>
    <w:p w14:paraId="050C726C" w14:textId="3852EA12" w:rsidR="003E0D47" w:rsidRDefault="003E0D47" w:rsidP="003E0D47">
      <w:pPr>
        <w:rPr>
          <w:rFonts w:ascii="Times New Roman" w:hAnsi="Times New Roman"/>
          <w:bCs/>
          <w:sz w:val="28"/>
          <w:szCs w:val="28"/>
          <w:lang w:val="uk-UA"/>
        </w:rPr>
      </w:pPr>
    </w:p>
    <w:p w14:paraId="5FEA8BD4" w14:textId="77777777" w:rsidR="00DA027A" w:rsidRPr="0077687F" w:rsidRDefault="00DA027A" w:rsidP="003E0D47">
      <w:pPr>
        <w:rPr>
          <w:rFonts w:ascii="Times New Roman" w:hAnsi="Times New Roman"/>
          <w:bCs/>
          <w:sz w:val="28"/>
          <w:szCs w:val="28"/>
          <w:lang w:val="uk-UA"/>
        </w:rPr>
      </w:pPr>
    </w:p>
    <w:p w14:paraId="050C726D" w14:textId="77777777" w:rsidR="003E0D47" w:rsidRPr="0077687F" w:rsidRDefault="003E0D47" w:rsidP="003E0D47">
      <w:pPr>
        <w:spacing w:after="0"/>
        <w:ind w:left="6096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Додаток 1</w:t>
      </w:r>
    </w:p>
    <w:p w14:paraId="050C726E" w14:textId="77777777" w:rsidR="003E0D47" w:rsidRPr="0077687F" w:rsidRDefault="003E0D47" w:rsidP="003E0D47">
      <w:pPr>
        <w:pStyle w:val="NoSpacing"/>
        <w:ind w:left="6096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lastRenderedPageBreak/>
        <w:t>до рішення виконкому</w:t>
      </w:r>
    </w:p>
    <w:p w14:paraId="050C726F" w14:textId="728DFE72" w:rsidR="003E0D47" w:rsidRPr="0077687F" w:rsidRDefault="003E0D47" w:rsidP="003E0D47">
      <w:pPr>
        <w:pStyle w:val="NoSpacing"/>
        <w:ind w:left="6096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Острозької міської ради</w:t>
      </w:r>
      <w:r w:rsidRPr="0077687F">
        <w:rPr>
          <w:rFonts w:ascii="Times New Roman" w:hAnsi="Times New Roman"/>
          <w:sz w:val="28"/>
          <w:szCs w:val="28"/>
          <w:lang w:val="uk-UA"/>
        </w:rPr>
        <w:br/>
        <w:t xml:space="preserve">від </w:t>
      </w:r>
      <w:r w:rsidR="008779AB" w:rsidRPr="0077687F">
        <w:rPr>
          <w:rFonts w:ascii="Times New Roman" w:hAnsi="Times New Roman"/>
          <w:sz w:val="28"/>
          <w:szCs w:val="28"/>
          <w:lang w:val="uk-UA"/>
        </w:rPr>
        <w:t>21 липня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 2020 року</w:t>
      </w:r>
      <w:r w:rsidRPr="0077687F">
        <w:rPr>
          <w:rFonts w:ascii="Times New Roman" w:hAnsi="Times New Roman"/>
          <w:sz w:val="28"/>
          <w:szCs w:val="28"/>
          <w:lang w:val="uk-UA"/>
        </w:rPr>
        <w:br/>
        <w:t>№</w:t>
      </w:r>
      <w:r w:rsidR="00DA5D53">
        <w:rPr>
          <w:rFonts w:ascii="Times New Roman" w:hAnsi="Times New Roman"/>
          <w:sz w:val="28"/>
          <w:szCs w:val="28"/>
          <w:lang w:val="uk-UA"/>
        </w:rPr>
        <w:t xml:space="preserve">  84</w:t>
      </w:r>
    </w:p>
    <w:p w14:paraId="050C7270" w14:textId="77777777" w:rsidR="003E0D47" w:rsidRPr="0077687F" w:rsidRDefault="003E0D47" w:rsidP="003E0D47">
      <w:pPr>
        <w:pStyle w:val="Heading2"/>
        <w:rPr>
          <w:b w:val="0"/>
          <w:szCs w:val="28"/>
        </w:rPr>
      </w:pPr>
    </w:p>
    <w:p w14:paraId="050C7271" w14:textId="77777777" w:rsidR="003E0D47" w:rsidRPr="0077687F" w:rsidRDefault="003E0D47" w:rsidP="003E0D4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50C7272" w14:textId="77777777" w:rsidR="003E0D47" w:rsidRPr="0077687F" w:rsidRDefault="003E0D47" w:rsidP="003E0D4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/>
          <w:bCs/>
          <w:sz w:val="28"/>
          <w:szCs w:val="28"/>
          <w:lang w:val="uk-UA"/>
        </w:rPr>
        <w:t>П Л А Н</w:t>
      </w:r>
    </w:p>
    <w:p w14:paraId="050C7273" w14:textId="77777777" w:rsidR="003E0D47" w:rsidRPr="0077687F" w:rsidRDefault="003E0D47" w:rsidP="003E0D4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/>
          <w:bCs/>
          <w:sz w:val="28"/>
          <w:szCs w:val="28"/>
          <w:lang w:val="uk-UA"/>
        </w:rPr>
        <w:t>роботи виконкому Острозької міської ради</w:t>
      </w:r>
    </w:p>
    <w:p w14:paraId="050C7274" w14:textId="77777777" w:rsidR="003E0D47" w:rsidRPr="0077687F" w:rsidRDefault="003E0D47" w:rsidP="003E0D4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8779AB" w:rsidRPr="0077687F">
        <w:rPr>
          <w:rFonts w:ascii="Times New Roman" w:hAnsi="Times New Roman"/>
          <w:b/>
          <w:bCs/>
          <w:sz w:val="28"/>
          <w:szCs w:val="28"/>
          <w:lang w:val="uk-UA"/>
        </w:rPr>
        <w:t>серпень</w:t>
      </w:r>
      <w:r w:rsidRPr="0077687F">
        <w:rPr>
          <w:rFonts w:ascii="Times New Roman" w:hAnsi="Times New Roman"/>
          <w:b/>
          <w:bCs/>
          <w:sz w:val="28"/>
          <w:szCs w:val="28"/>
          <w:lang w:val="uk-UA"/>
        </w:rPr>
        <w:t xml:space="preserve"> 2020 року</w:t>
      </w:r>
    </w:p>
    <w:p w14:paraId="050C7275" w14:textId="77777777" w:rsidR="003E0D47" w:rsidRPr="0077687F" w:rsidRDefault="003E0D47" w:rsidP="003E0D47">
      <w:pPr>
        <w:pStyle w:val="NoSpacing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286"/>
        <w:gridCol w:w="2113"/>
        <w:gridCol w:w="1814"/>
        <w:gridCol w:w="2627"/>
        <w:gridCol w:w="44"/>
      </w:tblGrid>
      <w:tr w:rsidR="0077687F" w:rsidRPr="0077687F" w14:paraId="050C727C" w14:textId="77777777" w:rsidTr="00264A6F">
        <w:trPr>
          <w:gridAfter w:val="1"/>
          <w:wAfter w:w="44" w:type="dxa"/>
          <w:trHeight w:val="909"/>
          <w:tblHeader/>
          <w:jc w:val="center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76" w14:textId="77777777" w:rsidR="003E0D47" w:rsidRPr="0077687F" w:rsidRDefault="003E0D47" w:rsidP="00264A6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</w:p>
          <w:p w14:paraId="050C7277" w14:textId="77777777" w:rsidR="003E0D47" w:rsidRPr="0077687F" w:rsidRDefault="003E0D47" w:rsidP="00264A6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Зміст заходу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78" w14:textId="77777777" w:rsidR="003E0D47" w:rsidRPr="0077687F" w:rsidRDefault="003E0D47" w:rsidP="00264A6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Обґрунтування  необхідності здійснення заходу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79" w14:textId="77777777" w:rsidR="003E0D47" w:rsidRPr="0077687F" w:rsidRDefault="003E0D47" w:rsidP="00264A6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Термін виконання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7A" w14:textId="77777777" w:rsidR="003E0D47" w:rsidRPr="0077687F" w:rsidRDefault="003E0D47" w:rsidP="00264A6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Відповідальні</w:t>
            </w:r>
          </w:p>
          <w:p w14:paraId="050C727B" w14:textId="77777777" w:rsidR="003E0D47" w:rsidRPr="0077687F" w:rsidRDefault="003E0D47" w:rsidP="00264A6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виконавці</w:t>
            </w:r>
          </w:p>
        </w:tc>
      </w:tr>
      <w:tr w:rsidR="0077687F" w:rsidRPr="0077687F" w14:paraId="050C7281" w14:textId="77777777" w:rsidTr="00264A6F">
        <w:trPr>
          <w:gridAfter w:val="1"/>
          <w:wAfter w:w="44" w:type="dxa"/>
          <w:trHeight w:val="217"/>
          <w:tblHeader/>
          <w:jc w:val="center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7D" w14:textId="77777777" w:rsidR="003E0D47" w:rsidRPr="0077687F" w:rsidRDefault="003E0D47" w:rsidP="00264A6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77687F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7E" w14:textId="77777777" w:rsidR="003E0D47" w:rsidRPr="0077687F" w:rsidRDefault="003E0D47" w:rsidP="00264A6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77687F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7F" w14:textId="77777777" w:rsidR="003E0D47" w:rsidRPr="0077687F" w:rsidRDefault="003E0D47" w:rsidP="00264A6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77687F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80" w14:textId="77777777" w:rsidR="003E0D47" w:rsidRPr="0077687F" w:rsidRDefault="003E0D47" w:rsidP="00264A6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77687F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4</w:t>
            </w:r>
          </w:p>
        </w:tc>
      </w:tr>
      <w:tr w:rsidR="0077687F" w:rsidRPr="0077687F" w14:paraId="050C7283" w14:textId="77777777" w:rsidTr="00264A6F">
        <w:trPr>
          <w:gridAfter w:val="1"/>
          <w:wAfter w:w="44" w:type="dxa"/>
          <w:trHeight w:val="414"/>
          <w:tblHeader/>
          <w:jc w:val="center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0C7282" w14:textId="77777777" w:rsidR="003E0D47" w:rsidRPr="0077687F" w:rsidRDefault="003E0D47" w:rsidP="00264A6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77687F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І. ЗАСІДАННЯ ВИКОНКОМУ</w:t>
            </w:r>
          </w:p>
        </w:tc>
      </w:tr>
      <w:tr w:rsidR="0077687F" w:rsidRPr="0077687F" w14:paraId="050C7288" w14:textId="77777777" w:rsidTr="00264A6F">
        <w:trPr>
          <w:gridAfter w:val="1"/>
          <w:wAfter w:w="44" w:type="dxa"/>
          <w:trHeight w:val="1098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84" w14:textId="77777777" w:rsidR="006361AB" w:rsidRPr="0077687F" w:rsidRDefault="006361AB" w:rsidP="0005333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Про звіт щодо виконання бюджету Острозької міської об’єднаної територіальної громади за І півріччя 2020 року.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85" w14:textId="77777777" w:rsidR="006361AB" w:rsidRPr="0077687F" w:rsidRDefault="006361AB" w:rsidP="0005333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Бюджетний кодекс України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86" w14:textId="77777777" w:rsidR="006361AB" w:rsidRPr="0077687F" w:rsidRDefault="006361AB" w:rsidP="0005333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18 серпня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87" w14:textId="77777777" w:rsidR="006361AB" w:rsidRPr="0077687F" w:rsidRDefault="006361AB" w:rsidP="0005333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Тетяна МАЦУН</w:t>
            </w:r>
          </w:p>
        </w:tc>
      </w:tr>
      <w:tr w:rsidR="0077687F" w:rsidRPr="0077687F" w14:paraId="050C728D" w14:textId="77777777" w:rsidTr="00264A6F">
        <w:trPr>
          <w:gridAfter w:val="1"/>
          <w:wAfter w:w="44" w:type="dxa"/>
          <w:trHeight w:val="806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89" w14:textId="77777777" w:rsidR="006361AB" w:rsidRPr="0077687F" w:rsidRDefault="006361AB" w:rsidP="0005333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Про забезпечення формування бюджету Острозької міської об’єднаної територіальної громади на 2021 рік.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8A" w14:textId="77777777" w:rsidR="006361AB" w:rsidRPr="0077687F" w:rsidRDefault="006361AB" w:rsidP="0005333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Бюджетний кодекс України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8B" w14:textId="77777777" w:rsidR="006361AB" w:rsidRPr="0077687F" w:rsidRDefault="006361AB" w:rsidP="0005333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18 серпня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8C" w14:textId="77777777" w:rsidR="006361AB" w:rsidRPr="0077687F" w:rsidRDefault="006361AB" w:rsidP="0005333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Тетяна МАЦУН</w:t>
            </w:r>
          </w:p>
        </w:tc>
      </w:tr>
      <w:tr w:rsidR="0077687F" w:rsidRPr="0077687F" w14:paraId="050C7292" w14:textId="77777777" w:rsidTr="008779AB">
        <w:trPr>
          <w:gridAfter w:val="1"/>
          <w:wAfter w:w="44" w:type="dxa"/>
          <w:trHeight w:val="439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8E" w14:textId="77777777" w:rsidR="006361AB" w:rsidRPr="0077687F" w:rsidRDefault="006361AB" w:rsidP="0005333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Про стан виконання делегованих повноважень виконавчим комітетом Острозької міської ради протягом І півріччя 2020 року та завдання на ІІ півріччя 2020 року.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8F" w14:textId="77777777" w:rsidR="006361AB" w:rsidRPr="0077687F" w:rsidRDefault="006361AB" w:rsidP="0005333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Закон України «Про місцеве самоврядування в Україні»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90" w14:textId="77777777" w:rsidR="006361AB" w:rsidRPr="0077687F" w:rsidRDefault="006361AB" w:rsidP="0005333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18 серпня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91" w14:textId="77777777" w:rsidR="006361AB" w:rsidRPr="0077687F" w:rsidRDefault="006361AB" w:rsidP="0005333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Леонід СНІЩУК</w:t>
            </w:r>
          </w:p>
        </w:tc>
      </w:tr>
      <w:tr w:rsidR="0077687F" w:rsidRPr="0077687F" w14:paraId="050C7295" w14:textId="77777777" w:rsidTr="00264A6F">
        <w:trPr>
          <w:gridAfter w:val="1"/>
          <w:wAfter w:w="44" w:type="dxa"/>
          <w:tblHeader/>
          <w:jc w:val="center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93" w14:textId="77777777" w:rsidR="006361AB" w:rsidRPr="0077687F" w:rsidRDefault="006361AB" w:rsidP="00264A6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II</w:t>
            </w:r>
            <w:r w:rsidRPr="0077687F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. КОНТРОЛЬ ЗА ВИКОНАННЯМ ДОКУМЕНТІВ</w:t>
            </w:r>
          </w:p>
          <w:p w14:paraId="050C7294" w14:textId="77777777" w:rsidR="006361AB" w:rsidRPr="0077687F" w:rsidRDefault="006361AB" w:rsidP="00264A6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77687F"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  <w:t>ОРГАНІВ ВЛАДИ ВИЩОГО РІВНЯ</w:t>
            </w:r>
          </w:p>
        </w:tc>
      </w:tr>
      <w:tr w:rsidR="0077687F" w:rsidRPr="0077687F" w14:paraId="050C729B" w14:textId="77777777" w:rsidTr="00264A6F">
        <w:trPr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96" w14:textId="77777777" w:rsidR="006361AB" w:rsidRPr="0077687F" w:rsidRDefault="006361AB" w:rsidP="00264A6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Виконання розпоряджень, доручень, документів органів влади вищого рівня</w:t>
            </w:r>
          </w:p>
          <w:p w14:paraId="050C7297" w14:textId="77777777" w:rsidR="006361AB" w:rsidRPr="0077687F" w:rsidRDefault="006361AB" w:rsidP="00264A6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98" w14:textId="77777777" w:rsidR="006361AB" w:rsidRPr="0077687F" w:rsidRDefault="006361AB" w:rsidP="00264A6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Згідно термінів визначених у документах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99" w14:textId="77777777" w:rsidR="006361AB" w:rsidRPr="0077687F" w:rsidRDefault="006361AB" w:rsidP="00264A6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9A" w14:textId="77777777" w:rsidR="006361AB" w:rsidRPr="0077687F" w:rsidRDefault="006361AB" w:rsidP="00264A6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Заступники міського голови, начальники відділів, управлінь міськвиконкому, керівники комунальних підприємств</w:t>
            </w:r>
          </w:p>
        </w:tc>
      </w:tr>
      <w:tr w:rsidR="0077687F" w:rsidRPr="0077687F" w14:paraId="050C729F" w14:textId="77777777" w:rsidTr="00264A6F">
        <w:trPr>
          <w:gridAfter w:val="1"/>
          <w:wAfter w:w="44" w:type="dxa"/>
          <w:tblHeader/>
          <w:jc w:val="center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9C" w14:textId="77777777" w:rsidR="006361AB" w:rsidRPr="0077687F" w:rsidRDefault="006361AB" w:rsidP="00264A6F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050C729D" w14:textId="77777777" w:rsidR="006361AB" w:rsidRPr="0077687F" w:rsidRDefault="006361AB" w:rsidP="00264A6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7687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ІІІ. НАРАДИ, ЗАСІДАННЯ КОМІСІЙ, КООРДИНАЦІЙНИХ РАД,</w:t>
            </w:r>
          </w:p>
          <w:p w14:paraId="050C729E" w14:textId="77777777" w:rsidR="006361AB" w:rsidRPr="0077687F" w:rsidRDefault="006361AB" w:rsidP="00264A6F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7687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НАВЧАННЯ</w:t>
            </w:r>
          </w:p>
        </w:tc>
      </w:tr>
      <w:tr w:rsidR="0077687F" w:rsidRPr="0077687F" w14:paraId="050C72A5" w14:textId="77777777" w:rsidTr="00264A6F">
        <w:trPr>
          <w:gridAfter w:val="1"/>
          <w:wAfter w:w="44" w:type="dxa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A0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Наради при міському голові з начальниками управлінь, відділів міськвиконкому, керівниками комунальних підприємств міста та інших структурних  підрозділів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A1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Згідно плану роботи міськвиконкому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A2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Щопонеділка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A3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Олександр ШИКЕР</w:t>
            </w:r>
          </w:p>
          <w:p w14:paraId="050C72A4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Леонід СНІЩУК</w:t>
            </w:r>
          </w:p>
        </w:tc>
      </w:tr>
      <w:tr w:rsidR="0077687F" w:rsidRPr="0077687F" w14:paraId="050C72AD" w14:textId="77777777" w:rsidTr="00264A6F">
        <w:trPr>
          <w:gridAfter w:val="1"/>
          <w:wAfter w:w="44" w:type="dxa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A6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Наради з керівниками структурних підрозділів виконкому при заступниках міського голови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A7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 метою контролю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A8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Щотижнево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A9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Ольга ЛОГВІН</w:t>
            </w:r>
          </w:p>
          <w:p w14:paraId="050C72AA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Юрій ЯГОДКА</w:t>
            </w:r>
          </w:p>
          <w:p w14:paraId="050C72AB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Анатолій ЛИСИЙ</w:t>
            </w:r>
          </w:p>
          <w:p w14:paraId="050C72AC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Оксана СИТНИЦЬКА</w:t>
            </w:r>
          </w:p>
        </w:tc>
      </w:tr>
      <w:tr w:rsidR="0077687F" w:rsidRPr="0077687F" w14:paraId="050C72B2" w14:textId="77777777" w:rsidTr="00264A6F">
        <w:trPr>
          <w:gridAfter w:val="1"/>
          <w:wAfter w:w="44" w:type="dxa"/>
          <w:trHeight w:val="614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AE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Засідання комісії по встановленню статусу учасника війни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AF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 мірі звернень громадян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B0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Протягом місяця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B1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Олександр СТРАТЮК</w:t>
            </w:r>
          </w:p>
        </w:tc>
      </w:tr>
      <w:tr w:rsidR="0077687F" w:rsidRPr="0077687F" w14:paraId="050C72B7" w14:textId="77777777" w:rsidTr="00264A6F">
        <w:trPr>
          <w:gridAfter w:val="1"/>
          <w:wAfter w:w="44" w:type="dxa"/>
          <w:trHeight w:val="614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B3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Засідання комісії з питань надання матеріальної допомоги інвалідам та непрацюючим малозабезпеченим громадянам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B4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 мірі звернень громадян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B5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Протягом місяця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B6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Олександр СТРАТЮК</w:t>
            </w:r>
          </w:p>
        </w:tc>
      </w:tr>
      <w:tr w:rsidR="0077687F" w:rsidRPr="0077687F" w14:paraId="050C72BE" w14:textId="77777777" w:rsidTr="00264A6F">
        <w:trPr>
          <w:gridAfter w:val="1"/>
          <w:wAfter w:w="44" w:type="dxa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B8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Навчання працівників апарату виконкому, його самостійних відділів та управлінь.</w:t>
            </w:r>
          </w:p>
          <w:p w14:paraId="050C72B9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BA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Підвищення професійного рівня, ознайомлення з документами органів влади вищого рівня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BB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BC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Леонід СНІЩУК</w:t>
            </w:r>
          </w:p>
          <w:p w14:paraId="050C72BD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Оксана ВЕРУЦЬКА</w:t>
            </w:r>
          </w:p>
        </w:tc>
      </w:tr>
      <w:tr w:rsidR="0077687F" w:rsidRPr="0077687F" w14:paraId="050C72C4" w14:textId="77777777" w:rsidTr="00264A6F">
        <w:trPr>
          <w:gridAfter w:val="1"/>
          <w:wAfter w:w="44" w:type="dxa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BF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Проведення засідань фізкультурно-спортивного активу міста за участі міського голови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C0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 метою вивчення проблемних питань та формування плану на друге півріччя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C1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C2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Олександр ШИКЕР</w:t>
            </w:r>
          </w:p>
          <w:p w14:paraId="050C72C3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Анастасія ШТУНДЕР</w:t>
            </w:r>
          </w:p>
        </w:tc>
      </w:tr>
      <w:tr w:rsidR="0077687F" w:rsidRPr="0077687F" w14:paraId="050C72CA" w14:textId="77777777" w:rsidTr="00264A6F">
        <w:trPr>
          <w:gridAfter w:val="1"/>
          <w:wAfter w:w="44" w:type="dxa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C5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Засідання спостережної комісії виконкому Острозької міської ради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C6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План роботи комісії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C7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C8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Леонід СНІЩУК</w:t>
            </w:r>
          </w:p>
          <w:p w14:paraId="050C72C9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Оксана ГЛОВАЦЬКА</w:t>
            </w:r>
          </w:p>
        </w:tc>
      </w:tr>
      <w:tr w:rsidR="0077687F" w:rsidRPr="0077687F" w14:paraId="050C72CF" w14:textId="77777777" w:rsidTr="00264A6F">
        <w:trPr>
          <w:gridAfter w:val="1"/>
          <w:wAfter w:w="44" w:type="dxa"/>
          <w:trHeight w:val="2121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CB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Засідання міської координаційної ради з питань сім’ї, гендерної рівності, демографічного розвитку, запобігання насильству в сім’ї та протидії торгівлі людьми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CC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План роботи центру соціальних служб для сім’ї, дітей та молоді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CD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CE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Оксана ГЛОВАЦЬКА</w:t>
            </w:r>
          </w:p>
        </w:tc>
      </w:tr>
      <w:tr w:rsidR="0077687F" w:rsidRPr="0077687F" w14:paraId="050C72D2" w14:textId="77777777" w:rsidTr="00264A6F">
        <w:trPr>
          <w:gridAfter w:val="1"/>
          <w:wAfter w:w="44" w:type="dxa"/>
          <w:trHeight w:val="1028"/>
          <w:tblHeader/>
          <w:jc w:val="center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D0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0C72D1" w14:textId="77777777" w:rsidR="006361AB" w:rsidRPr="0077687F" w:rsidRDefault="006361AB" w:rsidP="00264A6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87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77687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77687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 ПРОВЕДЕННЯ ПЕРЕВІРОК, НАДАННЯ ПРАКТИЧНОЇ ДОПОМОГИ МІСЬКВИКОНКОМОМ</w:t>
            </w:r>
          </w:p>
        </w:tc>
      </w:tr>
      <w:tr w:rsidR="0077687F" w:rsidRPr="0077687F" w14:paraId="050C72D7" w14:textId="77777777" w:rsidTr="00264A6F">
        <w:trPr>
          <w:gridAfter w:val="1"/>
          <w:wAfter w:w="44" w:type="dxa"/>
          <w:trHeight w:val="1485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D3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Здійснення заходів щодо децентралізації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D4" w14:textId="77777777" w:rsidR="006361AB" w:rsidRPr="0077687F" w:rsidRDefault="006361AB" w:rsidP="00264A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Закон України «Про добровільне об’єднання територіальних громад»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D5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D6" w14:textId="77777777" w:rsidR="006361AB" w:rsidRPr="0077687F" w:rsidRDefault="006361AB" w:rsidP="00264A6F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Юрій ЯГОДКА</w:t>
            </w:r>
          </w:p>
        </w:tc>
      </w:tr>
      <w:tr w:rsidR="0077687F" w:rsidRPr="0077687F" w14:paraId="050C72DD" w14:textId="77777777" w:rsidTr="00264A6F">
        <w:trPr>
          <w:gridAfter w:val="1"/>
          <w:wAfter w:w="44" w:type="dxa"/>
          <w:trHeight w:val="1485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D8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Проведення перевірок сімей щодо цільового використання одноразової допомоги при народженні дитини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D9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Згідно річного плану роботи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DA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DB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Оксана ГЛОВАЦЬКА</w:t>
            </w:r>
          </w:p>
          <w:p w14:paraId="050C72DC" w14:textId="77777777" w:rsidR="006361AB" w:rsidRPr="0077687F" w:rsidRDefault="006361AB" w:rsidP="00264A6F">
            <w:pPr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77687F" w:rsidRPr="0077687F" w14:paraId="050C72E2" w14:textId="77777777" w:rsidTr="00264A6F">
        <w:trPr>
          <w:gridAfter w:val="1"/>
          <w:wAfter w:w="44" w:type="dxa"/>
          <w:trHeight w:val="1704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DE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Здійснення щомісячного періодичного поновлення бази даних Реєстру виборців міста Острога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DF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Закон України «Про Державний реєстр виборців»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E0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05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E1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Ольга ЛІНЕЙЧУК</w:t>
            </w:r>
          </w:p>
        </w:tc>
      </w:tr>
      <w:tr w:rsidR="0077687F" w:rsidRPr="0077687F" w14:paraId="050C72E7" w14:textId="77777777" w:rsidTr="00264A6F">
        <w:trPr>
          <w:gridAfter w:val="1"/>
          <w:wAfter w:w="44" w:type="dxa"/>
          <w:trHeight w:val="2262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E3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Ведення Державного реєстру речових прав на нерухоме майно, реєстраційних справ, місця проживання громадян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E4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</w:rPr>
              <w:t>Закон України </w:t>
            </w: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77687F">
              <w:rPr>
                <w:rFonts w:ascii="Times New Roman" w:hAnsi="Times New Roman"/>
                <w:sz w:val="28"/>
                <w:szCs w:val="28"/>
              </w:rPr>
              <w:t>Про державну реєстрацію речових прав на нерухоме майно та їх обтяжень</w:t>
            </w: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E5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Постійно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E6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Андрій БЕРНАЦЬКИЙ</w:t>
            </w:r>
          </w:p>
        </w:tc>
      </w:tr>
      <w:tr w:rsidR="0077687F" w:rsidRPr="0077687F" w14:paraId="050C72EE" w14:textId="77777777" w:rsidTr="00264A6F">
        <w:trPr>
          <w:gridAfter w:val="1"/>
          <w:wAfter w:w="44" w:type="dxa"/>
          <w:trHeight w:val="1822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E8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Перевірка житлово- побутових умов сімей, які неналежним чином виконують батьківські обов’язки.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E9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Рішення міської ради від 24 грудня 2004 року № 441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EA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EB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Галина КОВАЛЬЧУК,</w:t>
            </w:r>
          </w:p>
          <w:p w14:paraId="050C72EC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Оксана ГЛОВАЦЬКА,</w:t>
            </w:r>
          </w:p>
          <w:p w14:paraId="050C72ED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Острозький ВП ГУНП</w:t>
            </w:r>
          </w:p>
        </w:tc>
      </w:tr>
      <w:tr w:rsidR="0077687F" w:rsidRPr="0077687F" w14:paraId="050C72F4" w14:textId="77777777" w:rsidTr="00264A6F">
        <w:trPr>
          <w:gridAfter w:val="1"/>
          <w:wAfter w:w="44" w:type="dxa"/>
          <w:trHeight w:val="2118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EF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Перевірка сімей опікунів                              (піклувальників),  дітей-сиріт і дітей, позбавлених батьківського піклування та сімей усиновителів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F0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Рішення сесії Острозької міської ради від 24  грудня 2004 року № 441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F1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F2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Галина КОВАЛЬЧУК</w:t>
            </w:r>
          </w:p>
          <w:p w14:paraId="050C72F3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77687F" w:rsidRPr="0077687F" w14:paraId="050C72FA" w14:textId="77777777" w:rsidTr="00264A6F">
        <w:trPr>
          <w:gridAfter w:val="1"/>
          <w:wAfter w:w="44" w:type="dxa"/>
          <w:trHeight w:val="976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F5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Проведення профілактичного заходу «Урок»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F6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План роботи служби у справах дітей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F7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Впродовж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2F8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Галина КОВАЛЬЧУК</w:t>
            </w:r>
          </w:p>
          <w:p w14:paraId="050C72F9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77687F" w:rsidRPr="0077687F" w14:paraId="050C7301" w14:textId="77777777" w:rsidTr="00264A6F">
        <w:trPr>
          <w:gridAfter w:val="1"/>
          <w:wAfter w:w="44" w:type="dxa"/>
          <w:trHeight w:val="1673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FB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Проведення обстеження житлових будинків щодо виявлення фактів самовільного будівництва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FC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Закон України</w:t>
            </w:r>
          </w:p>
          <w:p w14:paraId="050C72FD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«Про місцеве самоврядування в Україні» ст.31 п.1 ч.б п.п.4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FE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Постійно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2FF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Сергій КИРИЛЮК</w:t>
            </w:r>
          </w:p>
          <w:p w14:paraId="050C7300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77687F" w:rsidRPr="0077687F" w14:paraId="050C7307" w14:textId="77777777" w:rsidTr="00264A6F">
        <w:trPr>
          <w:gridAfter w:val="1"/>
          <w:wAfter w:w="44" w:type="dxa"/>
          <w:trHeight w:val="1673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02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Проведення обстеження житлових будинків щодо виявлення фактів надання неякісних комунальних послуг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03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Закон України «Про комунальні послуги»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04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Постійно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05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Сергій КИРИЛЮК</w:t>
            </w:r>
          </w:p>
          <w:p w14:paraId="050C7306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77687F" w:rsidRPr="0077687F" w14:paraId="050C7310" w14:textId="77777777" w:rsidTr="00264A6F">
        <w:trPr>
          <w:gridAfter w:val="1"/>
          <w:wAfter w:w="44" w:type="dxa"/>
          <w:trHeight w:val="3251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08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Видача:</w:t>
            </w:r>
          </w:p>
          <w:p w14:paraId="050C7309" w14:textId="77777777" w:rsidR="006361AB" w:rsidRPr="0077687F" w:rsidRDefault="006361AB" w:rsidP="00264A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будівельних паспортів;</w:t>
            </w:r>
          </w:p>
          <w:p w14:paraId="050C730A" w14:textId="77777777" w:rsidR="006361AB" w:rsidRPr="0077687F" w:rsidRDefault="006361AB" w:rsidP="00264A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містобудівних умов та обмежень забудови земельної ділянки.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0B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Закон України «Про регулювання містобудівної діяльності» ст. 27, ст. 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0C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 дня реєстрації заяви:</w:t>
            </w:r>
          </w:p>
          <w:p w14:paraId="050C730D" w14:textId="77777777" w:rsidR="006361AB" w:rsidRPr="0077687F" w:rsidRDefault="006361AB" w:rsidP="00264A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10 робочих днів;</w:t>
            </w:r>
          </w:p>
          <w:p w14:paraId="050C730E" w14:textId="77777777" w:rsidR="006361AB" w:rsidRPr="0077687F" w:rsidRDefault="006361AB" w:rsidP="00264A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7 робочих днів.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0F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Сергій КИРИЛЮК</w:t>
            </w:r>
          </w:p>
        </w:tc>
      </w:tr>
      <w:tr w:rsidR="0077687F" w:rsidRPr="0077687F" w14:paraId="050C7315" w14:textId="77777777" w:rsidTr="00264A6F">
        <w:trPr>
          <w:gridAfter w:val="1"/>
          <w:wAfter w:w="44" w:type="dxa"/>
          <w:trHeight w:val="1270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11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Прийом документів, необхідних для отримання адміністративних послуг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12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Закон України «Про адміністративні послуги»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13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постійно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14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Іван ВОЙТОВ</w:t>
            </w:r>
          </w:p>
        </w:tc>
      </w:tr>
      <w:tr w:rsidR="0077687F" w:rsidRPr="0077687F" w14:paraId="050C731A" w14:textId="77777777" w:rsidTr="00264A6F">
        <w:trPr>
          <w:gridAfter w:val="1"/>
          <w:wAfter w:w="44" w:type="dxa"/>
          <w:trHeight w:val="1561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16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Проведення моніторингу щодо видалення аварійних зелених насаджень, що підлягають знесенню 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17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Закон України «Про місцеве самоврядування в Україні»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18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19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Валентин ШАВУРСЬКИЙ</w:t>
            </w:r>
          </w:p>
        </w:tc>
      </w:tr>
      <w:tr w:rsidR="0077687F" w:rsidRPr="0077687F" w14:paraId="050C731F" w14:textId="77777777" w:rsidTr="00264A6F">
        <w:trPr>
          <w:gridAfter w:val="1"/>
          <w:wAfter w:w="44" w:type="dxa"/>
          <w:trHeight w:val="1325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1B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Обстеження та видача ордерів на знесення зелених насаджень міста.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1C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Закон України «Про місцеве самоврядування в Україні»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1D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Постійно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1E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Валентин ШАВУРСЬКИЙ</w:t>
            </w:r>
          </w:p>
        </w:tc>
      </w:tr>
      <w:tr w:rsidR="0077687F" w:rsidRPr="0077687F" w14:paraId="050C7324" w14:textId="77777777" w:rsidTr="00264A6F">
        <w:trPr>
          <w:gridAfter w:val="1"/>
          <w:wAfter w:w="44" w:type="dxa"/>
          <w:trHeight w:val="1410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20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Надання методичної допомоги підприємствам при укладенні колективних договорів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21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 метою контролю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22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23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Олександр СТРАТЮК</w:t>
            </w:r>
          </w:p>
        </w:tc>
      </w:tr>
      <w:tr w:rsidR="0077687F" w:rsidRPr="0077687F" w14:paraId="050C7329" w14:textId="77777777" w:rsidTr="00264A6F">
        <w:trPr>
          <w:gridAfter w:val="1"/>
          <w:wAfter w:w="44" w:type="dxa"/>
          <w:trHeight w:val="2251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25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Перевірки щодо дотримання вимог чинного законодавства під час призначення та виплати пенсій органами Пенсійного фонду України 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26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 метою контролю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27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28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Олександр СТРАТЮК</w:t>
            </w:r>
          </w:p>
        </w:tc>
      </w:tr>
      <w:tr w:rsidR="0077687F" w:rsidRPr="0077687F" w14:paraId="050C732F" w14:textId="77777777" w:rsidTr="00264A6F">
        <w:trPr>
          <w:gridAfter w:val="1"/>
          <w:wAfter w:w="44" w:type="dxa"/>
          <w:trHeight w:val="1268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2A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Перевірка призначених субсидій та допомог відповідно до чинного законодавства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2B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 метою контролю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2C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2D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Олександр</w:t>
            </w:r>
          </w:p>
          <w:p w14:paraId="050C732E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СТРАТЮК</w:t>
            </w:r>
          </w:p>
        </w:tc>
      </w:tr>
      <w:tr w:rsidR="0077687F" w:rsidRPr="0077687F" w14:paraId="050C7337" w14:textId="77777777" w:rsidTr="00264A6F">
        <w:trPr>
          <w:gridAfter w:val="1"/>
          <w:wAfter w:w="44" w:type="dxa"/>
          <w:trHeight w:val="3251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30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Рейди-перевірки місць масового відпочинку молоді та закладів торгівлі щодо виявлення фактів продажу алкогольних напоїв та тютюнових виробів неповнолітнім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31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 метою контролю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32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33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Галина КОВАЛЬЧУК,</w:t>
            </w:r>
          </w:p>
          <w:p w14:paraId="050C7334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Людмила КУХАРУК,</w:t>
            </w: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br/>
              <w:t>Оксана ГЛОВАЦЬКА</w:t>
            </w:r>
          </w:p>
          <w:p w14:paraId="050C7335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спільно з Острозьким відділом поліції ГУ  НП </w:t>
            </w:r>
          </w:p>
          <w:p w14:paraId="050C7336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77687F" w:rsidRPr="0077687F" w14:paraId="050C733C" w14:textId="77777777" w:rsidTr="00264A6F">
        <w:trPr>
          <w:gridAfter w:val="1"/>
          <w:wAfter w:w="44" w:type="dxa"/>
          <w:trHeight w:val="3380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38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Соціальний супровід, соціальне інспектування сімей, які опинилися в складних життєвих обставинах, сімей вимушених переселенців із зони АТО, підлітків та молодих осіб, які повернулись з місць позбавлення волі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39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Згідно річного плану роботи центру СССДМ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3A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3B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Оксана ГЛОВАЦЬКА</w:t>
            </w:r>
          </w:p>
        </w:tc>
      </w:tr>
      <w:tr w:rsidR="0077687F" w:rsidRPr="0077687F" w14:paraId="050C7341" w14:textId="77777777" w:rsidTr="00264A6F">
        <w:trPr>
          <w:gridAfter w:val="1"/>
          <w:wAfter w:w="44" w:type="dxa"/>
          <w:trHeight w:val="1412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3D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Засідання робочої групи з питань забезпечення сплати податкових та інших надходжень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3E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Згідно доручення голови ОДА від 01.03.16 № 17/01-60/16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3F" w14:textId="77777777" w:rsidR="006361AB" w:rsidRPr="0077687F" w:rsidRDefault="006361AB" w:rsidP="00264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40" w14:textId="77777777" w:rsidR="006361AB" w:rsidRPr="0077687F" w:rsidRDefault="006361AB" w:rsidP="00264A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Галина ЗАГОРОДНЯ</w:t>
            </w:r>
          </w:p>
        </w:tc>
      </w:tr>
      <w:tr w:rsidR="0077687F" w:rsidRPr="0077687F" w14:paraId="050C7347" w14:textId="77777777" w:rsidTr="00264A6F">
        <w:trPr>
          <w:gridAfter w:val="1"/>
          <w:wAfter w:w="44" w:type="dxa"/>
          <w:trHeight w:val="1691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42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Моніторинг споживчих середніх цін на ринку та у закладах торгівлі міста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43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Лист ОДА від 21.12.2010, розпорядження голови ОДА № 124 від 2.04.2010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44" w14:textId="77777777" w:rsidR="006361AB" w:rsidRPr="0077687F" w:rsidRDefault="006361AB" w:rsidP="00264A6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45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Галина ЗАГОРОДНЯ</w:t>
            </w:r>
          </w:p>
          <w:p w14:paraId="050C7346" w14:textId="77777777" w:rsidR="006361AB" w:rsidRPr="0077687F" w:rsidRDefault="006361AB" w:rsidP="00264A6F">
            <w:pPr>
              <w:rPr>
                <w:lang w:val="uk-UA" w:eastAsia="en-US"/>
              </w:rPr>
            </w:pPr>
          </w:p>
        </w:tc>
      </w:tr>
      <w:tr w:rsidR="0077687F" w:rsidRPr="0077687F" w14:paraId="050C734C" w14:textId="77777777" w:rsidTr="00264A6F">
        <w:trPr>
          <w:gridAfter w:val="1"/>
          <w:wAfter w:w="44" w:type="dxa"/>
          <w:trHeight w:val="1837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48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Підготовка та організаційне забезпечення засідань постійних депутатських комісій, виконавчого комітету та сесії міської ради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49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Регламенти виконкому та Острозької міської ради сьомого скликання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4A" w14:textId="77777777" w:rsidR="006361AB" w:rsidRPr="0077687F" w:rsidRDefault="006361AB" w:rsidP="00264A6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4B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Оксана ВЕРУЦЬКА</w:t>
            </w:r>
          </w:p>
        </w:tc>
      </w:tr>
      <w:tr w:rsidR="0077687F" w:rsidRPr="0077687F" w14:paraId="050C7350" w14:textId="77777777" w:rsidTr="00264A6F">
        <w:trPr>
          <w:gridAfter w:val="1"/>
          <w:wAfter w:w="44" w:type="dxa"/>
          <w:trHeight w:val="984"/>
          <w:tblHeader/>
          <w:jc w:val="center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4D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0C734E" w14:textId="77777777" w:rsidR="006361AB" w:rsidRPr="0077687F" w:rsidRDefault="006361AB" w:rsidP="00264A6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7687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77687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 ОРГАНІЗАЦІЙНО</w:t>
            </w:r>
            <w:r w:rsidRPr="0077687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77687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МАСОВІ ЗАХОДИ</w:t>
            </w:r>
          </w:p>
          <w:p w14:paraId="050C734F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687F" w:rsidRPr="0077687F" w14:paraId="050C7355" w14:textId="77777777" w:rsidTr="00264A6F">
        <w:trPr>
          <w:gridAfter w:val="1"/>
          <w:wAfter w:w="44" w:type="dxa"/>
          <w:trHeight w:val="1076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51" w14:textId="77777777" w:rsidR="003B4D97" w:rsidRPr="0077687F" w:rsidRDefault="003B4D97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Заходи до 79-ї  річниці розстрілу єврейського населення у місті Острозі у роки Другої світової війни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52" w14:textId="77777777" w:rsidR="003B4D97" w:rsidRPr="0077687F" w:rsidRDefault="003B4D97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Згідно плану роботи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53" w14:textId="77777777" w:rsidR="003B4D97" w:rsidRPr="0077687F" w:rsidRDefault="003B4D97" w:rsidP="00264A6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04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54" w14:textId="77777777" w:rsidR="003B4D97" w:rsidRPr="0077687F" w:rsidRDefault="003B4D97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Юлія ЯРМОЛКА</w:t>
            </w:r>
          </w:p>
        </w:tc>
      </w:tr>
      <w:tr w:rsidR="0077687F" w:rsidRPr="0077687F" w14:paraId="050C735A" w14:textId="77777777" w:rsidTr="00264A6F">
        <w:trPr>
          <w:gridAfter w:val="1"/>
          <w:wAfter w:w="44" w:type="dxa"/>
          <w:trHeight w:val="1076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56" w14:textId="77777777" w:rsidR="006361AB" w:rsidRPr="0077687F" w:rsidRDefault="00DA6D12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до реалізації проекту «Стріт-арт табір: Мурал-</w:t>
            </w:r>
            <w:r w:rsidRPr="0077687F">
              <w:rPr>
                <w:rFonts w:ascii="Times New Roman" w:hAnsi="Times New Roman"/>
                <w:sz w:val="28"/>
                <w:szCs w:val="28"/>
                <w:lang w:val="en-US"/>
              </w:rPr>
              <w:t>Friendly</w:t>
            </w:r>
            <w:r w:rsidRPr="007768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687F">
              <w:rPr>
                <w:rFonts w:ascii="Times New Roman" w:hAnsi="Times New Roman"/>
                <w:sz w:val="28"/>
                <w:szCs w:val="28"/>
                <w:lang w:val="en-US"/>
              </w:rPr>
              <w:t>city</w:t>
            </w: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57" w14:textId="77777777" w:rsidR="006361AB" w:rsidRPr="0077687F" w:rsidRDefault="00DA6D12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На виконання плану роботи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58" w14:textId="77777777" w:rsidR="006361AB" w:rsidRPr="0077687F" w:rsidRDefault="00DA6D12" w:rsidP="00264A6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59" w14:textId="77777777" w:rsidR="006361AB" w:rsidRPr="0077687F" w:rsidRDefault="00DA6D12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Ольга СТЕЦЮК</w:t>
            </w:r>
          </w:p>
        </w:tc>
      </w:tr>
      <w:tr w:rsidR="0077687F" w:rsidRPr="0077687F" w14:paraId="050C735F" w14:textId="77777777" w:rsidTr="00264A6F">
        <w:trPr>
          <w:gridAfter w:val="1"/>
          <w:wAfter w:w="44" w:type="dxa"/>
          <w:trHeight w:val="1076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5B" w14:textId="77777777" w:rsidR="006361AB" w:rsidRPr="0077687F" w:rsidRDefault="00257C07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Спортивно-масові заходи «Олімпійське літо»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5C" w14:textId="77777777" w:rsidR="006361AB" w:rsidRPr="0077687F" w:rsidRDefault="00257C07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На виконання річного плану роботи відділу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5D" w14:textId="77777777" w:rsidR="006361AB" w:rsidRPr="0077687F" w:rsidRDefault="00257C07" w:rsidP="00264A6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5E" w14:textId="77777777" w:rsidR="006361AB" w:rsidRPr="0077687F" w:rsidRDefault="00257C07" w:rsidP="006361A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Анастасія ШТУНДЕР</w:t>
            </w:r>
          </w:p>
        </w:tc>
      </w:tr>
      <w:tr w:rsidR="0077687F" w:rsidRPr="0077687F" w14:paraId="050C7364" w14:textId="77777777" w:rsidTr="00264A6F">
        <w:trPr>
          <w:gridAfter w:val="1"/>
          <w:wAfter w:w="44" w:type="dxa"/>
          <w:trHeight w:val="1076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60" w14:textId="77777777" w:rsidR="006361AB" w:rsidRPr="0077687F" w:rsidRDefault="000203B4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огляду стану готовності закладів освіти до нового 2020/2021 навчального року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61" w14:textId="77777777" w:rsidR="006361AB" w:rsidRPr="0077687F" w:rsidRDefault="000203B4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План роботи відділу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62" w14:textId="77777777" w:rsidR="006361AB" w:rsidRPr="0077687F" w:rsidRDefault="000203B4" w:rsidP="00264A6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63" w14:textId="77777777" w:rsidR="006361AB" w:rsidRPr="0077687F" w:rsidRDefault="000203B4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Людмила КУХАРУК</w:t>
            </w:r>
          </w:p>
        </w:tc>
      </w:tr>
      <w:tr w:rsidR="0077687F" w:rsidRPr="0077687F" w14:paraId="050C736A" w14:textId="77777777" w:rsidTr="00264A6F">
        <w:trPr>
          <w:gridAfter w:val="1"/>
          <w:wAfter w:w="44" w:type="dxa"/>
          <w:trHeight w:val="1076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65" w14:textId="77777777" w:rsidR="00FE05B1" w:rsidRPr="0077687F" w:rsidRDefault="00257C07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Заходи до Дня Прапора України, Дня незалежності України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66" w14:textId="77777777" w:rsidR="00FE05B1" w:rsidRPr="0077687F" w:rsidRDefault="00257C07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Згідно плану роботи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67" w14:textId="77777777" w:rsidR="00FE05B1" w:rsidRPr="0077687F" w:rsidRDefault="00FE05B1" w:rsidP="00264A6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68" w14:textId="77777777" w:rsidR="00FE05B1" w:rsidRPr="0077687F" w:rsidRDefault="00FE05B1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Анастасія ШТУНДЕР</w:t>
            </w:r>
            <w:r w:rsidR="00257C07" w:rsidRPr="0077687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050C7369" w14:textId="77777777" w:rsidR="00257C07" w:rsidRPr="0077687F" w:rsidRDefault="00257C07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Юлія ЯРМОЛКА</w:t>
            </w:r>
          </w:p>
        </w:tc>
      </w:tr>
      <w:tr w:rsidR="0077687F" w:rsidRPr="0077687F" w14:paraId="050C736F" w14:textId="77777777" w:rsidTr="00264A6F">
        <w:trPr>
          <w:gridAfter w:val="1"/>
          <w:wAfter w:w="44" w:type="dxa"/>
          <w:trHeight w:val="1076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6B" w14:textId="77777777" w:rsidR="006361AB" w:rsidRPr="0077687F" w:rsidRDefault="001F2261" w:rsidP="006361A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Молодіжна акція «Чашка кави»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6C" w14:textId="77777777" w:rsidR="006361AB" w:rsidRPr="0077687F" w:rsidRDefault="007E7E42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На виконання плану роботи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6D" w14:textId="77777777" w:rsidR="006361AB" w:rsidRPr="0077687F" w:rsidRDefault="007E7E42" w:rsidP="00264A6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6E" w14:textId="77777777" w:rsidR="006361AB" w:rsidRPr="0077687F" w:rsidRDefault="007E7E42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Ольга СТЕЦЮК</w:t>
            </w:r>
          </w:p>
        </w:tc>
      </w:tr>
      <w:tr w:rsidR="0077687F" w:rsidRPr="0077687F" w14:paraId="050C7374" w14:textId="77777777" w:rsidTr="00264A6F">
        <w:trPr>
          <w:gridAfter w:val="1"/>
          <w:wAfter w:w="44" w:type="dxa"/>
          <w:trHeight w:val="1076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70" w14:textId="77777777" w:rsidR="00B97DDF" w:rsidRPr="0077687F" w:rsidRDefault="00B97DDF" w:rsidP="009820FC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Реалізація Місячника «Спорт для всіх – спільна турбота»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71" w14:textId="77777777" w:rsidR="00B97DDF" w:rsidRPr="0077687F" w:rsidRDefault="00B97DDF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На виконання річного плану роботи відділу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72" w14:textId="77777777" w:rsidR="00B97DDF" w:rsidRPr="0077687F" w:rsidRDefault="00B97DDF" w:rsidP="00264A6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73" w14:textId="77777777" w:rsidR="00B97DDF" w:rsidRPr="0077687F" w:rsidRDefault="00B97DDF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Анастасія ШТУНДЕР</w:t>
            </w:r>
          </w:p>
        </w:tc>
      </w:tr>
      <w:tr w:rsidR="0077687F" w:rsidRPr="0077687F" w14:paraId="050C7379" w14:textId="77777777" w:rsidTr="00264A6F">
        <w:trPr>
          <w:gridAfter w:val="1"/>
          <w:wAfter w:w="44" w:type="dxa"/>
          <w:trHeight w:val="1076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75" w14:textId="77777777" w:rsidR="009820FC" w:rsidRPr="0077687F" w:rsidRDefault="009820FC" w:rsidP="006361AB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Реалізація Національної стратегії з оздоровчої руханки активності в Україні на період до 2025 року «Рухова активність – здоровий спосіб життя – здорова нація»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76" w14:textId="77777777" w:rsidR="009820FC" w:rsidRPr="0077687F" w:rsidRDefault="009820FC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На виконання річного плану роботи відділу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77" w14:textId="77777777" w:rsidR="009820FC" w:rsidRPr="0077687F" w:rsidRDefault="009820FC" w:rsidP="00264A6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Упродовж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7378" w14:textId="77777777" w:rsidR="009820FC" w:rsidRPr="0077687F" w:rsidRDefault="009820FC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Анастасія ШТУНДЕР</w:t>
            </w:r>
          </w:p>
        </w:tc>
      </w:tr>
      <w:tr w:rsidR="0077687F" w:rsidRPr="0077687F" w14:paraId="050C737E" w14:textId="77777777" w:rsidTr="00264A6F">
        <w:trPr>
          <w:gridAfter w:val="1"/>
          <w:wAfter w:w="44" w:type="dxa"/>
          <w:trHeight w:val="1076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7A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грамот та подяк міської ради з нагоди професійних свят 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7B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Відзначення дат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7C" w14:textId="77777777" w:rsidR="006361AB" w:rsidRPr="0077687F" w:rsidRDefault="006361AB" w:rsidP="00264A6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Протягом місяця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7D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/>
              </w:rPr>
              <w:t>Оксана ВЕРУЦЬКА</w:t>
            </w:r>
          </w:p>
        </w:tc>
      </w:tr>
      <w:tr w:rsidR="006361AB" w:rsidRPr="0077687F" w14:paraId="050C7385" w14:textId="77777777" w:rsidTr="00264A6F">
        <w:trPr>
          <w:gridAfter w:val="1"/>
          <w:wAfter w:w="44" w:type="dxa"/>
          <w:trHeight w:val="1248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7F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Вітання з професійними, державними, ювілейними святами та пам</w:t>
            </w:r>
            <w:r w:rsidRPr="0077687F">
              <w:rPr>
                <w:rFonts w:ascii="Times New Roman" w:hAnsi="Times New Roman"/>
                <w:sz w:val="28"/>
                <w:szCs w:val="28"/>
                <w:lang w:eastAsia="en-US"/>
              </w:rPr>
              <w:t>’</w:t>
            </w: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ятними датами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80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Відзначення професійних свят та пам</w:t>
            </w:r>
            <w:r w:rsidRPr="0077687F">
              <w:rPr>
                <w:rFonts w:ascii="Times New Roman" w:hAnsi="Times New Roman"/>
                <w:sz w:val="28"/>
                <w:szCs w:val="28"/>
                <w:lang w:eastAsia="en-US"/>
              </w:rPr>
              <w:t>’</w:t>
            </w: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ятних дат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81" w14:textId="77777777" w:rsidR="006361AB" w:rsidRPr="0077687F" w:rsidRDefault="006361AB" w:rsidP="00264A6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Згідно календаря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7382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Наталія ОРЛЕНКО</w:t>
            </w:r>
          </w:p>
          <w:p w14:paraId="050C7383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77687F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Оксана ВЕРУЦЬКА</w:t>
            </w:r>
          </w:p>
          <w:p w14:paraId="050C7384" w14:textId="77777777" w:rsidR="006361AB" w:rsidRPr="0077687F" w:rsidRDefault="006361AB" w:rsidP="00264A6F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</w:tbl>
    <w:p w14:paraId="050C7386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87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88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89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 w:rsidRPr="0077687F">
        <w:rPr>
          <w:rFonts w:ascii="Times New Roman" w:hAnsi="Times New Roman"/>
          <w:sz w:val="28"/>
          <w:szCs w:val="28"/>
          <w:lang w:val="uk-UA"/>
        </w:rPr>
        <w:tab/>
      </w:r>
      <w:r w:rsidRPr="0077687F">
        <w:rPr>
          <w:rFonts w:ascii="Times New Roman" w:hAnsi="Times New Roman"/>
          <w:sz w:val="28"/>
          <w:szCs w:val="28"/>
          <w:lang w:val="uk-UA"/>
        </w:rPr>
        <w:tab/>
      </w:r>
      <w:r w:rsidRPr="0077687F">
        <w:rPr>
          <w:rFonts w:ascii="Times New Roman" w:hAnsi="Times New Roman"/>
          <w:sz w:val="28"/>
          <w:szCs w:val="28"/>
          <w:lang w:val="uk-UA"/>
        </w:rPr>
        <w:tab/>
      </w:r>
      <w:r w:rsidRPr="0077687F">
        <w:rPr>
          <w:rFonts w:ascii="Times New Roman" w:hAnsi="Times New Roman"/>
          <w:sz w:val="28"/>
          <w:szCs w:val="28"/>
          <w:lang w:val="uk-UA"/>
        </w:rPr>
        <w:tab/>
      </w:r>
      <w:r w:rsidRPr="0077687F">
        <w:rPr>
          <w:rFonts w:ascii="Times New Roman" w:hAnsi="Times New Roman"/>
          <w:sz w:val="28"/>
          <w:szCs w:val="28"/>
          <w:lang w:val="uk-UA"/>
        </w:rPr>
        <w:tab/>
        <w:t>Леонід СНІЩУК</w:t>
      </w:r>
    </w:p>
    <w:p w14:paraId="050C738A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8B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8C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8D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8E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8F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90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91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92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93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94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95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96" w14:textId="77777777" w:rsidR="00033D06" w:rsidRPr="0077687F" w:rsidRDefault="00033D06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97" w14:textId="77777777" w:rsidR="003E0D47" w:rsidRPr="0077687F" w:rsidRDefault="003E0D47" w:rsidP="003E0D47">
      <w:pPr>
        <w:rPr>
          <w:rFonts w:ascii="Times New Roman" w:hAnsi="Times New Roman"/>
          <w:sz w:val="28"/>
          <w:szCs w:val="28"/>
          <w:lang w:val="uk-UA"/>
        </w:rPr>
      </w:pPr>
    </w:p>
    <w:p w14:paraId="050C7398" w14:textId="77777777" w:rsidR="003E0D47" w:rsidRPr="0077687F" w:rsidRDefault="003E0D47" w:rsidP="003E0D47">
      <w:pPr>
        <w:pStyle w:val="NoSpacing"/>
        <w:ind w:left="6096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14:paraId="050C7399" w14:textId="77777777" w:rsidR="003E0D47" w:rsidRPr="0077687F" w:rsidRDefault="003E0D47" w:rsidP="003E0D47">
      <w:pPr>
        <w:pStyle w:val="NoSpacing"/>
        <w:ind w:left="6096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до рішення виконкому</w:t>
      </w:r>
    </w:p>
    <w:p w14:paraId="050C739A" w14:textId="77777777" w:rsidR="003E0D47" w:rsidRPr="0077687F" w:rsidRDefault="003E0D47" w:rsidP="003E0D47">
      <w:pPr>
        <w:pStyle w:val="NoSpacing"/>
        <w:ind w:left="6096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 xml:space="preserve">Острозької міської ради </w:t>
      </w:r>
    </w:p>
    <w:p w14:paraId="050C739B" w14:textId="77777777" w:rsidR="003E0D47" w:rsidRPr="0077687F" w:rsidRDefault="00967EF7" w:rsidP="003E0D47">
      <w:pPr>
        <w:pStyle w:val="NoSpacing"/>
        <w:ind w:left="6096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6361AB" w:rsidRPr="0077687F">
        <w:rPr>
          <w:rFonts w:ascii="Times New Roman" w:hAnsi="Times New Roman"/>
          <w:bCs/>
          <w:sz w:val="28"/>
          <w:szCs w:val="28"/>
          <w:lang w:val="uk-UA"/>
        </w:rPr>
        <w:t>21 липня</w:t>
      </w:r>
      <w:r w:rsidR="003E0D47" w:rsidRPr="0077687F">
        <w:rPr>
          <w:rFonts w:ascii="Times New Roman" w:hAnsi="Times New Roman"/>
          <w:bCs/>
          <w:sz w:val="28"/>
          <w:szCs w:val="28"/>
          <w:lang w:val="uk-UA"/>
        </w:rPr>
        <w:t xml:space="preserve"> 2020 року</w:t>
      </w:r>
    </w:p>
    <w:p w14:paraId="050C739C" w14:textId="5066E90B" w:rsidR="003E0D47" w:rsidRPr="0077687F" w:rsidRDefault="003E0D47" w:rsidP="003E0D47">
      <w:pPr>
        <w:pStyle w:val="NoSpacing"/>
        <w:ind w:left="6096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№</w:t>
      </w:r>
      <w:r w:rsidR="00DA5D53">
        <w:rPr>
          <w:rFonts w:ascii="Times New Roman" w:hAnsi="Times New Roman"/>
          <w:sz w:val="28"/>
          <w:szCs w:val="28"/>
          <w:lang w:val="uk-UA"/>
        </w:rPr>
        <w:t xml:space="preserve"> 84</w:t>
      </w:r>
    </w:p>
    <w:p w14:paraId="050C739D" w14:textId="77777777" w:rsidR="003E0D47" w:rsidRPr="0077687F" w:rsidRDefault="003E0D47" w:rsidP="003E0D47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50C739E" w14:textId="77777777" w:rsidR="003E0D47" w:rsidRPr="0077687F" w:rsidRDefault="003E0D47" w:rsidP="003E0D47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ІНФОРМАЦІЯ</w:t>
      </w:r>
    </w:p>
    <w:p w14:paraId="050C739F" w14:textId="77777777" w:rsidR="003E0D47" w:rsidRPr="0077687F" w:rsidRDefault="003E0D47" w:rsidP="003E0D47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про виконання плану роботи виконкому</w:t>
      </w:r>
    </w:p>
    <w:p w14:paraId="050C73A0" w14:textId="77777777" w:rsidR="003E0D47" w:rsidRPr="0077687F" w:rsidRDefault="006361AB" w:rsidP="003E0D47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</w:rPr>
        <w:t>Острозької міської ради за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 червень </w:t>
      </w:r>
      <w:r w:rsidR="003E0D47" w:rsidRPr="0077687F">
        <w:rPr>
          <w:rFonts w:ascii="Times New Roman" w:hAnsi="Times New Roman"/>
          <w:sz w:val="28"/>
          <w:szCs w:val="28"/>
          <w:lang w:val="uk-UA"/>
        </w:rPr>
        <w:t xml:space="preserve">2020 </w:t>
      </w:r>
      <w:r w:rsidR="003E0D47" w:rsidRPr="0077687F">
        <w:rPr>
          <w:rFonts w:ascii="Times New Roman" w:hAnsi="Times New Roman"/>
          <w:sz w:val="28"/>
          <w:szCs w:val="28"/>
        </w:rPr>
        <w:t>року</w:t>
      </w:r>
    </w:p>
    <w:p w14:paraId="050C73A1" w14:textId="77777777" w:rsidR="003E0D47" w:rsidRPr="0077687F" w:rsidRDefault="003E0D47" w:rsidP="003E0D47">
      <w:pPr>
        <w:pStyle w:val="NoSpacing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14:paraId="050C73A2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План роботи виконкому Острозької міської ради протягом </w:t>
      </w:r>
      <w:r w:rsidR="00213B14" w:rsidRPr="0077687F">
        <w:rPr>
          <w:rFonts w:ascii="Times New Roman" w:hAnsi="Times New Roman"/>
          <w:bCs/>
          <w:sz w:val="28"/>
          <w:szCs w:val="28"/>
          <w:lang w:val="uk-UA"/>
        </w:rPr>
        <w:t>червня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2020 року здійснювався на виконання</w:t>
      </w:r>
      <w:r w:rsidR="00ED6691" w:rsidRPr="0077687F">
        <w:rPr>
          <w:rFonts w:ascii="Times New Roman" w:hAnsi="Times New Roman"/>
          <w:bCs/>
          <w:sz w:val="28"/>
          <w:szCs w:val="28"/>
          <w:lang w:val="uk-UA"/>
        </w:rPr>
        <w:t xml:space="preserve"> рішення виконко</w:t>
      </w:r>
      <w:r w:rsidR="00EC5B0C" w:rsidRPr="0077687F">
        <w:rPr>
          <w:rFonts w:ascii="Times New Roman" w:hAnsi="Times New Roman"/>
          <w:bCs/>
          <w:sz w:val="28"/>
          <w:szCs w:val="28"/>
          <w:lang w:val="uk-UA"/>
        </w:rPr>
        <w:t>му від 19 травня 2020 року № 71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«Про </w:t>
      </w:r>
      <w:r w:rsidR="00ED6691" w:rsidRPr="0077687F">
        <w:rPr>
          <w:rFonts w:ascii="Times New Roman" w:hAnsi="Times New Roman"/>
          <w:bCs/>
          <w:sz w:val="28"/>
          <w:szCs w:val="28"/>
          <w:lang w:val="uk-UA"/>
        </w:rPr>
        <w:t xml:space="preserve">затвердження оперативного плану роботи виконкому Острозької міської ради на </w:t>
      </w:r>
      <w:r w:rsidR="00835446" w:rsidRPr="0077687F">
        <w:rPr>
          <w:rFonts w:ascii="Times New Roman" w:hAnsi="Times New Roman"/>
          <w:bCs/>
          <w:sz w:val="28"/>
          <w:szCs w:val="28"/>
          <w:lang w:val="uk-UA"/>
        </w:rPr>
        <w:t>червень</w:t>
      </w:r>
      <w:r w:rsidR="00ED6691" w:rsidRPr="0077687F">
        <w:rPr>
          <w:rFonts w:ascii="Times New Roman" w:hAnsi="Times New Roman"/>
          <w:bCs/>
          <w:sz w:val="28"/>
          <w:szCs w:val="28"/>
          <w:lang w:val="uk-UA"/>
        </w:rPr>
        <w:t xml:space="preserve"> 2020 року».</w:t>
      </w:r>
    </w:p>
    <w:p w14:paraId="050C73A3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Загальним відділом вівся контроль за дотриманням термінів виконання документів органів влади вищого рівня, власних рішень та розпоряджень міського голови. Велась реєстрація та видача рішень виконкому. </w:t>
      </w:r>
    </w:p>
    <w:p w14:paraId="050C73A4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Організаційним відділом протягом </w:t>
      </w:r>
      <w:r w:rsidR="00B30747" w:rsidRPr="0077687F">
        <w:rPr>
          <w:rFonts w:ascii="Times New Roman" w:hAnsi="Times New Roman"/>
          <w:bCs/>
          <w:sz w:val="28"/>
          <w:szCs w:val="28"/>
          <w:lang w:val="uk-UA"/>
        </w:rPr>
        <w:t>квітня</w:t>
      </w:r>
      <w:r w:rsidR="00213B14" w:rsidRPr="0077687F">
        <w:rPr>
          <w:rFonts w:ascii="Times New Roman" w:hAnsi="Times New Roman"/>
          <w:bCs/>
          <w:sz w:val="28"/>
          <w:szCs w:val="28"/>
          <w:lang w:val="uk-UA"/>
        </w:rPr>
        <w:t xml:space="preserve"> організовано одне</w:t>
      </w:r>
      <w:r w:rsidR="00B035EF" w:rsidRPr="0077687F">
        <w:rPr>
          <w:rFonts w:ascii="Times New Roman" w:hAnsi="Times New Roman"/>
          <w:bCs/>
          <w:sz w:val="28"/>
          <w:szCs w:val="28"/>
          <w:lang w:val="uk-UA"/>
        </w:rPr>
        <w:t xml:space="preserve"> засідання</w:t>
      </w:r>
      <w:r w:rsidR="00213B14" w:rsidRPr="0077687F">
        <w:rPr>
          <w:rFonts w:ascii="Times New Roman" w:hAnsi="Times New Roman"/>
          <w:bCs/>
          <w:sz w:val="28"/>
          <w:szCs w:val="28"/>
          <w:lang w:val="uk-UA"/>
        </w:rPr>
        <w:t xml:space="preserve"> виконкому. 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Готувались проекти рішень міської ради, проекти рішень виконкому та розпоряджень міського голови на виконання документів органів влади вищого рівня та власних повноважень. </w:t>
      </w:r>
    </w:p>
    <w:p w14:paraId="050C73A5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>Велась організаційна підготовка засідання голів депутатських комісій, засідань депутатських коміс</w:t>
      </w:r>
      <w:r w:rsidR="00AB4AC6" w:rsidRPr="0077687F">
        <w:rPr>
          <w:rFonts w:ascii="Times New Roman" w:hAnsi="Times New Roman"/>
          <w:bCs/>
          <w:sz w:val="28"/>
          <w:szCs w:val="28"/>
          <w:lang w:val="uk-UA"/>
        </w:rPr>
        <w:t>ій та пленарного засідання сесій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ради. </w:t>
      </w:r>
    </w:p>
    <w:p w14:paraId="050C73A6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>Велись та оформлялись протоколи засідань комісій та сесій міської ради. Працівниками відділу здійснювалась фіксація поіменног</w:t>
      </w:r>
      <w:r w:rsidR="00AB4AC6" w:rsidRPr="0077687F">
        <w:rPr>
          <w:rFonts w:ascii="Times New Roman" w:hAnsi="Times New Roman"/>
          <w:bCs/>
          <w:sz w:val="28"/>
          <w:szCs w:val="28"/>
          <w:lang w:val="uk-UA"/>
        </w:rPr>
        <w:t>о голосування під час пленарних засідань сесій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50C73A7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Протягом </w:t>
      </w:r>
      <w:r w:rsidR="00AB4AC6" w:rsidRPr="0077687F">
        <w:rPr>
          <w:rFonts w:ascii="Times New Roman" w:hAnsi="Times New Roman"/>
          <w:bCs/>
          <w:sz w:val="28"/>
          <w:szCs w:val="28"/>
          <w:lang w:val="uk-UA"/>
        </w:rPr>
        <w:t>червня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здійснювалась підготовка вітальних листівок, вітальних адрес з ювілеями, днями народжень, професійними святами, пам’ятними датами, а також грамот та подяк з нагоди професійних свят.</w:t>
      </w:r>
    </w:p>
    <w:p w14:paraId="050C73A8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>В управлінні праці та соціального захисту населення проводилась робота з прийому та оформлення документів для призначення різних видів державних допомог жителям міста і надавалась субсидія населенню на відшкодування витрат з житлово-комунальних послуг та на придбання твердого палива і скрапленого газу готівкою згідно діючого законодавства України.</w:t>
      </w:r>
    </w:p>
    <w:p w14:paraId="050C73A9" w14:textId="77777777" w:rsidR="00063108" w:rsidRPr="0077687F" w:rsidRDefault="000B562C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 xml:space="preserve">За червень новопризначених справ по державних соціальних допомогах – </w:t>
      </w:r>
      <w:r w:rsidR="00063108" w:rsidRPr="0077687F">
        <w:rPr>
          <w:rFonts w:ascii="Times New Roman" w:hAnsi="Times New Roman"/>
          <w:sz w:val="28"/>
          <w:szCs w:val="28"/>
          <w:lang w:val="uk-UA"/>
        </w:rPr>
        <w:t>56, всього одержувачів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 за місяць по допомогах – 818 </w:t>
      </w:r>
      <w:r w:rsidR="00063108" w:rsidRPr="0077687F">
        <w:rPr>
          <w:rFonts w:ascii="Times New Roman" w:hAnsi="Times New Roman"/>
          <w:sz w:val="28"/>
          <w:szCs w:val="28"/>
          <w:lang w:val="uk-UA"/>
        </w:rPr>
        <w:t>осіб. Допомоги виплачені в повному о</w:t>
      </w:r>
      <w:r w:rsidRPr="0077687F">
        <w:rPr>
          <w:rFonts w:ascii="Times New Roman" w:hAnsi="Times New Roman"/>
          <w:sz w:val="28"/>
          <w:szCs w:val="28"/>
          <w:lang w:val="uk-UA"/>
        </w:rPr>
        <w:t>бсязі, всього 1470,1 тис. грн.</w:t>
      </w:r>
    </w:p>
    <w:p w14:paraId="050C73AA" w14:textId="77777777" w:rsidR="00063108" w:rsidRPr="0077687F" w:rsidRDefault="00E739CB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В звітному місяці</w:t>
      </w:r>
      <w:r w:rsidR="00063108" w:rsidRPr="0077687F">
        <w:rPr>
          <w:rFonts w:ascii="Times New Roman" w:hAnsi="Times New Roman"/>
          <w:sz w:val="28"/>
          <w:szCs w:val="28"/>
          <w:lang w:val="uk-UA"/>
        </w:rPr>
        <w:t xml:space="preserve"> за призначення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м житлової субсидії звернулося </w:t>
      </w:r>
      <w:r w:rsidR="00063108" w:rsidRPr="0077687F">
        <w:rPr>
          <w:rFonts w:ascii="Times New Roman" w:hAnsi="Times New Roman"/>
          <w:sz w:val="28"/>
          <w:szCs w:val="28"/>
          <w:lang w:val="uk-UA"/>
        </w:rPr>
        <w:t xml:space="preserve">10 осіб. Всього нараховано субсидії в готівковій формі на оплату житлово-комунальних послуг для 473 </w:t>
      </w:r>
      <w:r w:rsidRPr="0077687F">
        <w:rPr>
          <w:rFonts w:ascii="Times New Roman" w:hAnsi="Times New Roman"/>
          <w:sz w:val="28"/>
          <w:szCs w:val="28"/>
          <w:lang w:val="uk-UA"/>
        </w:rPr>
        <w:t>одержувачів на загальну суму 94,</w:t>
      </w:r>
      <w:r w:rsidR="00063108" w:rsidRPr="0077687F">
        <w:rPr>
          <w:rFonts w:ascii="Times New Roman" w:hAnsi="Times New Roman"/>
          <w:sz w:val="28"/>
          <w:szCs w:val="28"/>
          <w:lang w:val="uk-UA"/>
        </w:rPr>
        <w:t>3 тис. грн. та 1 особі призначено субсидію на придбання твердого та рідкого пічного побутового палива і скрапле</w:t>
      </w:r>
      <w:r w:rsidRPr="0077687F">
        <w:rPr>
          <w:rFonts w:ascii="Times New Roman" w:hAnsi="Times New Roman"/>
          <w:sz w:val="28"/>
          <w:szCs w:val="28"/>
          <w:lang w:val="uk-UA"/>
        </w:rPr>
        <w:t>ного газу в сумі 4,1 тис. грн.</w:t>
      </w:r>
    </w:p>
    <w:p w14:paraId="050C73AB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З</w:t>
      </w:r>
      <w:r w:rsidR="00E739CB" w:rsidRPr="0077687F">
        <w:rPr>
          <w:rFonts w:ascii="Times New Roman" w:hAnsi="Times New Roman"/>
          <w:sz w:val="28"/>
          <w:szCs w:val="28"/>
          <w:lang w:val="uk-UA"/>
        </w:rPr>
        <w:t xml:space="preserve"> місцевого бюджету для 22 осіб </w:t>
      </w:r>
      <w:r w:rsidRPr="0077687F">
        <w:rPr>
          <w:rFonts w:ascii="Times New Roman" w:hAnsi="Times New Roman"/>
          <w:sz w:val="28"/>
          <w:szCs w:val="28"/>
          <w:lang w:val="uk-UA"/>
        </w:rPr>
        <w:t>виплачено компенсацію особам, які надають соціа</w:t>
      </w:r>
      <w:r w:rsidR="00E739CB" w:rsidRPr="0077687F">
        <w:rPr>
          <w:rFonts w:ascii="Times New Roman" w:hAnsi="Times New Roman"/>
          <w:sz w:val="28"/>
          <w:szCs w:val="28"/>
          <w:lang w:val="uk-UA"/>
        </w:rPr>
        <w:t>льні послуги  на загальну суму 4,6 тис. грн.</w:t>
      </w:r>
    </w:p>
    <w:p w14:paraId="050C73AC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Щомісячн</w:t>
      </w:r>
      <w:r w:rsidR="00E739CB" w:rsidRPr="0077687F">
        <w:rPr>
          <w:rFonts w:ascii="Times New Roman" w:hAnsi="Times New Roman"/>
          <w:sz w:val="28"/>
          <w:szCs w:val="28"/>
          <w:lang w:val="uk-UA"/>
        </w:rPr>
        <w:t xml:space="preserve">у адресну допомогу особам, які 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переміщуються з тимчасово окупованої території </w:t>
      </w:r>
      <w:r w:rsidR="00E739CB" w:rsidRPr="0077687F">
        <w:rPr>
          <w:rFonts w:ascii="Times New Roman" w:hAnsi="Times New Roman"/>
          <w:sz w:val="28"/>
          <w:szCs w:val="28"/>
          <w:lang w:val="uk-UA"/>
        </w:rPr>
        <w:t xml:space="preserve">України та районів проведення 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АТО для покриття </w:t>
      </w:r>
      <w:r w:rsidRPr="0077687F">
        <w:rPr>
          <w:rFonts w:ascii="Times New Roman" w:hAnsi="Times New Roman"/>
          <w:sz w:val="28"/>
          <w:szCs w:val="28"/>
          <w:lang w:val="uk-UA"/>
        </w:rPr>
        <w:lastRenderedPageBreak/>
        <w:t>витрат на проживання,  в тому числі на оплату житлово-комунальних послуг, в червні  призначено для  7 осіб. Всього даного виду допомоги отримали 15 ВПО на загаль</w:t>
      </w:r>
      <w:r w:rsidR="00E739CB" w:rsidRPr="0077687F">
        <w:rPr>
          <w:rFonts w:ascii="Times New Roman" w:hAnsi="Times New Roman"/>
          <w:sz w:val="28"/>
          <w:szCs w:val="28"/>
          <w:lang w:val="uk-UA"/>
        </w:rPr>
        <w:t>ну суму 18,</w:t>
      </w:r>
      <w:r w:rsidRPr="0077687F">
        <w:rPr>
          <w:rFonts w:ascii="Times New Roman" w:hAnsi="Times New Roman"/>
          <w:sz w:val="28"/>
          <w:szCs w:val="28"/>
          <w:lang w:val="uk-UA"/>
        </w:rPr>
        <w:t>1 тис. грн., заборгованість  відсутня.</w:t>
      </w:r>
    </w:p>
    <w:p w14:paraId="050C73AD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 xml:space="preserve">Проведено 4 засідання комісії з контролю за призначенням та виплатою всіх видів допомог, на яких  розглянули 34 справи по  призначенню субсидії   і 4 справи по наданню державної соціальної допомоги малозабезпеченим сім’ям. </w:t>
      </w:r>
    </w:p>
    <w:p w14:paraId="050C73AE" w14:textId="77777777" w:rsidR="00063108" w:rsidRPr="0077687F" w:rsidRDefault="00E739CB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Проведено</w:t>
      </w:r>
      <w:r w:rsidR="00063108" w:rsidRPr="0077687F">
        <w:rPr>
          <w:rFonts w:ascii="Times New Roman" w:hAnsi="Times New Roman"/>
          <w:sz w:val="28"/>
          <w:szCs w:val="28"/>
          <w:lang w:val="uk-UA"/>
        </w:rPr>
        <w:t xml:space="preserve"> 3 засідання  комісії  з питань призначення (відновлення) соціальних виплат внутрішньо переміщеним особам. На засіданнях комісії для 8 внутрішньо переміщених осіб призначено адресну допомогу особам, які переміщуються з тимчасово окупованої території України та районів проведення антитерористичної операції, для покриття витрат на проживання, в тому числі на оплату житлово-комунальних  послуг. </w:t>
      </w:r>
    </w:p>
    <w:p w14:paraId="050C73AF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 xml:space="preserve">Для  перевірки достовірності  даних вказаних в декларації отримувачів субсидії, допомоги  зроблено 64 витяги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майна. </w:t>
      </w:r>
    </w:p>
    <w:p w14:paraId="050C73B0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Протягом червня 4 одержувачі с</w:t>
      </w:r>
      <w:r w:rsidR="00151D2C" w:rsidRPr="0077687F">
        <w:rPr>
          <w:rFonts w:ascii="Times New Roman" w:hAnsi="Times New Roman"/>
          <w:sz w:val="28"/>
          <w:szCs w:val="28"/>
          <w:lang w:val="uk-UA"/>
        </w:rPr>
        <w:t xml:space="preserve">убсидії повернули 2179,81 грн. </w:t>
      </w:r>
      <w:r w:rsidRPr="0077687F">
        <w:rPr>
          <w:rFonts w:ascii="Times New Roman" w:hAnsi="Times New Roman"/>
          <w:sz w:val="28"/>
          <w:szCs w:val="28"/>
          <w:lang w:val="uk-UA"/>
        </w:rPr>
        <w:t>надміру виплаченої субсидії та 1 особа повернула надміру виплачену компенсаційну виплату фізичній особі, яка надає соціа</w:t>
      </w:r>
      <w:r w:rsidR="002668F0" w:rsidRPr="0077687F">
        <w:rPr>
          <w:rFonts w:ascii="Times New Roman" w:hAnsi="Times New Roman"/>
          <w:sz w:val="28"/>
          <w:szCs w:val="28"/>
          <w:lang w:val="uk-UA"/>
        </w:rPr>
        <w:t>льні послуги в сумі 287,30 грн.</w:t>
      </w:r>
    </w:p>
    <w:p w14:paraId="050C73B1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Надано пільги по оплаті за спожиті житлово-комунальні</w:t>
      </w:r>
      <w:r w:rsidR="00746DEF" w:rsidRPr="0077687F">
        <w:rPr>
          <w:rFonts w:ascii="Times New Roman" w:hAnsi="Times New Roman"/>
          <w:sz w:val="28"/>
          <w:szCs w:val="28"/>
          <w:lang w:val="uk-UA"/>
        </w:rPr>
        <w:t xml:space="preserve"> послуги у безготівковій формі </w:t>
      </w:r>
      <w:r w:rsidRPr="0077687F">
        <w:rPr>
          <w:rFonts w:ascii="Times New Roman" w:hAnsi="Times New Roman"/>
          <w:sz w:val="28"/>
          <w:szCs w:val="28"/>
          <w:lang w:val="uk-UA"/>
        </w:rPr>
        <w:t>для</w:t>
      </w:r>
      <w:r w:rsidR="00746DEF" w:rsidRPr="0077687F">
        <w:rPr>
          <w:rFonts w:ascii="Times New Roman" w:hAnsi="Times New Roman"/>
          <w:sz w:val="28"/>
          <w:szCs w:val="28"/>
          <w:lang w:val="uk-UA"/>
        </w:rPr>
        <w:t xml:space="preserve"> 560 осіб на загальну суму  87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 тис. грн. та у готівковій формі для 72 осіб</w:t>
      </w:r>
      <w:r w:rsidR="00746DEF" w:rsidRPr="0077687F">
        <w:rPr>
          <w:rFonts w:ascii="Times New Roman" w:hAnsi="Times New Roman"/>
          <w:sz w:val="28"/>
          <w:szCs w:val="28"/>
          <w:lang w:val="uk-UA"/>
        </w:rPr>
        <w:t xml:space="preserve"> на загальну суму 21,3 тис.грн.</w:t>
      </w:r>
    </w:p>
    <w:p w14:paraId="050C73B2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З місцевого бюджету  надано пільг з послуг зв’язку  для 54 пільговиків</w:t>
      </w:r>
      <w:r w:rsidR="006F3586" w:rsidRPr="0077687F">
        <w:rPr>
          <w:rFonts w:ascii="Times New Roman" w:hAnsi="Times New Roman"/>
          <w:sz w:val="28"/>
          <w:szCs w:val="28"/>
          <w:lang w:val="uk-UA"/>
        </w:rPr>
        <w:t xml:space="preserve"> на загальну суму 1,9 тис. грн.</w:t>
      </w:r>
    </w:p>
    <w:p w14:paraId="050C73B3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 xml:space="preserve">Підготовлено та направлено лист в санаторій «Скадовськ» на 1 УБД АТО для отримання послуг психологічної реабілітації.  </w:t>
      </w:r>
    </w:p>
    <w:p w14:paraId="050C73B4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 xml:space="preserve">Для  3-х  учасників бойових дій АТО  оформлені та видані договори на оздоровлення в санаторій «Орізонт». </w:t>
      </w:r>
    </w:p>
    <w:p w14:paraId="050C73B5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Підготовлено реєстр виплати матеріальної допомоги для  військовослужбовця, звільненого з військової строков</w:t>
      </w:r>
      <w:r w:rsidR="006F3586" w:rsidRPr="0077687F">
        <w:rPr>
          <w:rFonts w:ascii="Times New Roman" w:hAnsi="Times New Roman"/>
          <w:sz w:val="28"/>
          <w:szCs w:val="28"/>
          <w:lang w:val="uk-UA"/>
        </w:rPr>
        <w:t>ої служби на суму 1,8 тис. грн.</w:t>
      </w:r>
    </w:p>
    <w:p w14:paraId="050C73B6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Проводився прийом розрахунків від підприємств та організацій міста на виплату компенсацій особам, які постраждали внаслідок аварії на Чорнобильській АЕС. В червні даних компенсацій виплачено для  48 осіб на загальну суму 13</w:t>
      </w:r>
      <w:r w:rsidR="006F3586" w:rsidRPr="0077687F">
        <w:rPr>
          <w:rFonts w:ascii="Times New Roman" w:hAnsi="Times New Roman"/>
          <w:sz w:val="28"/>
          <w:szCs w:val="28"/>
          <w:lang w:val="uk-UA"/>
        </w:rPr>
        <w:t>,</w:t>
      </w:r>
      <w:r w:rsidRPr="0077687F">
        <w:rPr>
          <w:rFonts w:ascii="Times New Roman" w:hAnsi="Times New Roman"/>
          <w:sz w:val="28"/>
          <w:szCs w:val="28"/>
          <w:lang w:val="uk-UA"/>
        </w:rPr>
        <w:t>5 тис.  грн. а саме:</w:t>
      </w:r>
    </w:p>
    <w:p w14:paraId="050C73B7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- компенсація на пільгове забезпечення продуктами харчування осіб, які постраждали внаслідок Чорнобильської катастрофи для  42 осіб на  загальну суму 12,2 тис. грн.;</w:t>
      </w:r>
    </w:p>
    <w:p w14:paraId="050C73B8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- допомога на оздоровлення для 5 осіб, постраждалих внаслідок Чорнобильської катастрофи  на загальну суму  0,5 тис. грн.;</w:t>
      </w:r>
    </w:p>
    <w:p w14:paraId="050C73B9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. пільгове медичне обслуговування громадян, які постраждали внаслідок Чорнобильськ</w:t>
      </w:r>
      <w:r w:rsidR="006F3586" w:rsidRPr="0077687F">
        <w:rPr>
          <w:rFonts w:ascii="Times New Roman" w:hAnsi="Times New Roman"/>
          <w:sz w:val="28"/>
          <w:szCs w:val="28"/>
          <w:lang w:val="uk-UA"/>
        </w:rPr>
        <w:t>ої катастрофи 1 особі на суму 0,</w:t>
      </w:r>
      <w:r w:rsidRPr="0077687F">
        <w:rPr>
          <w:rFonts w:ascii="Times New Roman" w:hAnsi="Times New Roman"/>
          <w:sz w:val="28"/>
          <w:szCs w:val="28"/>
          <w:lang w:val="uk-UA"/>
        </w:rPr>
        <w:t>8 тис. грн.</w:t>
      </w:r>
    </w:p>
    <w:p w14:paraId="050C73BA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 xml:space="preserve">Проведено засідання міської тимчасової  комісії з питань погашення заборгованості із заробітної плати (грошового забезпечення), пенсій, стипендій та інших соціальних виплат,  забезпечення реалізації рішень, </w:t>
      </w:r>
      <w:r w:rsidRPr="0077687F">
        <w:rPr>
          <w:rFonts w:ascii="Times New Roman" w:hAnsi="Times New Roman"/>
          <w:sz w:val="28"/>
          <w:szCs w:val="28"/>
          <w:lang w:val="uk-UA"/>
        </w:rPr>
        <w:lastRenderedPageBreak/>
        <w:t xml:space="preserve">спрямованих на підвищення рівня оплати праці, дотримання норм  законодавства в частині мінімальної заробітної плати, легалізації виплати  заробітної плати та зайнятості населення, на якому заслухано 2 суб’єкта підприємницької діяльності та 1 керівника юридичної особи щодо оплати праці у розмірі нижче мінімального розміру заробітної плати. Оформлений протокол засідання комісії та наданий членам комісії.  </w:t>
      </w:r>
    </w:p>
    <w:p w14:paraId="050C73BB" w14:textId="77777777" w:rsidR="00063108" w:rsidRPr="0077687F" w:rsidRDefault="003341A0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 xml:space="preserve">Ведеться облік </w:t>
      </w:r>
      <w:r w:rsidR="00063108" w:rsidRPr="0077687F">
        <w:rPr>
          <w:rFonts w:ascii="Times New Roman" w:hAnsi="Times New Roman"/>
          <w:sz w:val="28"/>
          <w:szCs w:val="28"/>
          <w:lang w:val="uk-UA"/>
        </w:rPr>
        <w:t>повнолітніх осіб, які визнані судом недієзд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атними особами. Станом на 01 липня </w:t>
      </w:r>
      <w:r w:rsidR="00063108" w:rsidRPr="0077687F">
        <w:rPr>
          <w:rFonts w:ascii="Times New Roman" w:hAnsi="Times New Roman"/>
          <w:sz w:val="28"/>
          <w:szCs w:val="28"/>
          <w:lang w:val="uk-UA"/>
        </w:rPr>
        <w:t xml:space="preserve">2020 </w:t>
      </w:r>
      <w:r w:rsidRPr="0077687F">
        <w:rPr>
          <w:rFonts w:ascii="Times New Roman" w:hAnsi="Times New Roman"/>
          <w:sz w:val="28"/>
          <w:szCs w:val="28"/>
          <w:lang w:val="uk-UA"/>
        </w:rPr>
        <w:t>року в управлінні перебуває</w:t>
      </w:r>
      <w:r w:rsidR="00063108" w:rsidRPr="0077687F">
        <w:rPr>
          <w:rFonts w:ascii="Times New Roman" w:hAnsi="Times New Roman"/>
          <w:sz w:val="28"/>
          <w:szCs w:val="28"/>
          <w:lang w:val="uk-UA"/>
        </w:rPr>
        <w:t xml:space="preserve"> 81 недієздатна особа та 8 осіб, дієздатність яких обмежена. </w:t>
      </w:r>
    </w:p>
    <w:p w14:paraId="050C73BC" w14:textId="77777777" w:rsidR="00063108" w:rsidRPr="0077687F" w:rsidRDefault="003341A0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 xml:space="preserve">Ведеться </w:t>
      </w:r>
      <w:r w:rsidR="00063108" w:rsidRPr="0077687F">
        <w:rPr>
          <w:rFonts w:ascii="Times New Roman" w:hAnsi="Times New Roman"/>
          <w:sz w:val="28"/>
          <w:szCs w:val="28"/>
          <w:lang w:val="uk-UA"/>
        </w:rPr>
        <w:t>облік сімей, які приїхали на тимчасо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ве перебування до м. Острога з </w:t>
      </w:r>
      <w:r w:rsidR="00063108" w:rsidRPr="0077687F">
        <w:rPr>
          <w:rFonts w:ascii="Times New Roman" w:hAnsi="Times New Roman"/>
          <w:sz w:val="28"/>
          <w:szCs w:val="28"/>
          <w:lang w:val="uk-UA"/>
        </w:rPr>
        <w:t>тимчасово окупованої т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ериторії та районів проведення АТО. Станом на 01 липня </w:t>
      </w:r>
      <w:r w:rsidR="00063108" w:rsidRPr="0077687F">
        <w:rPr>
          <w:rFonts w:ascii="Times New Roman" w:hAnsi="Times New Roman"/>
          <w:sz w:val="28"/>
          <w:szCs w:val="28"/>
          <w:lang w:val="uk-UA"/>
        </w:rPr>
        <w:t xml:space="preserve">2020 року </w:t>
      </w:r>
      <w:r w:rsidRPr="0077687F">
        <w:rPr>
          <w:rFonts w:ascii="Times New Roman" w:hAnsi="Times New Roman"/>
          <w:sz w:val="28"/>
          <w:szCs w:val="28"/>
          <w:lang w:val="uk-UA"/>
        </w:rPr>
        <w:t>на обліку перебуває 38 сімей (</w:t>
      </w:r>
      <w:r w:rsidR="00063108" w:rsidRPr="0077687F">
        <w:rPr>
          <w:rFonts w:ascii="Times New Roman" w:hAnsi="Times New Roman"/>
          <w:sz w:val="28"/>
          <w:szCs w:val="28"/>
          <w:lang w:val="uk-UA"/>
        </w:rPr>
        <w:t>4</w:t>
      </w:r>
      <w:r w:rsidRPr="0077687F">
        <w:rPr>
          <w:rFonts w:ascii="Times New Roman" w:hAnsi="Times New Roman"/>
          <w:sz w:val="28"/>
          <w:szCs w:val="28"/>
          <w:lang w:val="uk-UA"/>
        </w:rPr>
        <w:t>6 осіб</w:t>
      </w:r>
      <w:r w:rsidR="00063108" w:rsidRPr="0077687F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14:paraId="050C73BD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В управлін</w:t>
      </w:r>
      <w:r w:rsidR="00D906DD" w:rsidRPr="0077687F">
        <w:rPr>
          <w:rFonts w:ascii="Times New Roman" w:hAnsi="Times New Roman"/>
          <w:sz w:val="28"/>
          <w:szCs w:val="28"/>
          <w:lang w:val="uk-UA"/>
        </w:rPr>
        <w:t xml:space="preserve">ні на обліку перебуває </w:t>
      </w:r>
      <w:r w:rsidRPr="0077687F">
        <w:rPr>
          <w:rFonts w:ascii="Times New Roman" w:hAnsi="Times New Roman"/>
          <w:sz w:val="28"/>
          <w:szCs w:val="28"/>
          <w:lang w:val="uk-UA"/>
        </w:rPr>
        <w:t>146 багатодітних сімей, в яких виховується 448 дітей.</w:t>
      </w:r>
    </w:p>
    <w:p w14:paraId="050C73BE" w14:textId="77777777" w:rsidR="00063108" w:rsidRPr="0077687F" w:rsidRDefault="00D906DD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Прийнято</w:t>
      </w:r>
      <w:r w:rsidR="00063108" w:rsidRPr="0077687F">
        <w:rPr>
          <w:rFonts w:ascii="Times New Roman" w:hAnsi="Times New Roman"/>
          <w:sz w:val="28"/>
          <w:szCs w:val="28"/>
          <w:lang w:val="uk-UA"/>
        </w:rPr>
        <w:t xml:space="preserve"> заяву з пакетом документів для продовження терміну дії посвідчення. Продовжено термін  дії 3 посвідчень: 1 посвідчення батьків багатодітної сім’ї, 3 посвідчення дитини з багатодітної сім’ї. </w:t>
      </w:r>
    </w:p>
    <w:p w14:paraId="050C73BF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 xml:space="preserve">Прийнято </w:t>
      </w:r>
      <w:r w:rsidR="00D906DD" w:rsidRPr="0077687F">
        <w:rPr>
          <w:rFonts w:ascii="Times New Roman" w:hAnsi="Times New Roman"/>
          <w:sz w:val="28"/>
          <w:szCs w:val="28"/>
          <w:lang w:val="uk-UA"/>
        </w:rPr>
        <w:t>9 заяв з пакетом документів для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 отримання одноразової натуральної допомоги  «пакунок малюка».</w:t>
      </w:r>
    </w:p>
    <w:p w14:paraId="050C73C0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Проведена перевірка правильності нарахування та виплати 7 новопризначених пенсій та  9 перерахованих пенсій громадян і 10 справ по допомозі на поховання та виплати недоотриманої  пенсії у</w:t>
      </w:r>
      <w:r w:rsidR="0049626B" w:rsidRPr="0077687F">
        <w:rPr>
          <w:rFonts w:ascii="Times New Roman" w:hAnsi="Times New Roman"/>
          <w:sz w:val="28"/>
          <w:szCs w:val="28"/>
          <w:lang w:val="uk-UA"/>
        </w:rPr>
        <w:t xml:space="preserve"> зв’язку зі смертю пенсіонера. </w:t>
      </w:r>
      <w:r w:rsidRPr="0077687F">
        <w:rPr>
          <w:rFonts w:ascii="Times New Roman" w:hAnsi="Times New Roman"/>
          <w:sz w:val="28"/>
          <w:szCs w:val="28"/>
          <w:lang w:val="uk-UA"/>
        </w:rPr>
        <w:t>При перевірці пенсійних справ та особових рахунк</w:t>
      </w:r>
      <w:r w:rsidR="0049626B" w:rsidRPr="0077687F">
        <w:rPr>
          <w:rFonts w:ascii="Times New Roman" w:hAnsi="Times New Roman"/>
          <w:sz w:val="28"/>
          <w:szCs w:val="28"/>
          <w:lang w:val="uk-UA"/>
        </w:rPr>
        <w:t>ів помилок, які порушують чинне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 законодавство та призвели до переплати або недоплати пенсії, не виявлено.</w:t>
      </w:r>
    </w:p>
    <w:p w14:paraId="050C73C1" w14:textId="77777777" w:rsidR="00063108" w:rsidRPr="0077687F" w:rsidRDefault="00063108" w:rsidP="00063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Постійно проводиться прийом громадян спеціалістами управління по питанню видачі посвідчень, довідок та надання консультацій по соціальних питаннях, згідно чинного законодавства.</w:t>
      </w:r>
    </w:p>
    <w:p w14:paraId="050C73C2" w14:textId="77777777" w:rsidR="00724041" w:rsidRPr="0077687F" w:rsidRDefault="00023A49" w:rsidP="005D359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Працівниками служби у справах дітей </w:t>
      </w:r>
      <w:r w:rsidR="00724041" w:rsidRPr="0077687F">
        <w:rPr>
          <w:rFonts w:ascii="Times New Roman" w:hAnsi="Times New Roman"/>
          <w:bCs/>
          <w:sz w:val="28"/>
          <w:szCs w:val="28"/>
          <w:lang w:val="uk-UA"/>
        </w:rPr>
        <w:t>обстежено умови проживання 5 сімей, що перебувають в складних життєвих обставинах, та проведено з батьками дітей профілактичні бесіди щодо належного ви</w:t>
      </w:r>
      <w:r w:rsidR="005D359E" w:rsidRPr="0077687F">
        <w:rPr>
          <w:rFonts w:ascii="Times New Roman" w:hAnsi="Times New Roman"/>
          <w:bCs/>
          <w:sz w:val="28"/>
          <w:szCs w:val="28"/>
          <w:lang w:val="uk-UA"/>
        </w:rPr>
        <w:t xml:space="preserve">конання батьківських обов’язків. </w:t>
      </w:r>
      <w:r w:rsidR="00724041" w:rsidRPr="0077687F">
        <w:rPr>
          <w:rFonts w:ascii="Times New Roman" w:hAnsi="Times New Roman"/>
          <w:bCs/>
          <w:sz w:val="28"/>
          <w:szCs w:val="28"/>
          <w:lang w:val="uk-UA"/>
        </w:rPr>
        <w:t>Обстежено умови проживання двох сімей, діти яких повернулися із закладів інституційно</w:t>
      </w:r>
      <w:r w:rsidR="005D359E" w:rsidRPr="0077687F">
        <w:rPr>
          <w:rFonts w:ascii="Times New Roman" w:hAnsi="Times New Roman"/>
          <w:bCs/>
          <w:sz w:val="28"/>
          <w:szCs w:val="28"/>
          <w:lang w:val="uk-UA"/>
        </w:rPr>
        <w:t xml:space="preserve">го догляду та виховання дітей </w:t>
      </w:r>
      <w:r w:rsidR="00724041" w:rsidRPr="0077687F">
        <w:rPr>
          <w:rFonts w:ascii="Times New Roman" w:hAnsi="Times New Roman"/>
          <w:bCs/>
          <w:sz w:val="28"/>
          <w:szCs w:val="28"/>
          <w:lang w:val="uk-UA"/>
        </w:rPr>
        <w:t>в зв’язку з карантином.</w:t>
      </w:r>
      <w:r w:rsidR="005D359E" w:rsidRPr="007768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24041" w:rsidRPr="0077687F">
        <w:rPr>
          <w:rFonts w:ascii="Times New Roman" w:hAnsi="Times New Roman"/>
          <w:bCs/>
          <w:sz w:val="28"/>
          <w:szCs w:val="28"/>
          <w:lang w:val="uk-UA"/>
        </w:rPr>
        <w:t>Спільно з працівниками поліції проведено 3 рейди-перевірки  місць масового відпочинку молоді, закладів торгівлі.</w:t>
      </w:r>
    </w:p>
    <w:p w14:paraId="050C73C3" w14:textId="77777777" w:rsidR="00023A49" w:rsidRPr="0077687F" w:rsidRDefault="00023A49" w:rsidP="00023A4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>Протягом</w:t>
      </w:r>
      <w:r w:rsidR="00BA2E90" w:rsidRPr="0077687F">
        <w:rPr>
          <w:rFonts w:ascii="Times New Roman" w:hAnsi="Times New Roman"/>
          <w:bCs/>
          <w:sz w:val="28"/>
          <w:szCs w:val="28"/>
          <w:lang w:val="uk-UA"/>
        </w:rPr>
        <w:t xml:space="preserve"> червня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міським центром соціальних служб для сім’ї, дітей та молоді надано </w:t>
      </w:r>
      <w:r w:rsidR="00BA2E90" w:rsidRPr="0077687F">
        <w:rPr>
          <w:rFonts w:ascii="Times New Roman" w:hAnsi="Times New Roman"/>
          <w:bCs/>
          <w:sz w:val="28"/>
          <w:szCs w:val="28"/>
          <w:lang w:val="uk-UA"/>
        </w:rPr>
        <w:t>50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інформаційних та соціально-педагогічних послуг незахищеним категоріям населення. Під соц</w:t>
      </w:r>
      <w:r w:rsidR="00B5066E" w:rsidRPr="0077687F">
        <w:rPr>
          <w:rFonts w:ascii="Times New Roman" w:hAnsi="Times New Roman"/>
          <w:bCs/>
          <w:sz w:val="28"/>
          <w:szCs w:val="28"/>
          <w:lang w:val="uk-UA"/>
        </w:rPr>
        <w:t>іальним супроводом перебувало 18 сімей, на вихованні у яких 53 дитини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. В рамках роботи мобільної бригади для </w:t>
      </w:r>
      <w:r w:rsidR="000A41D9" w:rsidRPr="0077687F">
        <w:rPr>
          <w:rFonts w:ascii="Times New Roman" w:hAnsi="Times New Roman"/>
          <w:bCs/>
          <w:sz w:val="28"/>
          <w:szCs w:val="28"/>
          <w:lang w:val="uk-UA"/>
        </w:rPr>
        <w:t>членів семи сімей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>, які постраждали від домашнього насилля надано соціально-психологічну допомогу, з кривдниками проведено профілактичні заходи. Для учасників бойових дій та їхнім сім’ям нада</w:t>
      </w:r>
      <w:r w:rsidR="00737C90" w:rsidRPr="0077687F">
        <w:rPr>
          <w:rFonts w:ascii="Times New Roman" w:hAnsi="Times New Roman"/>
          <w:bCs/>
          <w:sz w:val="28"/>
          <w:szCs w:val="28"/>
          <w:lang w:val="uk-UA"/>
        </w:rPr>
        <w:t>но психологічну підтримку та 22 соціальні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послуг</w:t>
      </w:r>
      <w:r w:rsidR="00737C90" w:rsidRPr="0077687F">
        <w:rPr>
          <w:rFonts w:ascii="Times New Roman" w:hAnsi="Times New Roman"/>
          <w:bCs/>
          <w:sz w:val="28"/>
          <w:szCs w:val="28"/>
          <w:lang w:val="uk-UA"/>
        </w:rPr>
        <w:t>и. Проводилась робота із сім’ями</w:t>
      </w:r>
      <w:r w:rsidR="00FE33FC" w:rsidRPr="0077687F">
        <w:rPr>
          <w:rFonts w:ascii="Times New Roman" w:hAnsi="Times New Roman"/>
          <w:bCs/>
          <w:sz w:val="28"/>
          <w:szCs w:val="28"/>
          <w:lang w:val="uk-UA"/>
        </w:rPr>
        <w:t xml:space="preserve">, де є ризик соціального сирітства. Протягом звітного періоду соціальними послугами охоплено </w:t>
      </w:r>
      <w:r w:rsidR="000A41D9" w:rsidRPr="0077687F">
        <w:rPr>
          <w:rFonts w:ascii="Times New Roman" w:hAnsi="Times New Roman"/>
          <w:bCs/>
          <w:sz w:val="28"/>
          <w:szCs w:val="28"/>
          <w:lang w:val="uk-UA"/>
        </w:rPr>
        <w:t>5 сімей даної категорії, в яких на вихованні перебувало 11 неповнолітніх дітей.</w:t>
      </w:r>
    </w:p>
    <w:p w14:paraId="050C73C4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Управлінням містобудування, архітектури, житлово-комунального господарства, благоустрою та землекористування протягом </w:t>
      </w:r>
      <w:r w:rsidR="00F15880" w:rsidRPr="0077687F">
        <w:rPr>
          <w:rFonts w:ascii="Times New Roman" w:hAnsi="Times New Roman"/>
          <w:bCs/>
          <w:sz w:val="28"/>
          <w:szCs w:val="28"/>
          <w:lang w:val="uk-UA"/>
        </w:rPr>
        <w:t>червня</w:t>
      </w:r>
      <w:r w:rsidR="006642E6" w:rsidRPr="007768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розглянуто </w:t>
      </w:r>
      <w:r w:rsidR="00F15880" w:rsidRPr="0077687F">
        <w:rPr>
          <w:rFonts w:ascii="Times New Roman" w:hAnsi="Times New Roman"/>
          <w:bCs/>
          <w:sz w:val="28"/>
          <w:szCs w:val="28"/>
          <w:lang w:val="uk-UA"/>
        </w:rPr>
        <w:t>86</w:t>
      </w:r>
      <w:r w:rsidR="006642E6" w:rsidRPr="0077687F">
        <w:rPr>
          <w:rFonts w:ascii="Times New Roman" w:hAnsi="Times New Roman"/>
          <w:bCs/>
          <w:sz w:val="28"/>
          <w:szCs w:val="28"/>
          <w:lang w:val="uk-UA"/>
        </w:rPr>
        <w:t xml:space="preserve"> заяв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громадян. Прийнято на особисто</w:t>
      </w:r>
      <w:r w:rsidR="00F15880" w:rsidRPr="0077687F">
        <w:rPr>
          <w:rFonts w:ascii="Times New Roman" w:hAnsi="Times New Roman"/>
          <w:bCs/>
          <w:sz w:val="28"/>
          <w:szCs w:val="28"/>
          <w:lang w:val="uk-UA"/>
        </w:rPr>
        <w:t>му прийомі 26</w:t>
      </w:r>
      <w:r w:rsidR="006642E6" w:rsidRPr="007768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675C2" w:rsidRPr="0077687F">
        <w:rPr>
          <w:rFonts w:ascii="Times New Roman" w:hAnsi="Times New Roman"/>
          <w:bCs/>
          <w:sz w:val="28"/>
          <w:szCs w:val="28"/>
          <w:lang w:val="uk-UA"/>
        </w:rPr>
        <w:t>громадян. Також було видано 3 довідки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щодо забудови земельних ділянок, перейменування вулиць, підтверд</w:t>
      </w:r>
      <w:r w:rsidR="006642E6" w:rsidRPr="0077687F">
        <w:rPr>
          <w:rFonts w:ascii="Times New Roman" w:hAnsi="Times New Roman"/>
          <w:bCs/>
          <w:sz w:val="28"/>
          <w:szCs w:val="28"/>
          <w:lang w:val="uk-UA"/>
        </w:rPr>
        <w:t>ж</w:t>
      </w:r>
      <w:r w:rsidR="003675C2" w:rsidRPr="0077687F">
        <w:rPr>
          <w:rFonts w:ascii="Times New Roman" w:hAnsi="Times New Roman"/>
          <w:bCs/>
          <w:sz w:val="28"/>
          <w:szCs w:val="28"/>
          <w:lang w:val="uk-UA"/>
        </w:rPr>
        <w:t>ення поштових адрес та надано 12 висновків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про погодження земельної документації. Впродовж місяця надано </w:t>
      </w:r>
      <w:r w:rsidR="003675C2" w:rsidRPr="0077687F">
        <w:rPr>
          <w:rFonts w:ascii="Times New Roman" w:hAnsi="Times New Roman"/>
          <w:bCs/>
          <w:sz w:val="28"/>
          <w:szCs w:val="28"/>
          <w:lang w:val="uk-UA"/>
        </w:rPr>
        <w:t>10</w:t>
      </w:r>
      <w:r w:rsidR="00863C99" w:rsidRPr="0077687F">
        <w:rPr>
          <w:rFonts w:ascii="Times New Roman" w:hAnsi="Times New Roman"/>
          <w:bCs/>
          <w:sz w:val="28"/>
          <w:szCs w:val="28"/>
          <w:lang w:val="uk-UA"/>
        </w:rPr>
        <w:t xml:space="preserve"> дозволів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на виготовлення технічної документації із землеустрою та про</w:t>
      </w:r>
      <w:r w:rsidR="003675C2" w:rsidRPr="0077687F">
        <w:rPr>
          <w:rFonts w:ascii="Times New Roman" w:hAnsi="Times New Roman"/>
          <w:bCs/>
          <w:sz w:val="28"/>
          <w:szCs w:val="28"/>
          <w:lang w:val="uk-UA"/>
        </w:rPr>
        <w:t>ектів землеустрою, затверджено 9 проектів землеустрою та 2</w:t>
      </w:r>
      <w:r w:rsidR="00863C99" w:rsidRPr="0077687F">
        <w:rPr>
          <w:rFonts w:ascii="Times New Roman" w:hAnsi="Times New Roman"/>
          <w:bCs/>
          <w:sz w:val="28"/>
          <w:szCs w:val="28"/>
          <w:lang w:val="uk-UA"/>
        </w:rPr>
        <w:t xml:space="preserve"> технічні документації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50C73C5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Відділом з юридичної роботи у </w:t>
      </w:r>
      <w:r w:rsidR="00F15880" w:rsidRPr="0077687F">
        <w:rPr>
          <w:rFonts w:ascii="Times New Roman" w:hAnsi="Times New Roman"/>
          <w:bCs/>
          <w:sz w:val="28"/>
          <w:szCs w:val="28"/>
          <w:lang w:val="uk-UA"/>
        </w:rPr>
        <w:t>червні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проведено засідання адміністративної комісії, взято участь у засіданнях комісій з надання соціальної допомоги та субсидії жителям міста, опікунської ради. Працівники відділу брали участь у судових засіданнях.</w:t>
      </w:r>
    </w:p>
    <w:p w14:paraId="050C73C6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Відділом культури та туризму </w:t>
      </w:r>
      <w:r w:rsidR="00F87DD6" w:rsidRPr="0077687F">
        <w:rPr>
          <w:rFonts w:ascii="Times New Roman" w:hAnsi="Times New Roman"/>
          <w:bCs/>
          <w:sz w:val="28"/>
          <w:szCs w:val="28"/>
          <w:lang w:val="uk-UA"/>
        </w:rPr>
        <w:t>протягом червня проводились заходи з нагоди відзначення пам’ятних дат, святкових подій.</w:t>
      </w:r>
    </w:p>
    <w:p w14:paraId="050C73C7" w14:textId="77777777" w:rsidR="00F87DD6" w:rsidRPr="0077687F" w:rsidRDefault="009307BE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7 червня відбулося святкування 920-ї річниці м. Острога в режимі онлайн. В рамках святкування було проведено низку </w:t>
      </w:r>
      <w:r w:rsidR="002B7AD5" w:rsidRPr="0077687F">
        <w:rPr>
          <w:rFonts w:ascii="Times New Roman" w:hAnsi="Times New Roman"/>
          <w:bCs/>
          <w:sz w:val="28"/>
          <w:szCs w:val="28"/>
          <w:lang w:val="uk-UA"/>
        </w:rPr>
        <w:t>заходів, у тому числі відеовиставок, онлайн-концертів</w:t>
      </w:r>
      <w:r w:rsidR="00BB7709" w:rsidRPr="0077687F">
        <w:rPr>
          <w:rFonts w:ascii="Times New Roman" w:hAnsi="Times New Roman"/>
          <w:bCs/>
          <w:sz w:val="28"/>
          <w:szCs w:val="28"/>
          <w:lang w:val="uk-UA"/>
        </w:rPr>
        <w:t>, відео-руханок і т.д.</w:t>
      </w:r>
    </w:p>
    <w:p w14:paraId="050C73C8" w14:textId="77777777" w:rsidR="00BB7709" w:rsidRPr="0077687F" w:rsidRDefault="00BB7709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>22 червня проведено заходи до Дня скорботи</w:t>
      </w:r>
      <w:r w:rsidR="00742D84" w:rsidRPr="007768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10ABF" w:rsidRPr="0077687F">
        <w:rPr>
          <w:rFonts w:ascii="Times New Roman" w:hAnsi="Times New Roman"/>
          <w:bCs/>
          <w:sz w:val="28"/>
          <w:szCs w:val="28"/>
          <w:lang w:val="uk-UA"/>
        </w:rPr>
        <w:t>і вшанування пам’яті жертв війни в Україні.</w:t>
      </w:r>
    </w:p>
    <w:p w14:paraId="050C73C9" w14:textId="77777777" w:rsidR="00310ABF" w:rsidRPr="0077687F" w:rsidRDefault="00310ABF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28 </w:t>
      </w:r>
      <w:r w:rsidR="00742D84" w:rsidRPr="0077687F">
        <w:rPr>
          <w:rFonts w:ascii="Times New Roman" w:hAnsi="Times New Roman"/>
          <w:bCs/>
          <w:sz w:val="28"/>
          <w:szCs w:val="28"/>
          <w:lang w:val="uk-UA"/>
        </w:rPr>
        <w:t>червня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– онлайн заходи з нагоди Дня молоді та Дня Конституції України.</w:t>
      </w:r>
    </w:p>
    <w:p w14:paraId="050C73CA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Центром надання адміністративних послуг впродовж </w:t>
      </w:r>
      <w:r w:rsidR="007B7260" w:rsidRPr="0077687F">
        <w:rPr>
          <w:rFonts w:ascii="Times New Roman" w:hAnsi="Times New Roman"/>
          <w:bCs/>
          <w:sz w:val="28"/>
          <w:szCs w:val="28"/>
          <w:lang w:val="uk-UA"/>
        </w:rPr>
        <w:t>червня</w:t>
      </w:r>
      <w:r w:rsidR="003727D5" w:rsidRPr="007768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надавались різного виду адміністративні послуги: реєстрація заяв, звернень, надання консультацій, видача довідок, реєстрація/зняття з реєстрації машканців міста тощо. Впродовж </w:t>
      </w:r>
      <w:r w:rsidR="00426C1B" w:rsidRPr="0077687F">
        <w:rPr>
          <w:rFonts w:ascii="Times New Roman" w:hAnsi="Times New Roman"/>
          <w:bCs/>
          <w:sz w:val="28"/>
          <w:szCs w:val="28"/>
          <w:lang w:val="uk-UA"/>
        </w:rPr>
        <w:t>квітня організовано та проведено 6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особистих прийомів громадян міським головою та 2 прийоми громадян заступниками міського голови. Відбулось також засідання комісії щодо розгляду звернень громадян. </w:t>
      </w:r>
    </w:p>
    <w:p w14:paraId="050C73CB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="00280CC5" w:rsidRPr="0077687F">
        <w:rPr>
          <w:rFonts w:ascii="Times New Roman" w:hAnsi="Times New Roman"/>
          <w:bCs/>
          <w:sz w:val="28"/>
          <w:szCs w:val="28"/>
          <w:lang w:val="uk-UA"/>
        </w:rPr>
        <w:t>червні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загальна кількість наданих послуг громадянам міста з питань реє</w:t>
      </w:r>
      <w:r w:rsidR="00280CC5" w:rsidRPr="0077687F">
        <w:rPr>
          <w:rFonts w:ascii="Times New Roman" w:hAnsi="Times New Roman"/>
          <w:bCs/>
          <w:sz w:val="28"/>
          <w:szCs w:val="28"/>
          <w:lang w:val="uk-UA"/>
        </w:rPr>
        <w:t>страції/зняття з реєстрації – 175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>. Надійшло коштів до місцевого бюдж</w:t>
      </w:r>
      <w:r w:rsidR="00280CC5" w:rsidRPr="0077687F">
        <w:rPr>
          <w:rFonts w:ascii="Times New Roman" w:hAnsi="Times New Roman"/>
          <w:bCs/>
          <w:sz w:val="28"/>
          <w:szCs w:val="28"/>
          <w:lang w:val="uk-UA"/>
        </w:rPr>
        <w:t>ету за вказані послуги в сумі 1183,60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грн.</w:t>
      </w:r>
    </w:p>
    <w:p w14:paraId="050C73CC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Відділом реєстрації виконавчого комітету впродовж </w:t>
      </w:r>
      <w:r w:rsidR="007B7260" w:rsidRPr="0077687F">
        <w:rPr>
          <w:rFonts w:ascii="Times New Roman" w:hAnsi="Times New Roman"/>
          <w:bCs/>
          <w:sz w:val="28"/>
          <w:szCs w:val="28"/>
          <w:lang w:val="uk-UA"/>
        </w:rPr>
        <w:t>червня</w:t>
      </w:r>
      <w:r w:rsidR="001B6DB3" w:rsidRPr="007768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здійснювався прийом  документів для державної реєстрації прав на нерухоме майно та для реєстрації іншого речового права. За здійснення державних реєстраційних дій до місцевого бюджету надійшло </w:t>
      </w:r>
      <w:r w:rsidR="007B7260" w:rsidRPr="0077687F">
        <w:rPr>
          <w:rFonts w:ascii="Times New Roman" w:hAnsi="Times New Roman"/>
          <w:bCs/>
          <w:sz w:val="28"/>
          <w:szCs w:val="28"/>
          <w:lang w:val="uk-UA"/>
        </w:rPr>
        <w:t xml:space="preserve">21 120 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>грн.</w:t>
      </w:r>
    </w:p>
    <w:p w14:paraId="050C73CD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 xml:space="preserve">Відділом з питань молоді та спорту впродовж </w:t>
      </w:r>
      <w:r w:rsidR="00E11007" w:rsidRPr="0077687F">
        <w:rPr>
          <w:rFonts w:ascii="Times New Roman" w:hAnsi="Times New Roman"/>
          <w:sz w:val="28"/>
          <w:szCs w:val="28"/>
          <w:lang w:val="uk-UA"/>
        </w:rPr>
        <w:t>червня</w:t>
      </w:r>
      <w:r w:rsidRPr="0077687F">
        <w:rPr>
          <w:rFonts w:ascii="Times New Roman" w:hAnsi="Times New Roman"/>
          <w:sz w:val="28"/>
          <w:szCs w:val="28"/>
          <w:lang w:val="uk-UA"/>
        </w:rPr>
        <w:t xml:space="preserve"> проведено такі заходи:</w:t>
      </w:r>
    </w:p>
    <w:p w14:paraId="050C73CE" w14:textId="77777777" w:rsidR="00033455" w:rsidRPr="0077687F" w:rsidRDefault="003E0D47" w:rsidP="000E32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0E329F" w:rsidRPr="0077687F">
        <w:rPr>
          <w:rFonts w:ascii="Times New Roman" w:hAnsi="Times New Roman"/>
          <w:sz w:val="28"/>
          <w:szCs w:val="28"/>
          <w:lang w:val="uk-UA"/>
        </w:rPr>
        <w:t>організовано низку заходів з нагоди святкування 920-річчя міста Острога;</w:t>
      </w:r>
    </w:p>
    <w:p w14:paraId="050C73CF" w14:textId="77777777" w:rsidR="000E329F" w:rsidRPr="0077687F" w:rsidRDefault="000E329F" w:rsidP="000E32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B17CF" w:rsidRPr="0077687F">
        <w:rPr>
          <w:rFonts w:ascii="Times New Roman" w:hAnsi="Times New Roman"/>
          <w:sz w:val="28"/>
          <w:szCs w:val="28"/>
          <w:lang w:val="uk-UA"/>
        </w:rPr>
        <w:t>виконання плану заходів задля реалізації в місті Місячника «Спорт для всіх – спільна турбота»;</w:t>
      </w:r>
    </w:p>
    <w:p w14:paraId="050C73D0" w14:textId="77777777" w:rsidR="006B17CF" w:rsidRPr="0077687F" w:rsidRDefault="006B17CF" w:rsidP="000E32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- проведено низку заходів з нагоди Дня молоді</w:t>
      </w:r>
      <w:r w:rsidR="0077687F" w:rsidRPr="0077687F">
        <w:rPr>
          <w:rFonts w:ascii="Times New Roman" w:hAnsi="Times New Roman"/>
          <w:sz w:val="28"/>
          <w:szCs w:val="28"/>
          <w:lang w:val="uk-UA"/>
        </w:rPr>
        <w:t>.</w:t>
      </w:r>
    </w:p>
    <w:p w14:paraId="050C73D1" w14:textId="77777777" w:rsidR="00023A49" w:rsidRPr="0077687F" w:rsidRDefault="00023A49" w:rsidP="00023A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Протягом місяця відділ проєктної та інвестиційної діяльності проводив моніторинг роботи інших проєктно-інвестиційних відділів України та аналіз навчальних матеріалів по проєктному менеджменту.</w:t>
      </w:r>
    </w:p>
    <w:p w14:paraId="050C73D2" w14:textId="77777777" w:rsidR="00023A49" w:rsidRPr="0077687F" w:rsidRDefault="00C753BF" w:rsidP="00023A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lastRenderedPageBreak/>
        <w:t>До Дня міста Острога проведено низку заходів у режимі онлайн. Взято участь у Марафоні відповідальності від Фонду родини Богдана Гаврилишина. Висаджено соняшники на центральній алеї міста.</w:t>
      </w:r>
    </w:p>
    <w:p w14:paraId="050C73D3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>Упродовж місяця відповідальними працівниками відділу освіти:</w:t>
      </w:r>
    </w:p>
    <w:p w14:paraId="050C73D4" w14:textId="77777777" w:rsidR="002F3F79" w:rsidRPr="0077687F" w:rsidRDefault="00985AEB" w:rsidP="002612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="002612C6" w:rsidRPr="0077687F">
        <w:rPr>
          <w:rFonts w:ascii="Times New Roman" w:hAnsi="Times New Roman"/>
          <w:bCs/>
          <w:sz w:val="28"/>
          <w:szCs w:val="28"/>
          <w:lang w:val="uk-UA"/>
        </w:rPr>
        <w:t>здійснено аналіз стану забезпечення</w:t>
      </w:r>
      <w:r w:rsidR="00C8486C" w:rsidRPr="0077687F">
        <w:rPr>
          <w:rFonts w:ascii="Times New Roman" w:hAnsi="Times New Roman"/>
          <w:bCs/>
          <w:sz w:val="28"/>
          <w:szCs w:val="28"/>
          <w:lang w:val="uk-UA"/>
        </w:rPr>
        <w:t xml:space="preserve"> закладів освіти вогнегасниками, які відповідають технічним вимогам</w:t>
      </w:r>
      <w:r w:rsidR="00865E3A" w:rsidRPr="0077687F">
        <w:rPr>
          <w:rFonts w:ascii="Times New Roman" w:hAnsi="Times New Roman"/>
          <w:bCs/>
          <w:sz w:val="28"/>
          <w:szCs w:val="28"/>
          <w:lang w:val="uk-UA"/>
        </w:rPr>
        <w:t xml:space="preserve"> з метою організації провед</w:t>
      </w:r>
      <w:r w:rsidR="00D77960" w:rsidRPr="0077687F">
        <w:rPr>
          <w:rFonts w:ascii="Times New Roman" w:hAnsi="Times New Roman"/>
          <w:bCs/>
          <w:sz w:val="28"/>
          <w:szCs w:val="28"/>
          <w:lang w:val="uk-UA"/>
        </w:rPr>
        <w:t>ен</w:t>
      </w:r>
      <w:r w:rsidR="00865E3A" w:rsidRPr="0077687F">
        <w:rPr>
          <w:rFonts w:ascii="Times New Roman" w:hAnsi="Times New Roman"/>
          <w:bCs/>
          <w:sz w:val="28"/>
          <w:szCs w:val="28"/>
          <w:lang w:val="uk-UA"/>
        </w:rPr>
        <w:t>ня їх технічного обслуговування;</w:t>
      </w:r>
    </w:p>
    <w:p w14:paraId="050C73D5" w14:textId="77777777" w:rsidR="00865E3A" w:rsidRPr="0077687F" w:rsidRDefault="00865E3A" w:rsidP="002612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>- забезпечено доїзд випусників закладів освіти у місто Рівне для участі в основній сесії ЗНО з низки предметів</w:t>
      </w:r>
      <w:r w:rsidR="0097532E" w:rsidRPr="0077687F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50C73D6" w14:textId="77777777" w:rsidR="0097532E" w:rsidRPr="0077687F" w:rsidRDefault="0097532E" w:rsidP="002612C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>У зв’язку з карантинними заходами низку запланованих на червень заходів міського та обласного рівня відтерміновано.</w:t>
      </w:r>
    </w:p>
    <w:p w14:paraId="050C73D7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>Відділом ведення Державного реєстру виборців виконкому Острозької міс</w:t>
      </w:r>
      <w:r w:rsidR="00D17E65" w:rsidRPr="0077687F">
        <w:rPr>
          <w:rFonts w:ascii="Times New Roman" w:hAnsi="Times New Roman"/>
          <w:bCs/>
          <w:sz w:val="28"/>
          <w:szCs w:val="28"/>
          <w:lang w:val="uk-UA"/>
        </w:rPr>
        <w:t>ької ради за червень внесено 109</w:t>
      </w:r>
      <w:r w:rsidR="00191D6A" w:rsidRPr="0077687F">
        <w:rPr>
          <w:rFonts w:ascii="Times New Roman" w:hAnsi="Times New Roman"/>
          <w:bCs/>
          <w:sz w:val="28"/>
          <w:szCs w:val="28"/>
          <w:lang w:val="uk-UA"/>
        </w:rPr>
        <w:t xml:space="preserve"> змін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до Державного реєстру виборців.</w:t>
      </w:r>
    </w:p>
    <w:p w14:paraId="050C73D8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Впродовж місяця здійснювались вітання трудових колективів з професійними, державними святами  та пам’ятними датами. </w:t>
      </w:r>
    </w:p>
    <w:p w14:paraId="050C73D9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687F">
        <w:rPr>
          <w:rFonts w:ascii="Times New Roman" w:hAnsi="Times New Roman"/>
          <w:bCs/>
          <w:sz w:val="28"/>
          <w:szCs w:val="28"/>
          <w:lang w:val="uk-UA"/>
        </w:rPr>
        <w:t>Згідно матеріалів, поданих структурними підрозділами виконкому, заходи, передбачені планом роботи виконкому міської ради на</w:t>
      </w:r>
      <w:r w:rsidR="00A57142" w:rsidRPr="0077687F">
        <w:rPr>
          <w:rFonts w:ascii="Times New Roman" w:hAnsi="Times New Roman"/>
          <w:bCs/>
          <w:sz w:val="28"/>
          <w:szCs w:val="28"/>
          <w:lang w:val="uk-UA"/>
        </w:rPr>
        <w:t xml:space="preserve"> червень</w:t>
      </w:r>
      <w:r w:rsidRPr="0077687F">
        <w:rPr>
          <w:rFonts w:ascii="Times New Roman" w:hAnsi="Times New Roman"/>
          <w:bCs/>
          <w:sz w:val="28"/>
          <w:szCs w:val="28"/>
          <w:lang w:val="uk-UA"/>
        </w:rPr>
        <w:t xml:space="preserve"> 2020 року, в основному, виконані.</w:t>
      </w:r>
    </w:p>
    <w:p w14:paraId="050C73DA" w14:textId="77777777" w:rsidR="003E0D47" w:rsidRPr="0077687F" w:rsidRDefault="003E0D47" w:rsidP="003E0D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50C73DB" w14:textId="77777777" w:rsidR="003E0D47" w:rsidRPr="0077687F" w:rsidRDefault="003E0D47" w:rsidP="003E0D4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50C73DC" w14:textId="77777777" w:rsidR="003E0D47" w:rsidRPr="0077687F" w:rsidRDefault="003E0D47" w:rsidP="003E0D47">
      <w:pPr>
        <w:rPr>
          <w:lang w:val="uk-UA"/>
        </w:rPr>
      </w:pPr>
      <w:r w:rsidRPr="0077687F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 w:rsidRPr="0077687F">
        <w:rPr>
          <w:rFonts w:ascii="Times New Roman" w:hAnsi="Times New Roman"/>
          <w:sz w:val="28"/>
          <w:szCs w:val="28"/>
          <w:lang w:val="uk-UA"/>
        </w:rPr>
        <w:tab/>
      </w:r>
      <w:r w:rsidRPr="0077687F">
        <w:rPr>
          <w:rFonts w:ascii="Times New Roman" w:hAnsi="Times New Roman"/>
          <w:sz w:val="28"/>
          <w:szCs w:val="28"/>
          <w:lang w:val="uk-UA"/>
        </w:rPr>
        <w:tab/>
      </w:r>
      <w:r w:rsidRPr="0077687F">
        <w:rPr>
          <w:rFonts w:ascii="Times New Roman" w:hAnsi="Times New Roman"/>
          <w:sz w:val="28"/>
          <w:szCs w:val="28"/>
          <w:lang w:val="uk-UA"/>
        </w:rPr>
        <w:tab/>
      </w:r>
      <w:r w:rsidRPr="0077687F">
        <w:rPr>
          <w:rFonts w:ascii="Times New Roman" w:hAnsi="Times New Roman"/>
          <w:sz w:val="28"/>
          <w:szCs w:val="28"/>
          <w:lang w:val="uk-UA"/>
        </w:rPr>
        <w:tab/>
      </w:r>
      <w:r w:rsidRPr="0077687F">
        <w:rPr>
          <w:rFonts w:ascii="Times New Roman" w:hAnsi="Times New Roman"/>
          <w:sz w:val="28"/>
          <w:szCs w:val="28"/>
          <w:lang w:val="uk-UA"/>
        </w:rPr>
        <w:tab/>
        <w:t>Леонід СНІЩУК</w:t>
      </w:r>
    </w:p>
    <w:p w14:paraId="050C73DD" w14:textId="77777777" w:rsidR="00E5614D" w:rsidRPr="0077687F" w:rsidRDefault="00E5614D"/>
    <w:sectPr w:rsidR="00E5614D" w:rsidRPr="0077687F" w:rsidSect="00A51DB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3638B"/>
    <w:multiLevelType w:val="hybridMultilevel"/>
    <w:tmpl w:val="0A780D42"/>
    <w:lvl w:ilvl="0" w:tplc="4EA0CDEC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E71919"/>
    <w:multiLevelType w:val="hybridMultilevel"/>
    <w:tmpl w:val="28D0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D47"/>
    <w:rsid w:val="0001333E"/>
    <w:rsid w:val="00017B81"/>
    <w:rsid w:val="000203B4"/>
    <w:rsid w:val="00023A49"/>
    <w:rsid w:val="00033455"/>
    <w:rsid w:val="00033D06"/>
    <w:rsid w:val="00045CE4"/>
    <w:rsid w:val="00063108"/>
    <w:rsid w:val="00077E0D"/>
    <w:rsid w:val="000969EE"/>
    <w:rsid w:val="000A25FF"/>
    <w:rsid w:val="000A41D9"/>
    <w:rsid w:val="000A6F10"/>
    <w:rsid w:val="000B562C"/>
    <w:rsid w:val="000E0E8C"/>
    <w:rsid w:val="000E329F"/>
    <w:rsid w:val="000E7F12"/>
    <w:rsid w:val="00151D2C"/>
    <w:rsid w:val="00164336"/>
    <w:rsid w:val="0017690E"/>
    <w:rsid w:val="00191D6A"/>
    <w:rsid w:val="001B6DB3"/>
    <w:rsid w:val="001E43FE"/>
    <w:rsid w:val="001F2261"/>
    <w:rsid w:val="002068AB"/>
    <w:rsid w:val="00213B14"/>
    <w:rsid w:val="00257C07"/>
    <w:rsid w:val="00260015"/>
    <w:rsid w:val="002612C6"/>
    <w:rsid w:val="00266413"/>
    <w:rsid w:val="002668F0"/>
    <w:rsid w:val="00280CC5"/>
    <w:rsid w:val="002B7AD5"/>
    <w:rsid w:val="002F3F79"/>
    <w:rsid w:val="00310ABF"/>
    <w:rsid w:val="00331A76"/>
    <w:rsid w:val="003341A0"/>
    <w:rsid w:val="00353E9C"/>
    <w:rsid w:val="003675C2"/>
    <w:rsid w:val="003727D5"/>
    <w:rsid w:val="003B3367"/>
    <w:rsid w:val="003B4D97"/>
    <w:rsid w:val="003D1326"/>
    <w:rsid w:val="003E0D47"/>
    <w:rsid w:val="00411183"/>
    <w:rsid w:val="00424B11"/>
    <w:rsid w:val="00426C1B"/>
    <w:rsid w:val="00485698"/>
    <w:rsid w:val="0049626B"/>
    <w:rsid w:val="004A4312"/>
    <w:rsid w:val="004C43FC"/>
    <w:rsid w:val="004F6906"/>
    <w:rsid w:val="004F7E46"/>
    <w:rsid w:val="00550DF2"/>
    <w:rsid w:val="00557184"/>
    <w:rsid w:val="005A7190"/>
    <w:rsid w:val="005D359E"/>
    <w:rsid w:val="0060608A"/>
    <w:rsid w:val="006361AB"/>
    <w:rsid w:val="006642E6"/>
    <w:rsid w:val="006B17CF"/>
    <w:rsid w:val="006D2D2C"/>
    <w:rsid w:val="006E35DE"/>
    <w:rsid w:val="006F3586"/>
    <w:rsid w:val="00724041"/>
    <w:rsid w:val="00737C90"/>
    <w:rsid w:val="00742D84"/>
    <w:rsid w:val="00746DEF"/>
    <w:rsid w:val="0077687F"/>
    <w:rsid w:val="00786AD2"/>
    <w:rsid w:val="007B7260"/>
    <w:rsid w:val="007E7E42"/>
    <w:rsid w:val="00835446"/>
    <w:rsid w:val="00863C99"/>
    <w:rsid w:val="00865E3A"/>
    <w:rsid w:val="008779AB"/>
    <w:rsid w:val="00895D82"/>
    <w:rsid w:val="008D3E92"/>
    <w:rsid w:val="008D3F95"/>
    <w:rsid w:val="00905CF4"/>
    <w:rsid w:val="009307BE"/>
    <w:rsid w:val="00950A6C"/>
    <w:rsid w:val="00967EF7"/>
    <w:rsid w:val="009746CA"/>
    <w:rsid w:val="0097532E"/>
    <w:rsid w:val="009820FC"/>
    <w:rsid w:val="00985AEB"/>
    <w:rsid w:val="00996907"/>
    <w:rsid w:val="009B5AC1"/>
    <w:rsid w:val="009D69D0"/>
    <w:rsid w:val="009F2624"/>
    <w:rsid w:val="00A46D19"/>
    <w:rsid w:val="00A57142"/>
    <w:rsid w:val="00A67F80"/>
    <w:rsid w:val="00A93A6D"/>
    <w:rsid w:val="00AA36B3"/>
    <w:rsid w:val="00AB4AC6"/>
    <w:rsid w:val="00B035EF"/>
    <w:rsid w:val="00B26148"/>
    <w:rsid w:val="00B30747"/>
    <w:rsid w:val="00B5066E"/>
    <w:rsid w:val="00B60B31"/>
    <w:rsid w:val="00B97DDF"/>
    <w:rsid w:val="00BA2E90"/>
    <w:rsid w:val="00BA3C5D"/>
    <w:rsid w:val="00BB2450"/>
    <w:rsid w:val="00BB7709"/>
    <w:rsid w:val="00BD4C6F"/>
    <w:rsid w:val="00BE22C2"/>
    <w:rsid w:val="00C42A79"/>
    <w:rsid w:val="00C67EF8"/>
    <w:rsid w:val="00C753BF"/>
    <w:rsid w:val="00C8486C"/>
    <w:rsid w:val="00CB3E47"/>
    <w:rsid w:val="00CD6371"/>
    <w:rsid w:val="00CF06D1"/>
    <w:rsid w:val="00CF601D"/>
    <w:rsid w:val="00D17E65"/>
    <w:rsid w:val="00D4076A"/>
    <w:rsid w:val="00D5168B"/>
    <w:rsid w:val="00D77960"/>
    <w:rsid w:val="00D906DD"/>
    <w:rsid w:val="00DA027A"/>
    <w:rsid w:val="00DA5D53"/>
    <w:rsid w:val="00DA6D12"/>
    <w:rsid w:val="00DC5D2B"/>
    <w:rsid w:val="00DF67DF"/>
    <w:rsid w:val="00E11007"/>
    <w:rsid w:val="00E11EBE"/>
    <w:rsid w:val="00E5614D"/>
    <w:rsid w:val="00E649DD"/>
    <w:rsid w:val="00E6613A"/>
    <w:rsid w:val="00E66D4F"/>
    <w:rsid w:val="00E739CB"/>
    <w:rsid w:val="00E90FA2"/>
    <w:rsid w:val="00EC5B0C"/>
    <w:rsid w:val="00ED3893"/>
    <w:rsid w:val="00ED6691"/>
    <w:rsid w:val="00EF240E"/>
    <w:rsid w:val="00F15880"/>
    <w:rsid w:val="00F3391B"/>
    <w:rsid w:val="00F46554"/>
    <w:rsid w:val="00F56307"/>
    <w:rsid w:val="00F67BA8"/>
    <w:rsid w:val="00F82724"/>
    <w:rsid w:val="00F87DD6"/>
    <w:rsid w:val="00FB149B"/>
    <w:rsid w:val="00FE05B1"/>
    <w:rsid w:val="00FE33FC"/>
    <w:rsid w:val="00FF267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0C7253"/>
  <w15:docId w15:val="{7B3CC4E5-4CE1-4C63-A075-16B0B5C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47"/>
    <w:rPr>
      <w:rFonts w:ascii="Calibri" w:eastAsia="Times New Roman" w:hAnsi="Calibri" w:cs="Times New Roman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3E0D4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uk-U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E0D47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paragraph" w:styleId="NoSpacing">
    <w:name w:val="No Spacing"/>
    <w:uiPriority w:val="99"/>
    <w:qFormat/>
    <w:rsid w:val="003E0D4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9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13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Volodymyr Varyshniuk</cp:lastModifiedBy>
  <cp:revision>44</cp:revision>
  <cp:lastPrinted>2020-07-07T09:24:00Z</cp:lastPrinted>
  <dcterms:created xsi:type="dcterms:W3CDTF">2020-05-12T11:16:00Z</dcterms:created>
  <dcterms:modified xsi:type="dcterms:W3CDTF">2020-08-05T06:45:00Z</dcterms:modified>
</cp:coreProperties>
</file>