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1" w:rsidRDefault="00C61871" w:rsidP="00C6187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object w:dxaOrig="199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49.6pt" o:ole="">
            <v:imagedata r:id="rId5" o:title=""/>
          </v:shape>
          <o:OLEObject Type="Embed" ProgID="PBrush" ShapeID="_x0000_i1025" DrawAspect="Content" ObjectID="_1644731424" r:id="rId6"/>
        </w:object>
      </w:r>
    </w:p>
    <w:p w:rsidR="00C61871" w:rsidRDefault="00C61871" w:rsidP="00C61871">
      <w:pPr>
        <w:pStyle w:val="3"/>
        <w:jc w:val="left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 w:val="0"/>
          <w:szCs w:val="28"/>
        </w:rPr>
        <w:t>УКРАЇНА</w:t>
      </w:r>
      <w:r>
        <w:rPr>
          <w:rFonts w:ascii="Times New Roman" w:hAnsi="Times New Roman"/>
          <w:b w:val="0"/>
          <w:szCs w:val="28"/>
          <w:lang w:val="ru-RU"/>
        </w:rPr>
        <w:t xml:space="preserve">                                        </w:t>
      </w:r>
    </w:p>
    <w:p w:rsidR="00C61871" w:rsidRDefault="00C61871" w:rsidP="00C61871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ОСТРОЗЬКА МІСЬКА РАДА</w:t>
      </w:r>
    </w:p>
    <w:p w:rsidR="00C61871" w:rsidRDefault="00C61871" w:rsidP="00C61871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РІВНЕНСЬКОЇ ОБЛАСТІ</w:t>
      </w:r>
    </w:p>
    <w:p w:rsidR="00C61871" w:rsidRDefault="00C61871" w:rsidP="00C61871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(сьоме скликання)</w:t>
      </w:r>
    </w:p>
    <w:p w:rsidR="00C61871" w:rsidRDefault="00C61871" w:rsidP="00C61871">
      <w:pPr>
        <w:ind w:left="3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РІШЕННЯ                                      </w:t>
      </w:r>
    </w:p>
    <w:p w:rsidR="00C61871" w:rsidRDefault="00C61871" w:rsidP="00C61871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C61871" w:rsidRDefault="00E73804" w:rsidP="00C61871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61871" w:rsidRPr="00C61871">
        <w:rPr>
          <w:rFonts w:ascii="Times New Roman" w:hAnsi="Times New Roman"/>
          <w:sz w:val="28"/>
          <w:szCs w:val="28"/>
          <w:lang w:eastAsia="ru-RU"/>
        </w:rPr>
        <w:t>28</w:t>
      </w:r>
      <w:r w:rsidR="00C618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="00C61871">
        <w:rPr>
          <w:rFonts w:ascii="Times New Roman" w:hAnsi="Times New Roman"/>
          <w:sz w:val="28"/>
          <w:szCs w:val="28"/>
          <w:lang w:val="uk-UA" w:eastAsia="ru-RU"/>
        </w:rPr>
        <w:t>лютого</w:t>
      </w:r>
      <w:proofErr w:type="gramEnd"/>
      <w:r w:rsidR="00C61871">
        <w:rPr>
          <w:rFonts w:ascii="Times New Roman" w:hAnsi="Times New Roman"/>
          <w:sz w:val="28"/>
          <w:szCs w:val="28"/>
          <w:lang w:val="uk-UA" w:eastAsia="ru-RU"/>
        </w:rPr>
        <w:t xml:space="preserve"> 2020 року</w:t>
      </w:r>
      <w:r w:rsidR="00C61871">
        <w:rPr>
          <w:rFonts w:ascii="Times New Roman" w:hAnsi="Times New Roman"/>
          <w:sz w:val="28"/>
          <w:szCs w:val="28"/>
          <w:lang w:val="uk-UA" w:eastAsia="ru-RU"/>
        </w:rPr>
        <w:tab/>
      </w:r>
      <w:r w:rsidR="00C61871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C6187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618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6187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61871">
        <w:rPr>
          <w:rFonts w:ascii="Times New Roman" w:hAnsi="Times New Roman"/>
          <w:sz w:val="28"/>
          <w:szCs w:val="28"/>
          <w:lang w:val="uk-UA" w:eastAsia="ru-RU"/>
        </w:rPr>
        <w:tab/>
      </w:r>
      <w:r w:rsidR="00C61871">
        <w:rPr>
          <w:rFonts w:ascii="Times New Roman" w:hAnsi="Times New Roman"/>
          <w:sz w:val="28"/>
          <w:szCs w:val="28"/>
          <w:lang w:val="uk-UA" w:eastAsia="ru-RU"/>
        </w:rPr>
        <w:tab/>
      </w:r>
      <w:r w:rsidR="00C61871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="00C61871">
        <w:rPr>
          <w:rFonts w:ascii="Times New Roman" w:hAnsi="Times New Roman"/>
          <w:sz w:val="28"/>
          <w:szCs w:val="28"/>
          <w:lang w:val="uk-UA" w:eastAsia="ru-RU"/>
        </w:rPr>
        <w:t>№ 1104</w:t>
      </w:r>
    </w:p>
    <w:p w:rsidR="00E73804" w:rsidRDefault="00E73804" w:rsidP="00C61871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61871" w:rsidRDefault="00C61871" w:rsidP="00C61871">
      <w:pPr>
        <w:pStyle w:val="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 надання фінансової допомоги</w:t>
      </w:r>
    </w:p>
    <w:p w:rsidR="00C61871" w:rsidRDefault="00C61871" w:rsidP="00C61871">
      <w:pPr>
        <w:pStyle w:val="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жителям міста Острога</w:t>
      </w:r>
    </w:p>
    <w:p w:rsidR="00E73804" w:rsidRPr="00E73804" w:rsidRDefault="00E73804" w:rsidP="00E73804">
      <w:pPr>
        <w:rPr>
          <w:lang w:val="uk-UA" w:eastAsia="ru-RU"/>
        </w:rPr>
      </w:pPr>
    </w:p>
    <w:p w:rsidR="00C61871" w:rsidRDefault="00C61871" w:rsidP="00C618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комісію з питань надання адресної матеріальної допомоги малозахищеним верствам населення Острозької міської об’єднаної територіальної громади та особам, які потрапили в складні життєві обставини, затвердженим рішенням виконкому Острозької міської ради від 17 грудня 2019 року № 187, враховуючи протоколи засідання комісії з питань надання адресної матеріальної допомоги малозахищеним верствам населення Острозької міської об’єднаної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особам, які потрапили в складні життєві обставини № 3 від 21 лютого 2020 року, № 4 від 26 лютого 2020 року, погодивши з постійними депутатськими комісіями, Острозька міська рада</w:t>
      </w:r>
    </w:p>
    <w:p w:rsidR="00C61871" w:rsidRDefault="00C61871" w:rsidP="00C61871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C61871" w:rsidRDefault="00C61871" w:rsidP="00C6187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871" w:rsidRDefault="00C61871" w:rsidP="00C6187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Орленку Костянтину Павловичу, жителю м. Острога,  вул. Героїв Майдану, буд. 10В, кв. 3, фінансову допомогу в сумі 3000,00 грн. (Три тисячі грн. 00 коп.) пенсіонеру – на лікування.</w:t>
      </w:r>
    </w:p>
    <w:p w:rsidR="00C61871" w:rsidRDefault="00C61871" w:rsidP="00C6187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Надати Лапчук Оксані Олександрівні, жительці м. Острога,                   вул. Івана Богуна, буд. 14а, фінансову допомогу в сумі 3000,00 грн. (Три тисячі грн. 00 коп.) – на лікування.</w:t>
      </w:r>
    </w:p>
    <w:p w:rsidR="00C61871" w:rsidRDefault="00C61871" w:rsidP="00C6187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Надати Палійчук Галині Миколаївні, жительці м. Острога,                   вул. Татарська, буд. 5, кв. 61, фінансову допомогу в сумі 3000,00 грн. (Три тисячі грн. 00 коп.) пенсіонерці, інваліду ІІ групи – на лікування.</w:t>
      </w:r>
    </w:p>
    <w:p w:rsidR="00C61871" w:rsidRDefault="00C61871" w:rsidP="00C6187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Надати Бортник Інні Борисівні, жительці м. Острога, вул. Татарська, буд. 122А, кв. 3, фінансову допомогу в сумі 3000,00 грн. (Три тисячі грн. 00 коп.) – на лікування чоловіка.</w:t>
      </w:r>
    </w:p>
    <w:p w:rsidR="00C61871" w:rsidRDefault="00C61871" w:rsidP="00C6187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 Надати Пащенко Світлані Олександрівні, жительці м. Острога,               вул. Антона Павлюка, буд. 1, кв. 1, фінансову допомогу в сумі 3000,00 грн. (Три тисячі грн. 00 коп.) – на лікування дочки Пащенко Вікторії Федорівни.</w:t>
      </w:r>
    </w:p>
    <w:p w:rsidR="00C61871" w:rsidRDefault="00C61871" w:rsidP="00C6187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Надати Ліщуку Сергію Івановичу, жителю м. Острога, вул. Льва Толстого, буд. 4А, фінансову допомогу в сумі 3000,00 грн. (Три тисячі грн. 00 коп.) – на лікування онуки Ліщук Аліни Андріївни.</w:t>
      </w:r>
    </w:p>
    <w:p w:rsidR="00C61871" w:rsidRDefault="00C61871" w:rsidP="00C6187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Надати Олішевській Аделії Йосипівні, жительці м. Острога,                     вул. Татарська, буд. 2, кв. 35, фінансову допомогу в сумі 3000,00 грн. (Три тисячі грн. 00 коп.) пенсіонерці – на лікування.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Надати Мартинюк Валентині Никандрівні, жительці м. Острога, вул. Валова, буд. 12, кв. 52, фінансову допомогу в сумі 2000,00 грн. (Дві тисячі грн. 00 коп.) пенсіонерці, потерпілій від Чорнобильської катастрофи першої категорії, інваліду ІІІ групи загального захворювання – на лікування.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Надати Гловацькій Оксані Іванівні, жительці м. Острога,                           пр. Незалежності, буд. 1, кв. 11, фінансову допомогу в сумі 2000,00 грн. (Дві тисячі грн. 00 коп.) – на  лікування.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Надати Шевчук Ользі Борисівні, жительці м. Острога,                           вул. Татарська, буд. 111, фінансову допомогу в сумі 2000,00 грн. (Дві тисячі грн. 00 коп.) – на лікування.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Надати Загурському Миколі Станіславовичу, жителю м. Острога, вул. Старостинська, буд. 3, кв. 1, фінансову допомогу в сумі 1500,00 грн. (Одна тисяча п’ятсот грн. 00 коп.) пенсіонеру – на лікування.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Надати Супруну Олександру Андрійовичу, жителю м. Острога, вул. Юрія Гагаріна, буд. 6, кв. 13, фінансову допомогу в сумі 1500,00 грн. (Одна тисяча п’ятсот грн. 00 коп.) інваліду ІІІ групи загального захворювання – на лікування.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 Надати Шевчуку Євгену Віталійовичу, жителю м. Острога, вул. Гетьмана Сагайдачного буд. 66, фінансову допомогу в сумі 3000,00 грн. (Три тисячі грн 00 коп.) – у зв’язку з важким матеріальним становищем.</w:t>
      </w:r>
    </w:p>
    <w:p w:rsidR="00C61871" w:rsidRDefault="00C61871" w:rsidP="00C618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Контроль за виконанням даного рішення доручити постійній комісії з питань бюджету, фінансів, податкової та регуляторної політики і секретарю   міської ради Тарасу ХМАРУКУ, а організацію його виконання заступнику міського голови Оксані СИТНИЦЬКІЙ та начальнику міськфінуправління Тетяні МАЦУН. </w:t>
      </w:r>
    </w:p>
    <w:p w:rsidR="00C61871" w:rsidRDefault="00C61871" w:rsidP="00C618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1871" w:rsidRDefault="00C61871" w:rsidP="00C618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A06AA" w:rsidRDefault="00C61871" w:rsidP="00F45B36">
      <w:pPr>
        <w:pStyle w:val="a3"/>
        <w:spacing w:line="240" w:lineRule="auto"/>
        <w:ind w:left="0"/>
        <w:jc w:val="both"/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Олександр ШИКЕР     </w:t>
      </w:r>
    </w:p>
    <w:sectPr w:rsidR="006A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3"/>
    <w:rsid w:val="00084053"/>
    <w:rsid w:val="006A06AA"/>
    <w:rsid w:val="00C61871"/>
    <w:rsid w:val="00E73804"/>
    <w:rsid w:val="00F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1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C61871"/>
    <w:pPr>
      <w:keepNext/>
      <w:spacing w:after="0" w:line="240" w:lineRule="auto"/>
      <w:jc w:val="center"/>
      <w:outlineLvl w:val="2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1871"/>
    <w:rPr>
      <w:rFonts w:ascii="Calibri" w:eastAsia="Calibri" w:hAnsi="Calibri" w:cs="Times New Roman"/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C61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1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C61871"/>
    <w:pPr>
      <w:keepNext/>
      <w:spacing w:after="0" w:line="240" w:lineRule="auto"/>
      <w:jc w:val="center"/>
      <w:outlineLvl w:val="2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1871"/>
    <w:rPr>
      <w:rFonts w:ascii="Calibri" w:eastAsia="Calibri" w:hAnsi="Calibri" w:cs="Times New Roman"/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C6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Company>diakov.net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dcterms:created xsi:type="dcterms:W3CDTF">2020-03-03T06:15:00Z</dcterms:created>
  <dcterms:modified xsi:type="dcterms:W3CDTF">2020-03-03T07:04:00Z</dcterms:modified>
</cp:coreProperties>
</file>