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45426950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086286DB" w14:textId="77777777" w:rsidR="00A04886" w:rsidRDefault="00A04886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12076C64" w:rsidR="00BE526A" w:rsidRPr="002D71B5" w:rsidRDefault="00A04886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березня</w:t>
      </w:r>
      <w:proofErr w:type="spellEnd"/>
      <w:r w:rsidR="00590E5D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№ 29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045AA" w14:textId="29F0F0FC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0AADE494" w:rsidR="00E54F2D" w:rsidRDefault="00A04886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п’ятої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4AB6201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>, за погодженням з головами постійних депутатських комісій (протокол засідання №</w:t>
      </w:r>
      <w:r w:rsidR="00A050D6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A04886">
        <w:rPr>
          <w:rFonts w:ascii="Times New Roman" w:hAnsi="Times New Roman"/>
          <w:sz w:val="28"/>
          <w:szCs w:val="28"/>
          <w:lang w:val="uk-UA"/>
        </w:rPr>
        <w:t>9 від 11.03</w:t>
      </w:r>
      <w:r w:rsidR="00590E5D">
        <w:rPr>
          <w:rFonts w:ascii="Times New Roman" w:hAnsi="Times New Roman"/>
          <w:sz w:val="28"/>
          <w:szCs w:val="28"/>
          <w:lang w:val="uk-UA"/>
        </w:rPr>
        <w:t>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6D762AC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A04886">
        <w:rPr>
          <w:rFonts w:ascii="Times New Roman" w:hAnsi="Times New Roman"/>
          <w:sz w:val="28"/>
          <w:szCs w:val="28"/>
          <w:lang w:val="uk-UA"/>
        </w:rPr>
        <w:t>сімдесят п’яту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A04886">
        <w:rPr>
          <w:rFonts w:ascii="Times New Roman" w:hAnsi="Times New Roman"/>
          <w:sz w:val="28"/>
          <w:szCs w:val="28"/>
          <w:lang w:val="uk-UA"/>
        </w:rPr>
        <w:t>27 березня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07">
        <w:rPr>
          <w:rFonts w:ascii="Times New Roman" w:hAnsi="Times New Roman"/>
          <w:sz w:val="28"/>
          <w:szCs w:val="28"/>
          <w:lang w:val="uk-UA"/>
        </w:rPr>
        <w:t>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21FE4AB0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A04886">
        <w:rPr>
          <w:rFonts w:ascii="Times New Roman" w:hAnsi="Times New Roman"/>
          <w:sz w:val="28"/>
          <w:szCs w:val="28"/>
          <w:lang w:val="uk-UA"/>
        </w:rPr>
        <w:t>сімдесят п’ятої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53DD8CFC" w14:textId="6DE69E70" w:rsidR="00BE526A" w:rsidRPr="00CF03B4" w:rsidRDefault="00BE526A" w:rsidP="00C62A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86971"/>
      <w:r w:rsidRPr="00CF03B4">
        <w:rPr>
          <w:rFonts w:ascii="Times New Roman" w:hAnsi="Times New Roman"/>
          <w:sz w:val="28"/>
          <w:szCs w:val="28"/>
          <w:lang w:val="uk-UA"/>
        </w:rPr>
        <w:t>Пр</w:t>
      </w:r>
      <w:r w:rsidR="0072096B" w:rsidRPr="00CF03B4">
        <w:rPr>
          <w:rFonts w:ascii="Times New Roman" w:hAnsi="Times New Roman"/>
          <w:sz w:val="28"/>
          <w:szCs w:val="28"/>
          <w:lang w:val="uk-UA"/>
        </w:rPr>
        <w:t>о</w:t>
      </w:r>
      <w:r w:rsidR="00A04886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75</w:t>
      </w:r>
      <w:r w:rsidRPr="00CF03B4">
        <w:rPr>
          <w:rFonts w:ascii="Times New Roman" w:hAnsi="Times New Roman"/>
          <w:sz w:val="28"/>
          <w:szCs w:val="28"/>
          <w:lang w:val="uk-UA"/>
        </w:rPr>
        <w:t>-ї сесії Острозької міської ради сьомого скликання.</w:t>
      </w:r>
    </w:p>
    <w:p w14:paraId="5DB115E9" w14:textId="40CC82C4" w:rsidR="00BE526A" w:rsidRDefault="00BE526A" w:rsidP="00C62A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</w:t>
      </w:r>
      <w:r w:rsidR="00EA758C" w:rsidRPr="00CF03B4">
        <w:rPr>
          <w:rFonts w:ascii="Times New Roman" w:hAnsi="Times New Roman"/>
          <w:sz w:val="28"/>
          <w:szCs w:val="28"/>
          <w:lang w:val="uk-UA"/>
        </w:rPr>
        <w:t>формації про  їх виконання.</w:t>
      </w:r>
    </w:p>
    <w:p w14:paraId="47D1D4E9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Звіт міського голови щодо здійснення державної регуляторної політики Острозькою міською радою та її виконавчим комітетом у 2019 році.</w:t>
      </w:r>
    </w:p>
    <w:p w14:paraId="57E1BD3E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Звіт начальника управління праці та соціального захисту населення виконкому Острозької міської ради щодо виконання міської програми «Ветеран» за 2019 рік.</w:t>
      </w:r>
    </w:p>
    <w:p w14:paraId="0A25E21F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6A6076A2" w14:textId="278D44CE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 xml:space="preserve">Про розгляд заяв громадян, клопотань підприємств, установ, організацій про вилучення та надання земельних ділянок </w:t>
      </w:r>
      <w:r w:rsidRPr="00A04886">
        <w:rPr>
          <w:rFonts w:ascii="Times New Roman" w:hAnsi="Times New Roman"/>
          <w:bCs/>
          <w:sz w:val="28"/>
          <w:szCs w:val="28"/>
          <w:lang w:val="uk-UA"/>
        </w:rPr>
        <w:t>у селі Розваж.</w:t>
      </w:r>
    </w:p>
    <w:p w14:paraId="11B4079C" w14:textId="77777777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 xml:space="preserve">Про створення відділу проєктної та інвестиційної діяльності виконавчого комітету Острозької міської ради та внесення змін </w:t>
      </w:r>
      <w:r w:rsidRPr="00A04886">
        <w:rPr>
          <w:rFonts w:ascii="Times New Roman" w:hAnsi="Times New Roman"/>
          <w:sz w:val="28"/>
          <w:szCs w:val="28"/>
          <w:lang w:val="uk-UA"/>
        </w:rPr>
        <w:lastRenderedPageBreak/>
        <w:t>до структури та загальної чисельності апарату виконавчого комітету Острозької міської ради та її виконавчих органів.</w:t>
      </w:r>
    </w:p>
    <w:p w14:paraId="4294AE95" w14:textId="77777777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внесення змін до штатних розписів відділу освіти виконкому Острозької міської ради.</w:t>
      </w:r>
    </w:p>
    <w:p w14:paraId="5CFA6BD5" w14:textId="6AE3799E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програму фінансової підтримки комунального некомерційного підприємства «Острозька центральна районна лікарня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04886">
        <w:rPr>
          <w:rFonts w:ascii="Times New Roman" w:hAnsi="Times New Roman"/>
          <w:sz w:val="28"/>
          <w:szCs w:val="28"/>
          <w:lang w:val="uk-UA"/>
        </w:rPr>
        <w:t>.</w:t>
      </w:r>
    </w:p>
    <w:p w14:paraId="0E07C531" w14:textId="41D5F0E6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Острозької міської ради від 25 грудня 2015 року №39 «Про програму підтримки молоді в місті </w:t>
      </w:r>
      <w:r>
        <w:rPr>
          <w:rFonts w:ascii="Times New Roman" w:hAnsi="Times New Roman"/>
          <w:sz w:val="28"/>
          <w:szCs w:val="28"/>
          <w:lang w:val="uk-UA"/>
        </w:rPr>
        <w:t xml:space="preserve">Острозі </w:t>
      </w:r>
      <w:bookmarkStart w:id="1" w:name="_GoBack"/>
      <w:bookmarkEnd w:id="1"/>
      <w:r w:rsidRPr="00A04886">
        <w:rPr>
          <w:rFonts w:ascii="Times New Roman" w:hAnsi="Times New Roman"/>
          <w:sz w:val="28"/>
          <w:szCs w:val="28"/>
          <w:lang w:val="uk-UA"/>
        </w:rPr>
        <w:t>на 2016-2020 роки</w:t>
      </w:r>
      <w:r w:rsidRPr="00A04886">
        <w:rPr>
          <w:rFonts w:ascii="Times New Roman" w:hAnsi="Times New Roman"/>
          <w:sz w:val="28"/>
          <w:szCs w:val="28"/>
          <w:lang w:val="uk-UA"/>
        </w:rPr>
        <w:t>»</w:t>
      </w:r>
      <w:r w:rsidRPr="00A04886">
        <w:rPr>
          <w:rFonts w:ascii="Times New Roman" w:hAnsi="Times New Roman"/>
          <w:sz w:val="28"/>
          <w:szCs w:val="28"/>
          <w:lang w:val="uk-UA"/>
        </w:rPr>
        <w:t>.</w:t>
      </w:r>
    </w:p>
    <w:p w14:paraId="5B24911C" w14:textId="77777777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23 лютого 2018 року №618 «Про Програму розвитку футболу в місті Острозі на 2018-2021 роки».</w:t>
      </w:r>
    </w:p>
    <w:p w14:paraId="24DFD4BD" w14:textId="77777777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14:paraId="39F109E9" w14:textId="77777777" w:rsidR="00A04886" w:rsidRPr="00A04886" w:rsidRDefault="00A04886" w:rsidP="00A04886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Острозької міської ради від 25.11.2016 №268 «Про затвердження Положення про порядок погодження режиму роботи об’єктів торгівлі, ресторанного господарства, сфери послуг та іншого призначення на території м. Острога».</w:t>
      </w:r>
    </w:p>
    <w:p w14:paraId="6F1612C6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об’єктів нерухомого майна (будівель та споруд) комунальної власності територіальної громади міста Острога. </w:t>
      </w:r>
    </w:p>
    <w:p w14:paraId="3CDB1BAF" w14:textId="77777777" w:rsidR="00A04886" w:rsidRPr="00A04886" w:rsidRDefault="00A04886" w:rsidP="00A04886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внесення доповнень до додатку рішення Острозької міської ради №1054 від 20 грудня 2019 року «Про програму реформування і розвитку житлово-комунального господарства міста на 2019-2020 роки».</w:t>
      </w:r>
    </w:p>
    <w:p w14:paraId="3CC1D5AD" w14:textId="77777777" w:rsidR="00A04886" w:rsidRPr="00A04886" w:rsidRDefault="00A04886" w:rsidP="00A04886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відміну пільг зі сплати земельного податку.</w:t>
      </w:r>
    </w:p>
    <w:p w14:paraId="732F242A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 на 2020 рік.</w:t>
      </w:r>
    </w:p>
    <w:p w14:paraId="728B42AF" w14:textId="77777777" w:rsidR="00A04886" w:rsidRPr="00A04886" w:rsidRDefault="00A04886" w:rsidP="00A0488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04886">
        <w:rPr>
          <w:rFonts w:ascii="Times New Roman" w:hAnsi="Times New Roman"/>
          <w:sz w:val="28"/>
          <w:szCs w:val="28"/>
          <w:lang w:val="uk-UA"/>
        </w:rPr>
        <w:t>Різне.</w:t>
      </w:r>
    </w:p>
    <w:bookmarkEnd w:id="0"/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A0488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407FAA"/>
    <w:rsid w:val="004B08CA"/>
    <w:rsid w:val="004B2A07"/>
    <w:rsid w:val="00571C86"/>
    <w:rsid w:val="00590E5D"/>
    <w:rsid w:val="005A1025"/>
    <w:rsid w:val="00650FEB"/>
    <w:rsid w:val="0072096B"/>
    <w:rsid w:val="00881608"/>
    <w:rsid w:val="008A5827"/>
    <w:rsid w:val="00902791"/>
    <w:rsid w:val="00A04886"/>
    <w:rsid w:val="00A050D6"/>
    <w:rsid w:val="00A23026"/>
    <w:rsid w:val="00A41287"/>
    <w:rsid w:val="00B20062"/>
    <w:rsid w:val="00BE526A"/>
    <w:rsid w:val="00C62AC9"/>
    <w:rsid w:val="00CE578B"/>
    <w:rsid w:val="00CF03B4"/>
    <w:rsid w:val="00D52F0A"/>
    <w:rsid w:val="00D94608"/>
    <w:rsid w:val="00DF3770"/>
    <w:rsid w:val="00E54F2D"/>
    <w:rsid w:val="00EA758C"/>
    <w:rsid w:val="00EF1DF9"/>
    <w:rsid w:val="00EF6427"/>
    <w:rsid w:val="00EF74CE"/>
    <w:rsid w:val="00F44534"/>
    <w:rsid w:val="00FA403B"/>
    <w:rsid w:val="00FC5B2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2019-12-11T13:16:00Z</cp:lastPrinted>
  <dcterms:created xsi:type="dcterms:W3CDTF">2019-05-15T07:09:00Z</dcterms:created>
  <dcterms:modified xsi:type="dcterms:W3CDTF">2020-03-11T08:16:00Z</dcterms:modified>
</cp:coreProperties>
</file>