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47954706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4503D9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09 </w:t>
      </w:r>
      <w:bookmarkStart w:id="0" w:name="_GoBack"/>
      <w:bookmarkEnd w:id="0"/>
      <w:r w:rsidR="00394874">
        <w:rPr>
          <w:rFonts w:ascii="Times New Roman" w:hAnsi="Times New Roman"/>
          <w:b/>
          <w:sz w:val="28"/>
          <w:szCs w:val="28"/>
          <w:lang w:val="ru-RU"/>
        </w:rPr>
        <w:t>квітня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3948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45-р</w:t>
      </w:r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5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скликання засідання </w:t>
      </w:r>
    </w:p>
    <w:p w:rsidR="00C94465" w:rsidRPr="002565D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394874">
        <w:rPr>
          <w:rFonts w:ascii="Times New Roman" w:hAnsi="Times New Roman"/>
          <w:sz w:val="28"/>
          <w:szCs w:val="28"/>
          <w:lang w:val="uk-UA"/>
        </w:rPr>
        <w:t>21 квітня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вул. Героїв Майдану, 2. </w:t>
      </w:r>
      <w:r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Pr="00CA04D8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394874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Про </w:t>
      </w:r>
      <w:r w:rsidR="0019552B">
        <w:rPr>
          <w:rFonts w:ascii="Times New Roman" w:hAnsi="Times New Roman"/>
          <w:sz w:val="28"/>
          <w:szCs w:val="28"/>
          <w:lang w:val="uk-UA"/>
        </w:rPr>
        <w:t>стан дотримання виконавської дисципліни у виконкомі Острозької міської ради за І квартал 2020 року (інформація в порядку контролю).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</w:t>
      </w:r>
      <w:r w:rsidR="0019552B">
        <w:rPr>
          <w:rFonts w:ascii="Times New Roman" w:hAnsi="Times New Roman"/>
          <w:sz w:val="28"/>
          <w:szCs w:val="28"/>
          <w:lang w:val="uk-UA"/>
        </w:rPr>
        <w:t>звіт начальника служби у справах дітей щодо стану дотримання Закону України «Про звернення громадян».</w:t>
      </w:r>
    </w:p>
    <w:p w:rsidR="00465528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Про </w:t>
      </w:r>
      <w:r w:rsidR="00DF6712">
        <w:rPr>
          <w:rFonts w:ascii="Times New Roman" w:hAnsi="Times New Roman"/>
          <w:sz w:val="28"/>
          <w:szCs w:val="28"/>
          <w:lang w:val="uk-UA"/>
        </w:rPr>
        <w:t>затвердження оперативного плану роботи виконкому Острозької міської ради на травень 2020 року.</w:t>
      </w:r>
    </w:p>
    <w:p w:rsidR="009126B7" w:rsidRDefault="00C94465" w:rsidP="009126B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Про </w:t>
      </w:r>
      <w:r w:rsidR="009126B7">
        <w:rPr>
          <w:rFonts w:ascii="Times New Roman" w:hAnsi="Times New Roman"/>
          <w:sz w:val="28"/>
          <w:szCs w:val="28"/>
          <w:lang w:val="uk-UA"/>
        </w:rPr>
        <w:t>зняття з квартирного обліку Софії ЧЕРНИШОВОЇ та Тетяни ГУЛЬЧУК.</w:t>
      </w:r>
    </w:p>
    <w:p w:rsidR="009126B7" w:rsidRDefault="00DF6712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944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126B7">
        <w:rPr>
          <w:rFonts w:ascii="Times New Roman" w:hAnsi="Times New Roman"/>
          <w:sz w:val="28"/>
          <w:szCs w:val="28"/>
          <w:lang w:val="uk-UA"/>
        </w:rPr>
        <w:t>Про затвердження Правил користування системами централізованого водопостачання та водовідведення міста Острога.</w:t>
      </w:r>
    </w:p>
    <w:p w:rsidR="009126B7" w:rsidRDefault="009126B7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2.6. Про </w:t>
      </w:r>
      <w:r w:rsidR="006923E5">
        <w:rPr>
          <w:rFonts w:ascii="Times New Roman" w:hAnsi="Times New Roman"/>
          <w:sz w:val="28"/>
          <w:szCs w:val="28"/>
          <w:lang w:val="uk-UA"/>
        </w:rPr>
        <w:t>внесення змін у додаток №1 до рішення виконавчого комітету Острозької міської ради від 17 липня 2018 року №116 «Про створення постійно діючої міжвідомчої комісії з розгляду питань щодо відключе</w:t>
      </w:r>
      <w:r w:rsidR="003377BD">
        <w:rPr>
          <w:rFonts w:ascii="Times New Roman" w:hAnsi="Times New Roman"/>
          <w:sz w:val="28"/>
          <w:szCs w:val="28"/>
          <w:lang w:val="uk-UA"/>
        </w:rPr>
        <w:t>ння споживачів від мережі центра</w:t>
      </w:r>
      <w:r w:rsidR="006923E5">
        <w:rPr>
          <w:rFonts w:ascii="Times New Roman" w:hAnsi="Times New Roman"/>
          <w:sz w:val="28"/>
          <w:szCs w:val="28"/>
          <w:lang w:val="uk-UA"/>
        </w:rPr>
        <w:t>льного опалення».</w:t>
      </w:r>
    </w:p>
    <w:p w:rsidR="00C94465" w:rsidRDefault="00F316A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 </w:t>
      </w:r>
      <w:r w:rsidR="00C94465"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 w:rsidR="00C94465">
        <w:rPr>
          <w:rFonts w:ascii="Times New Roman" w:hAnsi="Times New Roman"/>
          <w:sz w:val="28"/>
          <w:szCs w:val="28"/>
          <w:lang w:val="uk-UA"/>
        </w:rPr>
        <w:t>.</w:t>
      </w:r>
    </w:p>
    <w:p w:rsidR="00C94465" w:rsidRPr="00D50405" w:rsidRDefault="00F316A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</w:t>
      </w:r>
      <w:r w:rsidR="00C94465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Pr="006F15C2" w:rsidRDefault="00C94465" w:rsidP="00C94465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394874" w:rsidRDefault="00C94465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sectPr w:rsidR="007873A4" w:rsidRPr="00394874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6130"/>
    <w:rsid w:val="00186771"/>
    <w:rsid w:val="0019552B"/>
    <w:rsid w:val="001C747F"/>
    <w:rsid w:val="002C7BDE"/>
    <w:rsid w:val="003377BD"/>
    <w:rsid w:val="00394874"/>
    <w:rsid w:val="004503D9"/>
    <w:rsid w:val="00465528"/>
    <w:rsid w:val="004E752A"/>
    <w:rsid w:val="0056296E"/>
    <w:rsid w:val="006923E5"/>
    <w:rsid w:val="006B2088"/>
    <w:rsid w:val="006B222A"/>
    <w:rsid w:val="007873A4"/>
    <w:rsid w:val="009126B7"/>
    <w:rsid w:val="00A3576D"/>
    <w:rsid w:val="00B356FC"/>
    <w:rsid w:val="00B46931"/>
    <w:rsid w:val="00BE66A5"/>
    <w:rsid w:val="00C94465"/>
    <w:rsid w:val="00CD76E3"/>
    <w:rsid w:val="00DF6712"/>
    <w:rsid w:val="00F316A5"/>
    <w:rsid w:val="00F91406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2020-04-08T07:02:00Z</cp:lastPrinted>
  <dcterms:created xsi:type="dcterms:W3CDTF">2020-02-07T08:50:00Z</dcterms:created>
  <dcterms:modified xsi:type="dcterms:W3CDTF">2020-04-09T13:25:00Z</dcterms:modified>
</cp:coreProperties>
</file>