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5" w:rsidRDefault="00653BE5" w:rsidP="00653BE5">
      <w:pPr>
        <w:pStyle w:val="a3"/>
        <w:spacing w:after="0"/>
        <w:jc w:val="center"/>
        <w:rPr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653BE5" w:rsidRDefault="00653BE5" w:rsidP="00653BE5">
      <w:pPr>
        <w:pStyle w:val="a3"/>
        <w:spacing w:after="0"/>
        <w:rPr>
          <w:lang w:val="uk-UA"/>
        </w:rPr>
      </w:pPr>
    </w:p>
    <w:p w:rsidR="00653BE5" w:rsidRDefault="00653BE5" w:rsidP="00653BE5">
      <w:pPr>
        <w:pStyle w:val="a3"/>
        <w:spacing w:after="0"/>
        <w:ind w:firstLine="902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</w:t>
      </w:r>
      <w:bookmarkStart w:id="0" w:name="_GoBack"/>
      <w:bookmarkEnd w:id="0"/>
      <w:r>
        <w:rPr>
          <w:sz w:val="28"/>
          <w:szCs w:val="28"/>
          <w:lang w:val="uk-UA"/>
        </w:rPr>
        <w:t xml:space="preserve">істрів України від 16 жовтня 2014 року № 563, управлінням праці та соціального захисту населення виконкому Острозької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b/>
          <w:sz w:val="28"/>
          <w:szCs w:val="28"/>
          <w:lang w:val="uk-UA"/>
        </w:rPr>
        <w:t>Дробенюк</w:t>
      </w:r>
      <w:proofErr w:type="spellEnd"/>
      <w:r>
        <w:rPr>
          <w:b/>
          <w:sz w:val="28"/>
          <w:szCs w:val="28"/>
          <w:lang w:val="uk-UA"/>
        </w:rPr>
        <w:t xml:space="preserve"> Анни Ігорівни</w:t>
      </w:r>
      <w:r>
        <w:rPr>
          <w:sz w:val="28"/>
          <w:szCs w:val="28"/>
          <w:lang w:val="uk-UA"/>
        </w:rPr>
        <w:t>, яка працює на посаді  головного спеціаліста відділу допомог та субсидій.</w:t>
      </w:r>
    </w:p>
    <w:p w:rsidR="00653BE5" w:rsidRDefault="00653BE5" w:rsidP="00653BE5">
      <w:pPr>
        <w:pStyle w:val="a3"/>
        <w:spacing w:after="0"/>
        <w:ind w:firstLine="90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 </w:t>
      </w:r>
      <w:proofErr w:type="spellStart"/>
      <w:r w:rsidRPr="00653BE5">
        <w:rPr>
          <w:b/>
          <w:sz w:val="28"/>
          <w:szCs w:val="28"/>
          <w:lang w:val="uk-UA"/>
        </w:rPr>
        <w:t>Дробенюк</w:t>
      </w:r>
      <w:proofErr w:type="spellEnd"/>
      <w:r w:rsidRPr="00653BE5">
        <w:rPr>
          <w:b/>
          <w:sz w:val="28"/>
          <w:szCs w:val="28"/>
          <w:lang w:val="uk-UA"/>
        </w:rPr>
        <w:t xml:space="preserve"> Анни Ігорівни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653BE5" w:rsidRDefault="00653BE5" w:rsidP="00653BE5">
      <w:pPr>
        <w:jc w:val="both"/>
        <w:rPr>
          <w:szCs w:val="28"/>
          <w:lang w:val="uk-UA"/>
        </w:rPr>
      </w:pPr>
    </w:p>
    <w:p w:rsidR="00025B7E" w:rsidRPr="00653BE5" w:rsidRDefault="00025B7E">
      <w:pPr>
        <w:rPr>
          <w:lang w:val="uk-UA"/>
        </w:rPr>
      </w:pPr>
    </w:p>
    <w:sectPr w:rsidR="00025B7E" w:rsidRPr="00653BE5" w:rsidSect="003D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77E14"/>
    <w:rsid w:val="00025B7E"/>
    <w:rsid w:val="00177E14"/>
    <w:rsid w:val="003D3B96"/>
    <w:rsid w:val="00653BE5"/>
    <w:rsid w:val="00E5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3BE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3BE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2017-01-01T12:36:00Z</dcterms:created>
  <dcterms:modified xsi:type="dcterms:W3CDTF">2017-01-31T08:22:00Z</dcterms:modified>
</cp:coreProperties>
</file>